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BA3110" w14:textId="4FF35936" w:rsidR="00561580" w:rsidRDefault="004E286B" w:rsidP="004E286B">
      <w:pPr>
        <w:spacing w:line="360" w:lineRule="auto"/>
        <w:jc w:val="center"/>
        <w:rPr>
          <w:rFonts w:ascii="Times New Roman" w:hAnsi="Times New Roman" w:cs="Times New Roman"/>
          <w:b/>
          <w:bCs/>
          <w:sz w:val="28"/>
          <w:szCs w:val="28"/>
        </w:rPr>
      </w:pPr>
      <w:r w:rsidRPr="004E286B">
        <w:rPr>
          <w:rFonts w:ascii="Times New Roman" w:hAnsi="Times New Roman" w:cs="Times New Roman"/>
          <w:b/>
          <w:bCs/>
          <w:sz w:val="28"/>
          <w:szCs w:val="28"/>
        </w:rPr>
        <w:t>Morphometric Characterization and Hydrological Interpretation of the Shas</w:t>
      </w:r>
      <w:r w:rsidR="00A30CA1">
        <w:rPr>
          <w:rFonts w:ascii="Times New Roman" w:hAnsi="Times New Roman" w:cs="Times New Roman"/>
          <w:b/>
          <w:bCs/>
          <w:sz w:val="28"/>
          <w:szCs w:val="28"/>
        </w:rPr>
        <w:t>t</w:t>
      </w:r>
      <w:r w:rsidRPr="004E286B">
        <w:rPr>
          <w:rFonts w:ascii="Times New Roman" w:hAnsi="Times New Roman" w:cs="Times New Roman"/>
          <w:b/>
          <w:bCs/>
          <w:sz w:val="28"/>
          <w:szCs w:val="28"/>
        </w:rPr>
        <w:t>ri Watershed Using Geospatial Techniques</w:t>
      </w:r>
    </w:p>
    <w:p w14:paraId="1549978E" w14:textId="2A687DBB" w:rsidR="004E286B" w:rsidRPr="00920A09" w:rsidRDefault="004E286B" w:rsidP="004E286B">
      <w:pPr>
        <w:spacing w:line="360" w:lineRule="auto"/>
        <w:jc w:val="both"/>
        <w:rPr>
          <w:rFonts w:ascii="Times New Roman" w:hAnsi="Times New Roman" w:cs="Times New Roman"/>
          <w:b/>
          <w:bCs/>
        </w:rPr>
      </w:pPr>
      <w:r w:rsidRPr="00920A09">
        <w:rPr>
          <w:rFonts w:ascii="Times New Roman" w:hAnsi="Times New Roman" w:cs="Times New Roman"/>
          <w:b/>
          <w:bCs/>
        </w:rPr>
        <w:t>Abstract</w:t>
      </w:r>
    </w:p>
    <w:p w14:paraId="0F1F0953" w14:textId="1B8F7396" w:rsidR="00C1612E" w:rsidRPr="00C1612E" w:rsidRDefault="00C1612E" w:rsidP="00C1612E">
      <w:pPr>
        <w:spacing w:line="360" w:lineRule="auto"/>
        <w:ind w:firstLine="720"/>
        <w:jc w:val="both"/>
        <w:rPr>
          <w:rFonts w:ascii="Times New Roman" w:hAnsi="Times New Roman" w:cs="Times New Roman"/>
        </w:rPr>
      </w:pPr>
      <w:r w:rsidRPr="00C1612E">
        <w:rPr>
          <w:rFonts w:ascii="Times New Roman" w:hAnsi="Times New Roman" w:cs="Times New Roman"/>
        </w:rPr>
        <w:t xml:space="preserve">Geomorphological characteristics of a watershed play a critical role in controlling drainage patterns, runoff behavior, erosion processes, and groundwater potential. Hence, quantitative geomorphometric analysis is essential to understand the relationship between terrain features and hydrological responses. The present study evaluates the geomorphometric attributes of the Shastri watershed and their hydrological implications using geospatial techniques. Remote Sensing (RS) and Geographic Information Systems (GIS) were employed to derive morphometric parameters from 30 m resolution CARTOSAT-DEM and Survey of India (SOI) topographic maps for watershed delineation and drainage </w:t>
      </w:r>
      <w:proofErr w:type="spellStart"/>
      <w:proofErr w:type="gramStart"/>
      <w:r w:rsidRPr="00C1612E">
        <w:rPr>
          <w:rFonts w:ascii="Times New Roman" w:hAnsi="Times New Roman" w:cs="Times New Roman"/>
        </w:rPr>
        <w:t>extraction.The</w:t>
      </w:r>
      <w:proofErr w:type="spellEnd"/>
      <w:proofErr w:type="gramEnd"/>
      <w:r w:rsidRPr="00C1612E">
        <w:rPr>
          <w:rFonts w:ascii="Times New Roman" w:hAnsi="Times New Roman" w:cs="Times New Roman"/>
        </w:rPr>
        <w:t xml:space="preserve"> computed linear, areal, and relief parameters indicate an elongated basin geometry, as evidenced by low values of form factor, elongation ratio, and circularity ratio. High basin relief, along with moderate relief ratio and ruggedness number, suggests significant terrain variability, which enhances runoff velocity and increases erosion susceptibility. The asymmetry factor further indicates uneven slope development, affecting spatial runoff distribution. Overall, the watershed demonstrates moderate to high runoff potential, particularly during intense rainfall events. The study confirms the effectiveness of RS-GIS techniques in generating reliable morphometric insights and highlights their importance in watershed management and sustainable planning.</w:t>
      </w:r>
    </w:p>
    <w:p w14:paraId="5110D9B3" w14:textId="09E31C8E" w:rsidR="003071E1" w:rsidRPr="00920A09" w:rsidRDefault="003D03E9" w:rsidP="00920A09">
      <w:pPr>
        <w:spacing w:line="360" w:lineRule="auto"/>
        <w:jc w:val="both"/>
        <w:rPr>
          <w:rFonts w:ascii="Times New Roman" w:hAnsi="Times New Roman" w:cs="Times New Roman"/>
        </w:rPr>
      </w:pPr>
      <w:r w:rsidRPr="00AF2EBD">
        <w:rPr>
          <w:rFonts w:ascii="Times New Roman" w:hAnsi="Times New Roman" w:cs="Times New Roman"/>
          <w:b/>
          <w:bCs/>
        </w:rPr>
        <w:t>Keywords:</w:t>
      </w:r>
      <w:r>
        <w:rPr>
          <w:rFonts w:ascii="Times New Roman" w:hAnsi="Times New Roman" w:cs="Times New Roman"/>
        </w:rPr>
        <w:t xml:space="preserve"> </w:t>
      </w:r>
      <w:r w:rsidR="00AF2EBD">
        <w:rPr>
          <w:rFonts w:ascii="Times New Roman" w:hAnsi="Times New Roman" w:cs="Times New Roman"/>
        </w:rPr>
        <w:t xml:space="preserve">Geospatial Technique, </w:t>
      </w:r>
      <w:r w:rsidR="00AF2EBD" w:rsidRPr="00AF2EBD">
        <w:rPr>
          <w:rFonts w:ascii="Times New Roman" w:hAnsi="Times New Roman" w:cs="Times New Roman"/>
        </w:rPr>
        <w:t>Morphometric analysis,</w:t>
      </w:r>
      <w:r w:rsidR="00AF2EBD">
        <w:rPr>
          <w:rFonts w:ascii="Times New Roman" w:hAnsi="Times New Roman" w:cs="Times New Roman"/>
        </w:rPr>
        <w:t xml:space="preserve"> Stream network, </w:t>
      </w:r>
      <w:r>
        <w:rPr>
          <w:rFonts w:ascii="Times New Roman" w:hAnsi="Times New Roman" w:cs="Times New Roman"/>
        </w:rPr>
        <w:t xml:space="preserve">Watershed </w:t>
      </w:r>
      <w:r w:rsidR="00AF2EBD">
        <w:rPr>
          <w:rFonts w:ascii="Times New Roman" w:hAnsi="Times New Roman" w:cs="Times New Roman"/>
        </w:rPr>
        <w:t>etc.</w:t>
      </w:r>
    </w:p>
    <w:p w14:paraId="65D5998B" w14:textId="251B110A" w:rsidR="00920A09" w:rsidRPr="006819EA" w:rsidRDefault="00AF2EBD" w:rsidP="006819EA">
      <w:pPr>
        <w:pStyle w:val="ListParagraph"/>
        <w:numPr>
          <w:ilvl w:val="0"/>
          <w:numId w:val="1"/>
        </w:numPr>
        <w:spacing w:line="360" w:lineRule="auto"/>
        <w:jc w:val="both"/>
        <w:rPr>
          <w:rFonts w:ascii="Times New Roman" w:hAnsi="Times New Roman" w:cs="Times New Roman"/>
          <w:b/>
          <w:bCs/>
        </w:rPr>
      </w:pPr>
      <w:r w:rsidRPr="006819EA">
        <w:rPr>
          <w:rFonts w:ascii="Times New Roman" w:hAnsi="Times New Roman" w:cs="Times New Roman"/>
          <w:b/>
          <w:bCs/>
        </w:rPr>
        <w:t>Introduction:</w:t>
      </w:r>
    </w:p>
    <w:p w14:paraId="7AFAF95F" w14:textId="431751DC" w:rsidR="00C1612E" w:rsidRPr="00C1612E" w:rsidRDefault="00C1612E" w:rsidP="00C1612E">
      <w:pPr>
        <w:pStyle w:val="ListParagraph"/>
        <w:spacing w:before="100" w:beforeAutospacing="1" w:after="100" w:afterAutospacing="1" w:line="360" w:lineRule="auto"/>
        <w:ind w:firstLine="720"/>
        <w:jc w:val="both"/>
        <w:rPr>
          <w:rFonts w:ascii="Times New Roman" w:eastAsia="Times New Roman" w:hAnsi="Times New Roman" w:cs="Times New Roman"/>
          <w:kern w:val="0"/>
          <w14:ligatures w14:val="none"/>
        </w:rPr>
      </w:pPr>
      <w:r w:rsidRPr="00C1612E">
        <w:rPr>
          <w:rFonts w:ascii="Times New Roman" w:eastAsia="Times New Roman" w:hAnsi="Times New Roman" w:cs="Times New Roman"/>
          <w:kern w:val="0"/>
          <w14:ligatures w14:val="none"/>
        </w:rPr>
        <w:t>Land and water resources are progressively declining due to increasing population pressure and associated anthropogenic activities. Watersheds represent fundamental geomorphic and hydrological units formed through complex interactions among topography, climate, and hydrological processes. Geomorphology focuses on the physical and chemical processes operating on or near the Earth’s surface that shape landforms and govern their evolution over time (Clarke</w:t>
      </w:r>
      <w:r>
        <w:rPr>
          <w:rFonts w:ascii="Times New Roman" w:eastAsia="Times New Roman" w:hAnsi="Times New Roman" w:cs="Times New Roman"/>
          <w:kern w:val="0"/>
          <w14:ligatures w14:val="none"/>
        </w:rPr>
        <w:t>.</w:t>
      </w:r>
      <w:r w:rsidRPr="00C1612E">
        <w:rPr>
          <w:rFonts w:ascii="Times New Roman" w:eastAsia="Times New Roman" w:hAnsi="Times New Roman" w:cs="Times New Roman"/>
          <w:kern w:val="0"/>
          <w14:ligatures w14:val="none"/>
        </w:rPr>
        <w:t>, 1966). Morphometry involves the quantitative assessment of watershed geometry and drainage systems, enabling the evaluation of linear, areal, and relief characteristics of a basin (Ingle et al., 2025</w:t>
      </w:r>
      <w:proofErr w:type="gramStart"/>
      <w:r w:rsidRPr="00C1612E">
        <w:rPr>
          <w:rFonts w:ascii="Times New Roman" w:eastAsia="Times New Roman" w:hAnsi="Times New Roman" w:cs="Times New Roman"/>
          <w:kern w:val="0"/>
          <w14:ligatures w14:val="none"/>
        </w:rPr>
        <w:t>).Drainage</w:t>
      </w:r>
      <w:proofErr w:type="gramEnd"/>
      <w:r w:rsidRPr="00C1612E">
        <w:rPr>
          <w:rFonts w:ascii="Times New Roman" w:eastAsia="Times New Roman" w:hAnsi="Times New Roman" w:cs="Times New Roman"/>
          <w:kern w:val="0"/>
          <w14:ligatures w14:val="none"/>
        </w:rPr>
        <w:t xml:space="preserve"> networks constitute </w:t>
      </w:r>
      <w:r w:rsidRPr="00C1612E">
        <w:rPr>
          <w:rFonts w:ascii="Times New Roman" w:eastAsia="Times New Roman" w:hAnsi="Times New Roman" w:cs="Times New Roman"/>
          <w:kern w:val="0"/>
          <w14:ligatures w14:val="none"/>
        </w:rPr>
        <w:lastRenderedPageBreak/>
        <w:t>vital landscape elements that are highly responsive to topographic conditions, which influence their structure and fluvial dynamics. These networks, including stream patterns and river systems, vary spatially and temporally due to the influence of geomorphology, geology, structural controls, and vegetation (Rekha et al., 2011). Physiographic features such as basin shape, drainage density, and slope gradient significantly influence hydrological responses within a watershed. Analysis of these features provides insights into runoff generation, flow distribution, and water availability.</w:t>
      </w:r>
    </w:p>
    <w:p w14:paraId="207B3859" w14:textId="02521FA5" w:rsidR="00C1612E" w:rsidRDefault="00C1612E" w:rsidP="00C1612E">
      <w:pPr>
        <w:pStyle w:val="ListParagraph"/>
        <w:spacing w:before="100" w:beforeAutospacing="1" w:after="100" w:afterAutospacing="1" w:line="360" w:lineRule="auto"/>
        <w:ind w:firstLine="720"/>
        <w:jc w:val="both"/>
        <w:rPr>
          <w:rFonts w:ascii="Times New Roman" w:eastAsia="Times New Roman" w:hAnsi="Times New Roman" w:cs="Times New Roman"/>
          <w:kern w:val="0"/>
          <w14:ligatures w14:val="none"/>
        </w:rPr>
      </w:pPr>
      <w:r w:rsidRPr="00C1612E">
        <w:rPr>
          <w:rFonts w:ascii="Times New Roman" w:eastAsia="Times New Roman" w:hAnsi="Times New Roman" w:cs="Times New Roman"/>
          <w:kern w:val="0"/>
          <w14:ligatures w14:val="none"/>
        </w:rPr>
        <w:t xml:space="preserve">Morphometric characteristics strongly control hydrological processes such as flood peaks, sediment transport, and soil erosion (Shekar and Mathew, 2023; Shekar et al., 2023). These parameters quantitatively describe the size, shape, and spatial arrangement of landforms (Clarke, 1996; Agarwal, 1998; Reddy et al., 2002). Morphometric analysis typically includes linear, areal, and relief aspects, often evaluated using GIS-based techniques (Agarwal, 1998), which offer comprehensive understanding of watershed </w:t>
      </w:r>
      <w:proofErr w:type="spellStart"/>
      <w:proofErr w:type="gramStart"/>
      <w:r w:rsidRPr="00C1612E">
        <w:rPr>
          <w:rFonts w:ascii="Times New Roman" w:eastAsia="Times New Roman" w:hAnsi="Times New Roman" w:cs="Times New Roman"/>
          <w:kern w:val="0"/>
          <w14:ligatures w14:val="none"/>
        </w:rPr>
        <w:t>characteristics.With</w:t>
      </w:r>
      <w:proofErr w:type="spellEnd"/>
      <w:proofErr w:type="gramEnd"/>
      <w:r w:rsidRPr="00C1612E">
        <w:rPr>
          <w:rFonts w:ascii="Times New Roman" w:eastAsia="Times New Roman" w:hAnsi="Times New Roman" w:cs="Times New Roman"/>
          <w:kern w:val="0"/>
          <w14:ligatures w14:val="none"/>
        </w:rPr>
        <w:t xml:space="preserve"> advancements in geospatial technologies, Remote Sensing (RS) and GIS have become efficient tools for rapid and accurate computation of morphometric parameters (Singh et al., 2013; Gautam et al., 2021). In this study, RS and GIS techniques are applied to analyze the morphometric characteristics of the Shastri watershed, aiming to understand its hydrological behavior and support decision-making for water resource planning and watershed management.</w:t>
      </w:r>
    </w:p>
    <w:p w14:paraId="1BE197CC" w14:textId="77777777" w:rsidR="00C1612E" w:rsidRPr="00C1612E" w:rsidRDefault="00C1612E" w:rsidP="00C1612E">
      <w:pPr>
        <w:pStyle w:val="ListParagraph"/>
        <w:spacing w:before="100" w:beforeAutospacing="1" w:after="100" w:afterAutospacing="1" w:line="360" w:lineRule="auto"/>
        <w:ind w:firstLine="720"/>
        <w:jc w:val="both"/>
        <w:rPr>
          <w:rFonts w:ascii="Times New Roman" w:eastAsia="Times New Roman" w:hAnsi="Times New Roman" w:cs="Times New Roman"/>
          <w:kern w:val="0"/>
          <w14:ligatures w14:val="none"/>
        </w:rPr>
      </w:pPr>
    </w:p>
    <w:p w14:paraId="4F6F9B15" w14:textId="79D53363" w:rsidR="009F48DA" w:rsidRPr="006819EA" w:rsidRDefault="009F48DA" w:rsidP="006819EA">
      <w:pPr>
        <w:pStyle w:val="ListParagraph"/>
        <w:numPr>
          <w:ilvl w:val="0"/>
          <w:numId w:val="1"/>
        </w:numPr>
        <w:spacing w:line="360" w:lineRule="auto"/>
        <w:jc w:val="both"/>
        <w:rPr>
          <w:rFonts w:ascii="Times New Roman" w:hAnsi="Times New Roman" w:cs="Times New Roman"/>
          <w:b/>
          <w:bCs/>
        </w:rPr>
      </w:pPr>
      <w:r w:rsidRPr="006819EA">
        <w:rPr>
          <w:rFonts w:ascii="Times New Roman" w:hAnsi="Times New Roman" w:cs="Times New Roman"/>
          <w:b/>
          <w:bCs/>
        </w:rPr>
        <w:t>Material and Methods</w:t>
      </w:r>
    </w:p>
    <w:p w14:paraId="7C06AC88" w14:textId="77777777" w:rsidR="006819EA" w:rsidRDefault="00BC553B" w:rsidP="006819EA">
      <w:pPr>
        <w:pStyle w:val="ListParagraph"/>
        <w:numPr>
          <w:ilvl w:val="1"/>
          <w:numId w:val="1"/>
        </w:numPr>
        <w:spacing w:line="360" w:lineRule="auto"/>
        <w:jc w:val="both"/>
        <w:rPr>
          <w:rFonts w:ascii="Times New Roman" w:hAnsi="Times New Roman" w:cs="Times New Roman"/>
          <w:b/>
          <w:bCs/>
        </w:rPr>
      </w:pPr>
      <w:r w:rsidRPr="006819EA">
        <w:rPr>
          <w:rFonts w:ascii="Times New Roman" w:hAnsi="Times New Roman" w:cs="Times New Roman"/>
          <w:b/>
          <w:bCs/>
        </w:rPr>
        <w:t>Description of Study A</w:t>
      </w:r>
      <w:r w:rsidR="006819EA">
        <w:rPr>
          <w:rFonts w:ascii="Times New Roman" w:hAnsi="Times New Roman" w:cs="Times New Roman"/>
          <w:b/>
          <w:bCs/>
        </w:rPr>
        <w:t xml:space="preserve">rea: </w:t>
      </w:r>
    </w:p>
    <w:p w14:paraId="683D089E" w14:textId="352F59D8" w:rsidR="00C1612E" w:rsidRPr="00157A51" w:rsidRDefault="00C1612E" w:rsidP="00157A51">
      <w:pPr>
        <w:pStyle w:val="ListParagraph"/>
        <w:spacing w:before="100" w:beforeAutospacing="1" w:after="100" w:afterAutospacing="1" w:line="360" w:lineRule="auto"/>
        <w:jc w:val="both"/>
        <w:rPr>
          <w:rFonts w:ascii="Times New Roman" w:eastAsia="Times New Roman" w:hAnsi="Times New Roman" w:cs="Times New Roman"/>
          <w:kern w:val="0"/>
          <w14:ligatures w14:val="none"/>
        </w:rPr>
      </w:pPr>
      <w:r w:rsidRPr="00C1612E">
        <w:rPr>
          <w:rFonts w:ascii="Times New Roman" w:eastAsia="Times New Roman" w:hAnsi="Times New Roman" w:cs="Times New Roman"/>
          <w:kern w:val="0"/>
          <w14:ligatures w14:val="none"/>
        </w:rPr>
        <w:t>The Shastri watershed, located within the Shastri River basin in the Konkan region, was selected for the present study. The geographical extent of the watershed lies between latitudes 17°6.200′ N to 17°22.800′ N and longitudes 73°36.000′ E to 73°42.000′ E. The total area of the watershed is approximately 151 km² (15,100 ha</w:t>
      </w:r>
      <w:proofErr w:type="gramStart"/>
      <w:r w:rsidRPr="00C1612E">
        <w:rPr>
          <w:rFonts w:ascii="Times New Roman" w:eastAsia="Times New Roman" w:hAnsi="Times New Roman" w:cs="Times New Roman"/>
          <w:kern w:val="0"/>
          <w14:ligatures w14:val="none"/>
        </w:rPr>
        <w:t>).</w:t>
      </w:r>
      <w:r w:rsidRPr="00157A51">
        <w:rPr>
          <w:rFonts w:ascii="Times New Roman" w:eastAsia="Times New Roman" w:hAnsi="Times New Roman" w:cs="Times New Roman"/>
          <w:kern w:val="0"/>
          <w14:ligatures w14:val="none"/>
        </w:rPr>
        <w:t>The</w:t>
      </w:r>
      <w:proofErr w:type="gramEnd"/>
      <w:r w:rsidRPr="00157A51">
        <w:rPr>
          <w:rFonts w:ascii="Times New Roman" w:eastAsia="Times New Roman" w:hAnsi="Times New Roman" w:cs="Times New Roman"/>
          <w:kern w:val="0"/>
          <w14:ligatures w14:val="none"/>
        </w:rPr>
        <w:t xml:space="preserve"> region receives an average annual rainfall of about 3,300 mm, predominantly during the southwest monsoon season (June–September). Orographic effects associated with the Western Ghats significantly enhance rainfall intensity, resulting in rapid runoff, high soil saturation, and marked seasonal discharge. The elevation within the watershed ranges from 26.05 m to </w:t>
      </w:r>
      <w:r w:rsidRPr="00157A51">
        <w:rPr>
          <w:rFonts w:ascii="Times New Roman" w:eastAsia="Times New Roman" w:hAnsi="Times New Roman" w:cs="Times New Roman"/>
          <w:kern w:val="0"/>
          <w14:ligatures w14:val="none"/>
        </w:rPr>
        <w:lastRenderedPageBreak/>
        <w:t>987 m above mean sea level (MSL). The location map of the study area is presented in Figure 1.</w:t>
      </w:r>
    </w:p>
    <w:p w14:paraId="18585531" w14:textId="77777777" w:rsidR="0083601F" w:rsidRDefault="0083601F" w:rsidP="0083601F">
      <w:pPr>
        <w:pStyle w:val="ListParagraph"/>
        <w:numPr>
          <w:ilvl w:val="1"/>
          <w:numId w:val="1"/>
        </w:numPr>
        <w:spacing w:line="360" w:lineRule="auto"/>
        <w:jc w:val="both"/>
        <w:rPr>
          <w:rFonts w:ascii="Times New Roman" w:hAnsi="Times New Roman" w:cs="Times New Roman"/>
          <w:b/>
          <w:bCs/>
        </w:rPr>
      </w:pPr>
      <w:r w:rsidRPr="006819EA">
        <w:rPr>
          <w:rFonts w:ascii="Times New Roman" w:hAnsi="Times New Roman" w:cs="Times New Roman"/>
          <w:b/>
          <w:bCs/>
        </w:rPr>
        <w:t>Database Used</w:t>
      </w:r>
    </w:p>
    <w:p w14:paraId="0FC8E4DD" w14:textId="418C98C8" w:rsidR="0083601F" w:rsidRPr="00157A51" w:rsidRDefault="00157A51" w:rsidP="0083601F">
      <w:pPr>
        <w:pStyle w:val="ListParagraph"/>
        <w:spacing w:line="360" w:lineRule="auto"/>
        <w:ind w:firstLine="720"/>
        <w:jc w:val="both"/>
        <w:rPr>
          <w:rFonts w:ascii="Times New Roman" w:hAnsi="Times New Roman" w:cs="Times New Roman"/>
        </w:rPr>
      </w:pPr>
      <w:r w:rsidRPr="00157A51">
        <w:rPr>
          <w:rFonts w:ascii="Times New Roman" w:hAnsi="Times New Roman" w:cs="Times New Roman"/>
        </w:rPr>
        <w:t xml:space="preserve">The study utilized topographic maps (1:50,000 scale) and Digital Elevation Model (DEM) data. The toposheets were obtained from the Survey of India (SOI). A 30 m resolution Cartosat-1 DEM was used for terrain analysis, downloaded from the Bhoonidhi Portal (link: </w:t>
      </w:r>
      <w:hyperlink r:id="rId8" w:tgtFrame="_new" w:history="1">
        <w:r w:rsidRPr="00157A51">
          <w:rPr>
            <w:rFonts w:ascii="Times New Roman" w:hAnsi="Times New Roman" w:cs="Times New Roman"/>
            <w:color w:val="0000FF"/>
            <w:u w:val="single"/>
          </w:rPr>
          <w:t>https://earthexplorer.usgs.gov/</w:t>
        </w:r>
      </w:hyperlink>
      <w:r w:rsidRPr="00157A51">
        <w:rPr>
          <w:rFonts w:ascii="Times New Roman" w:hAnsi="Times New Roman" w:cs="Times New Roman"/>
        </w:rPr>
        <w:t>). The DEM is suitable for watershed delineation, slope analysis, drainage extraction, and geomorphological investigations. The DEM representation is shown in Figure 4.</w:t>
      </w:r>
    </w:p>
    <w:p w14:paraId="570CE742" w14:textId="77777777" w:rsidR="0083601F" w:rsidRDefault="0083601F" w:rsidP="0083601F">
      <w:pPr>
        <w:pStyle w:val="ListParagraph"/>
        <w:numPr>
          <w:ilvl w:val="1"/>
          <w:numId w:val="1"/>
        </w:numPr>
        <w:spacing w:line="360" w:lineRule="auto"/>
        <w:jc w:val="both"/>
        <w:rPr>
          <w:rFonts w:ascii="Times New Roman" w:hAnsi="Times New Roman" w:cs="Times New Roman"/>
          <w:b/>
          <w:bCs/>
        </w:rPr>
      </w:pPr>
      <w:r w:rsidRPr="006819EA">
        <w:rPr>
          <w:rFonts w:ascii="Times New Roman" w:hAnsi="Times New Roman" w:cs="Times New Roman"/>
          <w:b/>
          <w:bCs/>
        </w:rPr>
        <w:t>Software Used</w:t>
      </w:r>
    </w:p>
    <w:p w14:paraId="1E9A7C22" w14:textId="000C0519" w:rsidR="0083601F" w:rsidRPr="0083601F" w:rsidRDefault="00157A51" w:rsidP="00157A51">
      <w:pPr>
        <w:spacing w:line="360" w:lineRule="auto"/>
        <w:ind w:left="720" w:firstLine="720"/>
        <w:jc w:val="both"/>
        <w:rPr>
          <w:rFonts w:ascii="Times New Roman" w:hAnsi="Times New Roman" w:cs="Times New Roman"/>
        </w:rPr>
      </w:pPr>
      <w:r w:rsidRPr="00157A51">
        <w:rPr>
          <w:rFonts w:ascii="Times New Roman" w:hAnsi="Times New Roman" w:cs="Times New Roman"/>
        </w:rPr>
        <w:t>QGIS (Version 3.18, released February 2021), an open-source geospatial software developed by the QGIS Development Team, was used for analysis. The software facilitated watershed delineation, thematic map preparation, drainage network extraction, and computation of morphometric parameters, including linear, areal, and relief aspects.</w:t>
      </w:r>
    </w:p>
    <w:p w14:paraId="5626C61A" w14:textId="77777777" w:rsidR="0083601F" w:rsidRPr="0083601F" w:rsidRDefault="0083601F" w:rsidP="0083601F">
      <w:pPr>
        <w:spacing w:line="360" w:lineRule="auto"/>
        <w:jc w:val="both"/>
        <w:rPr>
          <w:rFonts w:ascii="Times New Roman" w:hAnsi="Times New Roman" w:cs="Times New Roman"/>
          <w:b/>
          <w:bCs/>
        </w:rPr>
      </w:pPr>
    </w:p>
    <w:p w14:paraId="34B2592A" w14:textId="0DD12C9A" w:rsidR="00BC553B" w:rsidRPr="00BC553B" w:rsidRDefault="00BC553B" w:rsidP="00BC553B">
      <w:pPr>
        <w:spacing w:line="360" w:lineRule="auto"/>
        <w:ind w:firstLine="720"/>
        <w:jc w:val="center"/>
        <w:rPr>
          <w:rFonts w:ascii="Times New Roman" w:hAnsi="Times New Roman" w:cs="Times New Roman"/>
        </w:rPr>
      </w:pPr>
    </w:p>
    <w:p w14:paraId="25D501E2" w14:textId="5CA333E4" w:rsidR="0083601F" w:rsidRDefault="00024CBE" w:rsidP="008B0A6E">
      <w:pPr>
        <w:spacing w:line="360" w:lineRule="auto"/>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3C5F55D2" wp14:editId="424715E4">
            <wp:extent cx="4951095" cy="5234305"/>
            <wp:effectExtent l="19050" t="19050" r="20955" b="23495"/>
            <wp:docPr id="899871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71241" name="Picture 899871241"/>
                    <pic:cNvPicPr/>
                  </pic:nvPicPr>
                  <pic:blipFill rotWithShape="1">
                    <a:blip r:embed="rId9" cstate="print">
                      <a:extLst>
                        <a:ext uri="{28A0092B-C50C-407E-A947-70E740481C1C}">
                          <a14:useLocalDpi xmlns:a14="http://schemas.microsoft.com/office/drawing/2010/main" val="0"/>
                        </a:ext>
                      </a:extLst>
                    </a:blip>
                    <a:srcRect l="1298" t="2170" r="-1" b="1284"/>
                    <a:stretch>
                      <a:fillRect/>
                    </a:stretch>
                  </pic:blipFill>
                  <pic:spPr bwMode="auto">
                    <a:xfrm>
                      <a:off x="0" y="0"/>
                      <a:ext cx="4951095" cy="523430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079CF0D" w14:textId="33A01A14" w:rsidR="0083601F" w:rsidRPr="0083601F" w:rsidRDefault="00BC553B" w:rsidP="0083601F">
      <w:pPr>
        <w:spacing w:line="360" w:lineRule="auto"/>
        <w:jc w:val="center"/>
        <w:rPr>
          <w:rFonts w:ascii="Times New Roman" w:hAnsi="Times New Roman" w:cs="Times New Roman"/>
          <w:b/>
          <w:bCs/>
        </w:rPr>
      </w:pPr>
      <w:r>
        <w:rPr>
          <w:rFonts w:ascii="Times New Roman" w:hAnsi="Times New Roman" w:cs="Times New Roman"/>
          <w:b/>
          <w:bCs/>
        </w:rPr>
        <w:t>Figure</w:t>
      </w:r>
      <w:r w:rsidR="003071E1">
        <w:rPr>
          <w:rFonts w:ascii="Times New Roman" w:hAnsi="Times New Roman" w:cs="Times New Roman"/>
          <w:b/>
          <w:bCs/>
        </w:rPr>
        <w:t xml:space="preserve"> </w:t>
      </w:r>
      <w:r>
        <w:rPr>
          <w:rFonts w:ascii="Times New Roman" w:hAnsi="Times New Roman" w:cs="Times New Roman"/>
          <w:b/>
          <w:bCs/>
        </w:rPr>
        <w:t>1. Location Map of Study Area</w:t>
      </w:r>
    </w:p>
    <w:p w14:paraId="71A14C43" w14:textId="77777777" w:rsidR="006819EA" w:rsidRDefault="00F12576" w:rsidP="006819EA">
      <w:pPr>
        <w:pStyle w:val="ListParagraph"/>
        <w:numPr>
          <w:ilvl w:val="1"/>
          <w:numId w:val="1"/>
        </w:numPr>
        <w:spacing w:line="360" w:lineRule="auto"/>
        <w:jc w:val="both"/>
        <w:rPr>
          <w:rFonts w:ascii="Times New Roman" w:hAnsi="Times New Roman" w:cs="Times New Roman"/>
          <w:b/>
          <w:bCs/>
        </w:rPr>
      </w:pPr>
      <w:r w:rsidRPr="006819EA">
        <w:rPr>
          <w:rFonts w:ascii="Times New Roman" w:hAnsi="Times New Roman" w:cs="Times New Roman"/>
          <w:b/>
          <w:bCs/>
        </w:rPr>
        <w:t>Extraction of watershed boundary and drainage network</w:t>
      </w:r>
    </w:p>
    <w:p w14:paraId="01BD4163" w14:textId="54821FFF" w:rsidR="00157A51" w:rsidRDefault="00157A51" w:rsidP="00157A51">
      <w:pPr>
        <w:pStyle w:val="ListParagraph"/>
        <w:spacing w:line="360" w:lineRule="auto"/>
        <w:ind w:firstLine="720"/>
        <w:jc w:val="both"/>
        <w:rPr>
          <w:rFonts w:ascii="Times New Roman" w:hAnsi="Times New Roman" w:cs="Times New Roman"/>
        </w:rPr>
      </w:pPr>
      <w:r w:rsidRPr="00157A51">
        <w:rPr>
          <w:rFonts w:ascii="Times New Roman" w:hAnsi="Times New Roman" w:cs="Times New Roman"/>
        </w:rPr>
        <w:t>A watershed is a topographically defined hydrological unit that collects and conveys runoff from precipitation to a common outlet such as a river, lake, or reservoir through interconnected flow paths. The workflow for watershed boundary extraction in the QGIS 3.18 environment is illustrated in Figure 2</w:t>
      </w:r>
      <w:r>
        <w:rPr>
          <w:rFonts w:ascii="Times New Roman" w:hAnsi="Times New Roman" w:cs="Times New Roman"/>
        </w:rPr>
        <w:t>.</w:t>
      </w:r>
    </w:p>
    <w:p w14:paraId="07082A5D" w14:textId="4B25BC7F" w:rsidR="00E65253" w:rsidRPr="00FE6597" w:rsidRDefault="00FE6597" w:rsidP="00FE6597">
      <w:pPr>
        <w:pStyle w:val="ListParagraph"/>
        <w:spacing w:line="360" w:lineRule="auto"/>
        <w:ind w:firstLine="720"/>
        <w:jc w:val="center"/>
        <w:rPr>
          <w:rFonts w:ascii="Times New Roman" w:hAnsi="Times New Roman" w:cs="Times New Roman"/>
        </w:rPr>
      </w:pPr>
      <w:r w:rsidRPr="00A51046">
        <w:rPr>
          <w:rFonts w:ascii="Times New Roman" w:hAnsi="Times New Roman" w:cs="Times New Roman"/>
          <w:b/>
          <w:bCs/>
          <w:noProof/>
        </w:rPr>
        <w:lastRenderedPageBreak/>
        <w:drawing>
          <wp:inline distT="0" distB="0" distL="0" distR="0" wp14:anchorId="4A8A7007" wp14:editId="30DD3D81">
            <wp:extent cx="3621405" cy="4127157"/>
            <wp:effectExtent l="0" t="0" r="0" b="6985"/>
            <wp:docPr id="98968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14702" t="611" r="11921" b="5223"/>
                    <a:stretch>
                      <a:fillRect/>
                    </a:stretch>
                  </pic:blipFill>
                  <pic:spPr bwMode="auto">
                    <a:xfrm>
                      <a:off x="0" y="0"/>
                      <a:ext cx="3685166" cy="4199822"/>
                    </a:xfrm>
                    <a:prstGeom prst="rect">
                      <a:avLst/>
                    </a:prstGeom>
                    <a:noFill/>
                    <a:ln>
                      <a:noFill/>
                    </a:ln>
                    <a:extLst>
                      <a:ext uri="{53640926-AAD7-44D8-BBD7-CCE9431645EC}">
                        <a14:shadowObscured xmlns:a14="http://schemas.microsoft.com/office/drawing/2010/main"/>
                      </a:ext>
                    </a:extLst>
                  </pic:spPr>
                </pic:pic>
              </a:graphicData>
            </a:graphic>
          </wp:inline>
        </w:drawing>
      </w:r>
    </w:p>
    <w:p w14:paraId="168141AD" w14:textId="2C6F47DF" w:rsidR="00E65253" w:rsidRPr="00D43B94" w:rsidRDefault="00E65253" w:rsidP="00D43B94">
      <w:pPr>
        <w:pStyle w:val="ListParagraph"/>
        <w:spacing w:line="360" w:lineRule="auto"/>
        <w:ind w:firstLine="720"/>
        <w:jc w:val="center"/>
        <w:rPr>
          <w:rFonts w:ascii="Times New Roman" w:hAnsi="Times New Roman" w:cs="Times New Roman"/>
          <w:b/>
          <w:bCs/>
        </w:rPr>
      </w:pPr>
      <w:r>
        <w:rPr>
          <w:rFonts w:ascii="Times New Roman" w:hAnsi="Times New Roman" w:cs="Times New Roman"/>
          <w:b/>
          <w:bCs/>
        </w:rPr>
        <w:t xml:space="preserve">Figure </w:t>
      </w:r>
      <w:r w:rsidR="0083601F">
        <w:rPr>
          <w:rFonts w:ascii="Times New Roman" w:hAnsi="Times New Roman" w:cs="Times New Roman"/>
          <w:b/>
          <w:bCs/>
        </w:rPr>
        <w:t>2</w:t>
      </w:r>
      <w:r>
        <w:rPr>
          <w:rFonts w:ascii="Times New Roman" w:hAnsi="Times New Roman" w:cs="Times New Roman"/>
          <w:b/>
          <w:bCs/>
        </w:rPr>
        <w:t xml:space="preserve">. Flowchart showing steps for extracting boundary of watershed </w:t>
      </w:r>
    </w:p>
    <w:p w14:paraId="43807CB3" w14:textId="39B0E8F7" w:rsidR="004128D9" w:rsidRDefault="000A5224" w:rsidP="004128D9">
      <w:pPr>
        <w:pStyle w:val="ListParagraph"/>
        <w:numPr>
          <w:ilvl w:val="1"/>
          <w:numId w:val="1"/>
        </w:numPr>
        <w:spacing w:line="360" w:lineRule="auto"/>
        <w:jc w:val="both"/>
        <w:rPr>
          <w:rFonts w:ascii="Times New Roman" w:hAnsi="Times New Roman" w:cs="Times New Roman"/>
          <w:b/>
          <w:bCs/>
        </w:rPr>
      </w:pPr>
      <w:r w:rsidRPr="000A5224">
        <w:rPr>
          <w:rFonts w:ascii="Times New Roman" w:hAnsi="Times New Roman" w:cs="Times New Roman"/>
          <w:b/>
          <w:bCs/>
        </w:rPr>
        <w:t>Estimation of g</w:t>
      </w:r>
      <w:r w:rsidR="004128D9" w:rsidRPr="000A5224">
        <w:rPr>
          <w:rFonts w:ascii="Times New Roman" w:hAnsi="Times New Roman" w:cs="Times New Roman"/>
          <w:b/>
          <w:bCs/>
        </w:rPr>
        <w:t xml:space="preserve">eomorphometric </w:t>
      </w:r>
      <w:r w:rsidRPr="000A5224">
        <w:rPr>
          <w:rFonts w:ascii="Times New Roman" w:hAnsi="Times New Roman" w:cs="Times New Roman"/>
          <w:b/>
          <w:bCs/>
        </w:rPr>
        <w:t>p</w:t>
      </w:r>
      <w:r w:rsidR="004128D9" w:rsidRPr="000A5224">
        <w:rPr>
          <w:rFonts w:ascii="Times New Roman" w:hAnsi="Times New Roman" w:cs="Times New Roman"/>
          <w:b/>
          <w:bCs/>
        </w:rPr>
        <w:t xml:space="preserve">arameters </w:t>
      </w:r>
    </w:p>
    <w:p w14:paraId="2213FDAF" w14:textId="77777777" w:rsidR="00157A51" w:rsidRPr="00157A51" w:rsidRDefault="00157A51" w:rsidP="00157A51">
      <w:pPr>
        <w:pStyle w:val="ListParagraph"/>
        <w:spacing w:line="360" w:lineRule="auto"/>
        <w:ind w:firstLine="720"/>
        <w:jc w:val="both"/>
        <w:rPr>
          <w:rFonts w:ascii="Times New Roman" w:hAnsi="Times New Roman" w:cs="Times New Roman"/>
        </w:rPr>
      </w:pPr>
      <w:r w:rsidRPr="00157A51">
        <w:rPr>
          <w:rFonts w:ascii="Times New Roman" w:hAnsi="Times New Roman" w:cs="Times New Roman"/>
        </w:rPr>
        <w:t>Morphometric analysis is an effective approach for understanding the interrelationship among various drainage characteristics. The geomorphological properties of a watershed are categorized into stream characteristics, basin shape attributes, drainage network features, and slope characteristics. These are broadly classified into three groups:</w:t>
      </w:r>
    </w:p>
    <w:p w14:paraId="4C719923" w14:textId="1A29FB4F" w:rsidR="00B37E6C" w:rsidRPr="00B37E6C" w:rsidRDefault="00B37E6C" w:rsidP="00B37E6C">
      <w:pPr>
        <w:pStyle w:val="ListParagraph"/>
        <w:spacing w:line="360" w:lineRule="auto"/>
        <w:jc w:val="both"/>
        <w:rPr>
          <w:rFonts w:ascii="Times New Roman" w:hAnsi="Times New Roman" w:cs="Times New Roman"/>
        </w:rPr>
      </w:pPr>
      <w:r>
        <w:rPr>
          <w:rFonts w:ascii="Times New Roman" w:hAnsi="Times New Roman" w:cs="Times New Roman"/>
        </w:rPr>
        <w:t xml:space="preserve">2.5.1. </w:t>
      </w:r>
      <w:r w:rsidRPr="00B37E6C">
        <w:rPr>
          <w:rFonts w:ascii="Times New Roman" w:hAnsi="Times New Roman" w:cs="Times New Roman"/>
        </w:rPr>
        <w:t xml:space="preserve">Linear aspects </w:t>
      </w:r>
      <w:r w:rsidR="003B289C">
        <w:rPr>
          <w:rFonts w:ascii="Times New Roman" w:hAnsi="Times New Roman" w:cs="Times New Roman"/>
        </w:rPr>
        <w:t>(O</w:t>
      </w:r>
      <w:r w:rsidR="003B289C" w:rsidRPr="003B289C">
        <w:rPr>
          <w:rFonts w:ascii="Times New Roman" w:hAnsi="Times New Roman" w:cs="Times New Roman"/>
        </w:rPr>
        <w:t>ne dimension</w:t>
      </w:r>
      <w:r w:rsidR="003B289C">
        <w:rPr>
          <w:rFonts w:ascii="Times New Roman" w:hAnsi="Times New Roman" w:cs="Times New Roman"/>
        </w:rPr>
        <w:t>)</w:t>
      </w:r>
    </w:p>
    <w:p w14:paraId="3D0CBB91" w14:textId="6D459FFC" w:rsidR="00B37E6C" w:rsidRPr="00B37E6C" w:rsidRDefault="00B37E6C" w:rsidP="00B37E6C">
      <w:pPr>
        <w:pStyle w:val="ListParagraph"/>
        <w:spacing w:line="360" w:lineRule="auto"/>
        <w:jc w:val="both"/>
        <w:rPr>
          <w:rFonts w:ascii="Times New Roman" w:hAnsi="Times New Roman" w:cs="Times New Roman"/>
        </w:rPr>
      </w:pPr>
      <w:r>
        <w:rPr>
          <w:rFonts w:ascii="Times New Roman" w:hAnsi="Times New Roman" w:cs="Times New Roman"/>
        </w:rPr>
        <w:t xml:space="preserve">2.5.2. </w:t>
      </w:r>
      <w:r w:rsidRPr="00B37E6C">
        <w:rPr>
          <w:rFonts w:ascii="Times New Roman" w:hAnsi="Times New Roman" w:cs="Times New Roman"/>
        </w:rPr>
        <w:t xml:space="preserve">Areal aspects </w:t>
      </w:r>
      <w:r w:rsidR="003B289C">
        <w:rPr>
          <w:rFonts w:ascii="Times New Roman" w:hAnsi="Times New Roman" w:cs="Times New Roman"/>
        </w:rPr>
        <w:t>(Two</w:t>
      </w:r>
      <w:r w:rsidR="003B289C" w:rsidRPr="003B289C">
        <w:rPr>
          <w:rFonts w:ascii="Times New Roman" w:hAnsi="Times New Roman" w:cs="Times New Roman"/>
        </w:rPr>
        <w:t xml:space="preserve"> dimension</w:t>
      </w:r>
      <w:r w:rsidR="003B289C">
        <w:rPr>
          <w:rFonts w:ascii="Times New Roman" w:hAnsi="Times New Roman" w:cs="Times New Roman"/>
        </w:rPr>
        <w:t>)</w:t>
      </w:r>
    </w:p>
    <w:p w14:paraId="7A01A9C1" w14:textId="14AE5DDB" w:rsidR="00B37E6C" w:rsidRPr="003B289C" w:rsidRDefault="00B37E6C" w:rsidP="003B289C">
      <w:pPr>
        <w:pStyle w:val="ListParagraph"/>
        <w:spacing w:line="360" w:lineRule="auto"/>
        <w:jc w:val="both"/>
        <w:rPr>
          <w:rFonts w:ascii="Times New Roman" w:hAnsi="Times New Roman" w:cs="Times New Roman"/>
        </w:rPr>
      </w:pPr>
      <w:r>
        <w:rPr>
          <w:rFonts w:ascii="Times New Roman" w:hAnsi="Times New Roman" w:cs="Times New Roman"/>
        </w:rPr>
        <w:t xml:space="preserve">2.5.3. </w:t>
      </w:r>
      <w:r w:rsidRPr="00B37E6C">
        <w:rPr>
          <w:rFonts w:ascii="Times New Roman" w:hAnsi="Times New Roman" w:cs="Times New Roman"/>
        </w:rPr>
        <w:t xml:space="preserve">Relief aspects </w:t>
      </w:r>
      <w:r w:rsidR="003B289C">
        <w:rPr>
          <w:rFonts w:ascii="Times New Roman" w:hAnsi="Times New Roman" w:cs="Times New Roman"/>
        </w:rPr>
        <w:t>(Three</w:t>
      </w:r>
      <w:r w:rsidR="003B289C" w:rsidRPr="003B289C">
        <w:rPr>
          <w:rFonts w:ascii="Times New Roman" w:hAnsi="Times New Roman" w:cs="Times New Roman"/>
        </w:rPr>
        <w:t xml:space="preserve"> dimension</w:t>
      </w:r>
      <w:r w:rsidR="003B289C">
        <w:rPr>
          <w:rFonts w:ascii="Times New Roman" w:hAnsi="Times New Roman" w:cs="Times New Roman"/>
        </w:rPr>
        <w:t>)</w:t>
      </w:r>
    </w:p>
    <w:p w14:paraId="48A2FD5A" w14:textId="77777777" w:rsidR="00BD40A9" w:rsidRDefault="003B289C" w:rsidP="00BD40A9">
      <w:pPr>
        <w:spacing w:line="360" w:lineRule="auto"/>
        <w:jc w:val="both"/>
        <w:rPr>
          <w:rFonts w:ascii="Times New Roman" w:hAnsi="Times New Roman" w:cs="Times New Roman"/>
          <w:b/>
          <w:bCs/>
        </w:rPr>
      </w:pPr>
      <w:r w:rsidRPr="003B289C">
        <w:rPr>
          <w:rFonts w:ascii="Times New Roman" w:hAnsi="Times New Roman" w:cs="Times New Roman"/>
          <w:b/>
          <w:bCs/>
        </w:rPr>
        <w:t xml:space="preserve">     2.5.1. Linear parameters</w:t>
      </w:r>
    </w:p>
    <w:p w14:paraId="2C1020EE" w14:textId="77777777" w:rsidR="00157A51" w:rsidRPr="00157A51" w:rsidRDefault="00157A51" w:rsidP="00157A51">
      <w:pPr>
        <w:pStyle w:val="ListParagraph"/>
        <w:spacing w:line="360" w:lineRule="auto"/>
        <w:ind w:firstLine="720"/>
        <w:jc w:val="both"/>
        <w:rPr>
          <w:rFonts w:ascii="Times New Roman" w:hAnsi="Times New Roman" w:cs="Times New Roman"/>
          <w:b/>
          <w:bCs/>
          <w:color w:val="000000"/>
        </w:rPr>
      </w:pPr>
      <w:bookmarkStart w:id="0" w:name="_Hlk219062177"/>
      <w:r w:rsidRPr="00157A51">
        <w:rPr>
          <w:rFonts w:ascii="Times New Roman" w:hAnsi="Times New Roman" w:cs="Times New Roman"/>
        </w:rPr>
        <w:t>Linear parameters describe the characteristics of the drainage network and stream system. These include watershed area, perimeter, basin length, stream order, stream number, stream length, mean stream length, stream length ratio, bifurcation ratio, and rho coefficient. These parameters were calculated using standard formulae (Table 1).</w:t>
      </w:r>
    </w:p>
    <w:p w14:paraId="1FE78F33" w14:textId="44DB4C6F" w:rsidR="00431CF2" w:rsidRPr="000B0681" w:rsidRDefault="00431CF2" w:rsidP="00431CF2">
      <w:pPr>
        <w:pStyle w:val="ListParagraph"/>
        <w:numPr>
          <w:ilvl w:val="0"/>
          <w:numId w:val="12"/>
        </w:numPr>
        <w:spacing w:line="360" w:lineRule="auto"/>
        <w:jc w:val="both"/>
        <w:rPr>
          <w:rFonts w:ascii="Times New Roman" w:hAnsi="Times New Roman" w:cs="Times New Roman"/>
          <w:b/>
          <w:bCs/>
          <w:color w:val="000000"/>
        </w:rPr>
      </w:pPr>
      <w:r w:rsidRPr="000B0681">
        <w:rPr>
          <w:rFonts w:ascii="Times New Roman" w:hAnsi="Times New Roman" w:cs="Times New Roman"/>
          <w:b/>
          <w:bCs/>
          <w:color w:val="000000"/>
        </w:rPr>
        <w:lastRenderedPageBreak/>
        <w:t>Watershed Area</w:t>
      </w:r>
      <w:r>
        <w:rPr>
          <w:rFonts w:ascii="Times New Roman" w:hAnsi="Times New Roman" w:cs="Times New Roman"/>
          <w:b/>
          <w:bCs/>
          <w:color w:val="000000"/>
        </w:rPr>
        <w:t xml:space="preserve"> (</w:t>
      </w:r>
      <w:r w:rsidRPr="00131F2E">
        <w:rPr>
          <w:rFonts w:ascii="Times New Roman" w:hAnsi="Times New Roman" w:cs="Times New Roman"/>
          <w:b/>
          <w:bCs/>
          <w:i/>
          <w:iCs/>
          <w:color w:val="000000"/>
        </w:rPr>
        <w:t>A</w:t>
      </w:r>
      <w:r>
        <w:rPr>
          <w:rFonts w:ascii="Times New Roman" w:hAnsi="Times New Roman" w:cs="Times New Roman"/>
          <w:b/>
          <w:bCs/>
          <w:color w:val="000000"/>
        </w:rPr>
        <w:t>)</w:t>
      </w:r>
    </w:p>
    <w:p w14:paraId="116D520D" w14:textId="5C52B493" w:rsidR="00431CF2" w:rsidRPr="000A3AE5" w:rsidRDefault="00431CF2" w:rsidP="00431CF2">
      <w:pPr>
        <w:pStyle w:val="ListParagraph"/>
        <w:spacing w:line="360" w:lineRule="auto"/>
        <w:ind w:firstLine="720"/>
        <w:jc w:val="both"/>
        <w:rPr>
          <w:rFonts w:ascii="Times New Roman" w:hAnsi="Times New Roman" w:cs="Times New Roman"/>
        </w:rPr>
      </w:pPr>
      <w:r w:rsidRPr="000A3AE5">
        <w:rPr>
          <w:rFonts w:ascii="Times New Roman" w:hAnsi="Times New Roman" w:cs="Times New Roman"/>
          <w:color w:val="000000"/>
        </w:rPr>
        <w:t>Watershed area (</w:t>
      </w:r>
      <w:r w:rsidRPr="00131F2E">
        <w:rPr>
          <w:rFonts w:ascii="Times New Roman" w:hAnsi="Times New Roman" w:cs="Times New Roman"/>
          <w:i/>
          <w:iCs/>
          <w:color w:val="000000"/>
        </w:rPr>
        <w:t>A</w:t>
      </w:r>
      <w:r w:rsidRPr="000A3AE5">
        <w:rPr>
          <w:rFonts w:ascii="Times New Roman" w:hAnsi="Times New Roman" w:cs="Times New Roman"/>
          <w:color w:val="000000"/>
        </w:rPr>
        <w:t xml:space="preserve">) is the area </w:t>
      </w:r>
      <w:r w:rsidR="00157A51" w:rsidRPr="00157A51">
        <w:rPr>
          <w:rFonts w:ascii="Times New Roman" w:hAnsi="Times New Roman" w:cs="Times New Roman"/>
        </w:rPr>
        <w:t>enclosed within the watershed boundary; directly influences streamflow</w:t>
      </w:r>
      <w:r w:rsidR="00157A51">
        <w:rPr>
          <w:rFonts w:ascii="Times New Roman" w:hAnsi="Times New Roman" w:cs="Times New Roman"/>
        </w:rPr>
        <w:t>.</w:t>
      </w:r>
    </w:p>
    <w:p w14:paraId="29F16AE1" w14:textId="18585329" w:rsidR="00431CF2" w:rsidRPr="000B0681" w:rsidRDefault="00431CF2" w:rsidP="00431CF2">
      <w:pPr>
        <w:pStyle w:val="ListParagraph"/>
        <w:numPr>
          <w:ilvl w:val="0"/>
          <w:numId w:val="12"/>
        </w:numPr>
        <w:spacing w:line="360" w:lineRule="auto"/>
        <w:jc w:val="both"/>
        <w:rPr>
          <w:rFonts w:ascii="Times New Roman" w:hAnsi="Times New Roman" w:cs="Times New Roman"/>
          <w:b/>
          <w:bCs/>
          <w:color w:val="000000"/>
        </w:rPr>
      </w:pPr>
      <w:r w:rsidRPr="000B0681">
        <w:rPr>
          <w:rFonts w:ascii="Times New Roman" w:hAnsi="Times New Roman" w:cs="Times New Roman"/>
          <w:b/>
          <w:bCs/>
          <w:color w:val="000000"/>
        </w:rPr>
        <w:t>Watershed Perimeter</w:t>
      </w:r>
      <w:r>
        <w:rPr>
          <w:rFonts w:ascii="Times New Roman" w:hAnsi="Times New Roman" w:cs="Times New Roman"/>
          <w:b/>
          <w:bCs/>
          <w:color w:val="000000"/>
        </w:rPr>
        <w:t xml:space="preserve"> (</w:t>
      </w:r>
      <w:r w:rsidRPr="00131F2E">
        <w:rPr>
          <w:rFonts w:ascii="Times New Roman" w:hAnsi="Times New Roman" w:cs="Times New Roman"/>
          <w:b/>
          <w:bCs/>
          <w:i/>
          <w:iCs/>
          <w:color w:val="000000"/>
        </w:rPr>
        <w:t>P</w:t>
      </w:r>
      <w:r>
        <w:rPr>
          <w:rFonts w:ascii="Times New Roman" w:hAnsi="Times New Roman" w:cs="Times New Roman"/>
          <w:b/>
          <w:bCs/>
          <w:color w:val="000000"/>
        </w:rPr>
        <w:t>)</w:t>
      </w:r>
    </w:p>
    <w:p w14:paraId="2D9E0F62" w14:textId="7F51E4EF" w:rsidR="00431CF2" w:rsidRPr="005A5B38" w:rsidRDefault="00431CF2" w:rsidP="00431CF2">
      <w:pPr>
        <w:pStyle w:val="ListParagraph"/>
        <w:spacing w:line="360" w:lineRule="auto"/>
        <w:ind w:firstLine="720"/>
        <w:jc w:val="both"/>
        <w:rPr>
          <w:rFonts w:ascii="Times New Roman" w:hAnsi="Times New Roman" w:cs="Times New Roman"/>
        </w:rPr>
      </w:pPr>
      <w:r w:rsidRPr="000A3AE5">
        <w:rPr>
          <w:rFonts w:ascii="Times New Roman" w:hAnsi="Times New Roman" w:cs="Times New Roman"/>
        </w:rPr>
        <w:t>It is defined as the</w:t>
      </w:r>
      <w:r w:rsidR="00157A51">
        <w:rPr>
          <w:rFonts w:ascii="Times New Roman" w:hAnsi="Times New Roman" w:cs="Times New Roman"/>
        </w:rPr>
        <w:t xml:space="preserve"> l</w:t>
      </w:r>
      <w:r w:rsidR="00157A51" w:rsidRPr="00157A51">
        <w:rPr>
          <w:rFonts w:ascii="Times New Roman" w:hAnsi="Times New Roman" w:cs="Times New Roman"/>
        </w:rPr>
        <w:t>ength of the watershed boundary along the ridge line.</w:t>
      </w:r>
    </w:p>
    <w:p w14:paraId="23C0EDAF" w14:textId="77777777" w:rsidR="00431CF2" w:rsidRPr="000B0681" w:rsidRDefault="00431CF2" w:rsidP="00431CF2">
      <w:pPr>
        <w:pStyle w:val="ListParagraph"/>
        <w:numPr>
          <w:ilvl w:val="0"/>
          <w:numId w:val="12"/>
        </w:numPr>
        <w:spacing w:line="360" w:lineRule="auto"/>
        <w:rPr>
          <w:rFonts w:ascii="Times New Roman" w:hAnsi="Times New Roman" w:cs="Times New Roman"/>
          <w:b/>
          <w:bCs/>
        </w:rPr>
      </w:pPr>
      <w:r w:rsidRPr="000B0681">
        <w:rPr>
          <w:rFonts w:ascii="Times New Roman" w:hAnsi="Times New Roman" w:cs="Times New Roman"/>
          <w:b/>
          <w:bCs/>
        </w:rPr>
        <w:t xml:space="preserve">Length of </w:t>
      </w:r>
      <w:r>
        <w:rPr>
          <w:rFonts w:ascii="Times New Roman" w:hAnsi="Times New Roman" w:cs="Times New Roman"/>
          <w:b/>
          <w:bCs/>
        </w:rPr>
        <w:t xml:space="preserve">Watershed </w:t>
      </w:r>
      <w:r w:rsidRPr="000B0681">
        <w:rPr>
          <w:rFonts w:ascii="Times New Roman" w:hAnsi="Times New Roman" w:cs="Times New Roman"/>
          <w:b/>
          <w:bCs/>
        </w:rPr>
        <w:t>(</w:t>
      </w:r>
      <m:oMath>
        <m:sSub>
          <m:sSubPr>
            <m:ctrlPr>
              <w:rPr>
                <w:rFonts w:ascii="Cambria Math" w:hAnsi="Cambria Math" w:cs="Times New Roman"/>
                <w:b/>
                <w:bCs/>
                <w:i/>
                <w:iCs/>
              </w:rPr>
            </m:ctrlPr>
          </m:sSubPr>
          <m:e>
            <m:r>
              <m:rPr>
                <m:sty m:val="bi"/>
              </m:rPr>
              <w:rPr>
                <w:rFonts w:ascii="Cambria Math" w:hAnsi="Cambria Math" w:cs="Times New Roman"/>
              </w:rPr>
              <m:t>L</m:t>
            </m:r>
          </m:e>
          <m:sub>
            <m:r>
              <m:rPr>
                <m:sty m:val="bi"/>
              </m:rPr>
              <w:rPr>
                <w:rFonts w:ascii="Cambria Math" w:hAnsi="Cambria Math" w:cs="Times New Roman"/>
              </w:rPr>
              <m:t>μ</m:t>
            </m:r>
          </m:sub>
        </m:sSub>
      </m:oMath>
      <w:r w:rsidRPr="000B0681">
        <w:rPr>
          <w:rFonts w:ascii="Times New Roman" w:hAnsi="Times New Roman" w:cs="Times New Roman"/>
          <w:b/>
          <w:bCs/>
        </w:rPr>
        <w:t>)</w:t>
      </w:r>
    </w:p>
    <w:p w14:paraId="3B6B0633" w14:textId="77777777" w:rsidR="00431CF2" w:rsidRPr="000A3AE5" w:rsidRDefault="00431CF2" w:rsidP="00431CF2">
      <w:pPr>
        <w:pStyle w:val="ListParagraph"/>
        <w:spacing w:line="360" w:lineRule="auto"/>
        <w:ind w:firstLine="720"/>
        <w:jc w:val="both"/>
        <w:rPr>
          <w:rFonts w:ascii="Times New Roman" w:hAnsi="Times New Roman" w:cs="Times New Roman"/>
        </w:rPr>
      </w:pPr>
      <w:r w:rsidRPr="000A3AE5">
        <w:rPr>
          <w:rFonts w:ascii="Times New Roman" w:hAnsi="Times New Roman" w:cs="Times New Roman"/>
        </w:rPr>
        <w:t>It is the extended linear dimension of the basin collateral to the principal drainage line which travels the largest quantity of stream flow (Schumm</w:t>
      </w:r>
      <w:r>
        <w:rPr>
          <w:rFonts w:ascii="Times New Roman" w:hAnsi="Times New Roman" w:cs="Times New Roman"/>
        </w:rPr>
        <w:t xml:space="preserve">., </w:t>
      </w:r>
      <w:r w:rsidRPr="000A3AE5">
        <w:rPr>
          <w:rFonts w:ascii="Times New Roman" w:hAnsi="Times New Roman" w:cs="Times New Roman"/>
        </w:rPr>
        <w:t>1956).</w:t>
      </w:r>
    </w:p>
    <w:p w14:paraId="13D9B224" w14:textId="77777777" w:rsidR="00431CF2" w:rsidRPr="000B0681" w:rsidRDefault="00431CF2" w:rsidP="00431CF2">
      <w:pPr>
        <w:pStyle w:val="ListParagraph"/>
        <w:numPr>
          <w:ilvl w:val="0"/>
          <w:numId w:val="12"/>
        </w:numPr>
        <w:spacing w:line="360" w:lineRule="auto"/>
        <w:jc w:val="both"/>
        <w:rPr>
          <w:rFonts w:ascii="Times New Roman" w:hAnsi="Times New Roman" w:cs="Times New Roman"/>
          <w:b/>
          <w:bCs/>
        </w:rPr>
      </w:pPr>
      <w:r w:rsidRPr="000B0681">
        <w:rPr>
          <w:rFonts w:ascii="Times New Roman" w:hAnsi="Times New Roman" w:cs="Times New Roman"/>
          <w:b/>
          <w:bCs/>
        </w:rPr>
        <w:t>Stream Order (</w:t>
      </w:r>
      <w:r w:rsidRPr="0088604B">
        <w:rPr>
          <w:rFonts w:ascii="Times New Roman" w:hAnsi="Times New Roman" w:cs="Times New Roman"/>
          <w:b/>
          <w:bCs/>
          <w:i/>
          <w:iCs/>
        </w:rPr>
        <w:t>u</w:t>
      </w:r>
      <w:r w:rsidRPr="000B0681">
        <w:rPr>
          <w:rFonts w:ascii="Times New Roman" w:hAnsi="Times New Roman" w:cs="Times New Roman"/>
          <w:b/>
          <w:bCs/>
        </w:rPr>
        <w:t>)</w:t>
      </w:r>
    </w:p>
    <w:p w14:paraId="79213FDE" w14:textId="37CE0576" w:rsidR="0083601F" w:rsidRPr="0083601F" w:rsidRDefault="00431CF2" w:rsidP="0083601F">
      <w:pPr>
        <w:pStyle w:val="ListParagraph"/>
        <w:spacing w:line="360" w:lineRule="auto"/>
        <w:ind w:firstLine="720"/>
        <w:jc w:val="both"/>
        <w:rPr>
          <w:rFonts w:ascii="Times New Roman" w:hAnsi="Times New Roman" w:cs="Times New Roman"/>
        </w:rPr>
      </w:pPr>
      <w:r w:rsidRPr="000A3AE5">
        <w:rPr>
          <w:rFonts w:ascii="Times New Roman" w:hAnsi="Times New Roman" w:cs="Times New Roman"/>
        </w:rPr>
        <w:t xml:space="preserve">The stream order represents the degree of stream branching within watershed. </w:t>
      </w:r>
      <w:r w:rsidRPr="000A3AE5">
        <w:rPr>
          <w:rFonts w:ascii="Times New Roman" w:hAnsi="Times New Roman" w:cs="Times New Roman"/>
          <w:color w:val="000000"/>
        </w:rPr>
        <w:t>Horton (1945) first introduced it. Strahler (19</w:t>
      </w:r>
      <w:r w:rsidR="008E53DF">
        <w:rPr>
          <w:rFonts w:ascii="Times New Roman" w:hAnsi="Times New Roman" w:cs="Times New Roman"/>
          <w:color w:val="000000"/>
        </w:rPr>
        <w:t>57</w:t>
      </w:r>
      <w:r w:rsidRPr="000A3AE5">
        <w:rPr>
          <w:rFonts w:ascii="Times New Roman" w:hAnsi="Times New Roman" w:cs="Times New Roman"/>
          <w:color w:val="000000"/>
        </w:rPr>
        <w:t>) defines first order streams as the smallest tributaries with no branching. When two first order streams come together, a second order channel segment is generated.</w:t>
      </w:r>
      <w:r w:rsidRPr="000A3AE5">
        <w:rPr>
          <w:rFonts w:ascii="Times New Roman" w:hAnsi="Times New Roman" w:cs="Times New Roman"/>
        </w:rPr>
        <w:t xml:space="preserve"> A third order stream appears when two 2</w:t>
      </w:r>
      <w:r w:rsidRPr="000A3AE5">
        <w:rPr>
          <w:rFonts w:ascii="Times New Roman" w:hAnsi="Times New Roman" w:cs="Times New Roman"/>
          <w:vertAlign w:val="superscript"/>
        </w:rPr>
        <w:t>nd</w:t>
      </w:r>
      <w:r w:rsidRPr="000A3AE5">
        <w:rPr>
          <w:rFonts w:ascii="Times New Roman" w:hAnsi="Times New Roman" w:cs="Times New Roman"/>
        </w:rPr>
        <w:t xml:space="preserve"> order streams connect and so on in that manner main channel discharges a large quantity of water indicated as the highest order stream of a drainage basin.</w:t>
      </w:r>
    </w:p>
    <w:p w14:paraId="3B4E2243" w14:textId="77777777" w:rsidR="00431CF2" w:rsidRPr="000B0681" w:rsidRDefault="00431CF2" w:rsidP="00431CF2">
      <w:pPr>
        <w:pStyle w:val="ListParagraph"/>
        <w:numPr>
          <w:ilvl w:val="0"/>
          <w:numId w:val="12"/>
        </w:numPr>
        <w:spacing w:line="360" w:lineRule="auto"/>
        <w:jc w:val="both"/>
        <w:rPr>
          <w:rFonts w:ascii="Times New Roman" w:hAnsi="Times New Roman" w:cs="Times New Roman"/>
          <w:b/>
          <w:bCs/>
        </w:rPr>
      </w:pPr>
      <w:r w:rsidRPr="000B0681">
        <w:rPr>
          <w:rFonts w:ascii="Times New Roman" w:hAnsi="Times New Roman" w:cs="Times New Roman"/>
          <w:b/>
          <w:bCs/>
        </w:rPr>
        <w:t>Stream Number (</w:t>
      </w:r>
      <w:r w:rsidRPr="0088604B">
        <w:rPr>
          <w:rFonts w:ascii="Times New Roman" w:hAnsi="Times New Roman" w:cs="Times New Roman"/>
          <w:b/>
          <w:bCs/>
          <w:i/>
          <w:iCs/>
        </w:rPr>
        <w:t>N</w:t>
      </w:r>
      <w:r w:rsidRPr="00734AB5">
        <w:rPr>
          <w:rFonts w:ascii="Times New Roman" w:hAnsi="Times New Roman" w:cs="Times New Roman"/>
          <w:b/>
          <w:bCs/>
          <w:i/>
          <w:iCs/>
          <w:vertAlign w:val="subscript"/>
        </w:rPr>
        <w:t>u</w:t>
      </w:r>
      <w:r w:rsidRPr="000B0681">
        <w:rPr>
          <w:rFonts w:ascii="Times New Roman" w:hAnsi="Times New Roman" w:cs="Times New Roman"/>
          <w:b/>
          <w:bCs/>
        </w:rPr>
        <w:t>)</w:t>
      </w:r>
    </w:p>
    <w:p w14:paraId="3F85290D" w14:textId="77777777" w:rsidR="00431CF2" w:rsidRPr="000A3AE5" w:rsidRDefault="00431CF2" w:rsidP="00431CF2">
      <w:pPr>
        <w:pStyle w:val="ListParagraph"/>
        <w:spacing w:line="360" w:lineRule="auto"/>
        <w:ind w:firstLine="720"/>
        <w:jc w:val="both"/>
        <w:rPr>
          <w:rFonts w:ascii="Times New Roman" w:hAnsi="Times New Roman" w:cs="Times New Roman"/>
        </w:rPr>
      </w:pPr>
      <w:r w:rsidRPr="000A3AE5">
        <w:rPr>
          <w:rFonts w:ascii="Times New Roman" w:hAnsi="Times New Roman" w:cs="Times New Roman"/>
          <w:color w:val="000000"/>
        </w:rPr>
        <w:t>The number of streams of each order in a given watershed is known as stream number.</w:t>
      </w:r>
      <w:r w:rsidRPr="000A3AE5">
        <w:rPr>
          <w:rFonts w:ascii="Times New Roman" w:hAnsi="Times New Roman" w:cs="Times New Roman"/>
        </w:rPr>
        <w:t xml:space="preserve"> Horton (1945) stated that the inverse geometric sequence forms between the order-wise number of stream segments with order number.</w:t>
      </w:r>
    </w:p>
    <w:p w14:paraId="7284A0DA" w14:textId="77777777" w:rsidR="00431CF2" w:rsidRPr="000B0681" w:rsidRDefault="00431CF2" w:rsidP="00431CF2">
      <w:pPr>
        <w:pStyle w:val="ListParagraph"/>
        <w:numPr>
          <w:ilvl w:val="0"/>
          <w:numId w:val="12"/>
        </w:numPr>
        <w:spacing w:line="360" w:lineRule="auto"/>
        <w:jc w:val="both"/>
        <w:rPr>
          <w:rFonts w:ascii="Times New Roman" w:hAnsi="Times New Roman" w:cs="Times New Roman"/>
          <w:b/>
          <w:bCs/>
        </w:rPr>
      </w:pPr>
      <w:r w:rsidRPr="000B0681">
        <w:rPr>
          <w:rFonts w:ascii="Times New Roman" w:hAnsi="Times New Roman" w:cs="Times New Roman"/>
          <w:b/>
          <w:bCs/>
        </w:rPr>
        <w:t>Stream Length (</w:t>
      </w:r>
      <w:r w:rsidRPr="0088604B">
        <w:rPr>
          <w:rFonts w:ascii="Times New Roman" w:hAnsi="Times New Roman" w:cs="Times New Roman"/>
          <w:b/>
          <w:bCs/>
          <w:i/>
          <w:iCs/>
        </w:rPr>
        <w:t>L</w:t>
      </w:r>
      <w:r w:rsidRPr="00734AB5">
        <w:rPr>
          <w:rFonts w:ascii="Times New Roman" w:hAnsi="Times New Roman" w:cs="Times New Roman"/>
          <w:b/>
          <w:bCs/>
          <w:i/>
          <w:iCs/>
          <w:vertAlign w:val="subscript"/>
        </w:rPr>
        <w:t>u</w:t>
      </w:r>
      <w:r w:rsidRPr="000B0681">
        <w:rPr>
          <w:rFonts w:ascii="Times New Roman" w:hAnsi="Times New Roman" w:cs="Times New Roman"/>
          <w:b/>
          <w:bCs/>
        </w:rPr>
        <w:t>)</w:t>
      </w:r>
    </w:p>
    <w:p w14:paraId="36992EDC" w14:textId="29E53600" w:rsidR="00157B31" w:rsidRPr="00C273D5" w:rsidRDefault="00431CF2" w:rsidP="000836A9">
      <w:pPr>
        <w:pStyle w:val="ListParagraph"/>
        <w:spacing w:line="360" w:lineRule="auto"/>
        <w:ind w:firstLine="720"/>
        <w:jc w:val="both"/>
        <w:rPr>
          <w:rFonts w:ascii="Times New Roman" w:hAnsi="Times New Roman" w:cs="Times New Roman"/>
          <w:color w:val="000000" w:themeColor="text1"/>
        </w:rPr>
      </w:pPr>
      <w:r w:rsidRPr="000A3AE5">
        <w:rPr>
          <w:rFonts w:ascii="Times New Roman" w:hAnsi="Times New Roman" w:cs="Times New Roman"/>
        </w:rPr>
        <w:t>Stream length (Lu) for the watershed has been calculated using Horton law. Stream length describes the surface runoff characteristics of a basin. The stream having smaller length is indicative of areas with larger slopes with finer textures whereas longer streams with relatively larger length are characteristics of flatter gradient</w:t>
      </w:r>
      <w:r w:rsidR="00607DD3">
        <w:rPr>
          <w:rFonts w:ascii="Times New Roman" w:hAnsi="Times New Roman" w:cs="Times New Roman"/>
          <w:color w:val="000000" w:themeColor="text1"/>
        </w:rPr>
        <w:t>.</w:t>
      </w:r>
    </w:p>
    <w:p w14:paraId="72350964" w14:textId="77777777" w:rsidR="00431CF2" w:rsidRPr="000B0681" w:rsidRDefault="00431CF2" w:rsidP="00431CF2">
      <w:pPr>
        <w:pStyle w:val="ListParagraph"/>
        <w:numPr>
          <w:ilvl w:val="0"/>
          <w:numId w:val="12"/>
        </w:numPr>
        <w:spacing w:line="360" w:lineRule="auto"/>
        <w:jc w:val="both"/>
        <w:rPr>
          <w:rFonts w:ascii="Times New Roman" w:hAnsi="Times New Roman" w:cs="Times New Roman"/>
          <w:b/>
          <w:bCs/>
          <w:color w:val="000000"/>
        </w:rPr>
      </w:pPr>
      <w:r w:rsidRPr="000B0681">
        <w:rPr>
          <w:rFonts w:ascii="Times New Roman" w:hAnsi="Times New Roman" w:cs="Times New Roman"/>
          <w:b/>
          <w:bCs/>
          <w:color w:val="000000"/>
        </w:rPr>
        <w:t xml:space="preserve">Mean Stream </w:t>
      </w:r>
      <w:proofErr w:type="gramStart"/>
      <w:r w:rsidRPr="000B0681">
        <w:rPr>
          <w:rFonts w:ascii="Times New Roman" w:hAnsi="Times New Roman" w:cs="Times New Roman"/>
          <w:b/>
          <w:bCs/>
          <w:color w:val="000000"/>
        </w:rPr>
        <w:t>length</w:t>
      </w:r>
      <w:r w:rsidRPr="00E54CE7">
        <w:rPr>
          <w:rFonts w:ascii="Times New Roman" w:hAnsi="Times New Roman" w:cs="Times New Roman"/>
          <w:b/>
          <w:bCs/>
          <w:color w:val="000000"/>
        </w:rPr>
        <w:t>(</w:t>
      </w:r>
      <w:proofErr w:type="gramEnd"/>
      <w:r w:rsidRPr="0088604B">
        <w:rPr>
          <w:rFonts w:ascii="Times New Roman" w:hAnsi="Times New Roman" w:cs="Times New Roman"/>
          <w:b/>
          <w:bCs/>
          <w:i/>
          <w:iCs/>
        </w:rPr>
        <w:t>L</w:t>
      </w:r>
      <w:r w:rsidRPr="00872097">
        <w:rPr>
          <w:rFonts w:ascii="Times New Roman" w:hAnsi="Times New Roman" w:cs="Times New Roman"/>
          <w:b/>
          <w:bCs/>
          <w:i/>
          <w:iCs/>
          <w:vertAlign w:val="subscript"/>
        </w:rPr>
        <w:t>u</w:t>
      </w:r>
      <w:r w:rsidRPr="0088604B">
        <w:rPr>
          <w:rFonts w:ascii="Times New Roman" w:hAnsi="Times New Roman" w:cs="Times New Roman"/>
          <w:b/>
          <w:bCs/>
          <w:i/>
          <w:iCs/>
          <w:vertAlign w:val="subscript"/>
        </w:rPr>
        <w:t>m</w:t>
      </w:r>
      <w:r w:rsidRPr="00E54CE7">
        <w:rPr>
          <w:rFonts w:ascii="Times New Roman" w:hAnsi="Times New Roman" w:cs="Times New Roman"/>
          <w:b/>
          <w:bCs/>
          <w:color w:val="000000"/>
        </w:rPr>
        <w:t>)</w:t>
      </w:r>
    </w:p>
    <w:p w14:paraId="77B63610" w14:textId="05ADD321" w:rsidR="00431CF2" w:rsidRDefault="00431CF2" w:rsidP="00431CF2">
      <w:pPr>
        <w:pStyle w:val="ListParagraph"/>
        <w:spacing w:line="360" w:lineRule="auto"/>
        <w:ind w:firstLine="720"/>
        <w:jc w:val="both"/>
        <w:rPr>
          <w:rFonts w:ascii="Times New Roman" w:hAnsi="Times New Roman" w:cs="Times New Roman"/>
        </w:rPr>
      </w:pPr>
      <w:r w:rsidRPr="000A3AE5">
        <w:rPr>
          <w:rFonts w:ascii="Times New Roman" w:hAnsi="Times New Roman" w:cs="Times New Roman"/>
        </w:rPr>
        <w:t xml:space="preserve">Mean stream length is a ratio of the Mean stream length of a given order to the mean stream length of next lower order (Horton, 1945). The value of </w:t>
      </w:r>
      <w:r w:rsidRPr="00734AB5">
        <w:rPr>
          <w:rFonts w:ascii="Times New Roman" w:hAnsi="Times New Roman" w:cs="Times New Roman"/>
          <w:i/>
          <w:iCs/>
        </w:rPr>
        <w:t>L</w:t>
      </w:r>
      <w:r w:rsidRPr="001238C7">
        <w:rPr>
          <w:rFonts w:ascii="Times New Roman" w:hAnsi="Times New Roman" w:cs="Times New Roman"/>
          <w:i/>
          <w:iCs/>
          <w:vertAlign w:val="subscript"/>
        </w:rPr>
        <w:t>um</w:t>
      </w:r>
      <w:r w:rsidRPr="001238C7">
        <w:rPr>
          <w:rFonts w:ascii="Times New Roman" w:hAnsi="Times New Roman" w:cs="Times New Roman"/>
          <w:vertAlign w:val="subscript"/>
        </w:rPr>
        <w:t xml:space="preserve"> </w:t>
      </w:r>
      <w:r w:rsidRPr="000A3AE5">
        <w:rPr>
          <w:rFonts w:ascii="Times New Roman" w:hAnsi="Times New Roman" w:cs="Times New Roman"/>
        </w:rPr>
        <w:t>increases as the order number increases.</w:t>
      </w:r>
    </w:p>
    <w:p w14:paraId="24450404" w14:textId="77777777" w:rsidR="00431CF2" w:rsidRPr="000B0681" w:rsidRDefault="00431CF2" w:rsidP="00431CF2">
      <w:pPr>
        <w:pStyle w:val="ListParagraph"/>
        <w:numPr>
          <w:ilvl w:val="0"/>
          <w:numId w:val="12"/>
        </w:numPr>
        <w:spacing w:line="360" w:lineRule="auto"/>
        <w:jc w:val="both"/>
        <w:rPr>
          <w:rFonts w:ascii="Times New Roman" w:hAnsi="Times New Roman" w:cs="Times New Roman"/>
          <w:b/>
          <w:bCs/>
          <w:color w:val="000000"/>
        </w:rPr>
      </w:pPr>
      <w:r w:rsidRPr="000B0681">
        <w:rPr>
          <w:rFonts w:ascii="Times New Roman" w:hAnsi="Times New Roman" w:cs="Times New Roman"/>
          <w:b/>
          <w:bCs/>
          <w:color w:val="000000"/>
        </w:rPr>
        <w:t xml:space="preserve">Stream length </w:t>
      </w:r>
      <w:proofErr w:type="gramStart"/>
      <w:r w:rsidRPr="000B0681">
        <w:rPr>
          <w:rFonts w:ascii="Times New Roman" w:hAnsi="Times New Roman" w:cs="Times New Roman"/>
          <w:b/>
          <w:bCs/>
          <w:color w:val="000000"/>
        </w:rPr>
        <w:t>ratio</w:t>
      </w:r>
      <w:r>
        <w:rPr>
          <w:rFonts w:ascii="Times New Roman" w:hAnsi="Times New Roman" w:cs="Times New Roman"/>
          <w:b/>
          <w:bCs/>
          <w:color w:val="000000"/>
        </w:rPr>
        <w:t>(</w:t>
      </w:r>
      <w:proofErr w:type="gramEnd"/>
      <w:r w:rsidRPr="00E14E3D">
        <w:rPr>
          <w:rFonts w:ascii="Times New Roman" w:hAnsi="Times New Roman" w:cs="Times New Roman"/>
          <w:b/>
          <w:bCs/>
          <w:i/>
        </w:rPr>
        <w:t>R</w:t>
      </w:r>
      <w:r w:rsidRPr="00E14E3D">
        <w:rPr>
          <w:rFonts w:ascii="Times New Roman" w:hAnsi="Times New Roman" w:cs="Times New Roman"/>
          <w:b/>
          <w:bCs/>
          <w:i/>
          <w:vertAlign w:val="subscript"/>
        </w:rPr>
        <w:t>l</w:t>
      </w:r>
      <w:r>
        <w:rPr>
          <w:rFonts w:ascii="Times New Roman" w:hAnsi="Times New Roman" w:cs="Times New Roman"/>
          <w:b/>
          <w:bCs/>
          <w:color w:val="000000"/>
        </w:rPr>
        <w:t>)</w:t>
      </w:r>
    </w:p>
    <w:p w14:paraId="367C483C" w14:textId="77777777" w:rsidR="003D4BB0" w:rsidRDefault="00431CF2" w:rsidP="003D4BB0">
      <w:pPr>
        <w:pStyle w:val="ListParagraph"/>
        <w:spacing w:line="360" w:lineRule="auto"/>
        <w:ind w:firstLine="720"/>
        <w:jc w:val="both"/>
        <w:rPr>
          <w:rFonts w:ascii="Times New Roman" w:hAnsi="Times New Roman" w:cs="Times New Roman"/>
        </w:rPr>
      </w:pPr>
      <w:r w:rsidRPr="000A3AE5">
        <w:rPr>
          <w:rFonts w:ascii="Times New Roman" w:hAnsi="Times New Roman" w:cs="Times New Roman"/>
        </w:rPr>
        <w:t xml:space="preserve">Horton (1945) defined the stream length ratio, </w:t>
      </w:r>
      <w:r w:rsidRPr="0088604B">
        <w:rPr>
          <w:rFonts w:ascii="Times New Roman" w:hAnsi="Times New Roman" w:cs="Times New Roman"/>
          <w:i/>
          <w:iCs/>
        </w:rPr>
        <w:t>R</w:t>
      </w:r>
      <w:r w:rsidRPr="0088604B">
        <w:rPr>
          <w:rFonts w:ascii="Times New Roman" w:hAnsi="Times New Roman" w:cs="Times New Roman"/>
          <w:i/>
          <w:iCs/>
          <w:vertAlign w:val="subscript"/>
        </w:rPr>
        <w:t>l</w:t>
      </w:r>
      <w:r w:rsidRPr="000A3AE5">
        <w:rPr>
          <w:rFonts w:ascii="Times New Roman" w:hAnsi="Times New Roman" w:cs="Times New Roman"/>
        </w:rPr>
        <w:t xml:space="preserve">, as the ratio of mean length, Lu of segments of order u to mean length of segments of the immediate lower </w:t>
      </w:r>
      <w:proofErr w:type="gramStart"/>
      <w:r w:rsidRPr="000A3AE5">
        <w:rPr>
          <w:rFonts w:ascii="Times New Roman" w:hAnsi="Times New Roman" w:cs="Times New Roman"/>
        </w:rPr>
        <w:t>order,</w:t>
      </w:r>
      <w:r>
        <w:rPr>
          <w:rFonts w:ascii="Times New Roman" w:hAnsi="Times New Roman" w:cs="Times New Roman"/>
        </w:rPr>
        <w:t>-</w:t>
      </w:r>
      <w:proofErr w:type="gramEnd"/>
    </w:p>
    <w:p w14:paraId="56FA87E2" w14:textId="259FE1C6" w:rsidR="00431CF2" w:rsidRPr="003D4BB0" w:rsidRDefault="00431CF2" w:rsidP="003D4BB0">
      <w:pPr>
        <w:pStyle w:val="ListParagraph"/>
        <w:numPr>
          <w:ilvl w:val="0"/>
          <w:numId w:val="12"/>
        </w:numPr>
        <w:spacing w:line="360" w:lineRule="auto"/>
        <w:jc w:val="both"/>
        <w:rPr>
          <w:rFonts w:ascii="Times New Roman" w:hAnsi="Times New Roman" w:cs="Times New Roman"/>
          <w:b/>
          <w:bCs/>
          <w:color w:val="000000"/>
        </w:rPr>
      </w:pPr>
      <w:r w:rsidRPr="003D4BB0">
        <w:rPr>
          <w:rFonts w:ascii="Times New Roman" w:hAnsi="Times New Roman" w:cs="Times New Roman"/>
          <w:b/>
          <w:bCs/>
          <w:color w:val="000000"/>
        </w:rPr>
        <w:lastRenderedPageBreak/>
        <w:t xml:space="preserve">Bifurcation </w:t>
      </w:r>
      <w:proofErr w:type="gramStart"/>
      <w:r w:rsidRPr="003D4BB0">
        <w:rPr>
          <w:rFonts w:ascii="Times New Roman" w:hAnsi="Times New Roman" w:cs="Times New Roman"/>
          <w:b/>
          <w:bCs/>
          <w:color w:val="000000"/>
        </w:rPr>
        <w:t>Ratio(</w:t>
      </w:r>
      <w:proofErr w:type="gramEnd"/>
      <w:r w:rsidRPr="003D4BB0">
        <w:rPr>
          <w:rFonts w:ascii="Times New Roman" w:hAnsi="Times New Roman" w:cs="Times New Roman"/>
          <w:b/>
          <w:bCs/>
          <w:i/>
        </w:rPr>
        <w:t>R</w:t>
      </w:r>
      <w:r w:rsidRPr="003D4BB0">
        <w:rPr>
          <w:rFonts w:ascii="Times New Roman" w:hAnsi="Times New Roman" w:cs="Times New Roman"/>
          <w:b/>
          <w:bCs/>
          <w:i/>
          <w:vertAlign w:val="subscript"/>
        </w:rPr>
        <w:t>b</w:t>
      </w:r>
      <w:r w:rsidRPr="003D4BB0">
        <w:rPr>
          <w:rFonts w:ascii="Times New Roman" w:hAnsi="Times New Roman" w:cs="Times New Roman"/>
          <w:b/>
          <w:bCs/>
          <w:color w:val="000000"/>
        </w:rPr>
        <w:t>)</w:t>
      </w:r>
    </w:p>
    <w:p w14:paraId="13F96450" w14:textId="77777777" w:rsidR="003D4BB0" w:rsidRDefault="00431CF2" w:rsidP="003D4BB0">
      <w:pPr>
        <w:pStyle w:val="ListParagraph"/>
        <w:spacing w:line="360" w:lineRule="auto"/>
        <w:ind w:firstLine="720"/>
        <w:jc w:val="both"/>
        <w:rPr>
          <w:rFonts w:ascii="Times New Roman" w:hAnsi="Times New Roman" w:cs="Times New Roman"/>
        </w:rPr>
      </w:pPr>
      <w:r w:rsidRPr="000A3AE5">
        <w:rPr>
          <w:rFonts w:ascii="Times New Roman" w:hAnsi="Times New Roman" w:cs="Times New Roman"/>
        </w:rPr>
        <w:t>It is the ratio between total numbers of streams in a one order (Nu) to the number of next higher order (N</w:t>
      </w:r>
      <w:r w:rsidRPr="00E54CE7">
        <w:rPr>
          <w:rFonts w:ascii="Times New Roman" w:hAnsi="Times New Roman" w:cs="Times New Roman"/>
          <w:vertAlign w:val="subscript"/>
        </w:rPr>
        <w:t>u</w:t>
      </w:r>
      <w:r w:rsidRPr="000A3AE5">
        <w:rPr>
          <w:rFonts w:ascii="Times New Roman" w:hAnsi="Times New Roman" w:cs="Times New Roman"/>
        </w:rPr>
        <w:t xml:space="preserve"> + 1) (Schumm</w:t>
      </w:r>
      <w:r>
        <w:rPr>
          <w:rFonts w:ascii="Times New Roman" w:hAnsi="Times New Roman" w:cs="Times New Roman"/>
        </w:rPr>
        <w:t xml:space="preserve">., </w:t>
      </w:r>
      <w:r w:rsidRPr="000A3AE5">
        <w:rPr>
          <w:rFonts w:ascii="Times New Roman" w:hAnsi="Times New Roman" w:cs="Times New Roman"/>
        </w:rPr>
        <w:t>1956). It can be measures surface water potential and hydrographs of a watershed (Jain et al</w:t>
      </w:r>
      <w:r>
        <w:rPr>
          <w:rFonts w:ascii="Times New Roman" w:hAnsi="Times New Roman" w:cs="Times New Roman"/>
        </w:rPr>
        <w:t>.</w:t>
      </w:r>
      <w:proofErr w:type="gramStart"/>
      <w:r>
        <w:rPr>
          <w:rFonts w:ascii="Times New Roman" w:hAnsi="Times New Roman" w:cs="Times New Roman"/>
        </w:rPr>
        <w:t xml:space="preserve">, </w:t>
      </w:r>
      <w:r w:rsidRPr="000A3AE5">
        <w:rPr>
          <w:rFonts w:ascii="Times New Roman" w:hAnsi="Times New Roman" w:cs="Times New Roman"/>
        </w:rPr>
        <w:t xml:space="preserve"> 2000</w:t>
      </w:r>
      <w:proofErr w:type="gramEnd"/>
      <w:r w:rsidRPr="000A3AE5">
        <w:rPr>
          <w:rFonts w:ascii="Times New Roman" w:hAnsi="Times New Roman" w:cs="Times New Roman"/>
        </w:rPr>
        <w:t xml:space="preserve">). </w:t>
      </w:r>
      <w:bookmarkEnd w:id="0"/>
    </w:p>
    <w:p w14:paraId="6716822A" w14:textId="2F536980" w:rsidR="00431CF2" w:rsidRPr="003D4BB0" w:rsidRDefault="00431CF2" w:rsidP="003D4BB0">
      <w:pPr>
        <w:pStyle w:val="ListParagraph"/>
        <w:numPr>
          <w:ilvl w:val="0"/>
          <w:numId w:val="12"/>
        </w:numPr>
        <w:spacing w:line="360" w:lineRule="auto"/>
        <w:jc w:val="both"/>
        <w:rPr>
          <w:rFonts w:ascii="Times New Roman" w:hAnsi="Times New Roman" w:cs="Times New Roman"/>
          <w:b/>
          <w:bCs/>
          <w:color w:val="000000"/>
        </w:rPr>
      </w:pPr>
      <w:r w:rsidRPr="003D4BB0">
        <w:rPr>
          <w:rFonts w:ascii="Times New Roman" w:hAnsi="Times New Roman" w:cs="Times New Roman"/>
          <w:b/>
          <w:bCs/>
          <w:color w:val="000000"/>
        </w:rPr>
        <w:t xml:space="preserve">Rho </w:t>
      </w:r>
      <w:proofErr w:type="gramStart"/>
      <w:r w:rsidRPr="003D4BB0">
        <w:rPr>
          <w:rFonts w:ascii="Times New Roman" w:hAnsi="Times New Roman" w:cs="Times New Roman"/>
          <w:b/>
          <w:bCs/>
          <w:color w:val="000000"/>
        </w:rPr>
        <w:t>coefficient(</w:t>
      </w:r>
      <w:proofErr w:type="gramEnd"/>
      <m:oMath>
        <m:r>
          <m:rPr>
            <m:sty m:val="bi"/>
          </m:rPr>
          <w:rPr>
            <w:rFonts w:ascii="Cambria Math" w:hAnsi="Cambria Math" w:cs="Times New Roman"/>
          </w:rPr>
          <m:t>ρ</m:t>
        </m:r>
      </m:oMath>
      <w:r w:rsidRPr="003D4BB0">
        <w:rPr>
          <w:rFonts w:ascii="Times New Roman" w:hAnsi="Times New Roman" w:cs="Times New Roman"/>
          <w:b/>
          <w:bCs/>
          <w:color w:val="000000"/>
        </w:rPr>
        <w:t>)</w:t>
      </w:r>
    </w:p>
    <w:p w14:paraId="3C1C2C98" w14:textId="0927532B" w:rsidR="00431CF2" w:rsidRDefault="00431CF2" w:rsidP="003D4BB0">
      <w:pPr>
        <w:pStyle w:val="ListParagraph"/>
        <w:spacing w:line="360" w:lineRule="auto"/>
        <w:ind w:firstLine="720"/>
        <w:jc w:val="both"/>
        <w:rPr>
          <w:rFonts w:ascii="Times New Roman" w:hAnsi="Times New Roman" w:cs="Times New Roman"/>
        </w:rPr>
      </w:pPr>
      <w:r w:rsidRPr="000A3AE5">
        <w:rPr>
          <w:rFonts w:ascii="Times New Roman" w:hAnsi="Times New Roman" w:cs="Times New Roman"/>
        </w:rPr>
        <w:t>R</w:t>
      </w:r>
      <w:r>
        <w:rPr>
          <w:rFonts w:ascii="Times New Roman" w:hAnsi="Times New Roman" w:cs="Times New Roman"/>
        </w:rPr>
        <w:t>ho</w:t>
      </w:r>
      <w:r w:rsidRPr="000A3AE5">
        <w:rPr>
          <w:rFonts w:ascii="Times New Roman" w:hAnsi="Times New Roman" w:cs="Times New Roman"/>
        </w:rPr>
        <w:t xml:space="preserve"> coefficient is calculated by dividing the stream length ratio to the bifurcation ratio. The relation between the drainage density and physiographic development of basin is determined by R</w:t>
      </w:r>
      <w:r>
        <w:rPr>
          <w:rFonts w:ascii="Times New Roman" w:hAnsi="Times New Roman" w:cs="Times New Roman"/>
        </w:rPr>
        <w:t>ho</w:t>
      </w:r>
      <w:r w:rsidRPr="000A3AE5">
        <w:rPr>
          <w:rFonts w:ascii="Times New Roman" w:hAnsi="Times New Roman" w:cs="Times New Roman"/>
        </w:rPr>
        <w:t xml:space="preserve"> coefficient (Horton</w:t>
      </w:r>
      <w:r>
        <w:rPr>
          <w:rFonts w:ascii="Times New Roman" w:hAnsi="Times New Roman" w:cs="Times New Roman"/>
        </w:rPr>
        <w:t xml:space="preserve">., </w:t>
      </w:r>
      <w:r w:rsidRPr="000A3AE5">
        <w:rPr>
          <w:rFonts w:ascii="Times New Roman" w:hAnsi="Times New Roman" w:cs="Times New Roman"/>
        </w:rPr>
        <w:t xml:space="preserve">1945). </w:t>
      </w:r>
    </w:p>
    <w:p w14:paraId="113D4C78" w14:textId="7F908CDE" w:rsidR="001B372C" w:rsidRPr="00FD4277" w:rsidRDefault="001B372C" w:rsidP="00FD4277">
      <w:pPr>
        <w:spacing w:line="360" w:lineRule="auto"/>
        <w:rPr>
          <w:rFonts w:ascii="Times New Roman" w:hAnsi="Times New Roman" w:cs="Times New Roman"/>
          <w:b/>
          <w:bCs/>
        </w:rPr>
      </w:pPr>
      <w:r w:rsidRPr="00FD4277">
        <w:rPr>
          <w:rFonts w:ascii="Times New Roman" w:hAnsi="Times New Roman" w:cs="Times New Roman"/>
          <w:b/>
          <w:bCs/>
        </w:rPr>
        <w:t xml:space="preserve">Table 1. Formulas </w:t>
      </w:r>
      <w:r w:rsidR="00CF201F">
        <w:rPr>
          <w:rFonts w:ascii="Times New Roman" w:hAnsi="Times New Roman" w:cs="Times New Roman"/>
          <w:b/>
          <w:bCs/>
        </w:rPr>
        <w:t xml:space="preserve">for calculating </w:t>
      </w:r>
      <w:r w:rsidRPr="00FD4277">
        <w:rPr>
          <w:rFonts w:ascii="Times New Roman" w:hAnsi="Times New Roman" w:cs="Times New Roman"/>
          <w:b/>
          <w:bCs/>
        </w:rPr>
        <w:t>different Linear parameters</w:t>
      </w:r>
    </w:p>
    <w:tbl>
      <w:tblPr>
        <w:tblStyle w:val="TableGrid"/>
        <w:tblW w:w="5195" w:type="pct"/>
        <w:tblLayout w:type="fixed"/>
        <w:tblLook w:val="04A0" w:firstRow="1" w:lastRow="0" w:firstColumn="1" w:lastColumn="0" w:noHBand="0" w:noVBand="1"/>
      </w:tblPr>
      <w:tblGrid>
        <w:gridCol w:w="567"/>
        <w:gridCol w:w="2578"/>
        <w:gridCol w:w="2518"/>
        <w:gridCol w:w="1644"/>
        <w:gridCol w:w="1067"/>
        <w:gridCol w:w="1341"/>
      </w:tblGrid>
      <w:tr w:rsidR="00875C18" w:rsidRPr="00800D82" w14:paraId="40745BBE" w14:textId="77777777" w:rsidTr="00CF201F">
        <w:trPr>
          <w:trHeight w:val="539"/>
        </w:trPr>
        <w:tc>
          <w:tcPr>
            <w:tcW w:w="292" w:type="pct"/>
            <w:vAlign w:val="center"/>
          </w:tcPr>
          <w:p w14:paraId="01AD477D" w14:textId="77777777" w:rsidR="00875C18" w:rsidRPr="00800D82" w:rsidRDefault="00875C18" w:rsidP="001E48C5">
            <w:pPr>
              <w:rPr>
                <w:rFonts w:ascii="Times New Roman" w:hAnsi="Times New Roman" w:cs="Times New Roman"/>
                <w:b/>
                <w:bCs/>
                <w:color w:val="000000"/>
              </w:rPr>
            </w:pPr>
            <w:r>
              <w:rPr>
                <w:rFonts w:ascii="Times New Roman" w:hAnsi="Times New Roman" w:cs="Times New Roman"/>
                <w:b/>
                <w:bCs/>
                <w:color w:val="000000"/>
              </w:rPr>
              <w:t xml:space="preserve">Sr </w:t>
            </w:r>
            <w:r w:rsidRPr="00800D82">
              <w:rPr>
                <w:rFonts w:ascii="Times New Roman" w:hAnsi="Times New Roman" w:cs="Times New Roman"/>
                <w:b/>
                <w:bCs/>
                <w:color w:val="000000"/>
              </w:rPr>
              <w:t>No.</w:t>
            </w:r>
          </w:p>
        </w:tc>
        <w:tc>
          <w:tcPr>
            <w:tcW w:w="1327" w:type="pct"/>
            <w:vAlign w:val="center"/>
          </w:tcPr>
          <w:p w14:paraId="5B2D4B14" w14:textId="77777777" w:rsidR="00875C18" w:rsidRPr="00800D82" w:rsidRDefault="00875C18" w:rsidP="001E48C5">
            <w:pPr>
              <w:jc w:val="center"/>
              <w:rPr>
                <w:rFonts w:ascii="Times New Roman" w:hAnsi="Times New Roman" w:cs="Times New Roman"/>
                <w:b/>
                <w:bCs/>
                <w:color w:val="000000"/>
              </w:rPr>
            </w:pPr>
            <w:r w:rsidRPr="00800D82">
              <w:rPr>
                <w:rFonts w:ascii="Times New Roman" w:hAnsi="Times New Roman" w:cs="Times New Roman"/>
                <w:b/>
                <w:bCs/>
                <w:color w:val="000000"/>
              </w:rPr>
              <w:t>Morphometric</w:t>
            </w:r>
          </w:p>
          <w:p w14:paraId="0B94686D" w14:textId="2D667DE6" w:rsidR="00875C18" w:rsidRPr="00800D82" w:rsidRDefault="00875C18" w:rsidP="00875C18">
            <w:pPr>
              <w:jc w:val="center"/>
              <w:rPr>
                <w:rFonts w:ascii="Times New Roman" w:hAnsi="Times New Roman" w:cs="Times New Roman"/>
                <w:b/>
                <w:bCs/>
                <w:color w:val="000000"/>
              </w:rPr>
            </w:pPr>
            <w:r w:rsidRPr="00800D82">
              <w:rPr>
                <w:rFonts w:ascii="Times New Roman" w:hAnsi="Times New Roman" w:cs="Times New Roman"/>
                <w:b/>
                <w:bCs/>
                <w:color w:val="000000"/>
              </w:rPr>
              <w:t>parameters</w:t>
            </w:r>
          </w:p>
        </w:tc>
        <w:tc>
          <w:tcPr>
            <w:tcW w:w="1296" w:type="pct"/>
            <w:vAlign w:val="center"/>
          </w:tcPr>
          <w:p w14:paraId="5776DC89" w14:textId="77777777" w:rsidR="00875C18" w:rsidRPr="00800D82" w:rsidRDefault="00875C18" w:rsidP="001E48C5">
            <w:pPr>
              <w:spacing w:line="360" w:lineRule="auto"/>
              <w:jc w:val="center"/>
              <w:rPr>
                <w:rFonts w:ascii="Times New Roman" w:hAnsi="Times New Roman" w:cs="Times New Roman"/>
                <w:b/>
                <w:bCs/>
                <w:color w:val="000000"/>
              </w:rPr>
            </w:pPr>
            <w:r w:rsidRPr="00800D82">
              <w:rPr>
                <w:rFonts w:ascii="Times New Roman" w:hAnsi="Times New Roman" w:cs="Times New Roman"/>
                <w:b/>
                <w:bCs/>
              </w:rPr>
              <w:t>Estimation method/formula</w:t>
            </w:r>
          </w:p>
        </w:tc>
        <w:tc>
          <w:tcPr>
            <w:tcW w:w="846" w:type="pct"/>
            <w:vAlign w:val="center"/>
          </w:tcPr>
          <w:p w14:paraId="05F763CB" w14:textId="77777777" w:rsidR="00875C18" w:rsidRPr="00800D82" w:rsidRDefault="00875C18" w:rsidP="001E48C5">
            <w:pPr>
              <w:spacing w:line="360" w:lineRule="auto"/>
              <w:jc w:val="center"/>
              <w:rPr>
                <w:rFonts w:ascii="Times New Roman" w:hAnsi="Times New Roman" w:cs="Times New Roman"/>
                <w:b/>
                <w:bCs/>
                <w:color w:val="000000"/>
              </w:rPr>
            </w:pPr>
            <w:r w:rsidRPr="00800D82">
              <w:rPr>
                <w:rFonts w:ascii="Times New Roman" w:hAnsi="Times New Roman" w:cs="Times New Roman"/>
                <w:b/>
                <w:bCs/>
              </w:rPr>
              <w:t>Unit</w:t>
            </w:r>
          </w:p>
        </w:tc>
        <w:tc>
          <w:tcPr>
            <w:tcW w:w="549" w:type="pct"/>
            <w:vAlign w:val="center"/>
          </w:tcPr>
          <w:p w14:paraId="7EBC050F" w14:textId="77777777" w:rsidR="00875C18" w:rsidRPr="00800D82" w:rsidRDefault="00875C18" w:rsidP="001E48C5">
            <w:pPr>
              <w:spacing w:line="360" w:lineRule="auto"/>
              <w:jc w:val="center"/>
              <w:rPr>
                <w:rFonts w:ascii="Times New Roman" w:hAnsi="Times New Roman" w:cs="Times New Roman"/>
                <w:b/>
                <w:bCs/>
                <w:color w:val="000000"/>
              </w:rPr>
            </w:pPr>
            <w:r w:rsidRPr="00800D82">
              <w:rPr>
                <w:rFonts w:ascii="Times New Roman" w:hAnsi="Times New Roman" w:cs="Times New Roman"/>
                <w:b/>
                <w:bCs/>
                <w:color w:val="000000"/>
              </w:rPr>
              <w:t>Range</w:t>
            </w:r>
          </w:p>
        </w:tc>
        <w:tc>
          <w:tcPr>
            <w:tcW w:w="690" w:type="pct"/>
            <w:vAlign w:val="center"/>
          </w:tcPr>
          <w:p w14:paraId="0E1B17FF" w14:textId="77777777" w:rsidR="00875C18" w:rsidRPr="00800D82" w:rsidRDefault="00875C18" w:rsidP="001E48C5">
            <w:pPr>
              <w:spacing w:line="360" w:lineRule="auto"/>
              <w:jc w:val="center"/>
              <w:rPr>
                <w:rFonts w:ascii="Times New Roman" w:hAnsi="Times New Roman" w:cs="Times New Roman"/>
                <w:b/>
                <w:bCs/>
                <w:color w:val="000000"/>
              </w:rPr>
            </w:pPr>
            <w:r w:rsidRPr="00800D82">
              <w:rPr>
                <w:rFonts w:ascii="Times New Roman" w:hAnsi="Times New Roman" w:cs="Times New Roman"/>
                <w:b/>
                <w:bCs/>
                <w:kern w:val="0"/>
              </w:rPr>
              <w:t>References</w:t>
            </w:r>
          </w:p>
        </w:tc>
      </w:tr>
      <w:tr w:rsidR="001B372C" w:rsidRPr="00800D82" w14:paraId="00D924A1" w14:textId="77777777" w:rsidTr="00875C18">
        <w:tc>
          <w:tcPr>
            <w:tcW w:w="5000" w:type="pct"/>
            <w:gridSpan w:val="6"/>
          </w:tcPr>
          <w:p w14:paraId="4AF05426" w14:textId="77777777" w:rsidR="001B372C" w:rsidRPr="00800D82" w:rsidRDefault="001B372C" w:rsidP="001B372C">
            <w:pPr>
              <w:spacing w:line="360" w:lineRule="auto"/>
              <w:jc w:val="center"/>
              <w:rPr>
                <w:rFonts w:ascii="Times New Roman" w:hAnsi="Times New Roman" w:cs="Times New Roman"/>
                <w:b/>
                <w:bCs/>
                <w:i/>
                <w:iCs/>
                <w:color w:val="000000"/>
              </w:rPr>
            </w:pPr>
            <w:r w:rsidRPr="00800D82">
              <w:rPr>
                <w:rFonts w:ascii="Times New Roman" w:hAnsi="Times New Roman" w:cs="Times New Roman"/>
                <w:b/>
                <w:bCs/>
                <w:i/>
                <w:iCs/>
                <w:color w:val="000000"/>
              </w:rPr>
              <w:t>Linear Aspects</w:t>
            </w:r>
          </w:p>
        </w:tc>
      </w:tr>
      <w:tr w:rsidR="00875C18" w:rsidRPr="00800D82" w14:paraId="12B9DD0B" w14:textId="77777777" w:rsidTr="00CF201F">
        <w:tc>
          <w:tcPr>
            <w:tcW w:w="292" w:type="pct"/>
            <w:vAlign w:val="center"/>
          </w:tcPr>
          <w:p w14:paraId="255EDA67" w14:textId="77777777" w:rsidR="00875C18" w:rsidRPr="00800D82" w:rsidRDefault="00875C18" w:rsidP="001E48C5">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w:t>
            </w:r>
          </w:p>
        </w:tc>
        <w:tc>
          <w:tcPr>
            <w:tcW w:w="1327" w:type="pct"/>
            <w:vAlign w:val="center"/>
          </w:tcPr>
          <w:p w14:paraId="2B1A361A" w14:textId="360B654B" w:rsidR="00875C18" w:rsidRPr="00875C18" w:rsidRDefault="00875C18" w:rsidP="00875C18">
            <w:pPr>
              <w:spacing w:line="360" w:lineRule="auto"/>
              <w:rPr>
                <w:rFonts w:ascii="Times New Roman" w:hAnsi="Times New Roman" w:cs="Times New Roman"/>
                <w:b/>
                <w:bCs/>
                <w:color w:val="000000"/>
              </w:rPr>
            </w:pPr>
            <w:r w:rsidRPr="00800D82">
              <w:rPr>
                <w:rFonts w:ascii="Times New Roman" w:hAnsi="Times New Roman" w:cs="Times New Roman"/>
                <w:color w:val="000000"/>
              </w:rPr>
              <w:t>Watershed Are</w:t>
            </w:r>
            <w:r>
              <w:rPr>
                <w:rFonts w:ascii="Times New Roman" w:hAnsi="Times New Roman" w:cs="Times New Roman"/>
                <w:color w:val="000000"/>
              </w:rPr>
              <w:t xml:space="preserve">a </w:t>
            </w:r>
            <m:oMath>
              <m:r>
                <m:rPr>
                  <m:sty m:val="p"/>
                </m:rPr>
                <w:rPr>
                  <w:rFonts w:ascii="Cambria Math" w:hAnsi="Cambria Math" w:cs="Times New Roman"/>
                  <w:color w:val="000000"/>
                </w:rPr>
                <m:t>(</m:t>
              </m:r>
              <m:r>
                <w:rPr>
                  <w:rFonts w:ascii="Cambria Math" w:hAnsi="Cambria Math" w:cs="Times New Roman"/>
                </w:rPr>
                <m:t>A</m:t>
              </m:r>
            </m:oMath>
            <w:r w:rsidRPr="00875C18">
              <w:rPr>
                <w:rFonts w:ascii="Times New Roman" w:hAnsi="Times New Roman" w:cs="Times New Roman"/>
                <w:i/>
              </w:rPr>
              <w:t>)</w:t>
            </w:r>
          </w:p>
        </w:tc>
        <w:tc>
          <w:tcPr>
            <w:tcW w:w="1296" w:type="pct"/>
            <w:vAlign w:val="center"/>
          </w:tcPr>
          <w:p w14:paraId="279A42D6" w14:textId="77777777" w:rsidR="00875C18" w:rsidRPr="00800D82" w:rsidRDefault="00875C18" w:rsidP="001E48C5">
            <w:pPr>
              <w:spacing w:line="360" w:lineRule="auto"/>
              <w:jc w:val="center"/>
              <w:rPr>
                <w:rFonts w:ascii="Times New Roman" w:hAnsi="Times New Roman" w:cs="Times New Roman"/>
                <w:b/>
                <w:bCs/>
                <w:color w:val="000000"/>
              </w:rPr>
            </w:pPr>
            <w:r w:rsidRPr="00800D82">
              <w:rPr>
                <w:rFonts w:ascii="Times New Roman" w:hAnsi="Times New Roman" w:cs="Times New Roman"/>
              </w:rPr>
              <w:t>QGIS Software</w:t>
            </w:r>
          </w:p>
        </w:tc>
        <w:tc>
          <w:tcPr>
            <w:tcW w:w="846" w:type="pct"/>
            <w:vAlign w:val="center"/>
          </w:tcPr>
          <w:p w14:paraId="6402D8D7" w14:textId="77777777" w:rsidR="00875C18" w:rsidRPr="00800D82" w:rsidRDefault="00875C18" w:rsidP="001E48C5">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Sq.km</w:t>
            </w:r>
          </w:p>
        </w:tc>
        <w:tc>
          <w:tcPr>
            <w:tcW w:w="549" w:type="pct"/>
            <w:vAlign w:val="center"/>
          </w:tcPr>
          <w:p w14:paraId="5C45ACC9" w14:textId="77777777" w:rsidR="00875C18" w:rsidRPr="00B557CF" w:rsidRDefault="00875C18" w:rsidP="001E48C5">
            <w:pPr>
              <w:spacing w:line="360" w:lineRule="auto"/>
              <w:jc w:val="center"/>
              <w:rPr>
                <w:rFonts w:ascii="Times New Roman" w:hAnsi="Times New Roman" w:cs="Times New Roman"/>
                <w:color w:val="000000"/>
              </w:rPr>
            </w:pPr>
            <w:r w:rsidRPr="00B557CF">
              <w:rPr>
                <w:rFonts w:ascii="Times New Roman" w:hAnsi="Times New Roman" w:cs="Times New Roman"/>
                <w:color w:val="000000"/>
              </w:rPr>
              <w:t>-</w:t>
            </w:r>
          </w:p>
        </w:tc>
        <w:tc>
          <w:tcPr>
            <w:tcW w:w="690" w:type="pct"/>
            <w:vAlign w:val="center"/>
          </w:tcPr>
          <w:p w14:paraId="78027E72" w14:textId="77777777" w:rsidR="00875C18" w:rsidRPr="00800D82" w:rsidRDefault="00875C18" w:rsidP="001E48C5">
            <w:pPr>
              <w:spacing w:line="360" w:lineRule="auto"/>
              <w:jc w:val="center"/>
              <w:rPr>
                <w:rFonts w:ascii="Times New Roman" w:hAnsi="Times New Roman" w:cs="Times New Roman"/>
                <w:b/>
                <w:bCs/>
                <w:color w:val="000000"/>
              </w:rPr>
            </w:pPr>
            <w:r w:rsidRPr="00800D82">
              <w:rPr>
                <w:rFonts w:ascii="Times New Roman" w:hAnsi="Times New Roman" w:cs="Times New Roman"/>
              </w:rPr>
              <w:t>-</w:t>
            </w:r>
          </w:p>
        </w:tc>
      </w:tr>
      <w:tr w:rsidR="00875C18" w:rsidRPr="00800D82" w14:paraId="7E92C103" w14:textId="77777777" w:rsidTr="00CF201F">
        <w:tc>
          <w:tcPr>
            <w:tcW w:w="292" w:type="pct"/>
            <w:vAlign w:val="center"/>
          </w:tcPr>
          <w:p w14:paraId="7F61ABC2" w14:textId="77777777" w:rsidR="00875C18" w:rsidRPr="00800D82" w:rsidRDefault="00875C18" w:rsidP="001E48C5">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2</w:t>
            </w:r>
          </w:p>
        </w:tc>
        <w:tc>
          <w:tcPr>
            <w:tcW w:w="1327" w:type="pct"/>
            <w:vAlign w:val="center"/>
          </w:tcPr>
          <w:p w14:paraId="6DD2BD78" w14:textId="124D5ACD" w:rsidR="00875C18" w:rsidRPr="00875C18" w:rsidRDefault="00875C18" w:rsidP="00875C18">
            <w:pPr>
              <w:spacing w:line="360" w:lineRule="auto"/>
              <w:rPr>
                <w:rFonts w:ascii="Times New Roman" w:hAnsi="Times New Roman" w:cs="Times New Roman"/>
                <w:b/>
                <w:bCs/>
                <w:color w:val="000000"/>
              </w:rPr>
            </w:pPr>
            <w:r w:rsidRPr="00800D82">
              <w:rPr>
                <w:rFonts w:ascii="Times New Roman" w:hAnsi="Times New Roman" w:cs="Times New Roman"/>
                <w:color w:val="000000"/>
              </w:rPr>
              <w:t>Watershed Perimeter</w:t>
            </w:r>
            <w:r>
              <w:rPr>
                <w:rFonts w:ascii="Times New Roman" w:hAnsi="Times New Roman" w:cs="Times New Roman"/>
                <w:color w:val="000000"/>
              </w:rPr>
              <w:t xml:space="preserve"> </w:t>
            </w:r>
            <m:oMath>
              <m:r>
                <m:rPr>
                  <m:sty m:val="p"/>
                </m:rPr>
                <w:rPr>
                  <w:rFonts w:ascii="Cambria Math" w:hAnsi="Cambria Math" w:cs="Times New Roman"/>
                  <w:color w:val="000000"/>
                </w:rPr>
                <m:t>(</m:t>
              </m:r>
              <m:r>
                <w:rPr>
                  <w:rFonts w:ascii="Cambria Math" w:hAnsi="Cambria Math" w:cs="Times New Roman"/>
                </w:rPr>
                <m:t>P</m:t>
              </m:r>
            </m:oMath>
            <w:r w:rsidRPr="00875C18">
              <w:rPr>
                <w:rFonts w:ascii="Times New Roman" w:hAnsi="Times New Roman" w:cs="Times New Roman"/>
                <w:i/>
              </w:rPr>
              <w:t>)</w:t>
            </w:r>
          </w:p>
        </w:tc>
        <w:tc>
          <w:tcPr>
            <w:tcW w:w="1296" w:type="pct"/>
            <w:vAlign w:val="center"/>
          </w:tcPr>
          <w:p w14:paraId="48BB88D9" w14:textId="77777777" w:rsidR="00875C18" w:rsidRPr="00800D82" w:rsidRDefault="00875C18" w:rsidP="001E48C5">
            <w:pPr>
              <w:spacing w:line="360" w:lineRule="auto"/>
              <w:jc w:val="center"/>
              <w:rPr>
                <w:rFonts w:ascii="Times New Roman" w:hAnsi="Times New Roman" w:cs="Times New Roman"/>
                <w:b/>
                <w:bCs/>
                <w:color w:val="000000"/>
              </w:rPr>
            </w:pPr>
            <w:r w:rsidRPr="00800D82">
              <w:rPr>
                <w:rFonts w:ascii="Times New Roman" w:hAnsi="Times New Roman" w:cs="Times New Roman"/>
              </w:rPr>
              <w:t>QGIS Software</w:t>
            </w:r>
          </w:p>
        </w:tc>
        <w:tc>
          <w:tcPr>
            <w:tcW w:w="846" w:type="pct"/>
            <w:vAlign w:val="center"/>
          </w:tcPr>
          <w:p w14:paraId="5D7DC82B" w14:textId="77777777" w:rsidR="00875C18" w:rsidRPr="00800D82" w:rsidRDefault="00875C18" w:rsidP="001E48C5">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w:t>
            </w:r>
          </w:p>
        </w:tc>
        <w:tc>
          <w:tcPr>
            <w:tcW w:w="549" w:type="pct"/>
            <w:vAlign w:val="center"/>
          </w:tcPr>
          <w:p w14:paraId="3D750392" w14:textId="77777777" w:rsidR="00875C18" w:rsidRPr="00B557CF" w:rsidRDefault="00875C18" w:rsidP="001E48C5">
            <w:pPr>
              <w:spacing w:line="360" w:lineRule="auto"/>
              <w:jc w:val="center"/>
              <w:rPr>
                <w:rFonts w:ascii="Times New Roman" w:hAnsi="Times New Roman" w:cs="Times New Roman"/>
                <w:color w:val="000000"/>
              </w:rPr>
            </w:pPr>
            <w:r w:rsidRPr="00B557CF">
              <w:rPr>
                <w:rFonts w:ascii="Times New Roman" w:hAnsi="Times New Roman" w:cs="Times New Roman"/>
                <w:color w:val="000000"/>
              </w:rPr>
              <w:t>-</w:t>
            </w:r>
          </w:p>
        </w:tc>
        <w:tc>
          <w:tcPr>
            <w:tcW w:w="690" w:type="pct"/>
          </w:tcPr>
          <w:p w14:paraId="4D16CBBC" w14:textId="77777777" w:rsidR="00875C18" w:rsidRPr="00800D82" w:rsidRDefault="00875C18" w:rsidP="001E48C5">
            <w:pPr>
              <w:spacing w:line="360" w:lineRule="auto"/>
              <w:jc w:val="center"/>
              <w:rPr>
                <w:rFonts w:ascii="Times New Roman" w:hAnsi="Times New Roman" w:cs="Times New Roman"/>
                <w:b/>
                <w:bCs/>
                <w:color w:val="000000"/>
              </w:rPr>
            </w:pPr>
            <w:r w:rsidRPr="00800D82">
              <w:rPr>
                <w:rFonts w:ascii="Times New Roman" w:hAnsi="Times New Roman" w:cs="Times New Roman"/>
              </w:rPr>
              <w:t>-</w:t>
            </w:r>
          </w:p>
        </w:tc>
      </w:tr>
      <w:tr w:rsidR="00875C18" w:rsidRPr="00800D82" w14:paraId="676B2101" w14:textId="77777777" w:rsidTr="00CF201F">
        <w:tc>
          <w:tcPr>
            <w:tcW w:w="292" w:type="pct"/>
            <w:vAlign w:val="center"/>
          </w:tcPr>
          <w:p w14:paraId="5F03887F" w14:textId="77777777" w:rsidR="00875C18" w:rsidRPr="00800D82" w:rsidRDefault="00875C18" w:rsidP="001E48C5">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3</w:t>
            </w:r>
          </w:p>
        </w:tc>
        <w:tc>
          <w:tcPr>
            <w:tcW w:w="1327" w:type="pct"/>
            <w:vAlign w:val="center"/>
          </w:tcPr>
          <w:p w14:paraId="63851200" w14:textId="01C220DC" w:rsidR="00875C18" w:rsidRPr="00875C18" w:rsidRDefault="00875C18" w:rsidP="00875C18">
            <w:pPr>
              <w:spacing w:line="360" w:lineRule="auto"/>
              <w:rPr>
                <w:rFonts w:ascii="Times New Roman" w:hAnsi="Times New Roman" w:cs="Times New Roman"/>
                <w:b/>
                <w:bCs/>
                <w:color w:val="000000"/>
              </w:rPr>
            </w:pPr>
            <w:r w:rsidRPr="00800D82">
              <w:rPr>
                <w:rFonts w:ascii="Times New Roman" w:hAnsi="Times New Roman" w:cs="Times New Roman"/>
                <w:color w:val="000000"/>
              </w:rPr>
              <w:t>Length of the</w:t>
            </w:r>
            <w:r>
              <w:rPr>
                <w:rFonts w:ascii="Times New Roman" w:hAnsi="Times New Roman" w:cs="Times New Roman"/>
                <w:color w:val="000000"/>
              </w:rPr>
              <w:t xml:space="preserve"> </w:t>
            </w:r>
            <w:r w:rsidRPr="00800D82">
              <w:rPr>
                <w:rFonts w:ascii="Times New Roman" w:hAnsi="Times New Roman" w:cs="Times New Roman"/>
                <w:color w:val="000000"/>
              </w:rPr>
              <w:t>Watershe</w:t>
            </w:r>
            <w:r>
              <w:rPr>
                <w:rFonts w:ascii="Times New Roman" w:hAnsi="Times New Roman" w:cs="Times New Roman"/>
                <w:color w:val="000000"/>
              </w:rPr>
              <w:t>d</w:t>
            </w:r>
            <m:oMath>
              <m:r>
                <w:rPr>
                  <w:rFonts w:ascii="Cambria Math" w:hAnsi="Cambria Math" w:cs="Times New Roman"/>
                  <w:color w:val="000000"/>
                </w:rPr>
                <m:t xml:space="preserve"> </m:t>
              </m:r>
              <m:sSub>
                <m:sSubPr>
                  <m:ctrlPr>
                    <w:rPr>
                      <w:rFonts w:ascii="Cambria Math" w:hAnsi="Cambria Math" w:cs="Times New Roman"/>
                      <w:i/>
                    </w:rPr>
                  </m:ctrlPr>
                </m:sSubPr>
                <m:e>
                  <m:r>
                    <m:rPr>
                      <m:sty m:val="p"/>
                    </m:rPr>
                    <w:rPr>
                      <w:rFonts w:ascii="Cambria Math" w:hAnsi="Cambria Math" w:cs="Times New Roman"/>
                      <w:color w:val="000000"/>
                    </w:rPr>
                    <m:t>(</m:t>
                  </m:r>
                  <m:r>
                    <w:rPr>
                      <w:rFonts w:ascii="Cambria Math" w:hAnsi="Cambria Math" w:cs="Times New Roman"/>
                    </w:rPr>
                    <m:t>L</m:t>
                  </m:r>
                </m:e>
                <m:sub>
                  <m:r>
                    <w:rPr>
                      <w:rFonts w:ascii="Cambria Math" w:hAnsi="Cambria Math" w:cs="Times New Roman"/>
                    </w:rPr>
                    <m:t>μ</m:t>
                  </m:r>
                </m:sub>
              </m:sSub>
            </m:oMath>
            <w:r w:rsidRPr="00875C18">
              <w:rPr>
                <w:rFonts w:ascii="Times New Roman" w:hAnsi="Times New Roman" w:cs="Times New Roman"/>
                <w:i/>
              </w:rPr>
              <w:t>)</w:t>
            </w:r>
          </w:p>
        </w:tc>
        <w:tc>
          <w:tcPr>
            <w:tcW w:w="1296" w:type="pct"/>
            <w:vAlign w:val="center"/>
          </w:tcPr>
          <w:p w14:paraId="031079DF" w14:textId="77777777" w:rsidR="00875C18" w:rsidRPr="00800D82" w:rsidRDefault="00875C18" w:rsidP="001E48C5">
            <w:pPr>
              <w:spacing w:line="360" w:lineRule="auto"/>
              <w:jc w:val="center"/>
              <w:rPr>
                <w:rFonts w:ascii="Times New Roman" w:hAnsi="Times New Roman" w:cs="Times New Roman"/>
                <w:b/>
                <w:bCs/>
                <w:color w:val="000000"/>
              </w:rPr>
            </w:pPr>
            <w:r w:rsidRPr="00800D82">
              <w:rPr>
                <w:rFonts w:ascii="Times New Roman" w:hAnsi="Times New Roman" w:cs="Times New Roman"/>
              </w:rPr>
              <w:t>QGIS Software</w:t>
            </w:r>
          </w:p>
        </w:tc>
        <w:tc>
          <w:tcPr>
            <w:tcW w:w="846" w:type="pct"/>
            <w:vAlign w:val="center"/>
          </w:tcPr>
          <w:p w14:paraId="2A201AC2" w14:textId="77777777" w:rsidR="00875C18" w:rsidRPr="00800D82" w:rsidRDefault="00875C18" w:rsidP="001E48C5">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w:t>
            </w:r>
          </w:p>
        </w:tc>
        <w:tc>
          <w:tcPr>
            <w:tcW w:w="549" w:type="pct"/>
            <w:vAlign w:val="center"/>
          </w:tcPr>
          <w:p w14:paraId="2CAF478B" w14:textId="77777777" w:rsidR="00875C18" w:rsidRPr="00B557CF" w:rsidRDefault="00875C18" w:rsidP="00D53AAB">
            <w:pPr>
              <w:spacing w:line="360" w:lineRule="auto"/>
              <w:jc w:val="center"/>
              <w:rPr>
                <w:rFonts w:ascii="Times New Roman" w:hAnsi="Times New Roman" w:cs="Times New Roman"/>
                <w:color w:val="000000"/>
              </w:rPr>
            </w:pPr>
            <w:r w:rsidRPr="00B557CF">
              <w:rPr>
                <w:rFonts w:ascii="Times New Roman" w:hAnsi="Times New Roman" w:cs="Times New Roman"/>
                <w:color w:val="000000"/>
              </w:rPr>
              <w:t>-</w:t>
            </w:r>
          </w:p>
        </w:tc>
        <w:tc>
          <w:tcPr>
            <w:tcW w:w="690" w:type="pct"/>
            <w:vAlign w:val="center"/>
          </w:tcPr>
          <w:p w14:paraId="5B58596A" w14:textId="77777777" w:rsidR="00875C18" w:rsidRPr="00800D82" w:rsidRDefault="00875C18" w:rsidP="00D53AAB">
            <w:pPr>
              <w:spacing w:line="360" w:lineRule="auto"/>
              <w:jc w:val="center"/>
              <w:rPr>
                <w:rFonts w:ascii="Times New Roman" w:hAnsi="Times New Roman" w:cs="Times New Roman"/>
                <w:b/>
                <w:bCs/>
                <w:color w:val="000000"/>
              </w:rPr>
            </w:pPr>
            <w:r w:rsidRPr="00800D82">
              <w:rPr>
                <w:rFonts w:ascii="Times New Roman" w:hAnsi="Times New Roman" w:cs="Times New Roman"/>
              </w:rPr>
              <w:t>-</w:t>
            </w:r>
          </w:p>
        </w:tc>
      </w:tr>
      <w:tr w:rsidR="00875C18" w:rsidRPr="00800D82" w14:paraId="01CC6126" w14:textId="77777777" w:rsidTr="00CF201F">
        <w:tc>
          <w:tcPr>
            <w:tcW w:w="292" w:type="pct"/>
            <w:vAlign w:val="center"/>
          </w:tcPr>
          <w:p w14:paraId="13DE19FA" w14:textId="77777777" w:rsidR="00875C18" w:rsidRPr="00800D82" w:rsidRDefault="00875C18" w:rsidP="00D53AAB">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4</w:t>
            </w:r>
          </w:p>
        </w:tc>
        <w:tc>
          <w:tcPr>
            <w:tcW w:w="1327" w:type="pct"/>
            <w:vAlign w:val="center"/>
          </w:tcPr>
          <w:p w14:paraId="2A7A94B8" w14:textId="70F3A75B" w:rsidR="00875C18" w:rsidRPr="00875C18" w:rsidRDefault="00875C18" w:rsidP="00875C18">
            <w:pPr>
              <w:spacing w:line="360" w:lineRule="auto"/>
              <w:rPr>
                <w:rFonts w:ascii="Times New Roman" w:hAnsi="Times New Roman" w:cs="Times New Roman"/>
                <w:b/>
                <w:bCs/>
                <w:color w:val="000000"/>
              </w:rPr>
            </w:pPr>
            <w:r w:rsidRPr="00800D82">
              <w:rPr>
                <w:rFonts w:ascii="Times New Roman" w:hAnsi="Times New Roman" w:cs="Times New Roman"/>
                <w:color w:val="000000"/>
              </w:rPr>
              <w:t>Stream Order</w:t>
            </w:r>
            <w:r>
              <w:rPr>
                <w:rFonts w:ascii="Times New Roman" w:hAnsi="Times New Roman" w:cs="Times New Roman"/>
                <w:color w:val="000000"/>
              </w:rPr>
              <w:t xml:space="preserve"> (</w:t>
            </w:r>
            <w:r w:rsidRPr="00800D82">
              <w:rPr>
                <w:rFonts w:ascii="Times New Roman" w:hAnsi="Times New Roman" w:cs="Times New Roman"/>
                <w:i/>
                <w:iCs/>
                <w:lang w:val="en-IN"/>
              </w:rPr>
              <w:t>u</w:t>
            </w:r>
            <w:r w:rsidRPr="00875C18">
              <w:rPr>
                <w:rFonts w:ascii="Times New Roman" w:hAnsi="Times New Roman" w:cs="Times New Roman"/>
                <w:i/>
              </w:rPr>
              <w:t>)</w:t>
            </w:r>
          </w:p>
        </w:tc>
        <w:tc>
          <w:tcPr>
            <w:tcW w:w="1296" w:type="pct"/>
          </w:tcPr>
          <w:p w14:paraId="3BA81B7B" w14:textId="77777777" w:rsidR="00875C18" w:rsidRPr="00800D82" w:rsidRDefault="00875C18" w:rsidP="00D53AAB">
            <w:pPr>
              <w:spacing w:line="360" w:lineRule="auto"/>
              <w:jc w:val="center"/>
              <w:rPr>
                <w:rFonts w:ascii="Times New Roman" w:hAnsi="Times New Roman" w:cs="Times New Roman"/>
                <w:b/>
                <w:bCs/>
                <w:color w:val="000000"/>
              </w:rPr>
            </w:pPr>
            <w:r w:rsidRPr="00800D82">
              <w:rPr>
                <w:rFonts w:ascii="Times New Roman" w:hAnsi="Times New Roman" w:cs="Times New Roman"/>
              </w:rPr>
              <w:t>Hierarchical rank</w:t>
            </w:r>
          </w:p>
        </w:tc>
        <w:tc>
          <w:tcPr>
            <w:tcW w:w="846" w:type="pct"/>
            <w:vAlign w:val="center"/>
          </w:tcPr>
          <w:p w14:paraId="3B32FFD9" w14:textId="77777777" w:rsidR="00875C18" w:rsidRPr="00800D82" w:rsidRDefault="00875C18" w:rsidP="00D53AAB">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w:t>
            </w:r>
          </w:p>
        </w:tc>
        <w:tc>
          <w:tcPr>
            <w:tcW w:w="549" w:type="pct"/>
            <w:vAlign w:val="center"/>
          </w:tcPr>
          <w:p w14:paraId="2E8DEA38" w14:textId="2AA8B479" w:rsidR="00875C18" w:rsidRPr="00B557CF" w:rsidRDefault="00875C18" w:rsidP="00D53AAB">
            <w:pPr>
              <w:spacing w:line="360" w:lineRule="auto"/>
              <w:jc w:val="center"/>
              <w:rPr>
                <w:rFonts w:ascii="Times New Roman" w:hAnsi="Times New Roman" w:cs="Times New Roman"/>
                <w:color w:val="000000"/>
              </w:rPr>
            </w:pPr>
            <w:r w:rsidRPr="00800D82">
              <w:rPr>
                <w:rFonts w:ascii="Times New Roman" w:hAnsi="Times New Roman" w:cs="Times New Roman"/>
                <w:color w:val="000000"/>
              </w:rPr>
              <w:t>-</w:t>
            </w:r>
          </w:p>
        </w:tc>
        <w:tc>
          <w:tcPr>
            <w:tcW w:w="690" w:type="pct"/>
          </w:tcPr>
          <w:p w14:paraId="155F3DA3" w14:textId="0549CCD8" w:rsidR="00875C18" w:rsidRPr="00800D82" w:rsidRDefault="00CF201F" w:rsidP="00D53AAB">
            <w:pPr>
              <w:spacing w:line="360" w:lineRule="auto"/>
              <w:jc w:val="center"/>
              <w:rPr>
                <w:rFonts w:ascii="Times New Roman" w:hAnsi="Times New Roman" w:cs="Times New Roman"/>
                <w:b/>
                <w:bCs/>
                <w:color w:val="000000"/>
              </w:rPr>
            </w:pPr>
            <w:r w:rsidRPr="00800D82">
              <w:rPr>
                <w:rFonts w:ascii="Times New Roman" w:hAnsi="Times New Roman" w:cs="Times New Roman"/>
              </w:rPr>
              <w:t>Strahler (</w:t>
            </w:r>
            <w:r w:rsidR="008E53DF">
              <w:rPr>
                <w:rFonts w:ascii="Times New Roman" w:hAnsi="Times New Roman" w:cs="Times New Roman"/>
              </w:rPr>
              <w:t>1957</w:t>
            </w:r>
            <w:r w:rsidRPr="00800D82">
              <w:rPr>
                <w:rFonts w:ascii="Times New Roman" w:hAnsi="Times New Roman" w:cs="Times New Roman"/>
              </w:rPr>
              <w:t>)</w:t>
            </w:r>
          </w:p>
        </w:tc>
      </w:tr>
      <w:tr w:rsidR="00875C18" w:rsidRPr="00800D82" w14:paraId="7EC8C16B" w14:textId="77777777" w:rsidTr="00CF201F">
        <w:tc>
          <w:tcPr>
            <w:tcW w:w="292" w:type="pct"/>
            <w:vAlign w:val="center"/>
          </w:tcPr>
          <w:p w14:paraId="165D7210" w14:textId="76B12E03" w:rsidR="00875C18" w:rsidRPr="00800D82" w:rsidRDefault="00875C18" w:rsidP="00D53AAB">
            <w:pPr>
              <w:spacing w:line="360" w:lineRule="auto"/>
              <w:jc w:val="center"/>
              <w:rPr>
                <w:rFonts w:ascii="Times New Roman" w:hAnsi="Times New Roman" w:cs="Times New Roman"/>
                <w:color w:val="000000"/>
              </w:rPr>
            </w:pPr>
            <w:r>
              <w:rPr>
                <w:rFonts w:ascii="Times New Roman" w:hAnsi="Times New Roman" w:cs="Times New Roman"/>
                <w:color w:val="000000"/>
              </w:rPr>
              <w:t>5</w:t>
            </w:r>
          </w:p>
        </w:tc>
        <w:tc>
          <w:tcPr>
            <w:tcW w:w="1327" w:type="pct"/>
            <w:vAlign w:val="center"/>
          </w:tcPr>
          <w:p w14:paraId="4853D9BC" w14:textId="25E02AE1" w:rsidR="00875C18" w:rsidRPr="00875C18" w:rsidRDefault="00875C18" w:rsidP="00875C18">
            <w:pPr>
              <w:spacing w:line="360" w:lineRule="auto"/>
              <w:rPr>
                <w:rFonts w:ascii="Times New Roman" w:hAnsi="Times New Roman" w:cs="Times New Roman"/>
                <w:color w:val="000000"/>
              </w:rPr>
            </w:pPr>
            <w:r>
              <w:rPr>
                <w:rFonts w:ascii="Times New Roman" w:hAnsi="Times New Roman" w:cs="Times New Roman"/>
                <w:color w:val="000000"/>
              </w:rPr>
              <w:t>Stream Number (</w:t>
            </w:r>
            <w:r>
              <w:rPr>
                <w:rFonts w:ascii="Times New Roman" w:hAnsi="Times New Roman" w:cs="Times New Roman"/>
                <w:i/>
                <w:iCs/>
                <w:lang w:val="en-IN"/>
              </w:rPr>
              <w:t>N</w:t>
            </w:r>
            <w:r w:rsidRPr="00D53AAB">
              <w:rPr>
                <w:rFonts w:ascii="Times New Roman" w:hAnsi="Times New Roman" w:cs="Times New Roman"/>
                <w:i/>
                <w:iCs/>
                <w:vertAlign w:val="subscript"/>
                <w:lang w:val="en-IN"/>
              </w:rPr>
              <w:t>u</w:t>
            </w:r>
            <w:r w:rsidRPr="00875C18">
              <w:rPr>
                <w:rFonts w:ascii="Times New Roman" w:hAnsi="Times New Roman" w:cs="Times New Roman"/>
                <w:i/>
              </w:rPr>
              <w:t>)</w:t>
            </w:r>
          </w:p>
        </w:tc>
        <w:tc>
          <w:tcPr>
            <w:tcW w:w="1296" w:type="pct"/>
            <w:vAlign w:val="center"/>
          </w:tcPr>
          <w:p w14:paraId="53D4E10E" w14:textId="2D86EF12" w:rsidR="00875C18" w:rsidRPr="00800D82" w:rsidRDefault="00875C18" w:rsidP="00D53AAB">
            <w:pPr>
              <w:spacing w:line="360" w:lineRule="auto"/>
              <w:jc w:val="center"/>
              <w:rPr>
                <w:rFonts w:ascii="Times New Roman" w:hAnsi="Times New Roman" w:cs="Times New Roman"/>
              </w:rPr>
            </w:pPr>
            <w:r w:rsidRPr="00800D82">
              <w:rPr>
                <w:rFonts w:ascii="Times New Roman" w:hAnsi="Times New Roman" w:cs="Times New Roman"/>
              </w:rPr>
              <w:t>QGIS Software</w:t>
            </w:r>
          </w:p>
        </w:tc>
        <w:tc>
          <w:tcPr>
            <w:tcW w:w="846" w:type="pct"/>
            <w:vAlign w:val="center"/>
          </w:tcPr>
          <w:p w14:paraId="28CAB52C" w14:textId="51107267" w:rsidR="00875C18" w:rsidRPr="00800D82" w:rsidRDefault="00875C18" w:rsidP="00D53AAB">
            <w:pPr>
              <w:spacing w:line="360" w:lineRule="auto"/>
              <w:jc w:val="center"/>
              <w:rPr>
                <w:rFonts w:ascii="Times New Roman" w:hAnsi="Times New Roman" w:cs="Times New Roman"/>
                <w:color w:val="000000"/>
              </w:rPr>
            </w:pPr>
            <w:r w:rsidRPr="00800D82">
              <w:rPr>
                <w:rFonts w:ascii="Times New Roman" w:hAnsi="Times New Roman" w:cs="Times New Roman"/>
                <w:color w:val="000000"/>
              </w:rPr>
              <w:t>-</w:t>
            </w:r>
          </w:p>
        </w:tc>
        <w:tc>
          <w:tcPr>
            <w:tcW w:w="549" w:type="pct"/>
            <w:vAlign w:val="center"/>
          </w:tcPr>
          <w:p w14:paraId="03951FB8" w14:textId="70AB767F" w:rsidR="00875C18" w:rsidRPr="00B557CF" w:rsidRDefault="00875C18" w:rsidP="00D53AAB">
            <w:pPr>
              <w:spacing w:line="360" w:lineRule="auto"/>
              <w:jc w:val="center"/>
              <w:rPr>
                <w:rFonts w:ascii="Times New Roman" w:hAnsi="Times New Roman" w:cs="Times New Roman"/>
                <w:color w:val="000000"/>
              </w:rPr>
            </w:pPr>
            <w:r w:rsidRPr="00B557CF">
              <w:rPr>
                <w:rFonts w:ascii="Times New Roman" w:hAnsi="Times New Roman" w:cs="Times New Roman"/>
                <w:color w:val="000000"/>
              </w:rPr>
              <w:t>-</w:t>
            </w:r>
          </w:p>
        </w:tc>
        <w:tc>
          <w:tcPr>
            <w:tcW w:w="690" w:type="pct"/>
            <w:vAlign w:val="center"/>
          </w:tcPr>
          <w:p w14:paraId="0AEE9B4E" w14:textId="1B3B2EEB" w:rsidR="00875C18" w:rsidRPr="00800D82" w:rsidRDefault="00CF201F" w:rsidP="00D53AAB">
            <w:pPr>
              <w:spacing w:line="360" w:lineRule="auto"/>
              <w:jc w:val="center"/>
              <w:rPr>
                <w:rFonts w:ascii="Times New Roman" w:hAnsi="Times New Roman" w:cs="Times New Roman"/>
              </w:rPr>
            </w:pPr>
            <w:r w:rsidRPr="00800D82">
              <w:rPr>
                <w:rFonts w:ascii="Times New Roman" w:hAnsi="Times New Roman" w:cs="Times New Roman"/>
              </w:rPr>
              <w:t>Horton (1945)</w:t>
            </w:r>
          </w:p>
        </w:tc>
      </w:tr>
      <w:tr w:rsidR="00875C18" w:rsidRPr="00800D82" w14:paraId="1772A7BE" w14:textId="77777777" w:rsidTr="00CF201F">
        <w:tc>
          <w:tcPr>
            <w:tcW w:w="292" w:type="pct"/>
            <w:vAlign w:val="center"/>
          </w:tcPr>
          <w:p w14:paraId="18B7947F" w14:textId="488F4D4A" w:rsidR="00875C18" w:rsidRPr="00800D82" w:rsidRDefault="00875C18" w:rsidP="00D53AAB">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6</w:t>
            </w:r>
          </w:p>
        </w:tc>
        <w:tc>
          <w:tcPr>
            <w:tcW w:w="1327" w:type="pct"/>
            <w:vAlign w:val="center"/>
          </w:tcPr>
          <w:p w14:paraId="09EE1A88" w14:textId="4F4FDB35" w:rsidR="00875C18" w:rsidRPr="00875C18" w:rsidRDefault="00875C18" w:rsidP="00875C18">
            <w:pPr>
              <w:spacing w:line="360" w:lineRule="auto"/>
              <w:rPr>
                <w:rFonts w:ascii="Times New Roman" w:hAnsi="Times New Roman" w:cs="Times New Roman"/>
                <w:b/>
                <w:bCs/>
                <w:color w:val="000000"/>
              </w:rPr>
            </w:pPr>
            <w:r w:rsidRPr="00800D82">
              <w:rPr>
                <w:rFonts w:ascii="Times New Roman" w:hAnsi="Times New Roman" w:cs="Times New Roman"/>
                <w:color w:val="000000"/>
              </w:rPr>
              <w:t>Stream length</w:t>
            </w:r>
            <w:r>
              <w:rPr>
                <w:rFonts w:ascii="Times New Roman" w:hAnsi="Times New Roman" w:cs="Times New Roman"/>
                <w:color w:val="000000"/>
              </w:rPr>
              <w:t xml:space="preserve"> (</w:t>
            </w:r>
            <w:r w:rsidRPr="00800D82">
              <w:rPr>
                <w:rFonts w:ascii="Times New Roman" w:hAnsi="Times New Roman" w:cs="Times New Roman"/>
                <w:i/>
              </w:rPr>
              <w:t>L</w:t>
            </w:r>
            <w:r w:rsidRPr="00800D82">
              <w:rPr>
                <w:rFonts w:ascii="Times New Roman" w:hAnsi="Times New Roman" w:cs="Times New Roman"/>
                <w:i/>
                <w:vertAlign w:val="subscript"/>
              </w:rPr>
              <w:t>u</w:t>
            </w:r>
            <w:r w:rsidRPr="00875C18">
              <w:rPr>
                <w:rFonts w:ascii="Times New Roman" w:hAnsi="Times New Roman" w:cs="Times New Roman"/>
                <w:i/>
              </w:rPr>
              <w:t>)</w:t>
            </w:r>
          </w:p>
        </w:tc>
        <w:tc>
          <w:tcPr>
            <w:tcW w:w="1296" w:type="pct"/>
            <w:vAlign w:val="center"/>
          </w:tcPr>
          <w:p w14:paraId="0E7C79FF" w14:textId="77777777" w:rsidR="00875C18" w:rsidRPr="00800D82" w:rsidRDefault="00875C18" w:rsidP="00D53AAB">
            <w:pPr>
              <w:spacing w:line="360" w:lineRule="auto"/>
              <w:jc w:val="center"/>
              <w:rPr>
                <w:rFonts w:ascii="Times New Roman" w:hAnsi="Times New Roman" w:cs="Times New Roman"/>
                <w:b/>
                <w:bCs/>
                <w:i/>
                <w:iCs/>
                <w:color w:val="000000"/>
              </w:rPr>
            </w:pPr>
            <w:r w:rsidRPr="00800D82">
              <w:rPr>
                <w:rFonts w:ascii="Times New Roman" w:hAnsi="Times New Roman" w:cs="Times New Roman"/>
                <w:i/>
                <w:iCs/>
              </w:rPr>
              <w:t>L</w:t>
            </w:r>
            <w:r w:rsidRPr="00800D82">
              <w:rPr>
                <w:rFonts w:ascii="Times New Roman" w:hAnsi="Times New Roman" w:cs="Times New Roman"/>
                <w:i/>
                <w:iCs/>
                <w:vertAlign w:val="subscript"/>
              </w:rPr>
              <w:t>u</w:t>
            </w:r>
            <w:r w:rsidRPr="00800D82">
              <w:rPr>
                <w:rFonts w:ascii="Times New Roman" w:hAnsi="Times New Roman" w:cs="Times New Roman"/>
                <w:i/>
                <w:iCs/>
              </w:rPr>
              <w:t>= Lu</w:t>
            </w:r>
            <w:r w:rsidRPr="00800D82">
              <w:rPr>
                <w:rFonts w:ascii="Times New Roman" w:hAnsi="Times New Roman" w:cs="Times New Roman"/>
                <w:i/>
                <w:iCs/>
                <w:vertAlign w:val="subscript"/>
              </w:rPr>
              <w:t>1</w:t>
            </w:r>
            <w:r w:rsidRPr="00800D82">
              <w:rPr>
                <w:rFonts w:ascii="Times New Roman" w:hAnsi="Times New Roman" w:cs="Times New Roman"/>
                <w:i/>
                <w:iCs/>
              </w:rPr>
              <w:t>+Lu</w:t>
            </w:r>
            <w:r w:rsidRPr="00800D82">
              <w:rPr>
                <w:rFonts w:ascii="Times New Roman" w:hAnsi="Times New Roman" w:cs="Times New Roman"/>
                <w:i/>
                <w:iCs/>
                <w:vertAlign w:val="subscript"/>
              </w:rPr>
              <w:t>2</w:t>
            </w:r>
            <w:r w:rsidRPr="00800D82">
              <w:rPr>
                <w:rFonts w:ascii="Times New Roman" w:hAnsi="Times New Roman" w:cs="Times New Roman"/>
                <w:i/>
                <w:iCs/>
              </w:rPr>
              <w:t>+………+Lu</w:t>
            </w:r>
            <w:r w:rsidRPr="00800D82">
              <w:rPr>
                <w:rFonts w:ascii="Times New Roman" w:hAnsi="Times New Roman" w:cs="Times New Roman"/>
                <w:i/>
                <w:iCs/>
                <w:vertAlign w:val="subscript"/>
              </w:rPr>
              <w:t>n</w:t>
            </w:r>
          </w:p>
        </w:tc>
        <w:tc>
          <w:tcPr>
            <w:tcW w:w="846" w:type="pct"/>
            <w:vAlign w:val="center"/>
          </w:tcPr>
          <w:p w14:paraId="5860F404" w14:textId="77777777" w:rsidR="00875C18" w:rsidRPr="00800D82" w:rsidRDefault="00875C18" w:rsidP="00D53AAB">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w:t>
            </w:r>
          </w:p>
        </w:tc>
        <w:tc>
          <w:tcPr>
            <w:tcW w:w="549" w:type="pct"/>
            <w:vAlign w:val="center"/>
          </w:tcPr>
          <w:p w14:paraId="1A7E2921" w14:textId="77777777" w:rsidR="00875C18" w:rsidRPr="00B557CF" w:rsidRDefault="00875C18" w:rsidP="00D53AAB">
            <w:pPr>
              <w:spacing w:line="360" w:lineRule="auto"/>
              <w:jc w:val="center"/>
              <w:rPr>
                <w:rFonts w:ascii="Times New Roman" w:hAnsi="Times New Roman" w:cs="Times New Roman"/>
                <w:color w:val="000000"/>
              </w:rPr>
            </w:pPr>
            <w:r w:rsidRPr="00B557CF">
              <w:rPr>
                <w:rFonts w:ascii="Times New Roman" w:hAnsi="Times New Roman" w:cs="Times New Roman"/>
                <w:color w:val="000000"/>
              </w:rPr>
              <w:t>-</w:t>
            </w:r>
          </w:p>
        </w:tc>
        <w:tc>
          <w:tcPr>
            <w:tcW w:w="690" w:type="pct"/>
            <w:vAlign w:val="center"/>
          </w:tcPr>
          <w:p w14:paraId="74FC8B23" w14:textId="77777777" w:rsidR="00875C18" w:rsidRPr="00800D82" w:rsidRDefault="00875C18" w:rsidP="00D53AAB">
            <w:pPr>
              <w:spacing w:line="360" w:lineRule="auto"/>
              <w:jc w:val="center"/>
              <w:rPr>
                <w:rFonts w:ascii="Times New Roman" w:hAnsi="Times New Roman" w:cs="Times New Roman"/>
                <w:b/>
                <w:bCs/>
                <w:color w:val="000000"/>
              </w:rPr>
            </w:pPr>
            <w:r w:rsidRPr="00800D82">
              <w:rPr>
                <w:rFonts w:ascii="Times New Roman" w:hAnsi="Times New Roman" w:cs="Times New Roman"/>
              </w:rPr>
              <w:t>Horton (1945)</w:t>
            </w:r>
          </w:p>
        </w:tc>
      </w:tr>
      <w:tr w:rsidR="00875C18" w:rsidRPr="00800D82" w14:paraId="18CB75FC" w14:textId="77777777" w:rsidTr="00CF201F">
        <w:tc>
          <w:tcPr>
            <w:tcW w:w="292" w:type="pct"/>
            <w:vAlign w:val="center"/>
          </w:tcPr>
          <w:p w14:paraId="2499D866" w14:textId="36280347" w:rsidR="00875C18" w:rsidRPr="00800D82" w:rsidRDefault="00875C18" w:rsidP="00D53AAB">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7</w:t>
            </w:r>
          </w:p>
        </w:tc>
        <w:tc>
          <w:tcPr>
            <w:tcW w:w="1327" w:type="pct"/>
            <w:vAlign w:val="center"/>
          </w:tcPr>
          <w:p w14:paraId="1A853710" w14:textId="37D92509" w:rsidR="00875C18" w:rsidRPr="00875C18" w:rsidRDefault="00875C18" w:rsidP="00875C18">
            <w:pPr>
              <w:spacing w:line="360" w:lineRule="auto"/>
              <w:rPr>
                <w:rFonts w:ascii="Times New Roman" w:hAnsi="Times New Roman" w:cs="Times New Roman"/>
                <w:b/>
                <w:bCs/>
                <w:color w:val="000000"/>
              </w:rPr>
            </w:pPr>
            <w:bookmarkStart w:id="1" w:name="_Hlk171196329"/>
            <w:r w:rsidRPr="00800D82">
              <w:rPr>
                <w:rFonts w:ascii="Times New Roman" w:hAnsi="Times New Roman" w:cs="Times New Roman"/>
                <w:color w:val="000000"/>
              </w:rPr>
              <w:t>Mean Stream length</w:t>
            </w:r>
            <w:bookmarkEnd w:id="1"/>
            <w:r>
              <w:rPr>
                <w:rFonts w:ascii="Times New Roman" w:hAnsi="Times New Roman" w:cs="Times New Roman"/>
                <w:color w:val="000000"/>
              </w:rPr>
              <w:t xml:space="preserve"> (</w:t>
            </w:r>
            <w:r w:rsidRPr="00800D82">
              <w:rPr>
                <w:rFonts w:ascii="Times New Roman" w:hAnsi="Times New Roman" w:cs="Times New Roman"/>
                <w:i/>
              </w:rPr>
              <w:t>L</w:t>
            </w:r>
            <w:r w:rsidRPr="00800D82">
              <w:rPr>
                <w:rFonts w:ascii="Times New Roman" w:hAnsi="Times New Roman" w:cs="Times New Roman"/>
                <w:i/>
                <w:vertAlign w:val="subscript"/>
              </w:rPr>
              <w:t>u</w:t>
            </w:r>
            <w:r w:rsidRPr="00875C18">
              <w:rPr>
                <w:rFonts w:ascii="Times New Roman" w:hAnsi="Times New Roman" w:cs="Times New Roman"/>
                <w:i/>
              </w:rPr>
              <w:t>)</w:t>
            </w:r>
          </w:p>
        </w:tc>
        <w:tc>
          <w:tcPr>
            <w:tcW w:w="1296" w:type="pct"/>
            <w:vAlign w:val="center"/>
          </w:tcPr>
          <w:p w14:paraId="039E338A" w14:textId="77777777" w:rsidR="00875C18" w:rsidRPr="00800D82" w:rsidRDefault="00875C18" w:rsidP="00D53AAB">
            <w:pPr>
              <w:spacing w:line="360" w:lineRule="auto"/>
              <w:jc w:val="center"/>
              <w:rPr>
                <w:rFonts w:ascii="Times New Roman" w:hAnsi="Times New Roman" w:cs="Times New Roman"/>
                <w:b/>
                <w:bCs/>
                <w:i/>
                <w:iCs/>
                <w:color w:val="000000"/>
              </w:rPr>
            </w:pPr>
            <w:r w:rsidRPr="00800D82">
              <w:rPr>
                <w:rFonts w:ascii="Times New Roman" w:hAnsi="Times New Roman" w:cs="Times New Roman"/>
                <w:i/>
                <w:iCs/>
              </w:rPr>
              <w:t>L</w:t>
            </w:r>
            <w:r w:rsidRPr="00800D82">
              <w:rPr>
                <w:rFonts w:ascii="Times New Roman" w:hAnsi="Times New Roman" w:cs="Times New Roman"/>
                <w:i/>
                <w:iCs/>
                <w:vertAlign w:val="subscript"/>
              </w:rPr>
              <w:t>u</w:t>
            </w:r>
            <w:r w:rsidRPr="00800D82">
              <w:rPr>
                <w:rFonts w:ascii="Times New Roman" w:hAnsi="Times New Roman" w:cs="Times New Roman"/>
                <w:i/>
                <w:iCs/>
              </w:rPr>
              <w:t xml:space="preserve"> =</w:t>
            </w:r>
            <m:oMath>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L</m:t>
                      </m:r>
                    </m:e>
                    <m:sub>
                      <m:r>
                        <w:rPr>
                          <w:rFonts w:ascii="Cambria Math" w:hAnsi="Cambria Math" w:cs="Times New Roman"/>
                        </w:rPr>
                        <m:t>u</m:t>
                      </m:r>
                    </m:sub>
                  </m:sSub>
                </m:num>
                <m:den>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μ</m:t>
                      </m:r>
                    </m:sub>
                  </m:sSub>
                </m:den>
              </m:f>
            </m:oMath>
          </w:p>
        </w:tc>
        <w:tc>
          <w:tcPr>
            <w:tcW w:w="846" w:type="pct"/>
            <w:vAlign w:val="center"/>
          </w:tcPr>
          <w:p w14:paraId="672BD6A0" w14:textId="77777777" w:rsidR="00875C18" w:rsidRPr="00800D82" w:rsidRDefault="00875C18" w:rsidP="00D53AAB">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w:t>
            </w:r>
          </w:p>
        </w:tc>
        <w:tc>
          <w:tcPr>
            <w:tcW w:w="549" w:type="pct"/>
            <w:vAlign w:val="center"/>
          </w:tcPr>
          <w:p w14:paraId="17D59962" w14:textId="77777777" w:rsidR="00875C18" w:rsidRPr="00B557CF" w:rsidRDefault="00875C18" w:rsidP="00D53AAB">
            <w:pPr>
              <w:spacing w:line="360" w:lineRule="auto"/>
              <w:jc w:val="center"/>
              <w:rPr>
                <w:rFonts w:ascii="Times New Roman" w:hAnsi="Times New Roman" w:cs="Times New Roman"/>
                <w:color w:val="000000"/>
              </w:rPr>
            </w:pPr>
            <w:r w:rsidRPr="00B557CF">
              <w:rPr>
                <w:rFonts w:ascii="Times New Roman" w:hAnsi="Times New Roman" w:cs="Times New Roman"/>
                <w:color w:val="000000"/>
              </w:rPr>
              <w:t>-</w:t>
            </w:r>
          </w:p>
        </w:tc>
        <w:tc>
          <w:tcPr>
            <w:tcW w:w="690" w:type="pct"/>
            <w:vAlign w:val="center"/>
          </w:tcPr>
          <w:p w14:paraId="2220A639" w14:textId="77777777" w:rsidR="008E53DF" w:rsidRDefault="00875C18" w:rsidP="00D53AAB">
            <w:pPr>
              <w:spacing w:line="360" w:lineRule="auto"/>
              <w:jc w:val="center"/>
              <w:rPr>
                <w:rFonts w:ascii="Times New Roman" w:hAnsi="Times New Roman" w:cs="Times New Roman"/>
              </w:rPr>
            </w:pPr>
            <w:r w:rsidRPr="00800D82">
              <w:rPr>
                <w:rFonts w:ascii="Times New Roman" w:hAnsi="Times New Roman" w:cs="Times New Roman"/>
              </w:rPr>
              <w:t>Strahler</w:t>
            </w:r>
          </w:p>
          <w:p w14:paraId="786A1599" w14:textId="28DDEE02" w:rsidR="00875C18" w:rsidRPr="00800D82" w:rsidRDefault="00875C18" w:rsidP="00D53AAB">
            <w:pPr>
              <w:spacing w:line="360" w:lineRule="auto"/>
              <w:jc w:val="center"/>
              <w:rPr>
                <w:rFonts w:ascii="Times New Roman" w:hAnsi="Times New Roman" w:cs="Times New Roman"/>
                <w:b/>
                <w:bCs/>
                <w:color w:val="000000"/>
              </w:rPr>
            </w:pPr>
            <w:r w:rsidRPr="00800D82">
              <w:rPr>
                <w:rFonts w:ascii="Times New Roman" w:hAnsi="Times New Roman" w:cs="Times New Roman"/>
              </w:rPr>
              <w:t xml:space="preserve"> (19</w:t>
            </w:r>
            <w:r w:rsidR="008E53DF">
              <w:rPr>
                <w:rFonts w:ascii="Times New Roman" w:hAnsi="Times New Roman" w:cs="Times New Roman"/>
              </w:rPr>
              <w:t>57</w:t>
            </w:r>
            <w:r w:rsidRPr="00800D82">
              <w:rPr>
                <w:rFonts w:ascii="Times New Roman" w:hAnsi="Times New Roman" w:cs="Times New Roman"/>
              </w:rPr>
              <w:t>)</w:t>
            </w:r>
          </w:p>
        </w:tc>
      </w:tr>
      <w:tr w:rsidR="00875C18" w:rsidRPr="00800D82" w14:paraId="47EDE11F" w14:textId="77777777" w:rsidTr="00CF201F">
        <w:tc>
          <w:tcPr>
            <w:tcW w:w="292" w:type="pct"/>
            <w:vAlign w:val="center"/>
          </w:tcPr>
          <w:p w14:paraId="507A117F" w14:textId="3C7255CD" w:rsidR="00875C18" w:rsidRPr="00800D82" w:rsidRDefault="00875C18" w:rsidP="00D53AAB">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8</w:t>
            </w:r>
          </w:p>
        </w:tc>
        <w:tc>
          <w:tcPr>
            <w:tcW w:w="1327" w:type="pct"/>
            <w:vAlign w:val="center"/>
          </w:tcPr>
          <w:p w14:paraId="31B35A69" w14:textId="450923E9" w:rsidR="00875C18" w:rsidRPr="00875C18" w:rsidRDefault="00875C18" w:rsidP="00875C18">
            <w:pPr>
              <w:spacing w:line="360" w:lineRule="auto"/>
              <w:rPr>
                <w:rFonts w:ascii="Times New Roman" w:hAnsi="Times New Roman" w:cs="Times New Roman"/>
                <w:b/>
                <w:bCs/>
                <w:color w:val="000000"/>
              </w:rPr>
            </w:pPr>
            <w:bookmarkStart w:id="2" w:name="_Hlk171196557"/>
            <w:r w:rsidRPr="00800D82">
              <w:rPr>
                <w:rFonts w:ascii="Times New Roman" w:hAnsi="Times New Roman" w:cs="Times New Roman"/>
                <w:color w:val="000000"/>
              </w:rPr>
              <w:t>Stream length ratio</w:t>
            </w:r>
            <w:bookmarkEnd w:id="2"/>
            <w:r>
              <w:rPr>
                <w:rFonts w:ascii="Times New Roman" w:hAnsi="Times New Roman" w:cs="Times New Roman"/>
                <w:color w:val="000000"/>
              </w:rPr>
              <w:t xml:space="preserve"> (</w:t>
            </w:r>
            <w:r w:rsidRPr="00800D82">
              <w:rPr>
                <w:rFonts w:ascii="Times New Roman" w:hAnsi="Times New Roman" w:cs="Times New Roman"/>
                <w:i/>
              </w:rPr>
              <w:t>R</w:t>
            </w:r>
            <w:r w:rsidRPr="00800D82">
              <w:rPr>
                <w:rFonts w:ascii="Times New Roman" w:hAnsi="Times New Roman" w:cs="Times New Roman"/>
                <w:i/>
                <w:vertAlign w:val="subscript"/>
              </w:rPr>
              <w:t>l</w:t>
            </w:r>
            <w:r w:rsidRPr="00875C18">
              <w:rPr>
                <w:rFonts w:ascii="Times New Roman" w:hAnsi="Times New Roman" w:cs="Times New Roman"/>
                <w:i/>
              </w:rPr>
              <w:t>)</w:t>
            </w:r>
          </w:p>
        </w:tc>
        <w:tc>
          <w:tcPr>
            <w:tcW w:w="1296" w:type="pct"/>
            <w:vAlign w:val="center"/>
          </w:tcPr>
          <w:p w14:paraId="48A048BC" w14:textId="77777777" w:rsidR="00875C18" w:rsidRPr="00800D82" w:rsidRDefault="00875C18" w:rsidP="00D53AAB">
            <w:pPr>
              <w:spacing w:line="360" w:lineRule="auto"/>
              <w:jc w:val="center"/>
              <w:rPr>
                <w:rFonts w:ascii="Times New Roman" w:hAnsi="Times New Roman" w:cs="Times New Roman"/>
                <w:b/>
                <w:bCs/>
                <w:i/>
                <w:iCs/>
                <w:color w:val="000000"/>
              </w:rPr>
            </w:pPr>
            <w:r w:rsidRPr="00800D82">
              <w:rPr>
                <w:rFonts w:ascii="Times New Roman" w:hAnsi="Times New Roman" w:cs="Times New Roman"/>
                <w:i/>
                <w:iCs/>
              </w:rPr>
              <w:t>R</w:t>
            </w:r>
            <w:r w:rsidRPr="00800D82">
              <w:rPr>
                <w:rFonts w:ascii="Times New Roman" w:hAnsi="Times New Roman" w:cs="Times New Roman"/>
                <w:i/>
                <w:iCs/>
                <w:vertAlign w:val="subscript"/>
              </w:rPr>
              <w:t>l</w:t>
            </w:r>
            <w:r w:rsidRPr="00800D82">
              <w:rPr>
                <w:rFonts w:ascii="Times New Roman" w:hAnsi="Times New Roman" w:cs="Times New Roman"/>
                <w:i/>
                <w:iCs/>
              </w:rPr>
              <w:t>=</w:t>
            </w:r>
            <m:oMath>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L</m:t>
                      </m:r>
                    </m:e>
                    <m:sub>
                      <m:r>
                        <w:rPr>
                          <w:rFonts w:ascii="Cambria Math" w:hAnsi="Cambria Math" w:cs="Times New Roman"/>
                        </w:rPr>
                        <m:t>u</m:t>
                      </m:r>
                    </m:sub>
                  </m:sSub>
                </m:num>
                <m:den>
                  <m:sSub>
                    <m:sSubPr>
                      <m:ctrlPr>
                        <w:rPr>
                          <w:rFonts w:ascii="Cambria Math" w:hAnsi="Cambria Math" w:cs="Times New Roman"/>
                          <w:i/>
                          <w:iCs/>
                        </w:rPr>
                      </m:ctrlPr>
                    </m:sSubPr>
                    <m:e>
                      <m:r>
                        <w:rPr>
                          <w:rFonts w:ascii="Cambria Math" w:hAnsi="Cambria Math" w:cs="Times New Roman"/>
                        </w:rPr>
                        <m:t>L</m:t>
                      </m:r>
                    </m:e>
                    <m:sub>
                      <m:r>
                        <w:rPr>
                          <w:rFonts w:ascii="Cambria Math" w:hAnsi="Cambria Math" w:cs="Times New Roman"/>
                        </w:rPr>
                        <m:t>μ-1</m:t>
                      </m:r>
                    </m:sub>
                  </m:sSub>
                </m:den>
              </m:f>
            </m:oMath>
          </w:p>
        </w:tc>
        <w:tc>
          <w:tcPr>
            <w:tcW w:w="846" w:type="pct"/>
            <w:vAlign w:val="center"/>
          </w:tcPr>
          <w:p w14:paraId="48131EED" w14:textId="61DFDC82" w:rsidR="00875C18" w:rsidRPr="00800D82" w:rsidRDefault="00875C18" w:rsidP="00D53AAB">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549" w:type="pct"/>
            <w:vAlign w:val="center"/>
          </w:tcPr>
          <w:p w14:paraId="209640A4" w14:textId="77777777" w:rsidR="00875C18" w:rsidRPr="00B557CF" w:rsidRDefault="00875C18" w:rsidP="00D53AAB">
            <w:pPr>
              <w:spacing w:line="360" w:lineRule="auto"/>
              <w:jc w:val="center"/>
              <w:rPr>
                <w:rFonts w:ascii="Times New Roman" w:hAnsi="Times New Roman" w:cs="Times New Roman"/>
                <w:color w:val="000000"/>
              </w:rPr>
            </w:pPr>
            <w:r w:rsidRPr="00B557CF">
              <w:rPr>
                <w:rFonts w:ascii="Times New Roman" w:hAnsi="Times New Roman" w:cs="Times New Roman"/>
                <w:color w:val="000000"/>
              </w:rPr>
              <w:t>-</w:t>
            </w:r>
          </w:p>
        </w:tc>
        <w:tc>
          <w:tcPr>
            <w:tcW w:w="690" w:type="pct"/>
            <w:vAlign w:val="center"/>
          </w:tcPr>
          <w:p w14:paraId="3F3AA58D" w14:textId="77777777" w:rsidR="00875C18" w:rsidRPr="00800D82" w:rsidRDefault="00875C18" w:rsidP="00D53AAB">
            <w:pPr>
              <w:spacing w:line="360" w:lineRule="auto"/>
              <w:jc w:val="center"/>
              <w:rPr>
                <w:rFonts w:ascii="Times New Roman" w:hAnsi="Times New Roman" w:cs="Times New Roman"/>
                <w:b/>
                <w:bCs/>
                <w:color w:val="000000"/>
              </w:rPr>
            </w:pPr>
            <w:r w:rsidRPr="00800D82">
              <w:rPr>
                <w:rFonts w:ascii="Times New Roman" w:hAnsi="Times New Roman" w:cs="Times New Roman"/>
              </w:rPr>
              <w:t>Horton (1945)</w:t>
            </w:r>
          </w:p>
        </w:tc>
      </w:tr>
      <w:tr w:rsidR="00875C18" w:rsidRPr="00466C20" w14:paraId="7AF2DA40" w14:textId="77777777" w:rsidTr="00CF201F">
        <w:tc>
          <w:tcPr>
            <w:tcW w:w="292" w:type="pct"/>
            <w:vAlign w:val="center"/>
          </w:tcPr>
          <w:p w14:paraId="0BE2465F" w14:textId="37AEFD4F" w:rsidR="00875C18" w:rsidRPr="00800D82" w:rsidRDefault="00875C18" w:rsidP="00D53AAB">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9</w:t>
            </w:r>
          </w:p>
        </w:tc>
        <w:tc>
          <w:tcPr>
            <w:tcW w:w="1327" w:type="pct"/>
            <w:vAlign w:val="center"/>
          </w:tcPr>
          <w:p w14:paraId="0DE99A50" w14:textId="2E54B4EE" w:rsidR="00875C18" w:rsidRPr="00875C18" w:rsidRDefault="00875C18" w:rsidP="00875C18">
            <w:pPr>
              <w:spacing w:line="360" w:lineRule="auto"/>
              <w:rPr>
                <w:rFonts w:ascii="Times New Roman" w:hAnsi="Times New Roman" w:cs="Times New Roman"/>
                <w:b/>
                <w:bCs/>
                <w:color w:val="000000"/>
              </w:rPr>
            </w:pPr>
            <w:bookmarkStart w:id="3" w:name="_Hlk171196843"/>
            <w:r w:rsidRPr="00800D82">
              <w:rPr>
                <w:rFonts w:ascii="Times New Roman" w:hAnsi="Times New Roman" w:cs="Times New Roman"/>
                <w:color w:val="000000"/>
              </w:rPr>
              <w:t xml:space="preserve">Bifurcation </w:t>
            </w:r>
            <w:proofErr w:type="gramStart"/>
            <w:r w:rsidRPr="00800D82">
              <w:rPr>
                <w:rFonts w:ascii="Times New Roman" w:hAnsi="Times New Roman" w:cs="Times New Roman"/>
                <w:color w:val="000000"/>
              </w:rPr>
              <w:t>Ratio</w:t>
            </w:r>
            <w:bookmarkEnd w:id="3"/>
            <w:r>
              <w:rPr>
                <w:rFonts w:ascii="Times New Roman" w:hAnsi="Times New Roman" w:cs="Times New Roman"/>
                <w:color w:val="000000"/>
              </w:rPr>
              <w:t>(</w:t>
            </w:r>
            <w:proofErr w:type="gramEnd"/>
            <w:r w:rsidRPr="00800D82">
              <w:rPr>
                <w:rFonts w:ascii="Times New Roman" w:hAnsi="Times New Roman" w:cs="Times New Roman"/>
                <w:i/>
              </w:rPr>
              <w:t>R</w:t>
            </w:r>
            <w:r w:rsidRPr="00800D82">
              <w:rPr>
                <w:rFonts w:ascii="Times New Roman" w:hAnsi="Times New Roman" w:cs="Times New Roman"/>
                <w:i/>
                <w:vertAlign w:val="subscript"/>
              </w:rPr>
              <w:t>b</w:t>
            </w:r>
            <w:r w:rsidRPr="00875C18">
              <w:rPr>
                <w:rFonts w:ascii="Times New Roman" w:hAnsi="Times New Roman" w:cs="Times New Roman"/>
                <w:i/>
              </w:rPr>
              <w:t>)</w:t>
            </w:r>
          </w:p>
        </w:tc>
        <w:tc>
          <w:tcPr>
            <w:tcW w:w="1296" w:type="pct"/>
            <w:vAlign w:val="center"/>
          </w:tcPr>
          <w:p w14:paraId="55D1A3E3" w14:textId="77777777" w:rsidR="00875C18" w:rsidRPr="00800D82" w:rsidRDefault="00875C18" w:rsidP="00D53AAB">
            <w:pPr>
              <w:spacing w:line="360" w:lineRule="auto"/>
              <w:jc w:val="center"/>
              <w:rPr>
                <w:rFonts w:ascii="Times New Roman" w:hAnsi="Times New Roman" w:cs="Times New Roman"/>
                <w:b/>
                <w:bCs/>
                <w:i/>
                <w:iCs/>
                <w:color w:val="000000"/>
              </w:rPr>
            </w:pPr>
            <w:r w:rsidRPr="00800D82">
              <w:rPr>
                <w:rFonts w:ascii="Times New Roman" w:hAnsi="Times New Roman" w:cs="Times New Roman"/>
                <w:i/>
                <w:iCs/>
              </w:rPr>
              <w:t>R</w:t>
            </w:r>
            <w:r w:rsidRPr="00800D82">
              <w:rPr>
                <w:rFonts w:ascii="Times New Roman" w:hAnsi="Times New Roman" w:cs="Times New Roman"/>
                <w:i/>
                <w:iCs/>
                <w:vertAlign w:val="subscript"/>
              </w:rPr>
              <w:t>b</w:t>
            </w:r>
            <w:r w:rsidRPr="00800D82">
              <w:rPr>
                <w:rFonts w:ascii="Times New Roman" w:hAnsi="Times New Roman" w:cs="Times New Roman"/>
                <w:i/>
                <w:iCs/>
              </w:rPr>
              <w:t>=</w:t>
            </w:r>
            <m:oMath>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u</m:t>
                      </m:r>
                    </m:sub>
                  </m:sSub>
                </m:num>
                <m:den>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u+1</m:t>
                      </m:r>
                    </m:sub>
                  </m:sSub>
                </m:den>
              </m:f>
            </m:oMath>
          </w:p>
        </w:tc>
        <w:tc>
          <w:tcPr>
            <w:tcW w:w="846" w:type="pct"/>
            <w:vAlign w:val="center"/>
          </w:tcPr>
          <w:p w14:paraId="66892E7A" w14:textId="07C3B683" w:rsidR="00875C18" w:rsidRPr="00800D82" w:rsidRDefault="00875C18" w:rsidP="00D53AAB">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549" w:type="pct"/>
            <w:vAlign w:val="center"/>
          </w:tcPr>
          <w:p w14:paraId="37C8F78E" w14:textId="767D87D0" w:rsidR="00875C18" w:rsidRPr="00B557CF" w:rsidRDefault="00CF201F" w:rsidP="00CF201F">
            <w:pPr>
              <w:spacing w:line="360" w:lineRule="auto"/>
              <w:jc w:val="center"/>
              <w:rPr>
                <w:rFonts w:ascii="Times New Roman" w:hAnsi="Times New Roman" w:cs="Times New Roman"/>
                <w:color w:val="000000"/>
              </w:rPr>
            </w:pPr>
            <w:proofErr w:type="gramStart"/>
            <w:r>
              <w:rPr>
                <w:rFonts w:ascii="Times New Roman" w:hAnsi="Times New Roman" w:cs="Times New Roman"/>
                <w:color w:val="000000"/>
              </w:rPr>
              <w:t>R</w:t>
            </w:r>
            <w:r w:rsidR="00875C18" w:rsidRPr="00B557CF">
              <w:rPr>
                <w:rFonts w:ascii="Times New Roman" w:hAnsi="Times New Roman" w:cs="Times New Roman"/>
                <w:color w:val="000000"/>
              </w:rPr>
              <w:t>ange  of</w:t>
            </w:r>
            <w:proofErr w:type="gramEnd"/>
            <w:r w:rsidR="00875C18" w:rsidRPr="00B557CF">
              <w:rPr>
                <w:rFonts w:ascii="Times New Roman" w:hAnsi="Times New Roman" w:cs="Times New Roman"/>
                <w:color w:val="000000"/>
              </w:rPr>
              <w:t xml:space="preserve">  3  to  5</w:t>
            </w:r>
          </w:p>
        </w:tc>
        <w:tc>
          <w:tcPr>
            <w:tcW w:w="690" w:type="pct"/>
            <w:vAlign w:val="center"/>
          </w:tcPr>
          <w:p w14:paraId="33CDD861" w14:textId="7CCCC707" w:rsidR="00875C18" w:rsidRPr="00466C20" w:rsidRDefault="00875C18" w:rsidP="00D53AAB">
            <w:pPr>
              <w:spacing w:line="360" w:lineRule="auto"/>
              <w:jc w:val="center"/>
              <w:rPr>
                <w:rFonts w:ascii="Times New Roman" w:hAnsi="Times New Roman" w:cs="Times New Roman"/>
                <w:color w:val="000000"/>
              </w:rPr>
            </w:pPr>
            <w:r w:rsidRPr="00466C20">
              <w:rPr>
                <w:rFonts w:ascii="Times New Roman" w:hAnsi="Times New Roman" w:cs="Times New Roman"/>
              </w:rPr>
              <w:t xml:space="preserve">Schumm (1956), </w:t>
            </w:r>
            <w:proofErr w:type="gramStart"/>
            <w:r w:rsidRPr="00466C20">
              <w:rPr>
                <w:rFonts w:ascii="Times New Roman" w:hAnsi="Times New Roman" w:cs="Times New Roman"/>
                <w:color w:val="000000"/>
              </w:rPr>
              <w:lastRenderedPageBreak/>
              <w:t>Strahler  (</w:t>
            </w:r>
            <w:proofErr w:type="gramEnd"/>
            <w:r w:rsidRPr="00466C20">
              <w:rPr>
                <w:rFonts w:ascii="Times New Roman" w:hAnsi="Times New Roman" w:cs="Times New Roman"/>
                <w:color w:val="000000"/>
              </w:rPr>
              <w:t>19</w:t>
            </w:r>
            <w:r w:rsidR="008E53DF">
              <w:rPr>
                <w:rFonts w:ascii="Times New Roman" w:hAnsi="Times New Roman" w:cs="Times New Roman"/>
                <w:color w:val="000000"/>
              </w:rPr>
              <w:t>57</w:t>
            </w:r>
            <w:r w:rsidRPr="00466C20">
              <w:rPr>
                <w:rFonts w:ascii="Times New Roman" w:hAnsi="Times New Roman" w:cs="Times New Roman"/>
                <w:color w:val="000000"/>
              </w:rPr>
              <w:t>)</w:t>
            </w:r>
          </w:p>
        </w:tc>
      </w:tr>
      <w:tr w:rsidR="00875C18" w:rsidRPr="00800D82" w14:paraId="1FF9A2A9" w14:textId="77777777" w:rsidTr="00CF201F">
        <w:tc>
          <w:tcPr>
            <w:tcW w:w="292" w:type="pct"/>
            <w:vAlign w:val="center"/>
          </w:tcPr>
          <w:p w14:paraId="448A5AE5" w14:textId="77777777" w:rsidR="00875C18" w:rsidRPr="00800D82" w:rsidRDefault="00875C18" w:rsidP="00D53AAB">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lastRenderedPageBreak/>
              <w:t>10</w:t>
            </w:r>
          </w:p>
        </w:tc>
        <w:tc>
          <w:tcPr>
            <w:tcW w:w="1327" w:type="pct"/>
            <w:vAlign w:val="center"/>
          </w:tcPr>
          <w:p w14:paraId="19516ECD" w14:textId="24DBC477" w:rsidR="00875C18" w:rsidRPr="00875C18" w:rsidRDefault="00875C18" w:rsidP="00875C18">
            <w:pPr>
              <w:spacing w:line="360" w:lineRule="auto"/>
              <w:rPr>
                <w:rFonts w:ascii="Times New Roman" w:hAnsi="Times New Roman" w:cs="Times New Roman"/>
                <w:b/>
                <w:bCs/>
                <w:color w:val="000000"/>
              </w:rPr>
            </w:pPr>
            <w:r w:rsidRPr="00800D82">
              <w:rPr>
                <w:rFonts w:ascii="Times New Roman" w:hAnsi="Times New Roman" w:cs="Times New Roman"/>
                <w:color w:val="000000"/>
              </w:rPr>
              <w:t xml:space="preserve">Rho </w:t>
            </w:r>
            <w:proofErr w:type="gramStart"/>
            <w:r w:rsidRPr="00800D82">
              <w:rPr>
                <w:rFonts w:ascii="Times New Roman" w:hAnsi="Times New Roman" w:cs="Times New Roman"/>
                <w:color w:val="000000"/>
              </w:rPr>
              <w:t>coefficient</w:t>
            </w:r>
            <w:r>
              <w:rPr>
                <w:rFonts w:ascii="Times New Roman" w:hAnsi="Times New Roman" w:cs="Times New Roman"/>
                <w:color w:val="000000"/>
              </w:rPr>
              <w:t>(</w:t>
            </w:r>
            <w:proofErr w:type="gramEnd"/>
            <m:oMath>
              <m:r>
                <w:rPr>
                  <w:rFonts w:ascii="Cambria Math" w:hAnsi="Cambria Math" w:cs="Times New Roman"/>
                </w:rPr>
                <m:t>ρ)</m:t>
              </m:r>
            </m:oMath>
          </w:p>
        </w:tc>
        <w:tc>
          <w:tcPr>
            <w:tcW w:w="1296" w:type="pct"/>
            <w:vAlign w:val="center"/>
          </w:tcPr>
          <w:p w14:paraId="64147222" w14:textId="77777777" w:rsidR="00875C18" w:rsidRPr="00800D82" w:rsidRDefault="00875C18" w:rsidP="00D53AAB">
            <w:pPr>
              <w:spacing w:line="360" w:lineRule="auto"/>
              <w:jc w:val="center"/>
              <w:rPr>
                <w:rFonts w:ascii="Times New Roman" w:hAnsi="Times New Roman" w:cs="Times New Roman"/>
                <w:b/>
                <w:bCs/>
                <w:i/>
                <w:iCs/>
                <w:color w:val="000000"/>
              </w:rPr>
            </w:pPr>
            <m:oMathPara>
              <m:oMath>
                <m:r>
                  <w:rPr>
                    <w:rFonts w:ascii="Cambria Math" w:hAnsi="Cambria Math" w:cs="Times New Roman"/>
                  </w:rPr>
                  <m:t>ρ=</m:t>
                </m:r>
                <m:f>
                  <m:fPr>
                    <m:ctrlPr>
                      <w:rPr>
                        <w:rFonts w:ascii="Cambria Math" w:hAnsi="Cambria Math" w:cs="Times New Roman"/>
                        <w:i/>
                        <w:iCs/>
                      </w:rPr>
                    </m:ctrlPr>
                  </m:fPr>
                  <m:num>
                    <m:sSub>
                      <m:sSubPr>
                        <m:ctrlPr>
                          <w:rPr>
                            <w:rFonts w:ascii="Cambria Math" w:hAnsi="Cambria Math" w:cs="Times New Roman"/>
                            <w:i/>
                            <w:iCs/>
                            <w:vertAlign w:val="subscript"/>
                          </w:rPr>
                        </m:ctrlPr>
                      </m:sSubPr>
                      <m:e>
                        <m:r>
                          <w:rPr>
                            <w:rFonts w:ascii="Cambria Math" w:hAnsi="Cambria Math" w:cs="Times New Roman"/>
                            <w:vertAlign w:val="subscript"/>
                          </w:rPr>
                          <m:t>R</m:t>
                        </m:r>
                      </m:e>
                      <m:sub>
                        <m:r>
                          <w:rPr>
                            <w:rFonts w:ascii="Cambria Math" w:hAnsi="Cambria Math" w:cs="Times New Roman"/>
                            <w:vertAlign w:val="subscript"/>
                          </w:rPr>
                          <m:t>l</m:t>
                        </m:r>
                      </m:sub>
                    </m:sSub>
                  </m:num>
                  <m:den>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b</m:t>
                        </m:r>
                      </m:sub>
                    </m:sSub>
                  </m:den>
                </m:f>
              </m:oMath>
            </m:oMathPara>
          </w:p>
        </w:tc>
        <w:tc>
          <w:tcPr>
            <w:tcW w:w="846" w:type="pct"/>
            <w:vAlign w:val="center"/>
          </w:tcPr>
          <w:p w14:paraId="7F6B5D03" w14:textId="2151D1E9" w:rsidR="00875C18" w:rsidRPr="00800D82" w:rsidRDefault="00875C18" w:rsidP="00D53AAB">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549" w:type="pct"/>
            <w:vAlign w:val="center"/>
          </w:tcPr>
          <w:p w14:paraId="54DC340D" w14:textId="77777777" w:rsidR="00875C18" w:rsidRPr="00B557CF" w:rsidRDefault="00875C18" w:rsidP="00D53AAB">
            <w:pPr>
              <w:spacing w:line="360" w:lineRule="auto"/>
              <w:jc w:val="center"/>
              <w:rPr>
                <w:rFonts w:ascii="Times New Roman" w:hAnsi="Times New Roman" w:cs="Times New Roman"/>
                <w:color w:val="000000"/>
              </w:rPr>
            </w:pPr>
            <w:r w:rsidRPr="00B557CF">
              <w:rPr>
                <w:rFonts w:ascii="Times New Roman" w:hAnsi="Times New Roman" w:cs="Times New Roman"/>
                <w:color w:val="000000"/>
              </w:rPr>
              <w:t>0 to 1</w:t>
            </w:r>
          </w:p>
        </w:tc>
        <w:tc>
          <w:tcPr>
            <w:tcW w:w="690" w:type="pct"/>
            <w:vAlign w:val="center"/>
          </w:tcPr>
          <w:p w14:paraId="1EC5A939" w14:textId="77777777" w:rsidR="00875C18" w:rsidRPr="00800D82" w:rsidRDefault="00875C18" w:rsidP="00D53AAB">
            <w:pPr>
              <w:spacing w:line="360" w:lineRule="auto"/>
              <w:jc w:val="center"/>
              <w:rPr>
                <w:rFonts w:ascii="Times New Roman" w:hAnsi="Times New Roman" w:cs="Times New Roman"/>
                <w:b/>
                <w:bCs/>
                <w:color w:val="000000"/>
              </w:rPr>
            </w:pPr>
            <w:r w:rsidRPr="00800D82">
              <w:rPr>
                <w:rFonts w:ascii="Times New Roman" w:hAnsi="Times New Roman" w:cs="Times New Roman"/>
              </w:rPr>
              <w:t>Horton (1945)</w:t>
            </w:r>
          </w:p>
        </w:tc>
      </w:tr>
    </w:tbl>
    <w:p w14:paraId="03E7E1CD" w14:textId="77777777" w:rsidR="001F2D73" w:rsidRDefault="001F2D73" w:rsidP="00BD40A9">
      <w:pPr>
        <w:spacing w:line="360" w:lineRule="auto"/>
        <w:jc w:val="both"/>
        <w:rPr>
          <w:rFonts w:ascii="Times New Roman" w:hAnsi="Times New Roman" w:cs="Times New Roman"/>
          <w:b/>
          <w:bCs/>
        </w:rPr>
      </w:pPr>
    </w:p>
    <w:p w14:paraId="09AE87B6" w14:textId="77654A7F" w:rsidR="00BD40A9" w:rsidRDefault="00BD40A9" w:rsidP="00BD40A9">
      <w:pPr>
        <w:spacing w:line="360" w:lineRule="auto"/>
        <w:jc w:val="both"/>
        <w:rPr>
          <w:rFonts w:ascii="Times New Roman" w:hAnsi="Times New Roman" w:cs="Times New Roman"/>
          <w:b/>
          <w:bCs/>
        </w:rPr>
      </w:pPr>
      <w:r>
        <w:rPr>
          <w:rFonts w:ascii="Times New Roman" w:hAnsi="Times New Roman" w:cs="Times New Roman"/>
        </w:rPr>
        <w:t xml:space="preserve">   </w:t>
      </w:r>
      <w:r w:rsidR="00D43B94">
        <w:rPr>
          <w:rFonts w:ascii="Times New Roman" w:hAnsi="Times New Roman" w:cs="Times New Roman"/>
        </w:rPr>
        <w:t xml:space="preserve">  </w:t>
      </w:r>
      <w:r w:rsidRPr="00BD40A9">
        <w:rPr>
          <w:rFonts w:ascii="Times New Roman" w:hAnsi="Times New Roman" w:cs="Times New Roman"/>
          <w:b/>
          <w:bCs/>
        </w:rPr>
        <w:t xml:space="preserve">2.5.2. Areal </w:t>
      </w:r>
      <w:r w:rsidRPr="003B289C">
        <w:rPr>
          <w:rFonts w:ascii="Times New Roman" w:hAnsi="Times New Roman" w:cs="Times New Roman"/>
          <w:b/>
          <w:bCs/>
        </w:rPr>
        <w:t>parameters</w:t>
      </w:r>
    </w:p>
    <w:p w14:paraId="41002F0C" w14:textId="0EBC388F" w:rsidR="00FE3A3C" w:rsidRDefault="00BD40A9" w:rsidP="00CF201F">
      <w:pPr>
        <w:spacing w:line="360" w:lineRule="auto"/>
        <w:ind w:left="360" w:firstLine="720"/>
        <w:jc w:val="both"/>
        <w:rPr>
          <w:rFonts w:ascii="Times New Roman" w:hAnsi="Times New Roman" w:cs="Times New Roman"/>
        </w:rPr>
      </w:pPr>
      <w:r w:rsidRPr="008A4AD2">
        <w:rPr>
          <w:rFonts w:ascii="Times New Roman" w:hAnsi="Times New Roman" w:cs="Times New Roman"/>
        </w:rPr>
        <w:t>The areal parameters of drainage morphometric analysis encompass quantitative indices that describe the spatial configuration and hydrological behavior of a drainage basin.</w:t>
      </w:r>
      <w:r w:rsidR="00E65253" w:rsidRPr="00E65253">
        <w:rPr>
          <w:rFonts w:ascii="Times New Roman" w:hAnsi="Times New Roman" w:cs="Times New Roman"/>
        </w:rPr>
        <w:t xml:space="preserve"> </w:t>
      </w:r>
      <w:r w:rsidR="00E65253" w:rsidRPr="008A4AD2">
        <w:rPr>
          <w:rFonts w:ascii="Times New Roman" w:hAnsi="Times New Roman" w:cs="Times New Roman"/>
        </w:rPr>
        <w:t xml:space="preserve">These include the form factor, </w:t>
      </w:r>
      <w:r w:rsidR="00CF201F">
        <w:rPr>
          <w:rFonts w:ascii="Times New Roman" w:hAnsi="Times New Roman" w:cs="Times New Roman"/>
        </w:rPr>
        <w:t>Circularity</w:t>
      </w:r>
      <w:r w:rsidR="00E65253" w:rsidRPr="008A4AD2">
        <w:rPr>
          <w:rFonts w:ascii="Times New Roman" w:hAnsi="Times New Roman" w:cs="Times New Roman"/>
        </w:rPr>
        <w:t xml:space="preserve"> ratio, elongation ratio</w:t>
      </w:r>
      <w:r w:rsidR="00E65253">
        <w:rPr>
          <w:rFonts w:ascii="Times New Roman" w:hAnsi="Times New Roman" w:cs="Times New Roman"/>
        </w:rPr>
        <w:t>, shape index</w:t>
      </w:r>
      <w:r w:rsidR="00E65253" w:rsidRPr="00E65253">
        <w:rPr>
          <w:rFonts w:ascii="Times New Roman" w:hAnsi="Times New Roman" w:cs="Times New Roman"/>
        </w:rPr>
        <w:t xml:space="preserve"> </w:t>
      </w:r>
      <w:r w:rsidR="00E65253" w:rsidRPr="008A4AD2">
        <w:rPr>
          <w:rFonts w:ascii="Times New Roman" w:hAnsi="Times New Roman" w:cs="Times New Roman"/>
        </w:rPr>
        <w:t>drainage density, stream frequency, textural ratio,</w:t>
      </w:r>
      <w:r w:rsidR="00E65253">
        <w:rPr>
          <w:rFonts w:ascii="Times New Roman" w:hAnsi="Times New Roman" w:cs="Times New Roman"/>
        </w:rPr>
        <w:t xml:space="preserve"> </w:t>
      </w:r>
      <w:r w:rsidR="00E65253" w:rsidRPr="008A4AD2">
        <w:rPr>
          <w:rFonts w:ascii="Times New Roman" w:hAnsi="Times New Roman" w:cs="Times New Roman"/>
        </w:rPr>
        <w:t>drainage intensity</w:t>
      </w:r>
      <w:r w:rsidR="00E65253">
        <w:rPr>
          <w:rFonts w:ascii="Times New Roman" w:hAnsi="Times New Roman" w:cs="Times New Roman"/>
        </w:rPr>
        <w:t xml:space="preserve"> and asymmetric factor.</w:t>
      </w:r>
      <w:r w:rsidR="00760B14" w:rsidRPr="00760B14">
        <w:t xml:space="preserve"> </w:t>
      </w:r>
      <w:r w:rsidR="00760B14" w:rsidRPr="00760B14">
        <w:rPr>
          <w:rFonts w:ascii="Times New Roman" w:hAnsi="Times New Roman" w:cs="Times New Roman"/>
        </w:rPr>
        <w:t xml:space="preserve">The </w:t>
      </w:r>
      <w:r w:rsidR="00760B14">
        <w:rPr>
          <w:rFonts w:ascii="Times New Roman" w:hAnsi="Times New Roman" w:cs="Times New Roman"/>
        </w:rPr>
        <w:t xml:space="preserve">areal </w:t>
      </w:r>
      <w:r w:rsidR="00760B14" w:rsidRPr="00760B14">
        <w:rPr>
          <w:rFonts w:ascii="Times New Roman" w:hAnsi="Times New Roman" w:cs="Times New Roman"/>
        </w:rPr>
        <w:t xml:space="preserve">morphometric parameters were derived using established mathematical formulations, with their detailed computational expressions provided in Table </w:t>
      </w:r>
      <w:r w:rsidR="00966E33">
        <w:rPr>
          <w:rFonts w:ascii="Times New Roman" w:hAnsi="Times New Roman" w:cs="Times New Roman"/>
        </w:rPr>
        <w:t>2</w:t>
      </w:r>
      <w:r w:rsidR="008960DD">
        <w:rPr>
          <w:rFonts w:ascii="Times New Roman" w:hAnsi="Times New Roman" w:cs="Times New Roman"/>
        </w:rPr>
        <w:t>.</w:t>
      </w:r>
    </w:p>
    <w:p w14:paraId="3E8163DB" w14:textId="77777777" w:rsidR="00431CF2" w:rsidRPr="008C7B05" w:rsidRDefault="00431CF2" w:rsidP="00431CF2">
      <w:pPr>
        <w:pStyle w:val="ListParagraph"/>
        <w:numPr>
          <w:ilvl w:val="0"/>
          <w:numId w:val="13"/>
        </w:numPr>
        <w:spacing w:line="360" w:lineRule="auto"/>
        <w:jc w:val="both"/>
        <w:rPr>
          <w:rFonts w:ascii="Times New Roman" w:hAnsi="Times New Roman" w:cs="Times New Roman"/>
          <w:b/>
          <w:bCs/>
          <w:color w:val="000000"/>
        </w:rPr>
      </w:pPr>
      <w:bookmarkStart w:id="4" w:name="_Hlk219062522"/>
      <w:r w:rsidRPr="008C7B05">
        <w:rPr>
          <w:rFonts w:ascii="Times New Roman" w:hAnsi="Times New Roman" w:cs="Times New Roman"/>
          <w:b/>
          <w:bCs/>
          <w:color w:val="000000"/>
        </w:rPr>
        <w:t>Form factor (</w:t>
      </w:r>
      <w:r w:rsidRPr="006348DC">
        <w:rPr>
          <w:rFonts w:ascii="Times New Roman" w:hAnsi="Times New Roman" w:cs="Times New Roman"/>
          <w:b/>
          <w:bCs/>
          <w:i/>
          <w:iCs/>
          <w:color w:val="000000"/>
        </w:rPr>
        <w:t>F</w:t>
      </w:r>
      <w:r w:rsidRPr="006348DC">
        <w:rPr>
          <w:rFonts w:ascii="Times New Roman" w:hAnsi="Times New Roman" w:cs="Times New Roman"/>
          <w:b/>
          <w:bCs/>
          <w:i/>
          <w:iCs/>
          <w:color w:val="000000"/>
          <w:vertAlign w:val="subscript"/>
        </w:rPr>
        <w:t>f</w:t>
      </w:r>
      <w:r w:rsidRPr="008C7B05">
        <w:rPr>
          <w:rFonts w:ascii="Times New Roman" w:hAnsi="Times New Roman" w:cs="Times New Roman"/>
          <w:b/>
          <w:bCs/>
          <w:color w:val="000000"/>
        </w:rPr>
        <w:t>)</w:t>
      </w:r>
    </w:p>
    <w:p w14:paraId="04E0AB05" w14:textId="014D01ED" w:rsidR="00431CF2" w:rsidRPr="003D5C22" w:rsidRDefault="000836A9" w:rsidP="00431CF2">
      <w:pPr>
        <w:spacing w:line="360" w:lineRule="auto"/>
        <w:ind w:left="360" w:firstLine="720"/>
        <w:jc w:val="both"/>
        <w:rPr>
          <w:rFonts w:ascii="Times New Roman" w:hAnsi="Times New Roman" w:cs="Times New Roman"/>
        </w:rPr>
      </w:pPr>
      <w:r w:rsidRPr="000836A9">
        <w:rPr>
          <w:rFonts w:ascii="Times New Roman" w:hAnsi="Times New Roman" w:cs="Times New Roman"/>
        </w:rPr>
        <w:t>Form factor is expressed as the ratio of the watershed area to the square of the basin length (Horton, 1932). Lower values of this parameter indicate a more elongated basin shape, whereas higher values suggest a relatively compact basin. Basins with higher form factor values tend to produce higher peak flows over shorter durations.</w:t>
      </w:r>
    </w:p>
    <w:p w14:paraId="3A0D85DB" w14:textId="77777777" w:rsidR="00431CF2" w:rsidRPr="008C7B05" w:rsidRDefault="00431CF2" w:rsidP="00431CF2">
      <w:pPr>
        <w:pStyle w:val="ListParagraph"/>
        <w:numPr>
          <w:ilvl w:val="0"/>
          <w:numId w:val="13"/>
        </w:numPr>
        <w:spacing w:line="360" w:lineRule="auto"/>
        <w:jc w:val="both"/>
        <w:rPr>
          <w:rFonts w:ascii="Times New Roman" w:hAnsi="Times New Roman" w:cs="Times New Roman"/>
          <w:b/>
          <w:bCs/>
        </w:rPr>
      </w:pPr>
      <w:r w:rsidRPr="008C7B05">
        <w:rPr>
          <w:rFonts w:ascii="Times New Roman" w:hAnsi="Times New Roman" w:cs="Times New Roman"/>
          <w:b/>
          <w:bCs/>
          <w:color w:val="000000"/>
        </w:rPr>
        <w:t>Elongation ratio (</w:t>
      </w:r>
      <w:r w:rsidRPr="006348DC">
        <w:rPr>
          <w:rFonts w:ascii="Times New Roman" w:hAnsi="Times New Roman" w:cs="Times New Roman"/>
          <w:b/>
          <w:bCs/>
          <w:i/>
          <w:iCs/>
          <w:color w:val="000000"/>
        </w:rPr>
        <w:t>R</w:t>
      </w:r>
      <w:r w:rsidRPr="006348DC">
        <w:rPr>
          <w:rFonts w:ascii="Times New Roman" w:hAnsi="Times New Roman" w:cs="Times New Roman"/>
          <w:b/>
          <w:bCs/>
          <w:i/>
          <w:iCs/>
          <w:color w:val="000000"/>
          <w:vertAlign w:val="subscript"/>
        </w:rPr>
        <w:t>e</w:t>
      </w:r>
      <w:r w:rsidRPr="008C7B05">
        <w:rPr>
          <w:rFonts w:ascii="Times New Roman" w:hAnsi="Times New Roman" w:cs="Times New Roman"/>
          <w:b/>
          <w:bCs/>
          <w:color w:val="000000"/>
        </w:rPr>
        <w:t>)</w:t>
      </w:r>
    </w:p>
    <w:p w14:paraId="25822879" w14:textId="79F0F70A" w:rsidR="001760CC" w:rsidRDefault="000836A9" w:rsidP="00C273D5">
      <w:pPr>
        <w:spacing w:line="360" w:lineRule="auto"/>
        <w:ind w:left="360" w:firstLine="720"/>
        <w:jc w:val="both"/>
        <w:rPr>
          <w:rFonts w:ascii="Times New Roman" w:hAnsi="Times New Roman" w:cs="Times New Roman"/>
        </w:rPr>
      </w:pPr>
      <w:r w:rsidRPr="000836A9">
        <w:rPr>
          <w:rFonts w:ascii="Times New Roman" w:hAnsi="Times New Roman" w:cs="Times New Roman"/>
        </w:rPr>
        <w:t xml:space="preserve">Schumm (1956) described the elongation ratio as the ratio between the diameter of a circle having the same area as the drainage basin and the basin’s maximum length. Typically, </w:t>
      </w:r>
      <w:proofErr w:type="gramStart"/>
      <w:r w:rsidRPr="000836A9">
        <w:rPr>
          <w:rFonts w:ascii="Times New Roman" w:hAnsi="Times New Roman" w:cs="Times New Roman"/>
        </w:rPr>
        <w:t>Re</w:t>
      </w:r>
      <w:proofErr w:type="gramEnd"/>
      <w:r w:rsidRPr="000836A9">
        <w:rPr>
          <w:rFonts w:ascii="Times New Roman" w:hAnsi="Times New Roman" w:cs="Times New Roman"/>
        </w:rPr>
        <w:t xml:space="preserve"> values range from 0.6 to 1.0 across diverse climatic and geological conditions</w:t>
      </w:r>
      <w:r>
        <w:rPr>
          <w:rFonts w:ascii="Times New Roman" w:hAnsi="Times New Roman" w:cs="Times New Roman"/>
        </w:rPr>
        <w:t>.</w:t>
      </w:r>
    </w:p>
    <w:p w14:paraId="0ACA1EEA" w14:textId="7ED7FE51" w:rsidR="00431CF2" w:rsidRPr="003D4BB0" w:rsidRDefault="00CF201F" w:rsidP="003D4BB0">
      <w:pPr>
        <w:pStyle w:val="ListParagraph"/>
        <w:numPr>
          <w:ilvl w:val="0"/>
          <w:numId w:val="13"/>
        </w:numPr>
        <w:spacing w:line="360" w:lineRule="auto"/>
        <w:jc w:val="both"/>
        <w:rPr>
          <w:rFonts w:ascii="Times New Roman" w:hAnsi="Times New Roman" w:cs="Times New Roman"/>
          <w:b/>
          <w:bCs/>
        </w:rPr>
      </w:pPr>
      <w:r>
        <w:rPr>
          <w:rFonts w:ascii="Times New Roman" w:hAnsi="Times New Roman" w:cs="Times New Roman"/>
          <w:b/>
          <w:bCs/>
          <w:color w:val="000000"/>
        </w:rPr>
        <w:t>Circularity</w:t>
      </w:r>
      <w:r w:rsidR="00431CF2" w:rsidRPr="003D4BB0">
        <w:rPr>
          <w:rFonts w:ascii="Times New Roman" w:hAnsi="Times New Roman" w:cs="Times New Roman"/>
          <w:b/>
          <w:bCs/>
          <w:color w:val="000000"/>
        </w:rPr>
        <w:t xml:space="preserve"> ratio (</w:t>
      </w:r>
      <w:proofErr w:type="spellStart"/>
      <w:r w:rsidR="00431CF2" w:rsidRPr="003D4BB0">
        <w:rPr>
          <w:rFonts w:ascii="Times New Roman" w:hAnsi="Times New Roman" w:cs="Times New Roman"/>
          <w:b/>
          <w:bCs/>
          <w:i/>
          <w:iCs/>
          <w:color w:val="000000"/>
        </w:rPr>
        <w:t>R</w:t>
      </w:r>
      <w:r w:rsidR="00431CF2" w:rsidRPr="003D4BB0">
        <w:rPr>
          <w:rFonts w:ascii="Times New Roman" w:hAnsi="Times New Roman" w:cs="Times New Roman"/>
          <w:b/>
          <w:bCs/>
          <w:i/>
          <w:iCs/>
          <w:color w:val="000000"/>
          <w:vertAlign w:val="subscript"/>
        </w:rPr>
        <w:t>c</w:t>
      </w:r>
      <w:proofErr w:type="spellEnd"/>
      <w:r w:rsidR="00431CF2" w:rsidRPr="003D4BB0">
        <w:rPr>
          <w:rFonts w:ascii="Times New Roman" w:hAnsi="Times New Roman" w:cs="Times New Roman"/>
          <w:b/>
          <w:bCs/>
          <w:color w:val="000000"/>
        </w:rPr>
        <w:t>)</w:t>
      </w:r>
    </w:p>
    <w:p w14:paraId="4B68F181" w14:textId="6E2A49B7" w:rsidR="003D4BB0" w:rsidRDefault="000836A9" w:rsidP="003D4BB0">
      <w:pPr>
        <w:spacing w:line="360" w:lineRule="auto"/>
        <w:ind w:left="360" w:firstLine="720"/>
        <w:jc w:val="both"/>
        <w:rPr>
          <w:rFonts w:ascii="Times New Roman" w:hAnsi="Times New Roman" w:cs="Times New Roman"/>
        </w:rPr>
      </w:pPr>
      <w:r w:rsidRPr="000836A9">
        <w:rPr>
          <w:rFonts w:ascii="Times New Roman" w:hAnsi="Times New Roman" w:cs="Times New Roman"/>
        </w:rPr>
        <w:t>The circularity ratio is a dimensionless parameter that reflects the extent to which a drainage basin approaches a circular shape. It is comparable to the elongation ratio in representing basin form and is defined as the ratio of the basin area to the area of a circle having the same perimeter as the basin (Miller, 1953).</w:t>
      </w:r>
      <w:r w:rsidR="00431CF2" w:rsidRPr="003D5C22">
        <w:rPr>
          <w:rFonts w:ascii="Times New Roman" w:hAnsi="Times New Roman" w:cs="Times New Roman"/>
        </w:rPr>
        <w:t xml:space="preserve"> </w:t>
      </w:r>
    </w:p>
    <w:p w14:paraId="25D943AD" w14:textId="24BA124D" w:rsidR="00431CF2" w:rsidRPr="003D4BB0" w:rsidRDefault="00431CF2" w:rsidP="003D4BB0">
      <w:pPr>
        <w:pStyle w:val="ListParagraph"/>
        <w:numPr>
          <w:ilvl w:val="0"/>
          <w:numId w:val="13"/>
        </w:numPr>
        <w:spacing w:line="360" w:lineRule="auto"/>
        <w:jc w:val="both"/>
        <w:rPr>
          <w:rFonts w:ascii="Times New Roman" w:hAnsi="Times New Roman" w:cs="Times New Roman"/>
          <w:b/>
          <w:bCs/>
          <w:color w:val="000000"/>
        </w:rPr>
      </w:pPr>
      <w:r w:rsidRPr="003D4BB0">
        <w:rPr>
          <w:rFonts w:ascii="Times New Roman" w:hAnsi="Times New Roman" w:cs="Times New Roman"/>
          <w:b/>
          <w:bCs/>
          <w:color w:val="000000"/>
        </w:rPr>
        <w:t>Shape index (</w:t>
      </w:r>
      <w:r w:rsidRPr="003D4BB0">
        <w:rPr>
          <w:rFonts w:ascii="Times New Roman" w:hAnsi="Times New Roman" w:cs="Times New Roman"/>
          <w:b/>
          <w:bCs/>
          <w:i/>
          <w:iCs/>
          <w:color w:val="000000"/>
        </w:rPr>
        <w:t>S</w:t>
      </w:r>
      <w:r w:rsidRPr="003D4BB0">
        <w:rPr>
          <w:rFonts w:ascii="Times New Roman" w:hAnsi="Times New Roman" w:cs="Times New Roman"/>
          <w:b/>
          <w:bCs/>
          <w:i/>
          <w:iCs/>
          <w:color w:val="000000"/>
          <w:vertAlign w:val="subscript"/>
        </w:rPr>
        <w:t>w</w:t>
      </w:r>
      <w:r w:rsidRPr="003D4BB0">
        <w:rPr>
          <w:rFonts w:ascii="Times New Roman" w:hAnsi="Times New Roman" w:cs="Times New Roman"/>
          <w:b/>
          <w:bCs/>
          <w:color w:val="000000"/>
        </w:rPr>
        <w:t>)</w:t>
      </w:r>
    </w:p>
    <w:p w14:paraId="0DEECCC7" w14:textId="77777777" w:rsidR="001E48C5" w:rsidRPr="001E48C5" w:rsidRDefault="001E48C5" w:rsidP="001E48C5">
      <w:pPr>
        <w:spacing w:before="100" w:beforeAutospacing="1" w:after="100" w:afterAutospacing="1" w:line="240" w:lineRule="auto"/>
        <w:ind w:left="360"/>
        <w:rPr>
          <w:rFonts w:ascii="Times New Roman" w:eastAsia="Times New Roman" w:hAnsi="Times New Roman" w:cs="Times New Roman"/>
          <w:kern w:val="0"/>
          <w14:ligatures w14:val="none"/>
        </w:rPr>
      </w:pPr>
      <w:bookmarkStart w:id="5" w:name="_Hlk219389287"/>
      <w:bookmarkStart w:id="6" w:name="_GoBack"/>
      <w:bookmarkEnd w:id="6"/>
      <w:r w:rsidRPr="001E48C5">
        <w:rPr>
          <w:rFonts w:ascii="Times New Roman" w:eastAsia="Times New Roman" w:hAnsi="Times New Roman" w:cs="Times New Roman"/>
          <w:kern w:val="0"/>
          <w14:ligatures w14:val="none"/>
        </w:rPr>
        <w:lastRenderedPageBreak/>
        <w:t>The shape factor is defined as the inverse of the form factor and is expressed as the ratio of the square of basin length to the basin area (Horton, 1945). This parameter is of considerable hydrological significance, as it exerts a strong influence on streamflow dynamics and sediment transport processes along the flow path (</w:t>
      </w:r>
      <w:proofErr w:type="spellStart"/>
      <w:r w:rsidRPr="001E48C5">
        <w:rPr>
          <w:rFonts w:ascii="Times New Roman" w:eastAsia="Times New Roman" w:hAnsi="Times New Roman" w:cs="Times New Roman"/>
          <w:kern w:val="0"/>
          <w14:ligatures w14:val="none"/>
        </w:rPr>
        <w:t>Sangma</w:t>
      </w:r>
      <w:proofErr w:type="spellEnd"/>
      <w:r w:rsidRPr="001E48C5">
        <w:rPr>
          <w:rFonts w:ascii="Times New Roman" w:eastAsia="Times New Roman" w:hAnsi="Times New Roman" w:cs="Times New Roman"/>
          <w:kern w:val="0"/>
          <w14:ligatures w14:val="none"/>
        </w:rPr>
        <w:t xml:space="preserve"> and Guru, 2020).</w:t>
      </w:r>
    </w:p>
    <w:p w14:paraId="5385A7EE" w14:textId="77777777" w:rsidR="00431CF2" w:rsidRPr="00FA0A05" w:rsidRDefault="00431CF2" w:rsidP="00431CF2">
      <w:pPr>
        <w:pStyle w:val="ListParagraph"/>
        <w:numPr>
          <w:ilvl w:val="0"/>
          <w:numId w:val="13"/>
        </w:numPr>
        <w:spacing w:line="360" w:lineRule="auto"/>
        <w:jc w:val="both"/>
        <w:rPr>
          <w:rFonts w:ascii="Times New Roman" w:hAnsi="Times New Roman" w:cs="Times New Roman"/>
          <w:b/>
          <w:bCs/>
          <w:color w:val="000000"/>
        </w:rPr>
      </w:pPr>
      <w:r w:rsidRPr="00FA0A05">
        <w:rPr>
          <w:rFonts w:ascii="Times New Roman" w:hAnsi="Times New Roman" w:cs="Times New Roman"/>
          <w:b/>
          <w:bCs/>
          <w:color w:val="000000"/>
        </w:rPr>
        <w:t>Drainage density (</w:t>
      </w:r>
      <w:r w:rsidRPr="006348DC">
        <w:rPr>
          <w:rFonts w:ascii="Times New Roman" w:hAnsi="Times New Roman" w:cs="Times New Roman"/>
          <w:b/>
          <w:bCs/>
          <w:i/>
          <w:iCs/>
          <w:color w:val="000000"/>
        </w:rPr>
        <w:t>D</w:t>
      </w:r>
      <w:r w:rsidRPr="006348DC">
        <w:rPr>
          <w:rFonts w:ascii="Times New Roman" w:hAnsi="Times New Roman" w:cs="Times New Roman"/>
          <w:b/>
          <w:bCs/>
          <w:i/>
          <w:iCs/>
          <w:color w:val="000000"/>
          <w:vertAlign w:val="subscript"/>
        </w:rPr>
        <w:t>d</w:t>
      </w:r>
      <w:r w:rsidRPr="00FA0A05">
        <w:rPr>
          <w:rFonts w:ascii="Times New Roman" w:hAnsi="Times New Roman" w:cs="Times New Roman"/>
          <w:b/>
          <w:bCs/>
          <w:color w:val="000000"/>
        </w:rPr>
        <w:t>)</w:t>
      </w:r>
    </w:p>
    <w:bookmarkEnd w:id="5"/>
    <w:p w14:paraId="24F38ED4" w14:textId="77777777" w:rsidR="003D4BB0" w:rsidRDefault="00431CF2" w:rsidP="003D4BB0">
      <w:pPr>
        <w:spacing w:line="360" w:lineRule="auto"/>
        <w:ind w:left="360" w:firstLine="720"/>
        <w:jc w:val="both"/>
        <w:rPr>
          <w:rFonts w:ascii="Times New Roman" w:hAnsi="Times New Roman" w:cs="Times New Roman"/>
        </w:rPr>
      </w:pPr>
      <w:r w:rsidRPr="003D5C22">
        <w:rPr>
          <w:rFonts w:ascii="Times New Roman" w:hAnsi="Times New Roman" w:cs="Times New Roman"/>
        </w:rPr>
        <w:t>Drainage density is the ratio of total stream length of all the orders per unit basin area (Horton</w:t>
      </w:r>
      <w:r>
        <w:rPr>
          <w:rFonts w:ascii="Times New Roman" w:hAnsi="Times New Roman" w:cs="Times New Roman"/>
        </w:rPr>
        <w:t>.,</w:t>
      </w:r>
      <w:r w:rsidRPr="003D5C22">
        <w:rPr>
          <w:rFonts w:ascii="Times New Roman" w:hAnsi="Times New Roman" w:cs="Times New Roman"/>
        </w:rPr>
        <w:t xml:space="preserve">1945). </w:t>
      </w:r>
      <w:r w:rsidRPr="00C4213B">
        <w:rPr>
          <w:rFonts w:ascii="Times New Roman" w:hAnsi="Times New Roman" w:cs="Times New Roman"/>
          <w:i/>
          <w:iCs/>
        </w:rPr>
        <w:t>D</w:t>
      </w:r>
      <w:r w:rsidRPr="00C4213B">
        <w:rPr>
          <w:rFonts w:ascii="Times New Roman" w:hAnsi="Times New Roman" w:cs="Times New Roman"/>
          <w:i/>
          <w:iCs/>
          <w:vertAlign w:val="subscript"/>
        </w:rPr>
        <w:t>d</w:t>
      </w:r>
      <w:r w:rsidRPr="003D5C22">
        <w:rPr>
          <w:rFonts w:ascii="Times New Roman" w:hAnsi="Times New Roman" w:cs="Times New Roman"/>
        </w:rPr>
        <w:t xml:space="preserve"> is a numerical measure of landscape dissection and runoff potential (Chorley</w:t>
      </w:r>
      <w:r>
        <w:rPr>
          <w:rFonts w:ascii="Times New Roman" w:hAnsi="Times New Roman" w:cs="Times New Roman"/>
        </w:rPr>
        <w:t xml:space="preserve">., </w:t>
      </w:r>
      <w:r w:rsidRPr="003D5C22">
        <w:rPr>
          <w:rFonts w:ascii="Times New Roman" w:hAnsi="Times New Roman" w:cs="Times New Roman"/>
        </w:rPr>
        <w:t xml:space="preserve">1969). </w:t>
      </w:r>
      <w:bookmarkStart w:id="7" w:name="_Hlk219389402"/>
      <w:bookmarkEnd w:id="4"/>
    </w:p>
    <w:p w14:paraId="08D90B28" w14:textId="2A668590" w:rsidR="00431CF2" w:rsidRPr="003D4BB0" w:rsidRDefault="00431CF2" w:rsidP="003D4BB0">
      <w:pPr>
        <w:pStyle w:val="ListParagraph"/>
        <w:numPr>
          <w:ilvl w:val="0"/>
          <w:numId w:val="13"/>
        </w:numPr>
        <w:spacing w:line="360" w:lineRule="auto"/>
        <w:jc w:val="both"/>
        <w:rPr>
          <w:rFonts w:ascii="Times New Roman" w:hAnsi="Times New Roman" w:cs="Times New Roman"/>
          <w:b/>
          <w:bCs/>
          <w:color w:val="000000"/>
        </w:rPr>
      </w:pPr>
      <w:r w:rsidRPr="003D4BB0">
        <w:rPr>
          <w:rFonts w:ascii="Times New Roman" w:hAnsi="Times New Roman" w:cs="Times New Roman"/>
          <w:b/>
          <w:bCs/>
          <w:color w:val="000000"/>
        </w:rPr>
        <w:t>Drainage Intensity (</w:t>
      </w:r>
      <w:r w:rsidRPr="003D4BB0">
        <w:rPr>
          <w:rFonts w:ascii="Times New Roman" w:hAnsi="Times New Roman" w:cs="Times New Roman"/>
          <w:b/>
          <w:bCs/>
          <w:i/>
          <w:iCs/>
          <w:color w:val="000000"/>
        </w:rPr>
        <w:t>D</w:t>
      </w:r>
      <w:r w:rsidRPr="003D4BB0">
        <w:rPr>
          <w:rFonts w:ascii="Times New Roman" w:hAnsi="Times New Roman" w:cs="Times New Roman"/>
          <w:b/>
          <w:bCs/>
          <w:i/>
          <w:iCs/>
          <w:color w:val="000000"/>
          <w:vertAlign w:val="subscript"/>
        </w:rPr>
        <w:t>i</w:t>
      </w:r>
      <w:r w:rsidRPr="003D4BB0">
        <w:rPr>
          <w:rFonts w:ascii="Times New Roman" w:hAnsi="Times New Roman" w:cs="Times New Roman"/>
          <w:b/>
          <w:bCs/>
          <w:color w:val="000000"/>
        </w:rPr>
        <w:t>)</w:t>
      </w:r>
    </w:p>
    <w:bookmarkEnd w:id="7"/>
    <w:p w14:paraId="15599034" w14:textId="2DA78464" w:rsidR="0083601F" w:rsidRDefault="00431CF2" w:rsidP="00157B31">
      <w:pPr>
        <w:spacing w:line="360" w:lineRule="auto"/>
        <w:ind w:left="360" w:firstLine="720"/>
        <w:jc w:val="both"/>
        <w:rPr>
          <w:rFonts w:ascii="Times New Roman" w:hAnsi="Times New Roman" w:cs="Times New Roman"/>
        </w:rPr>
      </w:pPr>
      <w:r w:rsidRPr="003D5C22">
        <w:rPr>
          <w:rFonts w:ascii="Times New Roman" w:hAnsi="Times New Roman" w:cs="Times New Roman"/>
        </w:rPr>
        <w:t>Drainage intensity is the proportion of stream frequency to the drainage density (Faniran</w:t>
      </w:r>
      <w:r>
        <w:rPr>
          <w:rFonts w:ascii="Times New Roman" w:hAnsi="Times New Roman" w:cs="Times New Roman"/>
        </w:rPr>
        <w:t>.,</w:t>
      </w:r>
      <w:r w:rsidRPr="003D5C22">
        <w:rPr>
          <w:rFonts w:ascii="Times New Roman" w:hAnsi="Times New Roman" w:cs="Times New Roman"/>
        </w:rPr>
        <w:t xml:space="preserve"> 1968).</w:t>
      </w:r>
      <w:bookmarkStart w:id="8" w:name="_Hlk219062558"/>
    </w:p>
    <w:p w14:paraId="1C4DC595" w14:textId="1374A7E0" w:rsidR="00431CF2" w:rsidRPr="003D4BB0" w:rsidRDefault="00431CF2" w:rsidP="003D4BB0">
      <w:pPr>
        <w:pStyle w:val="ListParagraph"/>
        <w:numPr>
          <w:ilvl w:val="0"/>
          <w:numId w:val="13"/>
        </w:numPr>
        <w:spacing w:line="360" w:lineRule="auto"/>
        <w:jc w:val="both"/>
        <w:rPr>
          <w:rFonts w:ascii="Times New Roman" w:hAnsi="Times New Roman" w:cs="Times New Roman"/>
          <w:b/>
          <w:bCs/>
          <w:color w:val="000000"/>
        </w:rPr>
      </w:pPr>
      <w:r w:rsidRPr="003D4BB0">
        <w:rPr>
          <w:rFonts w:ascii="Times New Roman" w:hAnsi="Times New Roman" w:cs="Times New Roman"/>
          <w:b/>
          <w:bCs/>
          <w:color w:val="000000"/>
        </w:rPr>
        <w:t>Stream frequency (</w:t>
      </w:r>
      <w:r w:rsidRPr="003D4BB0">
        <w:rPr>
          <w:rFonts w:ascii="Times New Roman" w:hAnsi="Times New Roman" w:cs="Times New Roman"/>
          <w:b/>
          <w:bCs/>
          <w:i/>
          <w:iCs/>
          <w:color w:val="000000"/>
        </w:rPr>
        <w:t>F</w:t>
      </w:r>
      <w:r w:rsidRPr="003D4BB0">
        <w:rPr>
          <w:rFonts w:ascii="Times New Roman" w:hAnsi="Times New Roman" w:cs="Times New Roman"/>
          <w:b/>
          <w:bCs/>
          <w:i/>
          <w:iCs/>
          <w:color w:val="000000"/>
          <w:vertAlign w:val="subscript"/>
        </w:rPr>
        <w:t>s</w:t>
      </w:r>
      <w:r w:rsidRPr="003D4BB0">
        <w:rPr>
          <w:rFonts w:ascii="Times New Roman" w:hAnsi="Times New Roman" w:cs="Times New Roman"/>
          <w:b/>
          <w:bCs/>
          <w:color w:val="000000"/>
        </w:rPr>
        <w:t>)</w:t>
      </w:r>
    </w:p>
    <w:p w14:paraId="6EA19E85" w14:textId="4471DEFD" w:rsidR="00431CF2" w:rsidRPr="003D5C22" w:rsidRDefault="00431CF2" w:rsidP="00431CF2">
      <w:pPr>
        <w:spacing w:line="360" w:lineRule="auto"/>
        <w:ind w:left="360" w:firstLine="720"/>
        <w:jc w:val="both"/>
        <w:rPr>
          <w:rFonts w:ascii="Times New Roman" w:hAnsi="Times New Roman" w:cs="Times New Roman"/>
        </w:rPr>
      </w:pPr>
      <w:r w:rsidRPr="003D5C22">
        <w:rPr>
          <w:rFonts w:ascii="Times New Roman" w:hAnsi="Times New Roman" w:cs="Times New Roman"/>
        </w:rPr>
        <w:t xml:space="preserve">Stream frequency of a basin is defined as the number of streams per unit </w:t>
      </w:r>
      <w:proofErr w:type="gramStart"/>
      <w:r w:rsidRPr="003D5C22">
        <w:rPr>
          <w:rFonts w:ascii="Times New Roman" w:hAnsi="Times New Roman" w:cs="Times New Roman"/>
        </w:rPr>
        <w:t>area</w:t>
      </w:r>
      <w:r>
        <w:rPr>
          <w:rFonts w:ascii="Times New Roman" w:hAnsi="Times New Roman" w:cs="Times New Roman"/>
        </w:rPr>
        <w:t>(</w:t>
      </w:r>
      <w:r w:rsidRPr="003D5C22">
        <w:rPr>
          <w:rFonts w:ascii="Times New Roman" w:hAnsi="Times New Roman" w:cs="Times New Roman"/>
        </w:rPr>
        <w:t xml:space="preserve"> Horton</w:t>
      </w:r>
      <w:proofErr w:type="gramEnd"/>
      <w:r w:rsidRPr="003D5C22">
        <w:rPr>
          <w:rFonts w:ascii="Times New Roman" w:hAnsi="Times New Roman" w:cs="Times New Roman"/>
        </w:rPr>
        <w:t xml:space="preserve"> </w:t>
      </w:r>
      <w:r>
        <w:rPr>
          <w:rFonts w:ascii="Times New Roman" w:hAnsi="Times New Roman" w:cs="Times New Roman"/>
        </w:rPr>
        <w:t>.,</w:t>
      </w:r>
      <w:r w:rsidRPr="003D5C22">
        <w:rPr>
          <w:rFonts w:ascii="Times New Roman" w:hAnsi="Times New Roman" w:cs="Times New Roman"/>
        </w:rPr>
        <w:t xml:space="preserve">1945). stream frequency indicates </w:t>
      </w:r>
      <w:bookmarkStart w:id="9" w:name="_Hlk219882969"/>
      <w:r w:rsidRPr="003D5C22">
        <w:rPr>
          <w:rFonts w:ascii="Times New Roman" w:hAnsi="Times New Roman" w:cs="Times New Roman"/>
        </w:rPr>
        <w:t xml:space="preserve">high permeable geology </w:t>
      </w:r>
      <w:bookmarkEnd w:id="9"/>
      <w:r w:rsidRPr="003D5C22">
        <w:rPr>
          <w:rFonts w:ascii="Times New Roman" w:hAnsi="Times New Roman" w:cs="Times New Roman"/>
        </w:rPr>
        <w:t>and low relief</w:t>
      </w:r>
      <w:r>
        <w:rPr>
          <w:rFonts w:ascii="Times New Roman" w:hAnsi="Times New Roman" w:cs="Times New Roman"/>
        </w:rPr>
        <w:t xml:space="preserve"> </w:t>
      </w:r>
      <w:r w:rsidRPr="003D5C22">
        <w:rPr>
          <w:rFonts w:ascii="Times New Roman" w:hAnsi="Times New Roman" w:cs="Times New Roman"/>
        </w:rPr>
        <w:t>(</w:t>
      </w:r>
      <w:r>
        <w:rPr>
          <w:rFonts w:ascii="Times New Roman" w:hAnsi="Times New Roman" w:cs="Times New Roman"/>
        </w:rPr>
        <w:t>S</w:t>
      </w:r>
      <w:r w:rsidRPr="003D5C22">
        <w:rPr>
          <w:rFonts w:ascii="Times New Roman" w:hAnsi="Times New Roman" w:cs="Times New Roman"/>
        </w:rPr>
        <w:t>oni</w:t>
      </w:r>
      <w:r>
        <w:rPr>
          <w:rFonts w:ascii="Times New Roman" w:hAnsi="Times New Roman" w:cs="Times New Roman"/>
        </w:rPr>
        <w:t xml:space="preserve"> et al., </w:t>
      </w:r>
      <w:r w:rsidRPr="003D5C22">
        <w:rPr>
          <w:rFonts w:ascii="Times New Roman" w:hAnsi="Times New Roman" w:cs="Times New Roman"/>
        </w:rPr>
        <w:t>201</w:t>
      </w:r>
      <w:r>
        <w:rPr>
          <w:rFonts w:ascii="Times New Roman" w:hAnsi="Times New Roman" w:cs="Times New Roman"/>
        </w:rPr>
        <w:t>3</w:t>
      </w:r>
      <w:r w:rsidRPr="003D5C22">
        <w:rPr>
          <w:rFonts w:ascii="Times New Roman" w:hAnsi="Times New Roman" w:cs="Times New Roman"/>
        </w:rPr>
        <w:t>).</w:t>
      </w:r>
    </w:p>
    <w:p w14:paraId="494B59C3" w14:textId="77777777" w:rsidR="00431CF2" w:rsidRPr="00E5103F" w:rsidRDefault="00431CF2" w:rsidP="00431CF2">
      <w:pPr>
        <w:pStyle w:val="ListParagraph"/>
        <w:numPr>
          <w:ilvl w:val="0"/>
          <w:numId w:val="13"/>
        </w:numPr>
        <w:spacing w:line="360" w:lineRule="auto"/>
        <w:jc w:val="both"/>
        <w:rPr>
          <w:rFonts w:ascii="Times New Roman" w:hAnsi="Times New Roman" w:cs="Times New Roman"/>
          <w:b/>
          <w:bCs/>
        </w:rPr>
      </w:pPr>
      <w:bookmarkStart w:id="10" w:name="_Hlk219712277"/>
      <w:bookmarkEnd w:id="8"/>
      <w:r w:rsidRPr="00E5103F">
        <w:rPr>
          <w:rFonts w:ascii="Times New Roman" w:hAnsi="Times New Roman" w:cs="Times New Roman"/>
          <w:b/>
          <w:bCs/>
          <w:color w:val="000000"/>
        </w:rPr>
        <w:t>Texture ratio (</w:t>
      </w:r>
      <w:r w:rsidRPr="006348DC">
        <w:rPr>
          <w:rFonts w:ascii="Times New Roman" w:hAnsi="Times New Roman" w:cs="Times New Roman"/>
          <w:b/>
          <w:bCs/>
          <w:i/>
          <w:iCs/>
          <w:color w:val="000000"/>
        </w:rPr>
        <w:t>R</w:t>
      </w:r>
      <w:r w:rsidRPr="006348DC">
        <w:rPr>
          <w:rFonts w:ascii="Times New Roman" w:hAnsi="Times New Roman" w:cs="Times New Roman"/>
          <w:b/>
          <w:bCs/>
          <w:i/>
          <w:iCs/>
          <w:color w:val="000000"/>
          <w:vertAlign w:val="subscript"/>
        </w:rPr>
        <w:t>t</w:t>
      </w:r>
      <w:r w:rsidRPr="00E5103F">
        <w:rPr>
          <w:rFonts w:ascii="Times New Roman" w:hAnsi="Times New Roman" w:cs="Times New Roman"/>
          <w:b/>
          <w:bCs/>
          <w:color w:val="000000"/>
        </w:rPr>
        <w:t>)</w:t>
      </w:r>
    </w:p>
    <w:bookmarkEnd w:id="10"/>
    <w:p w14:paraId="1CC39703" w14:textId="049C1591" w:rsidR="001760CC" w:rsidRPr="003D5C22" w:rsidRDefault="00F126E7" w:rsidP="008B0A6E">
      <w:pPr>
        <w:spacing w:line="360" w:lineRule="auto"/>
        <w:ind w:left="360" w:firstLine="720"/>
        <w:jc w:val="both"/>
        <w:rPr>
          <w:rFonts w:ascii="Times New Roman" w:hAnsi="Times New Roman" w:cs="Times New Roman"/>
        </w:rPr>
      </w:pPr>
      <w:r w:rsidRPr="00F126E7">
        <w:rPr>
          <w:rFonts w:ascii="Times New Roman" w:hAnsi="Times New Roman" w:cs="Times New Roman"/>
        </w:rPr>
        <w:t>Texture ratio (Rt) is defined as the ratio of the total number of first-order streams to the perimeter of the basin. It serves as an indicator of the degree of boundary irregularity or surface roughness within a watershed</w:t>
      </w:r>
      <w:r w:rsidR="00431CF2">
        <w:rPr>
          <w:rFonts w:ascii="Times New Roman" w:hAnsi="Times New Roman" w:cs="Times New Roman"/>
        </w:rPr>
        <w:t>.</w:t>
      </w:r>
    </w:p>
    <w:p w14:paraId="4EDEEE84" w14:textId="77777777" w:rsidR="00431CF2" w:rsidRPr="00E5103F" w:rsidRDefault="00431CF2" w:rsidP="00431CF2">
      <w:pPr>
        <w:pStyle w:val="ListParagraph"/>
        <w:numPr>
          <w:ilvl w:val="0"/>
          <w:numId w:val="13"/>
        </w:numPr>
        <w:spacing w:line="360" w:lineRule="auto"/>
        <w:jc w:val="both"/>
        <w:rPr>
          <w:rFonts w:ascii="Times New Roman" w:hAnsi="Times New Roman" w:cs="Times New Roman"/>
          <w:b/>
          <w:bCs/>
          <w:color w:val="000000"/>
        </w:rPr>
      </w:pPr>
      <w:r w:rsidRPr="00E5103F">
        <w:rPr>
          <w:rFonts w:ascii="Times New Roman" w:hAnsi="Times New Roman" w:cs="Times New Roman"/>
          <w:b/>
          <w:bCs/>
          <w:color w:val="000000"/>
        </w:rPr>
        <w:t>Drainage texture (</w:t>
      </w:r>
      <w:r w:rsidRPr="006348DC">
        <w:rPr>
          <w:rFonts w:ascii="Times New Roman" w:hAnsi="Times New Roman" w:cs="Times New Roman"/>
          <w:b/>
          <w:bCs/>
          <w:i/>
          <w:iCs/>
          <w:color w:val="000000"/>
        </w:rPr>
        <w:t>D</w:t>
      </w:r>
      <w:r w:rsidRPr="006348DC">
        <w:rPr>
          <w:rFonts w:ascii="Times New Roman" w:hAnsi="Times New Roman" w:cs="Times New Roman"/>
          <w:b/>
          <w:bCs/>
          <w:i/>
          <w:iCs/>
          <w:color w:val="000000"/>
          <w:vertAlign w:val="subscript"/>
        </w:rPr>
        <w:t>t</w:t>
      </w:r>
      <w:r w:rsidRPr="00E5103F">
        <w:rPr>
          <w:rFonts w:ascii="Times New Roman" w:hAnsi="Times New Roman" w:cs="Times New Roman"/>
          <w:b/>
          <w:bCs/>
          <w:color w:val="000000"/>
        </w:rPr>
        <w:t>)</w:t>
      </w:r>
    </w:p>
    <w:p w14:paraId="4664472B" w14:textId="77777777" w:rsidR="001E48C5" w:rsidRPr="001E48C5" w:rsidRDefault="001E48C5" w:rsidP="001E48C5">
      <w:pPr>
        <w:spacing w:before="100" w:beforeAutospacing="1" w:after="100" w:afterAutospacing="1" w:line="240" w:lineRule="auto"/>
        <w:ind w:left="360"/>
        <w:rPr>
          <w:rFonts w:ascii="Times New Roman" w:eastAsia="Times New Roman" w:hAnsi="Times New Roman" w:cs="Times New Roman"/>
          <w:kern w:val="0"/>
          <w14:ligatures w14:val="none"/>
        </w:rPr>
      </w:pPr>
      <w:bookmarkStart w:id="11" w:name="_Hlk219712427"/>
      <w:r w:rsidRPr="001E48C5">
        <w:rPr>
          <w:rFonts w:ascii="Times New Roman" w:eastAsia="Times New Roman" w:hAnsi="Times New Roman" w:cs="Times New Roman"/>
          <w:kern w:val="0"/>
          <w14:ligatures w14:val="none"/>
        </w:rPr>
        <w:t>Drainage texture is defined as the ratio of the total number of stream segments, across all stream orders, to the perimeter of the drainage basin (Horton, 1945). On the basis of this index, Smith (1950) classified drainage texture into five distinct categories: values less than 2 indicate very coarse texture; values between 2 and 4 represent coarse texture; values between 4 and 6 correspond to moderate texture; values between 6 and 8 denote fine texture; and values greater than 8 are classified as very fine drainage texture.</w:t>
      </w:r>
    </w:p>
    <w:p w14:paraId="643D064F" w14:textId="77777777" w:rsidR="00431CF2" w:rsidRPr="00E5103F" w:rsidRDefault="00431CF2" w:rsidP="00431CF2">
      <w:pPr>
        <w:pStyle w:val="ListParagraph"/>
        <w:numPr>
          <w:ilvl w:val="0"/>
          <w:numId w:val="13"/>
        </w:numPr>
        <w:spacing w:line="360" w:lineRule="auto"/>
        <w:jc w:val="both"/>
        <w:rPr>
          <w:rFonts w:ascii="Times New Roman" w:hAnsi="Times New Roman" w:cs="Times New Roman"/>
          <w:b/>
          <w:bCs/>
          <w:color w:val="000000"/>
        </w:rPr>
      </w:pPr>
      <w:r w:rsidRPr="00E5103F">
        <w:rPr>
          <w:rFonts w:ascii="Times New Roman" w:hAnsi="Times New Roman" w:cs="Times New Roman"/>
          <w:b/>
          <w:bCs/>
          <w:color w:val="000000"/>
        </w:rPr>
        <w:t>Compactness coefficient (</w:t>
      </w:r>
      <w:r w:rsidRPr="006348DC">
        <w:rPr>
          <w:rFonts w:ascii="Times New Roman" w:hAnsi="Times New Roman" w:cs="Times New Roman"/>
          <w:b/>
          <w:bCs/>
          <w:i/>
          <w:iCs/>
          <w:color w:val="000000"/>
        </w:rPr>
        <w:t>C</w:t>
      </w:r>
      <w:r w:rsidRPr="006348DC">
        <w:rPr>
          <w:rFonts w:ascii="Times New Roman" w:hAnsi="Times New Roman" w:cs="Times New Roman"/>
          <w:b/>
          <w:bCs/>
          <w:i/>
          <w:iCs/>
          <w:color w:val="000000"/>
          <w:vertAlign w:val="subscript"/>
        </w:rPr>
        <w:t>c</w:t>
      </w:r>
      <w:r w:rsidRPr="00E5103F">
        <w:rPr>
          <w:rFonts w:ascii="Times New Roman" w:hAnsi="Times New Roman" w:cs="Times New Roman"/>
          <w:b/>
          <w:bCs/>
          <w:color w:val="000000"/>
        </w:rPr>
        <w:t>)</w:t>
      </w:r>
    </w:p>
    <w:bookmarkEnd w:id="11"/>
    <w:p w14:paraId="142802F5" w14:textId="77777777" w:rsidR="00431CF2" w:rsidRPr="003D5C22" w:rsidRDefault="00431CF2" w:rsidP="00431CF2">
      <w:pPr>
        <w:spacing w:line="360" w:lineRule="auto"/>
        <w:ind w:left="360" w:firstLine="720"/>
        <w:jc w:val="both"/>
        <w:rPr>
          <w:rFonts w:ascii="Times New Roman" w:hAnsi="Times New Roman" w:cs="Times New Roman"/>
        </w:rPr>
      </w:pPr>
      <w:r w:rsidRPr="003D5C22">
        <w:rPr>
          <w:rFonts w:ascii="Times New Roman" w:hAnsi="Times New Roman" w:cs="Times New Roman"/>
        </w:rPr>
        <w:t xml:space="preserve">Strahler (1964) defined compactness coefficient as the ratio of watershed perimeter to perimeter of a circle of a watershed area. It is greater than or equal to unity, in which value 1 </w:t>
      </w:r>
      <w:r w:rsidRPr="003D5C22">
        <w:rPr>
          <w:rFonts w:ascii="Times New Roman" w:hAnsi="Times New Roman" w:cs="Times New Roman"/>
        </w:rPr>
        <w:lastRenderedPageBreak/>
        <w:t>indicates that basin has perfectly circular shape and greater value indicate more deviation from the circular shape of basin (Horton</w:t>
      </w:r>
      <w:r>
        <w:rPr>
          <w:rFonts w:ascii="Times New Roman" w:hAnsi="Times New Roman" w:cs="Times New Roman"/>
        </w:rPr>
        <w:t>.,</w:t>
      </w:r>
      <w:r w:rsidRPr="003D5C22">
        <w:rPr>
          <w:rFonts w:ascii="Times New Roman" w:hAnsi="Times New Roman" w:cs="Times New Roman"/>
        </w:rPr>
        <w:t>1945)</w:t>
      </w:r>
    </w:p>
    <w:p w14:paraId="5E0626F3" w14:textId="77777777" w:rsidR="00431CF2" w:rsidRPr="002D0F0E" w:rsidRDefault="00431CF2" w:rsidP="00431CF2">
      <w:pPr>
        <w:pStyle w:val="ListParagraph"/>
        <w:numPr>
          <w:ilvl w:val="0"/>
          <w:numId w:val="13"/>
        </w:numPr>
        <w:spacing w:line="360" w:lineRule="auto"/>
        <w:jc w:val="both"/>
        <w:rPr>
          <w:rFonts w:ascii="Times New Roman" w:hAnsi="Times New Roman" w:cs="Times New Roman"/>
          <w:b/>
          <w:bCs/>
          <w:color w:val="000000"/>
        </w:rPr>
      </w:pPr>
      <w:bookmarkStart w:id="12" w:name="_Hlk219712476"/>
      <w:r w:rsidRPr="002D0F0E">
        <w:rPr>
          <w:rFonts w:ascii="Times New Roman" w:hAnsi="Times New Roman" w:cs="Times New Roman"/>
          <w:b/>
          <w:bCs/>
          <w:color w:val="000000"/>
        </w:rPr>
        <w:t>Constant of channel maintenance (</w:t>
      </w:r>
      <w:r w:rsidRPr="006348DC">
        <w:rPr>
          <w:rFonts w:ascii="Times New Roman" w:hAnsi="Times New Roman" w:cs="Times New Roman"/>
          <w:b/>
          <w:bCs/>
          <w:i/>
          <w:iCs/>
          <w:color w:val="000000"/>
        </w:rPr>
        <w:t>C</w:t>
      </w:r>
      <w:r w:rsidRPr="002D0F0E">
        <w:rPr>
          <w:rFonts w:ascii="Times New Roman" w:hAnsi="Times New Roman" w:cs="Times New Roman"/>
          <w:b/>
          <w:bCs/>
          <w:color w:val="000000"/>
        </w:rPr>
        <w:t>)</w:t>
      </w:r>
    </w:p>
    <w:bookmarkEnd w:id="12"/>
    <w:p w14:paraId="2D113017" w14:textId="1788DA2F" w:rsidR="00431CF2" w:rsidRPr="003D5C22" w:rsidRDefault="00431CF2" w:rsidP="00431CF2">
      <w:pPr>
        <w:spacing w:line="360" w:lineRule="auto"/>
        <w:ind w:left="360" w:firstLine="720"/>
        <w:jc w:val="both"/>
        <w:rPr>
          <w:rFonts w:ascii="Times New Roman" w:hAnsi="Times New Roman" w:cs="Times New Roman"/>
        </w:rPr>
      </w:pPr>
      <w:r w:rsidRPr="003D5C22">
        <w:rPr>
          <w:rFonts w:ascii="Times New Roman" w:hAnsi="Times New Roman" w:cs="Times New Roman"/>
        </w:rPr>
        <w:t>Schumm (1956) has used the inverse of the drainage density having the dimension of length as a property termed constant of channel maintenance. It indicates magnitude of drainage basin surface area required to sustain one linear km of length stream segment.</w:t>
      </w:r>
    </w:p>
    <w:p w14:paraId="076EA6D8" w14:textId="77777777" w:rsidR="00431CF2" w:rsidRPr="002D0F0E" w:rsidRDefault="00431CF2" w:rsidP="00431CF2">
      <w:pPr>
        <w:pStyle w:val="ListParagraph"/>
        <w:numPr>
          <w:ilvl w:val="0"/>
          <w:numId w:val="13"/>
        </w:numPr>
        <w:spacing w:line="360" w:lineRule="auto"/>
        <w:jc w:val="both"/>
        <w:rPr>
          <w:rFonts w:ascii="Times New Roman" w:hAnsi="Times New Roman" w:cs="Times New Roman"/>
          <w:b/>
          <w:bCs/>
          <w:color w:val="000000"/>
        </w:rPr>
      </w:pPr>
      <w:bookmarkStart w:id="13" w:name="_Hlk219712497"/>
      <w:r w:rsidRPr="002D0F0E">
        <w:rPr>
          <w:rFonts w:ascii="Times New Roman" w:hAnsi="Times New Roman" w:cs="Times New Roman"/>
          <w:b/>
          <w:bCs/>
          <w:color w:val="000000"/>
        </w:rPr>
        <w:t>Length of overland flow (</w:t>
      </w:r>
      <w:r w:rsidRPr="006348DC">
        <w:rPr>
          <w:rFonts w:ascii="Times New Roman" w:hAnsi="Times New Roman" w:cs="Times New Roman"/>
          <w:b/>
          <w:bCs/>
          <w:i/>
          <w:iCs/>
          <w:color w:val="000000"/>
        </w:rPr>
        <w:t>L</w:t>
      </w:r>
      <w:r w:rsidRPr="006348DC">
        <w:rPr>
          <w:rFonts w:ascii="Times New Roman" w:hAnsi="Times New Roman" w:cs="Times New Roman"/>
          <w:b/>
          <w:bCs/>
          <w:i/>
          <w:iCs/>
          <w:color w:val="000000"/>
          <w:vertAlign w:val="subscript"/>
        </w:rPr>
        <w:t>g</w:t>
      </w:r>
      <w:r w:rsidRPr="002D0F0E">
        <w:rPr>
          <w:rFonts w:ascii="Times New Roman" w:hAnsi="Times New Roman" w:cs="Times New Roman"/>
          <w:b/>
          <w:bCs/>
          <w:color w:val="000000"/>
        </w:rPr>
        <w:t>)</w:t>
      </w:r>
    </w:p>
    <w:p w14:paraId="2130A629" w14:textId="77777777" w:rsidR="00F126E7" w:rsidRPr="00F126E7" w:rsidRDefault="00F126E7" w:rsidP="00F126E7">
      <w:pPr>
        <w:spacing w:line="360" w:lineRule="auto"/>
        <w:ind w:left="360" w:firstLine="360"/>
        <w:jc w:val="both"/>
        <w:rPr>
          <w:rFonts w:ascii="Times New Roman" w:hAnsi="Times New Roman" w:cs="Times New Roman"/>
          <w:b/>
          <w:bCs/>
          <w:color w:val="000000"/>
        </w:rPr>
      </w:pPr>
      <w:bookmarkStart w:id="14" w:name="_Hlk219712600"/>
      <w:bookmarkEnd w:id="13"/>
      <w:r w:rsidRPr="00F126E7">
        <w:rPr>
          <w:rFonts w:ascii="Times New Roman" w:hAnsi="Times New Roman" w:cs="Times New Roman"/>
        </w:rPr>
        <w:t>Horton (1945) described the length of overland flow as the horizontal distance travelled by surface runoff from the drainage divide to the nearest stream channel before it becomes channelized. This parameter plays a significant role in influencing both the hydrological response and the physiographic evolution of a watershed.</w:t>
      </w:r>
    </w:p>
    <w:p w14:paraId="2DA44D5B" w14:textId="4BEEBF60" w:rsidR="00431CF2" w:rsidRPr="001A44E9" w:rsidRDefault="00431CF2" w:rsidP="00431CF2">
      <w:pPr>
        <w:pStyle w:val="ListParagraph"/>
        <w:numPr>
          <w:ilvl w:val="0"/>
          <w:numId w:val="13"/>
        </w:numPr>
        <w:spacing w:line="360" w:lineRule="auto"/>
        <w:jc w:val="both"/>
        <w:rPr>
          <w:rFonts w:ascii="Times New Roman" w:hAnsi="Times New Roman" w:cs="Times New Roman"/>
          <w:b/>
          <w:bCs/>
          <w:color w:val="000000"/>
        </w:rPr>
      </w:pPr>
      <w:r w:rsidRPr="001A44E9">
        <w:rPr>
          <w:rFonts w:ascii="Times New Roman" w:hAnsi="Times New Roman" w:cs="Times New Roman"/>
          <w:b/>
          <w:bCs/>
          <w:color w:val="000000"/>
        </w:rPr>
        <w:t>Infiltration number (</w:t>
      </w:r>
      <w:r w:rsidRPr="006348DC">
        <w:rPr>
          <w:rFonts w:ascii="Times New Roman" w:hAnsi="Times New Roman" w:cs="Times New Roman"/>
          <w:b/>
          <w:bCs/>
          <w:i/>
          <w:iCs/>
          <w:color w:val="000000"/>
        </w:rPr>
        <w:t>I</w:t>
      </w:r>
      <w:r w:rsidRPr="006348DC">
        <w:rPr>
          <w:rFonts w:ascii="Times New Roman" w:hAnsi="Times New Roman" w:cs="Times New Roman"/>
          <w:b/>
          <w:bCs/>
          <w:i/>
          <w:iCs/>
          <w:color w:val="000000"/>
          <w:vertAlign w:val="subscript"/>
        </w:rPr>
        <w:t>f</w:t>
      </w:r>
      <w:r w:rsidRPr="001A44E9">
        <w:rPr>
          <w:rFonts w:ascii="Times New Roman" w:hAnsi="Times New Roman" w:cs="Times New Roman"/>
          <w:b/>
          <w:bCs/>
          <w:color w:val="000000"/>
        </w:rPr>
        <w:t>)</w:t>
      </w:r>
    </w:p>
    <w:p w14:paraId="690AECA1" w14:textId="77777777" w:rsidR="00F126E7" w:rsidRPr="00F126E7" w:rsidRDefault="00F126E7" w:rsidP="00F126E7">
      <w:pPr>
        <w:spacing w:line="360" w:lineRule="auto"/>
        <w:ind w:left="360" w:firstLine="360"/>
        <w:jc w:val="both"/>
        <w:rPr>
          <w:rFonts w:ascii="Times New Roman" w:hAnsi="Times New Roman" w:cs="Times New Roman"/>
          <w:b/>
          <w:bCs/>
          <w:color w:val="000000"/>
        </w:rPr>
      </w:pPr>
      <w:bookmarkStart w:id="15" w:name="_Hlk219712622"/>
      <w:bookmarkEnd w:id="14"/>
      <w:r w:rsidRPr="00F126E7">
        <w:rPr>
          <w:rFonts w:ascii="Times New Roman" w:hAnsi="Times New Roman" w:cs="Times New Roman"/>
        </w:rPr>
        <w:t>It is calculated as the product of drainage density (Dd) and stream frequency (Sf). This parameter shows an inverse relationship with infiltration capacity and a direct influence on surface runoff (Faniran, 1968).</w:t>
      </w:r>
    </w:p>
    <w:p w14:paraId="766C1D1B" w14:textId="6665C387" w:rsidR="00431CF2" w:rsidRDefault="00431CF2" w:rsidP="00431CF2">
      <w:pPr>
        <w:pStyle w:val="ListParagraph"/>
        <w:numPr>
          <w:ilvl w:val="0"/>
          <w:numId w:val="13"/>
        </w:numPr>
        <w:spacing w:line="360" w:lineRule="auto"/>
        <w:jc w:val="both"/>
        <w:rPr>
          <w:rFonts w:ascii="Times New Roman" w:hAnsi="Times New Roman" w:cs="Times New Roman"/>
          <w:b/>
          <w:bCs/>
          <w:color w:val="000000"/>
        </w:rPr>
      </w:pPr>
      <w:r w:rsidRPr="001A44E9">
        <w:rPr>
          <w:rFonts w:ascii="Times New Roman" w:hAnsi="Times New Roman" w:cs="Times New Roman"/>
          <w:b/>
          <w:bCs/>
          <w:color w:val="000000"/>
        </w:rPr>
        <w:t>Lemniscate ratio (</w:t>
      </w:r>
      <w:r w:rsidRPr="006348DC">
        <w:rPr>
          <w:rFonts w:ascii="Times New Roman" w:hAnsi="Times New Roman" w:cs="Times New Roman"/>
          <w:b/>
          <w:bCs/>
          <w:i/>
          <w:iCs/>
          <w:color w:val="000000"/>
        </w:rPr>
        <w:t>k</w:t>
      </w:r>
      <w:r w:rsidRPr="001A44E9">
        <w:rPr>
          <w:rFonts w:ascii="Times New Roman" w:hAnsi="Times New Roman" w:cs="Times New Roman"/>
          <w:b/>
          <w:bCs/>
          <w:color w:val="000000"/>
        </w:rPr>
        <w:t>)</w:t>
      </w:r>
    </w:p>
    <w:p w14:paraId="62CB11A7" w14:textId="77777777" w:rsidR="00F126E7" w:rsidRPr="00F126E7" w:rsidRDefault="00F126E7" w:rsidP="00F126E7">
      <w:pPr>
        <w:spacing w:line="360" w:lineRule="auto"/>
        <w:ind w:left="360" w:firstLine="360"/>
        <w:jc w:val="both"/>
        <w:rPr>
          <w:rFonts w:ascii="Times New Roman" w:hAnsi="Times New Roman" w:cs="Times New Roman"/>
          <w:b/>
          <w:bCs/>
          <w:color w:val="000000"/>
        </w:rPr>
      </w:pPr>
      <w:bookmarkStart w:id="16" w:name="_Hlk219712643"/>
      <w:bookmarkEnd w:id="15"/>
      <w:r w:rsidRPr="00F126E7">
        <w:rPr>
          <w:rFonts w:ascii="Times New Roman" w:hAnsi="Times New Roman" w:cs="Times New Roman"/>
        </w:rPr>
        <w:t>The lemniscate ratio (k) is an index used to evaluate the deviation of a watershed’s shape from an ideal figure-eight (lemniscate) form. It is expressed as the ratio of the basin length measured along the main channel to the total area of the watershed (Chorley, 1957).</w:t>
      </w:r>
    </w:p>
    <w:p w14:paraId="656F7B90" w14:textId="5CDB43F6" w:rsidR="00431CF2" w:rsidRPr="001A44E9" w:rsidRDefault="00431CF2" w:rsidP="00431CF2">
      <w:pPr>
        <w:pStyle w:val="ListParagraph"/>
        <w:numPr>
          <w:ilvl w:val="0"/>
          <w:numId w:val="13"/>
        </w:numPr>
        <w:spacing w:line="360" w:lineRule="auto"/>
        <w:jc w:val="both"/>
        <w:rPr>
          <w:rFonts w:ascii="Times New Roman" w:hAnsi="Times New Roman" w:cs="Times New Roman"/>
          <w:b/>
          <w:bCs/>
          <w:color w:val="000000"/>
        </w:rPr>
      </w:pPr>
      <w:r w:rsidRPr="001A44E9">
        <w:rPr>
          <w:rFonts w:ascii="Times New Roman" w:hAnsi="Times New Roman" w:cs="Times New Roman"/>
          <w:b/>
          <w:bCs/>
          <w:color w:val="000000"/>
        </w:rPr>
        <w:t>Asymmetry Factor (</w:t>
      </w:r>
      <w:r w:rsidRPr="006348DC">
        <w:rPr>
          <w:rFonts w:ascii="Times New Roman" w:hAnsi="Times New Roman" w:cs="Times New Roman"/>
          <w:b/>
          <w:bCs/>
          <w:i/>
          <w:iCs/>
          <w:color w:val="000000"/>
        </w:rPr>
        <w:t>A</w:t>
      </w:r>
      <w:r w:rsidRPr="006348DC">
        <w:rPr>
          <w:rFonts w:ascii="Times New Roman" w:hAnsi="Times New Roman" w:cs="Times New Roman"/>
          <w:b/>
          <w:bCs/>
          <w:i/>
          <w:iCs/>
          <w:color w:val="000000"/>
          <w:vertAlign w:val="subscript"/>
        </w:rPr>
        <w:t>f</w:t>
      </w:r>
      <w:r w:rsidRPr="001A44E9">
        <w:rPr>
          <w:rFonts w:ascii="Times New Roman" w:hAnsi="Times New Roman" w:cs="Times New Roman"/>
          <w:b/>
          <w:bCs/>
          <w:color w:val="000000"/>
        </w:rPr>
        <w:t>)</w:t>
      </w:r>
    </w:p>
    <w:bookmarkEnd w:id="16"/>
    <w:p w14:paraId="78A9C62E" w14:textId="77777777" w:rsidR="00F126E7" w:rsidRDefault="00F126E7" w:rsidP="00F126E7">
      <w:pPr>
        <w:spacing w:line="360" w:lineRule="auto"/>
        <w:ind w:left="360" w:firstLine="720"/>
        <w:jc w:val="both"/>
        <w:rPr>
          <w:rFonts w:ascii="Times New Roman" w:hAnsi="Times New Roman" w:cs="Times New Roman"/>
        </w:rPr>
      </w:pPr>
      <w:r w:rsidRPr="00F126E7">
        <w:rPr>
          <w:rFonts w:ascii="Times New Roman" w:hAnsi="Times New Roman" w:cs="Times New Roman"/>
        </w:rPr>
        <w:t>The asymmetry factor (Af) is used to identify tectonic tilting perpendicular to the direction of flow within a drainage basin (Sangma and Balamurugan, 2017). An Af value of 50% indicates that the drainage system is in a stable and balanced condition</w:t>
      </w:r>
    </w:p>
    <w:p w14:paraId="58F2C19C" w14:textId="20D3CE9B" w:rsidR="00966E33" w:rsidRPr="00FD4277" w:rsidRDefault="00966E33" w:rsidP="00FD4277">
      <w:pPr>
        <w:spacing w:line="360" w:lineRule="auto"/>
        <w:rPr>
          <w:rFonts w:ascii="Times New Roman" w:hAnsi="Times New Roman" w:cs="Times New Roman"/>
          <w:b/>
          <w:bCs/>
        </w:rPr>
      </w:pPr>
      <w:r w:rsidRPr="00FD4277">
        <w:rPr>
          <w:rFonts w:ascii="Times New Roman" w:hAnsi="Times New Roman" w:cs="Times New Roman"/>
          <w:b/>
          <w:bCs/>
        </w:rPr>
        <w:t xml:space="preserve">Table 2. Formulas </w:t>
      </w:r>
      <w:r w:rsidR="001760CC">
        <w:rPr>
          <w:rFonts w:ascii="Times New Roman" w:hAnsi="Times New Roman" w:cs="Times New Roman"/>
          <w:b/>
          <w:bCs/>
        </w:rPr>
        <w:t>for calculating</w:t>
      </w:r>
      <w:r w:rsidRPr="00FD4277">
        <w:rPr>
          <w:rFonts w:ascii="Times New Roman" w:hAnsi="Times New Roman" w:cs="Times New Roman"/>
          <w:b/>
          <w:bCs/>
        </w:rPr>
        <w:t xml:space="preserve"> different Areal parameters</w:t>
      </w:r>
    </w:p>
    <w:tbl>
      <w:tblPr>
        <w:tblStyle w:val="TableGrid"/>
        <w:tblW w:w="5436" w:type="pct"/>
        <w:tblLayout w:type="fixed"/>
        <w:tblLook w:val="04A0" w:firstRow="1" w:lastRow="0" w:firstColumn="1" w:lastColumn="0" w:noHBand="0" w:noVBand="1"/>
      </w:tblPr>
      <w:tblGrid>
        <w:gridCol w:w="622"/>
        <w:gridCol w:w="2342"/>
        <w:gridCol w:w="1980"/>
        <w:gridCol w:w="1889"/>
        <w:gridCol w:w="1801"/>
        <w:gridCol w:w="1531"/>
      </w:tblGrid>
      <w:tr w:rsidR="001760CC" w:rsidRPr="00800D82" w14:paraId="2792AF1C" w14:textId="77777777" w:rsidTr="001760CC">
        <w:tc>
          <w:tcPr>
            <w:tcW w:w="306" w:type="pct"/>
            <w:vAlign w:val="center"/>
          </w:tcPr>
          <w:p w14:paraId="7211E9B6" w14:textId="2ED068D0" w:rsidR="009930B6" w:rsidRPr="00800D82" w:rsidRDefault="009930B6" w:rsidP="001B372C">
            <w:pPr>
              <w:spacing w:line="360" w:lineRule="auto"/>
              <w:jc w:val="center"/>
              <w:rPr>
                <w:rFonts w:ascii="Times New Roman" w:hAnsi="Times New Roman" w:cs="Times New Roman"/>
                <w:b/>
                <w:bCs/>
                <w:i/>
                <w:iCs/>
                <w:color w:val="000000"/>
              </w:rPr>
            </w:pPr>
            <w:r>
              <w:rPr>
                <w:rFonts w:ascii="Times New Roman" w:hAnsi="Times New Roman" w:cs="Times New Roman"/>
                <w:b/>
                <w:bCs/>
                <w:color w:val="000000"/>
              </w:rPr>
              <w:t xml:space="preserve">Sr </w:t>
            </w:r>
            <w:r w:rsidRPr="00800D82">
              <w:rPr>
                <w:rFonts w:ascii="Times New Roman" w:hAnsi="Times New Roman" w:cs="Times New Roman"/>
                <w:b/>
                <w:bCs/>
                <w:color w:val="000000"/>
              </w:rPr>
              <w:t>No.</w:t>
            </w:r>
          </w:p>
        </w:tc>
        <w:tc>
          <w:tcPr>
            <w:tcW w:w="1152" w:type="pct"/>
            <w:vAlign w:val="center"/>
          </w:tcPr>
          <w:p w14:paraId="6ACED307" w14:textId="77777777" w:rsidR="009930B6" w:rsidRPr="00800D82" w:rsidRDefault="009930B6" w:rsidP="001B372C">
            <w:pPr>
              <w:jc w:val="center"/>
              <w:rPr>
                <w:rFonts w:ascii="Times New Roman" w:hAnsi="Times New Roman" w:cs="Times New Roman"/>
                <w:b/>
                <w:bCs/>
                <w:color w:val="000000"/>
              </w:rPr>
            </w:pPr>
            <w:r w:rsidRPr="00800D82">
              <w:rPr>
                <w:rFonts w:ascii="Times New Roman" w:hAnsi="Times New Roman" w:cs="Times New Roman"/>
                <w:b/>
                <w:bCs/>
                <w:color w:val="000000"/>
              </w:rPr>
              <w:t>Morphometric</w:t>
            </w:r>
          </w:p>
          <w:p w14:paraId="1219C737" w14:textId="640FE1BA" w:rsidR="009930B6" w:rsidRPr="00800D82" w:rsidRDefault="009930B6" w:rsidP="009930B6">
            <w:pPr>
              <w:spacing w:line="360" w:lineRule="auto"/>
              <w:jc w:val="center"/>
              <w:rPr>
                <w:rFonts w:ascii="Times New Roman" w:hAnsi="Times New Roman" w:cs="Times New Roman"/>
                <w:b/>
                <w:bCs/>
                <w:i/>
                <w:iCs/>
                <w:color w:val="000000"/>
              </w:rPr>
            </w:pPr>
            <w:r w:rsidRPr="00800D82">
              <w:rPr>
                <w:rFonts w:ascii="Times New Roman" w:hAnsi="Times New Roman" w:cs="Times New Roman"/>
                <w:b/>
                <w:bCs/>
                <w:color w:val="000000"/>
              </w:rPr>
              <w:t>parameters</w:t>
            </w:r>
          </w:p>
        </w:tc>
        <w:tc>
          <w:tcPr>
            <w:tcW w:w="974" w:type="pct"/>
            <w:vAlign w:val="center"/>
          </w:tcPr>
          <w:p w14:paraId="01FC30D9" w14:textId="5DD03416" w:rsidR="009930B6" w:rsidRPr="00800D82" w:rsidRDefault="009930B6" w:rsidP="001B372C">
            <w:pPr>
              <w:spacing w:line="360" w:lineRule="auto"/>
              <w:jc w:val="center"/>
              <w:rPr>
                <w:rFonts w:ascii="Times New Roman" w:hAnsi="Times New Roman" w:cs="Times New Roman"/>
                <w:b/>
                <w:bCs/>
                <w:i/>
                <w:iCs/>
                <w:color w:val="000000"/>
              </w:rPr>
            </w:pPr>
            <w:r w:rsidRPr="00800D82">
              <w:rPr>
                <w:rFonts w:ascii="Times New Roman" w:hAnsi="Times New Roman" w:cs="Times New Roman"/>
                <w:b/>
                <w:bCs/>
              </w:rPr>
              <w:t>Estimation method/formula</w:t>
            </w:r>
          </w:p>
        </w:tc>
        <w:tc>
          <w:tcPr>
            <w:tcW w:w="929" w:type="pct"/>
            <w:vAlign w:val="center"/>
          </w:tcPr>
          <w:p w14:paraId="42EA9A39" w14:textId="176B099C" w:rsidR="009930B6" w:rsidRPr="00800D82" w:rsidRDefault="009930B6" w:rsidP="001B372C">
            <w:pPr>
              <w:spacing w:line="360" w:lineRule="auto"/>
              <w:jc w:val="center"/>
              <w:rPr>
                <w:rFonts w:ascii="Times New Roman" w:hAnsi="Times New Roman" w:cs="Times New Roman"/>
                <w:b/>
                <w:bCs/>
                <w:i/>
                <w:iCs/>
                <w:color w:val="000000"/>
              </w:rPr>
            </w:pPr>
            <w:r w:rsidRPr="00800D82">
              <w:rPr>
                <w:rFonts w:ascii="Times New Roman" w:hAnsi="Times New Roman" w:cs="Times New Roman"/>
                <w:b/>
                <w:bCs/>
              </w:rPr>
              <w:t>Unit</w:t>
            </w:r>
          </w:p>
        </w:tc>
        <w:tc>
          <w:tcPr>
            <w:tcW w:w="886" w:type="pct"/>
            <w:vAlign w:val="center"/>
          </w:tcPr>
          <w:p w14:paraId="3D2B48B0" w14:textId="005C6271" w:rsidR="009930B6" w:rsidRPr="00800D82" w:rsidRDefault="009930B6" w:rsidP="001B372C">
            <w:pPr>
              <w:spacing w:line="360" w:lineRule="auto"/>
              <w:jc w:val="center"/>
              <w:rPr>
                <w:rFonts w:ascii="Times New Roman" w:hAnsi="Times New Roman" w:cs="Times New Roman"/>
                <w:b/>
                <w:bCs/>
                <w:i/>
                <w:iCs/>
                <w:color w:val="000000"/>
              </w:rPr>
            </w:pPr>
            <w:r w:rsidRPr="00800D82">
              <w:rPr>
                <w:rFonts w:ascii="Times New Roman" w:hAnsi="Times New Roman" w:cs="Times New Roman"/>
                <w:b/>
                <w:bCs/>
                <w:color w:val="000000"/>
              </w:rPr>
              <w:t>Range</w:t>
            </w:r>
          </w:p>
        </w:tc>
        <w:tc>
          <w:tcPr>
            <w:tcW w:w="753" w:type="pct"/>
            <w:vAlign w:val="center"/>
          </w:tcPr>
          <w:p w14:paraId="0760CC85" w14:textId="73394870" w:rsidR="009930B6" w:rsidRPr="00800D82" w:rsidRDefault="009930B6" w:rsidP="001B372C">
            <w:pPr>
              <w:spacing w:line="360" w:lineRule="auto"/>
              <w:jc w:val="center"/>
              <w:rPr>
                <w:rFonts w:ascii="Times New Roman" w:hAnsi="Times New Roman" w:cs="Times New Roman"/>
                <w:b/>
                <w:bCs/>
                <w:i/>
                <w:iCs/>
                <w:color w:val="000000"/>
              </w:rPr>
            </w:pPr>
            <w:r w:rsidRPr="00800D82">
              <w:rPr>
                <w:rFonts w:ascii="Times New Roman" w:hAnsi="Times New Roman" w:cs="Times New Roman"/>
                <w:b/>
                <w:bCs/>
                <w:kern w:val="0"/>
              </w:rPr>
              <w:t>References</w:t>
            </w:r>
          </w:p>
        </w:tc>
      </w:tr>
      <w:tr w:rsidR="001B372C" w:rsidRPr="00800D82" w14:paraId="2117F567" w14:textId="77777777" w:rsidTr="001760CC">
        <w:tc>
          <w:tcPr>
            <w:tcW w:w="5000" w:type="pct"/>
            <w:gridSpan w:val="6"/>
          </w:tcPr>
          <w:p w14:paraId="1C3E6791" w14:textId="77777777" w:rsidR="001B372C" w:rsidRPr="00800D82" w:rsidRDefault="001B372C" w:rsidP="001B372C">
            <w:pPr>
              <w:spacing w:line="360" w:lineRule="auto"/>
              <w:jc w:val="center"/>
              <w:rPr>
                <w:rFonts w:ascii="Times New Roman" w:hAnsi="Times New Roman" w:cs="Times New Roman"/>
                <w:b/>
                <w:bCs/>
                <w:color w:val="000000"/>
              </w:rPr>
            </w:pPr>
            <w:r w:rsidRPr="00800D82">
              <w:rPr>
                <w:rFonts w:ascii="Times New Roman" w:hAnsi="Times New Roman" w:cs="Times New Roman"/>
                <w:b/>
                <w:bCs/>
                <w:i/>
                <w:iCs/>
                <w:color w:val="000000"/>
              </w:rPr>
              <w:lastRenderedPageBreak/>
              <w:t>Areal Aspects</w:t>
            </w:r>
          </w:p>
        </w:tc>
      </w:tr>
      <w:tr w:rsidR="001760CC" w:rsidRPr="00800D82" w14:paraId="0B97DE0B" w14:textId="77777777" w:rsidTr="001760CC">
        <w:tc>
          <w:tcPr>
            <w:tcW w:w="306" w:type="pct"/>
            <w:vAlign w:val="center"/>
          </w:tcPr>
          <w:p w14:paraId="2F2E2E16" w14:textId="77777777" w:rsidR="009930B6" w:rsidRPr="00800D82" w:rsidRDefault="009930B6"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w:t>
            </w:r>
          </w:p>
        </w:tc>
        <w:tc>
          <w:tcPr>
            <w:tcW w:w="1152" w:type="pct"/>
            <w:vAlign w:val="center"/>
          </w:tcPr>
          <w:p w14:paraId="47D20DCE" w14:textId="12659681" w:rsidR="009930B6" w:rsidRPr="009930B6" w:rsidRDefault="009930B6" w:rsidP="009930B6">
            <w:pPr>
              <w:spacing w:line="360" w:lineRule="auto"/>
              <w:jc w:val="both"/>
              <w:rPr>
                <w:rFonts w:ascii="Times New Roman" w:hAnsi="Times New Roman" w:cs="Times New Roman"/>
                <w:b/>
                <w:bCs/>
                <w:color w:val="000000"/>
              </w:rPr>
            </w:pPr>
            <w:r w:rsidRPr="00800D82">
              <w:rPr>
                <w:rFonts w:ascii="Times New Roman" w:hAnsi="Times New Roman" w:cs="Times New Roman"/>
                <w:color w:val="000000"/>
              </w:rPr>
              <w:t xml:space="preserve">Form factor </w:t>
            </w:r>
            <w:r>
              <w:rPr>
                <w:rFonts w:ascii="Times New Roman" w:hAnsi="Times New Roman" w:cs="Times New Roman"/>
                <w:color w:val="000000"/>
              </w:rPr>
              <w:t>(</w:t>
            </w:r>
            <w:r w:rsidRPr="00800D82">
              <w:rPr>
                <w:rFonts w:ascii="Times New Roman" w:hAnsi="Times New Roman" w:cs="Times New Roman"/>
                <w:i/>
                <w:iCs/>
                <w:color w:val="000000"/>
              </w:rPr>
              <w:t>F</w:t>
            </w:r>
            <w:r w:rsidRPr="00800D82">
              <w:rPr>
                <w:rFonts w:ascii="Times New Roman" w:hAnsi="Times New Roman" w:cs="Times New Roman"/>
                <w:i/>
                <w:iCs/>
                <w:color w:val="000000"/>
                <w:vertAlign w:val="subscript"/>
              </w:rPr>
              <w:t>f</w:t>
            </w:r>
            <w:r w:rsidRPr="009930B6">
              <w:rPr>
                <w:rFonts w:ascii="Times New Roman" w:hAnsi="Times New Roman" w:cs="Times New Roman"/>
                <w:i/>
                <w:iCs/>
                <w:color w:val="000000"/>
              </w:rPr>
              <w:t>)</w:t>
            </w:r>
          </w:p>
        </w:tc>
        <w:tc>
          <w:tcPr>
            <w:tcW w:w="974" w:type="pct"/>
            <w:vAlign w:val="center"/>
          </w:tcPr>
          <w:p w14:paraId="606872A6" w14:textId="77777777" w:rsidR="009930B6" w:rsidRPr="00800D82" w:rsidRDefault="009930B6" w:rsidP="001B372C">
            <w:pPr>
              <w:spacing w:line="360" w:lineRule="auto"/>
              <w:jc w:val="center"/>
              <w:rPr>
                <w:rFonts w:ascii="Times New Roman" w:hAnsi="Times New Roman" w:cs="Times New Roman"/>
                <w:b/>
                <w:bCs/>
                <w:i/>
                <w:iCs/>
                <w:color w:val="000000"/>
              </w:rPr>
            </w:pPr>
            <w:r w:rsidRPr="00800D82">
              <w:rPr>
                <w:rFonts w:ascii="Times New Roman" w:hAnsi="Times New Roman" w:cs="Times New Roman"/>
                <w:i/>
                <w:iCs/>
              </w:rPr>
              <w:t>F</w:t>
            </w:r>
            <w:r w:rsidRPr="00800D82">
              <w:rPr>
                <w:rFonts w:ascii="Times New Roman" w:hAnsi="Times New Roman" w:cs="Times New Roman"/>
                <w:i/>
                <w:iCs/>
                <w:vertAlign w:val="subscript"/>
              </w:rPr>
              <w:t xml:space="preserve">f </w:t>
            </w:r>
            <w:r w:rsidRPr="00800D82">
              <w:rPr>
                <w:rFonts w:ascii="Times New Roman" w:hAnsi="Times New Roman" w:cs="Times New Roman"/>
                <w:i/>
                <w:iCs/>
              </w:rPr>
              <w:t xml:space="preserve">= </w:t>
            </w:r>
            <m:oMath>
              <m:f>
                <m:fPr>
                  <m:ctrlPr>
                    <w:rPr>
                      <w:rFonts w:ascii="Cambria Math" w:hAnsi="Cambria Math" w:cs="Times New Roman"/>
                      <w:i/>
                      <w:iCs/>
                    </w:rPr>
                  </m:ctrlPr>
                </m:fPr>
                <m:num>
                  <m:r>
                    <w:rPr>
                      <w:rFonts w:ascii="Cambria Math" w:hAnsi="Cambria Math" w:cs="Times New Roman"/>
                    </w:rPr>
                    <m:t>A</m:t>
                  </m:r>
                </m:num>
                <m:den>
                  <m:sSup>
                    <m:sSupPr>
                      <m:ctrlPr>
                        <w:rPr>
                          <w:rFonts w:ascii="Cambria Math" w:hAnsi="Cambria Math" w:cs="Times New Roman"/>
                          <w:i/>
                          <w:iCs/>
                        </w:rPr>
                      </m:ctrlPr>
                    </m:sSupPr>
                    <m:e>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μ</m:t>
                          </m:r>
                        </m:sub>
                      </m:sSub>
                    </m:e>
                    <m:sup>
                      <m:r>
                        <w:rPr>
                          <w:rFonts w:ascii="Cambria Math" w:hAnsi="Cambria Math" w:cs="Times New Roman"/>
                        </w:rPr>
                        <m:t>2</m:t>
                      </m:r>
                    </m:sup>
                  </m:sSup>
                </m:den>
              </m:f>
            </m:oMath>
          </w:p>
        </w:tc>
        <w:tc>
          <w:tcPr>
            <w:tcW w:w="929" w:type="pct"/>
            <w:vAlign w:val="center"/>
          </w:tcPr>
          <w:p w14:paraId="220329D7" w14:textId="112FFE54" w:rsidR="009930B6" w:rsidRPr="00800D82" w:rsidRDefault="009930B6" w:rsidP="001B372C">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886" w:type="pct"/>
            <w:vAlign w:val="center"/>
          </w:tcPr>
          <w:p w14:paraId="6E68E748" w14:textId="77777777" w:rsidR="009930B6" w:rsidRPr="00325CAB" w:rsidRDefault="009930B6" w:rsidP="00875C18">
            <w:pPr>
              <w:spacing w:line="360" w:lineRule="auto"/>
              <w:jc w:val="center"/>
              <w:rPr>
                <w:rFonts w:ascii="Times New Roman" w:hAnsi="Times New Roman" w:cs="Times New Roman"/>
                <w:b/>
                <w:bCs/>
                <w:color w:val="000000"/>
              </w:rPr>
            </w:pPr>
            <w:r w:rsidRPr="00325CAB">
              <w:rPr>
                <w:rFonts w:ascii="Times New Roman" w:hAnsi="Times New Roman" w:cs="Times New Roman"/>
                <w:b/>
                <w:bCs/>
                <w:color w:val="000000"/>
              </w:rPr>
              <w:t>0 to 1</w:t>
            </w:r>
          </w:p>
          <w:p w14:paraId="497DAE9D" w14:textId="77777777" w:rsidR="009930B6" w:rsidRPr="00D51531" w:rsidRDefault="009930B6" w:rsidP="00875C18">
            <w:pPr>
              <w:spacing w:line="360" w:lineRule="auto"/>
              <w:jc w:val="both"/>
              <w:rPr>
                <w:rFonts w:ascii="Times New Roman" w:hAnsi="Times New Roman" w:cs="Times New Roman"/>
                <w:color w:val="000000"/>
              </w:rPr>
            </w:pPr>
            <w:r w:rsidRPr="00D51531">
              <w:rPr>
                <w:rFonts w:ascii="Times New Roman" w:hAnsi="Times New Roman" w:cs="Times New Roman"/>
                <w:color w:val="000000"/>
              </w:rPr>
              <w:t>0=</w:t>
            </w:r>
            <w:r w:rsidRPr="00D51531">
              <w:rPr>
                <w:rFonts w:ascii="Arial" w:hAnsi="Arial" w:cs="Arial"/>
                <w:color w:val="000000"/>
                <w:kern w:val="0"/>
                <w:sz w:val="20"/>
                <w:szCs w:val="20"/>
              </w:rPr>
              <w:t xml:space="preserve"> </w:t>
            </w:r>
            <w:r w:rsidRPr="00D51531">
              <w:rPr>
                <w:rFonts w:ascii="Times New Roman" w:hAnsi="Times New Roman" w:cs="Times New Roman"/>
                <w:color w:val="000000"/>
              </w:rPr>
              <w:t>strongly elongated shape</w:t>
            </w:r>
          </w:p>
          <w:p w14:paraId="75A0A7CE" w14:textId="77777777" w:rsidR="009930B6" w:rsidRPr="00800D82" w:rsidRDefault="009930B6" w:rsidP="00875C18">
            <w:pPr>
              <w:spacing w:line="360" w:lineRule="auto"/>
              <w:jc w:val="both"/>
              <w:rPr>
                <w:rFonts w:ascii="Times New Roman" w:hAnsi="Times New Roman" w:cs="Times New Roman"/>
                <w:b/>
                <w:bCs/>
                <w:color w:val="000000"/>
              </w:rPr>
            </w:pPr>
            <w:r w:rsidRPr="00D51531">
              <w:rPr>
                <w:rFonts w:ascii="Times New Roman" w:hAnsi="Times New Roman" w:cs="Times New Roman"/>
                <w:color w:val="000000"/>
              </w:rPr>
              <w:t>1= circular shape</w:t>
            </w:r>
          </w:p>
        </w:tc>
        <w:tc>
          <w:tcPr>
            <w:tcW w:w="753" w:type="pct"/>
            <w:vAlign w:val="center"/>
          </w:tcPr>
          <w:p w14:paraId="2F5283D2" w14:textId="77777777" w:rsidR="009930B6" w:rsidRPr="00800D82" w:rsidRDefault="009930B6" w:rsidP="001B372C">
            <w:pPr>
              <w:spacing w:line="360" w:lineRule="auto"/>
              <w:jc w:val="center"/>
              <w:rPr>
                <w:rFonts w:ascii="Times New Roman" w:hAnsi="Times New Roman" w:cs="Times New Roman"/>
                <w:b/>
                <w:bCs/>
                <w:color w:val="000000"/>
              </w:rPr>
            </w:pPr>
            <w:r w:rsidRPr="00800D82">
              <w:rPr>
                <w:rFonts w:ascii="Times New Roman" w:hAnsi="Times New Roman" w:cs="Times New Roman"/>
              </w:rPr>
              <w:t>Horton (1945)</w:t>
            </w:r>
          </w:p>
        </w:tc>
      </w:tr>
      <w:tr w:rsidR="001760CC" w:rsidRPr="00800D82" w14:paraId="2924C777" w14:textId="77777777" w:rsidTr="001760CC">
        <w:tc>
          <w:tcPr>
            <w:tcW w:w="306" w:type="pct"/>
            <w:vAlign w:val="center"/>
          </w:tcPr>
          <w:p w14:paraId="5C2DFBCD" w14:textId="77777777" w:rsidR="009930B6" w:rsidRPr="00800D82" w:rsidRDefault="009930B6"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2</w:t>
            </w:r>
          </w:p>
        </w:tc>
        <w:tc>
          <w:tcPr>
            <w:tcW w:w="1152" w:type="pct"/>
            <w:vAlign w:val="center"/>
          </w:tcPr>
          <w:p w14:paraId="085B333D" w14:textId="0BB8E23A" w:rsidR="009930B6" w:rsidRPr="009930B6" w:rsidRDefault="009930B6" w:rsidP="009930B6">
            <w:pPr>
              <w:spacing w:line="360" w:lineRule="auto"/>
              <w:jc w:val="both"/>
              <w:rPr>
                <w:rFonts w:ascii="Times New Roman" w:hAnsi="Times New Roman" w:cs="Times New Roman"/>
                <w:b/>
                <w:bCs/>
                <w:color w:val="000000"/>
              </w:rPr>
            </w:pPr>
            <w:bookmarkStart w:id="17" w:name="_Hlk170851776"/>
            <w:r w:rsidRPr="00800D82">
              <w:rPr>
                <w:rFonts w:ascii="Times New Roman" w:hAnsi="Times New Roman" w:cs="Times New Roman"/>
                <w:color w:val="000000"/>
              </w:rPr>
              <w:t xml:space="preserve">Elongation ratio </w:t>
            </w:r>
            <w:bookmarkEnd w:id="17"/>
            <w:r>
              <w:rPr>
                <w:rFonts w:ascii="Times New Roman" w:hAnsi="Times New Roman" w:cs="Times New Roman"/>
                <w:color w:val="000000"/>
              </w:rPr>
              <w:t>(</w:t>
            </w:r>
            <w:r w:rsidRPr="00800D82">
              <w:rPr>
                <w:rFonts w:ascii="Times New Roman" w:hAnsi="Times New Roman" w:cs="Times New Roman"/>
                <w:i/>
                <w:iCs/>
                <w:color w:val="000000"/>
              </w:rPr>
              <w:t>R</w:t>
            </w:r>
            <w:r w:rsidRPr="00800D82">
              <w:rPr>
                <w:rFonts w:ascii="Times New Roman" w:hAnsi="Times New Roman" w:cs="Times New Roman"/>
                <w:i/>
                <w:iCs/>
                <w:color w:val="000000"/>
                <w:vertAlign w:val="subscript"/>
              </w:rPr>
              <w:t>e</w:t>
            </w:r>
            <w:r w:rsidRPr="009930B6">
              <w:rPr>
                <w:rFonts w:ascii="Times New Roman" w:hAnsi="Times New Roman" w:cs="Times New Roman"/>
                <w:i/>
                <w:iCs/>
                <w:color w:val="000000"/>
              </w:rPr>
              <w:t>)</w:t>
            </w:r>
          </w:p>
        </w:tc>
        <w:tc>
          <w:tcPr>
            <w:tcW w:w="974" w:type="pct"/>
            <w:vAlign w:val="center"/>
          </w:tcPr>
          <w:p w14:paraId="2DC96708" w14:textId="77777777" w:rsidR="009930B6" w:rsidRPr="00800D82" w:rsidRDefault="001E48C5" w:rsidP="001B372C">
            <w:pPr>
              <w:spacing w:line="360" w:lineRule="auto"/>
              <w:jc w:val="center"/>
              <w:rPr>
                <w:rFonts w:ascii="Times New Roman" w:hAnsi="Times New Roman" w:cs="Times New Roman"/>
                <w:b/>
                <w:bCs/>
                <w:i/>
                <w:iCs/>
                <w:color w:val="000000"/>
              </w:rPr>
            </w:pPr>
            <m:oMath>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e</m:t>
                  </m:r>
                </m:sub>
              </m:sSub>
            </m:oMath>
            <w:r w:rsidR="009930B6" w:rsidRPr="00800D82">
              <w:rPr>
                <w:rFonts w:ascii="Times New Roman" w:eastAsiaTheme="minorEastAsia" w:hAnsi="Times New Roman" w:cs="Times New Roman"/>
                <w:i/>
                <w:iCs/>
              </w:rPr>
              <w:t>=</w:t>
            </w:r>
            <m:oMath>
              <m:r>
                <w:rPr>
                  <w:rFonts w:ascii="Cambria Math" w:eastAsiaTheme="minorEastAsia" w:hAnsi="Cambria Math" w:cs="Times New Roman"/>
                </w:rPr>
                <m:t>2×</m:t>
              </m:r>
              <m:f>
                <m:fPr>
                  <m:ctrlPr>
                    <w:rPr>
                      <w:rFonts w:ascii="Cambria Math" w:eastAsiaTheme="minorEastAsia" w:hAnsi="Cambria Math" w:cs="Times New Roman"/>
                      <w:i/>
                      <w:iCs/>
                    </w:rPr>
                  </m:ctrlPr>
                </m:fPr>
                <m:num>
                  <m:rad>
                    <m:radPr>
                      <m:degHide m:val="1"/>
                      <m:ctrlPr>
                        <w:rPr>
                          <w:rFonts w:ascii="Cambria Math" w:eastAsiaTheme="minorEastAsia" w:hAnsi="Cambria Math" w:cs="Times New Roman"/>
                          <w:i/>
                          <w:iCs/>
                        </w:rPr>
                      </m:ctrlPr>
                    </m:radPr>
                    <m:deg/>
                    <m:e>
                      <m:f>
                        <m:fPr>
                          <m:ctrlPr>
                            <w:rPr>
                              <w:rFonts w:ascii="Cambria Math" w:eastAsiaTheme="minorEastAsia" w:hAnsi="Cambria Math" w:cs="Times New Roman"/>
                              <w:i/>
                              <w:iCs/>
                            </w:rPr>
                          </m:ctrlPr>
                        </m:fPr>
                        <m:num>
                          <m:r>
                            <w:rPr>
                              <w:rFonts w:ascii="Cambria Math" w:eastAsiaTheme="minorEastAsia" w:hAnsi="Cambria Math" w:cs="Times New Roman"/>
                            </w:rPr>
                            <m:t>A</m:t>
                          </m:r>
                        </m:num>
                        <m:den>
                          <m:r>
                            <w:rPr>
                              <w:rFonts w:ascii="Cambria Math" w:eastAsiaTheme="minorEastAsia" w:hAnsi="Cambria Math" w:cs="Times New Roman"/>
                            </w:rPr>
                            <m:t>π</m:t>
                          </m:r>
                        </m:den>
                      </m:f>
                    </m:e>
                  </m:rad>
                </m:num>
                <m:den>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μ</m:t>
                      </m:r>
                    </m:sub>
                  </m:sSub>
                </m:den>
              </m:f>
            </m:oMath>
          </w:p>
        </w:tc>
        <w:tc>
          <w:tcPr>
            <w:tcW w:w="929" w:type="pct"/>
            <w:vAlign w:val="center"/>
          </w:tcPr>
          <w:p w14:paraId="22825668" w14:textId="2241E266" w:rsidR="009930B6" w:rsidRPr="00800D82" w:rsidRDefault="009930B6" w:rsidP="001B372C">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886" w:type="pct"/>
            <w:vAlign w:val="center"/>
          </w:tcPr>
          <w:p w14:paraId="7D39859B" w14:textId="77777777" w:rsidR="009930B6" w:rsidRPr="00800D82" w:rsidRDefault="009930B6" w:rsidP="00875C18">
            <w:pPr>
              <w:spacing w:line="360" w:lineRule="auto"/>
              <w:jc w:val="both"/>
              <w:rPr>
                <w:rFonts w:ascii="Times New Roman" w:hAnsi="Times New Roman" w:cs="Times New Roman"/>
                <w:color w:val="000000"/>
              </w:rPr>
            </w:pPr>
            <w:r w:rsidRPr="00800D82">
              <w:rPr>
                <w:rFonts w:ascii="Times New Roman" w:hAnsi="Times New Roman" w:cs="Times New Roman"/>
                <w:color w:val="000000"/>
              </w:rPr>
              <w:t>0 = Highly elongated</w:t>
            </w:r>
          </w:p>
          <w:p w14:paraId="22C7837F" w14:textId="77777777" w:rsidR="009930B6" w:rsidRPr="00800D82" w:rsidRDefault="009930B6" w:rsidP="00875C18">
            <w:pPr>
              <w:spacing w:line="360" w:lineRule="auto"/>
              <w:jc w:val="both"/>
              <w:rPr>
                <w:rFonts w:ascii="Times New Roman" w:hAnsi="Times New Roman" w:cs="Times New Roman"/>
                <w:color w:val="000000"/>
              </w:rPr>
            </w:pPr>
            <w:r w:rsidRPr="00800D82">
              <w:rPr>
                <w:rFonts w:ascii="Times New Roman" w:hAnsi="Times New Roman" w:cs="Times New Roman"/>
                <w:color w:val="000000"/>
              </w:rPr>
              <w:t>1 = circular</w:t>
            </w:r>
          </w:p>
        </w:tc>
        <w:tc>
          <w:tcPr>
            <w:tcW w:w="753" w:type="pct"/>
            <w:vAlign w:val="center"/>
          </w:tcPr>
          <w:p w14:paraId="5B0C6019" w14:textId="77777777" w:rsidR="009930B6" w:rsidRPr="00800D82" w:rsidRDefault="009930B6" w:rsidP="001B372C">
            <w:pPr>
              <w:spacing w:line="360" w:lineRule="auto"/>
              <w:jc w:val="center"/>
              <w:rPr>
                <w:rFonts w:ascii="Times New Roman" w:hAnsi="Times New Roman" w:cs="Times New Roman"/>
              </w:rPr>
            </w:pPr>
            <w:r w:rsidRPr="00800D82">
              <w:rPr>
                <w:rFonts w:ascii="Times New Roman" w:hAnsi="Times New Roman" w:cs="Times New Roman"/>
              </w:rPr>
              <w:t xml:space="preserve">Schumm (1956), </w:t>
            </w:r>
          </w:p>
          <w:p w14:paraId="04CF8B6F" w14:textId="61F62607" w:rsidR="009930B6" w:rsidRPr="00800D82" w:rsidRDefault="009930B6" w:rsidP="001B372C">
            <w:pPr>
              <w:spacing w:line="360" w:lineRule="auto"/>
              <w:jc w:val="center"/>
              <w:rPr>
                <w:rFonts w:ascii="Times New Roman" w:hAnsi="Times New Roman" w:cs="Times New Roman"/>
                <w:color w:val="000000"/>
              </w:rPr>
            </w:pPr>
            <w:proofErr w:type="gramStart"/>
            <w:r w:rsidRPr="00800D82">
              <w:rPr>
                <w:rFonts w:ascii="Times New Roman" w:hAnsi="Times New Roman" w:cs="Times New Roman"/>
                <w:color w:val="000000"/>
              </w:rPr>
              <w:t xml:space="preserve">Strahler  </w:t>
            </w:r>
            <w:r w:rsidR="008E53DF">
              <w:rPr>
                <w:rFonts w:ascii="Times New Roman" w:hAnsi="Times New Roman" w:cs="Times New Roman"/>
                <w:color w:val="000000"/>
              </w:rPr>
              <w:t>(</w:t>
            </w:r>
            <w:proofErr w:type="gramEnd"/>
            <w:r w:rsidRPr="00800D82">
              <w:rPr>
                <w:rFonts w:ascii="Times New Roman" w:hAnsi="Times New Roman" w:cs="Times New Roman"/>
                <w:color w:val="000000"/>
              </w:rPr>
              <w:t>19</w:t>
            </w:r>
            <w:r w:rsidR="008E53DF">
              <w:rPr>
                <w:rFonts w:ascii="Times New Roman" w:hAnsi="Times New Roman" w:cs="Times New Roman"/>
                <w:color w:val="000000"/>
              </w:rPr>
              <w:t>57</w:t>
            </w:r>
            <w:r w:rsidRPr="00800D82">
              <w:rPr>
                <w:rFonts w:ascii="Times New Roman" w:hAnsi="Times New Roman" w:cs="Times New Roman"/>
                <w:color w:val="000000"/>
              </w:rPr>
              <w:t>)</w:t>
            </w:r>
          </w:p>
        </w:tc>
      </w:tr>
      <w:tr w:rsidR="001760CC" w:rsidRPr="00800D82" w14:paraId="33374756" w14:textId="77777777" w:rsidTr="001760CC">
        <w:trPr>
          <w:trHeight w:val="1034"/>
        </w:trPr>
        <w:tc>
          <w:tcPr>
            <w:tcW w:w="306" w:type="pct"/>
            <w:vAlign w:val="center"/>
          </w:tcPr>
          <w:p w14:paraId="0304E52B" w14:textId="77777777" w:rsidR="009930B6" w:rsidRPr="00800D82" w:rsidRDefault="009930B6"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3</w:t>
            </w:r>
          </w:p>
        </w:tc>
        <w:tc>
          <w:tcPr>
            <w:tcW w:w="1152" w:type="pct"/>
            <w:vAlign w:val="center"/>
          </w:tcPr>
          <w:p w14:paraId="200CC784" w14:textId="24E052DF" w:rsidR="009930B6" w:rsidRPr="009930B6" w:rsidRDefault="00CF201F" w:rsidP="009930B6">
            <w:pPr>
              <w:spacing w:line="360" w:lineRule="auto"/>
              <w:jc w:val="both"/>
              <w:rPr>
                <w:rFonts w:ascii="Times New Roman" w:hAnsi="Times New Roman" w:cs="Times New Roman"/>
                <w:b/>
                <w:bCs/>
                <w:color w:val="000000"/>
              </w:rPr>
            </w:pPr>
            <w:r>
              <w:rPr>
                <w:rFonts w:ascii="Times New Roman" w:hAnsi="Times New Roman" w:cs="Times New Roman"/>
                <w:color w:val="000000"/>
              </w:rPr>
              <w:t>Circularity</w:t>
            </w:r>
            <w:r w:rsidR="009930B6" w:rsidRPr="00800D82">
              <w:rPr>
                <w:rFonts w:ascii="Times New Roman" w:hAnsi="Times New Roman" w:cs="Times New Roman"/>
                <w:color w:val="000000"/>
              </w:rPr>
              <w:t xml:space="preserve"> ratio </w:t>
            </w:r>
            <w:r w:rsidR="009930B6">
              <w:rPr>
                <w:rFonts w:ascii="Times New Roman" w:hAnsi="Times New Roman" w:cs="Times New Roman"/>
                <w:color w:val="000000"/>
              </w:rPr>
              <w:t>(</w:t>
            </w:r>
            <w:r w:rsidR="009930B6" w:rsidRPr="00800D82">
              <w:rPr>
                <w:rFonts w:ascii="Times New Roman" w:hAnsi="Times New Roman" w:cs="Times New Roman"/>
                <w:i/>
                <w:iCs/>
                <w:color w:val="000000"/>
              </w:rPr>
              <w:t>R</w:t>
            </w:r>
            <w:r w:rsidR="009930B6" w:rsidRPr="00800D82">
              <w:rPr>
                <w:rFonts w:ascii="Times New Roman" w:hAnsi="Times New Roman" w:cs="Times New Roman"/>
                <w:i/>
                <w:iCs/>
                <w:color w:val="000000"/>
                <w:vertAlign w:val="subscript"/>
              </w:rPr>
              <w:t>s</w:t>
            </w:r>
            <w:r w:rsidR="009930B6">
              <w:rPr>
                <w:rFonts w:ascii="Times New Roman" w:hAnsi="Times New Roman" w:cs="Times New Roman"/>
                <w:i/>
                <w:iCs/>
                <w:color w:val="000000"/>
              </w:rPr>
              <w:t>)</w:t>
            </w:r>
          </w:p>
        </w:tc>
        <w:tc>
          <w:tcPr>
            <w:tcW w:w="974" w:type="pct"/>
            <w:vAlign w:val="center"/>
          </w:tcPr>
          <w:p w14:paraId="254EDC76" w14:textId="77777777" w:rsidR="009930B6" w:rsidRPr="00800D82" w:rsidRDefault="009930B6" w:rsidP="001B372C">
            <w:pPr>
              <w:spacing w:line="360" w:lineRule="auto"/>
              <w:jc w:val="center"/>
              <w:rPr>
                <w:rFonts w:ascii="Times New Roman" w:hAnsi="Times New Roman" w:cs="Times New Roman"/>
                <w:b/>
                <w:bCs/>
                <w:i/>
                <w:iCs/>
                <w:color w:val="000000"/>
              </w:rPr>
            </w:pPr>
            <w:r w:rsidRPr="00800D82">
              <w:rPr>
                <w:rFonts w:ascii="Times New Roman" w:hAnsi="Times New Roman" w:cs="Times New Roman"/>
                <w:i/>
                <w:iCs/>
              </w:rPr>
              <w:t>R</w:t>
            </w:r>
            <w:r w:rsidRPr="00800D82">
              <w:rPr>
                <w:rFonts w:ascii="Times New Roman" w:hAnsi="Times New Roman" w:cs="Times New Roman"/>
                <w:i/>
                <w:iCs/>
                <w:vertAlign w:val="subscript"/>
              </w:rPr>
              <w:t>s</w:t>
            </w:r>
            <w:r w:rsidRPr="00800D82">
              <w:rPr>
                <w:rFonts w:ascii="Times New Roman" w:hAnsi="Times New Roman" w:cs="Times New Roman"/>
                <w:i/>
                <w:iCs/>
              </w:rPr>
              <w:t>=4</w:t>
            </w:r>
            <m:oMath>
              <m:r>
                <w:rPr>
                  <w:rFonts w:ascii="Cambria Math" w:hAnsi="Cambria Math" w:cs="Times New Roman"/>
                </w:rPr>
                <m:t>π×</m:t>
              </m:r>
              <m:f>
                <m:fPr>
                  <m:ctrlPr>
                    <w:rPr>
                      <w:rFonts w:ascii="Cambria Math" w:hAnsi="Cambria Math" w:cs="Times New Roman"/>
                      <w:i/>
                      <w:iCs/>
                    </w:rPr>
                  </m:ctrlPr>
                </m:fPr>
                <m:num>
                  <m:r>
                    <w:rPr>
                      <w:rFonts w:ascii="Cambria Math" w:hAnsi="Cambria Math" w:cs="Times New Roman"/>
                    </w:rPr>
                    <m:t>A</m:t>
                  </m:r>
                </m:num>
                <m:den>
                  <m:sSup>
                    <m:sSupPr>
                      <m:ctrlPr>
                        <w:rPr>
                          <w:rFonts w:ascii="Cambria Math" w:hAnsi="Cambria Math" w:cs="Times New Roman"/>
                          <w:i/>
                          <w:iCs/>
                        </w:rPr>
                      </m:ctrlPr>
                    </m:sSupPr>
                    <m:e>
                      <m:r>
                        <w:rPr>
                          <w:rFonts w:ascii="Cambria Math" w:hAnsi="Cambria Math" w:cs="Times New Roman"/>
                        </w:rPr>
                        <m:t>P</m:t>
                      </m:r>
                    </m:e>
                    <m:sup>
                      <m:r>
                        <w:rPr>
                          <w:rFonts w:ascii="Cambria Math" w:hAnsi="Cambria Math" w:cs="Times New Roman"/>
                        </w:rPr>
                        <m:t>2</m:t>
                      </m:r>
                    </m:sup>
                  </m:sSup>
                </m:den>
              </m:f>
            </m:oMath>
          </w:p>
        </w:tc>
        <w:tc>
          <w:tcPr>
            <w:tcW w:w="929" w:type="pct"/>
            <w:vAlign w:val="center"/>
          </w:tcPr>
          <w:p w14:paraId="5D6C559C" w14:textId="4439A637" w:rsidR="009930B6" w:rsidRPr="00800D82" w:rsidRDefault="009930B6" w:rsidP="001B372C">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886" w:type="pct"/>
            <w:vAlign w:val="center"/>
          </w:tcPr>
          <w:p w14:paraId="201D2B19" w14:textId="77777777" w:rsidR="009930B6" w:rsidRPr="00800D82" w:rsidRDefault="009930B6" w:rsidP="00875C18">
            <w:pPr>
              <w:spacing w:line="360" w:lineRule="auto"/>
              <w:jc w:val="center"/>
              <w:rPr>
                <w:rFonts w:ascii="Times New Roman" w:hAnsi="Times New Roman" w:cs="Times New Roman"/>
                <w:color w:val="000000"/>
              </w:rPr>
            </w:pPr>
            <w:r w:rsidRPr="00800D82">
              <w:rPr>
                <w:rFonts w:ascii="Times New Roman" w:hAnsi="Times New Roman" w:cs="Times New Roman"/>
                <w:color w:val="000000"/>
              </w:rPr>
              <w:t xml:space="preserve">0 = </w:t>
            </w:r>
            <w:proofErr w:type="gramStart"/>
            <w:r w:rsidRPr="00800D82">
              <w:rPr>
                <w:rFonts w:ascii="Times New Roman" w:hAnsi="Times New Roman" w:cs="Times New Roman"/>
                <w:color w:val="000000"/>
              </w:rPr>
              <w:t>in  line</w:t>
            </w:r>
            <w:proofErr w:type="gramEnd"/>
          </w:p>
          <w:p w14:paraId="1A0B275D" w14:textId="77777777" w:rsidR="009930B6" w:rsidRPr="00800D82" w:rsidRDefault="009930B6" w:rsidP="00875C18">
            <w:pPr>
              <w:spacing w:line="360" w:lineRule="auto"/>
              <w:jc w:val="center"/>
              <w:rPr>
                <w:rFonts w:ascii="Times New Roman" w:hAnsi="Times New Roman" w:cs="Times New Roman"/>
                <w:color w:val="000000"/>
              </w:rPr>
            </w:pPr>
            <w:r w:rsidRPr="00800D82">
              <w:rPr>
                <w:rFonts w:ascii="Times New Roman" w:hAnsi="Times New Roman" w:cs="Times New Roman"/>
                <w:color w:val="000000"/>
              </w:rPr>
              <w:t>1=</w:t>
            </w:r>
            <w:r>
              <w:rPr>
                <w:rFonts w:ascii="Times New Roman" w:hAnsi="Times New Roman" w:cs="Times New Roman"/>
                <w:color w:val="000000"/>
              </w:rPr>
              <w:t xml:space="preserve"> </w:t>
            </w:r>
            <w:r w:rsidRPr="00800D82">
              <w:rPr>
                <w:rFonts w:ascii="Times New Roman" w:hAnsi="Times New Roman" w:cs="Times New Roman"/>
                <w:color w:val="000000"/>
              </w:rPr>
              <w:t>circle</w:t>
            </w:r>
          </w:p>
        </w:tc>
        <w:tc>
          <w:tcPr>
            <w:tcW w:w="753" w:type="pct"/>
            <w:vAlign w:val="center"/>
          </w:tcPr>
          <w:p w14:paraId="38F1E6FD" w14:textId="77777777" w:rsidR="009930B6" w:rsidRPr="00800D82" w:rsidRDefault="009930B6" w:rsidP="001B372C">
            <w:pPr>
              <w:spacing w:line="360" w:lineRule="auto"/>
              <w:jc w:val="center"/>
              <w:rPr>
                <w:rFonts w:ascii="Times New Roman" w:hAnsi="Times New Roman" w:cs="Times New Roman"/>
                <w:color w:val="000000"/>
              </w:rPr>
            </w:pPr>
            <w:r w:rsidRPr="00800D82">
              <w:rPr>
                <w:rFonts w:ascii="Times New Roman" w:hAnsi="Times New Roman" w:cs="Times New Roman"/>
                <w:color w:val="000000"/>
              </w:rPr>
              <w:t xml:space="preserve">Chougale and Jagdish (2017), </w:t>
            </w:r>
            <w:r w:rsidRPr="00800D82">
              <w:rPr>
                <w:rFonts w:ascii="Times New Roman" w:hAnsi="Times New Roman" w:cs="Times New Roman"/>
              </w:rPr>
              <w:t>Miller (1953)</w:t>
            </w:r>
          </w:p>
        </w:tc>
      </w:tr>
      <w:tr w:rsidR="001760CC" w:rsidRPr="00800D82" w14:paraId="421E6847" w14:textId="77777777" w:rsidTr="001760CC">
        <w:tc>
          <w:tcPr>
            <w:tcW w:w="306" w:type="pct"/>
            <w:vAlign w:val="center"/>
          </w:tcPr>
          <w:p w14:paraId="6AB87665" w14:textId="77777777" w:rsidR="009930B6" w:rsidRPr="00800D82" w:rsidRDefault="009930B6"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4</w:t>
            </w:r>
          </w:p>
        </w:tc>
        <w:tc>
          <w:tcPr>
            <w:tcW w:w="1152" w:type="pct"/>
            <w:vAlign w:val="center"/>
          </w:tcPr>
          <w:p w14:paraId="24F0482B" w14:textId="6C329041" w:rsidR="009930B6" w:rsidRPr="009930B6" w:rsidRDefault="009930B6" w:rsidP="009930B6">
            <w:pPr>
              <w:spacing w:line="360" w:lineRule="auto"/>
              <w:jc w:val="both"/>
              <w:rPr>
                <w:rFonts w:ascii="Times New Roman" w:hAnsi="Times New Roman" w:cs="Times New Roman"/>
                <w:b/>
                <w:bCs/>
                <w:color w:val="000000"/>
              </w:rPr>
            </w:pPr>
            <w:bookmarkStart w:id="18" w:name="_Hlk171015683"/>
            <w:r w:rsidRPr="00800D82">
              <w:rPr>
                <w:rFonts w:ascii="Times New Roman" w:hAnsi="Times New Roman" w:cs="Times New Roman"/>
                <w:color w:val="000000"/>
              </w:rPr>
              <w:t xml:space="preserve">Shape index </w:t>
            </w:r>
            <w:bookmarkEnd w:id="18"/>
            <w:r>
              <w:rPr>
                <w:rFonts w:ascii="Times New Roman" w:hAnsi="Times New Roman" w:cs="Times New Roman"/>
                <w:color w:val="000000"/>
              </w:rPr>
              <w:t>(</w:t>
            </w:r>
            <w:r w:rsidRPr="00800D82">
              <w:rPr>
                <w:rFonts w:ascii="Times New Roman" w:hAnsi="Times New Roman" w:cs="Times New Roman"/>
                <w:i/>
                <w:iCs/>
                <w:color w:val="000000"/>
              </w:rPr>
              <w:t>S</w:t>
            </w:r>
            <w:r w:rsidRPr="00800D82">
              <w:rPr>
                <w:rFonts w:ascii="Times New Roman" w:hAnsi="Times New Roman" w:cs="Times New Roman"/>
                <w:i/>
                <w:iCs/>
                <w:color w:val="000000"/>
                <w:vertAlign w:val="subscript"/>
              </w:rPr>
              <w:t>w</w:t>
            </w:r>
            <w:r>
              <w:rPr>
                <w:rFonts w:ascii="Times New Roman" w:hAnsi="Times New Roman" w:cs="Times New Roman"/>
                <w:i/>
                <w:iCs/>
                <w:color w:val="000000"/>
              </w:rPr>
              <w:t>)</w:t>
            </w:r>
          </w:p>
        </w:tc>
        <w:tc>
          <w:tcPr>
            <w:tcW w:w="974" w:type="pct"/>
            <w:vAlign w:val="center"/>
          </w:tcPr>
          <w:p w14:paraId="310D5C29" w14:textId="77777777" w:rsidR="009930B6" w:rsidRPr="00800D82" w:rsidRDefault="009930B6" w:rsidP="001B372C">
            <w:pPr>
              <w:spacing w:line="360" w:lineRule="auto"/>
              <w:jc w:val="center"/>
              <w:rPr>
                <w:rFonts w:ascii="Times New Roman" w:hAnsi="Times New Roman" w:cs="Times New Roman"/>
                <w:b/>
                <w:bCs/>
                <w:i/>
                <w:iCs/>
                <w:color w:val="000000"/>
              </w:rPr>
            </w:pPr>
            <w:r w:rsidRPr="00800D82">
              <w:rPr>
                <w:rFonts w:ascii="Times New Roman" w:hAnsi="Times New Roman" w:cs="Times New Roman"/>
                <w:i/>
                <w:iCs/>
              </w:rPr>
              <w:t>S</w:t>
            </w:r>
            <w:r w:rsidRPr="00800D82">
              <w:rPr>
                <w:rFonts w:ascii="Times New Roman" w:hAnsi="Times New Roman" w:cs="Times New Roman"/>
                <w:i/>
                <w:iCs/>
                <w:vertAlign w:val="subscript"/>
              </w:rPr>
              <w:t>w</w:t>
            </w:r>
            <w:r w:rsidRPr="00800D82">
              <w:rPr>
                <w:rFonts w:ascii="Times New Roman" w:hAnsi="Times New Roman" w:cs="Times New Roman"/>
                <w:i/>
                <w:iCs/>
              </w:rPr>
              <w:t>=</w:t>
            </w:r>
            <m:oMath>
              <m:f>
                <m:fPr>
                  <m:ctrlPr>
                    <w:rPr>
                      <w:rFonts w:ascii="Cambria Math" w:hAnsi="Cambria Math" w:cs="Times New Roman"/>
                      <w:i/>
                      <w:iCs/>
                    </w:rPr>
                  </m:ctrlPr>
                </m:fPr>
                <m:num>
                  <m:sSubSup>
                    <m:sSubSupPr>
                      <m:ctrlPr>
                        <w:rPr>
                          <w:rFonts w:ascii="Cambria Math" w:hAnsi="Cambria Math" w:cs="Times New Roman"/>
                          <w:i/>
                          <w:iCs/>
                        </w:rPr>
                      </m:ctrlPr>
                    </m:sSubSupPr>
                    <m:e>
                      <m:r>
                        <w:rPr>
                          <w:rFonts w:ascii="Cambria Math" w:hAnsi="Cambria Math" w:cs="Times New Roman"/>
                        </w:rPr>
                        <m:t>L</m:t>
                      </m:r>
                    </m:e>
                    <m:sub>
                      <m:r>
                        <w:rPr>
                          <w:rFonts w:ascii="Cambria Math" w:hAnsi="Cambria Math" w:cs="Times New Roman"/>
                        </w:rPr>
                        <m:t>b</m:t>
                      </m:r>
                    </m:sub>
                    <m:sup>
                      <m:r>
                        <w:rPr>
                          <w:rFonts w:ascii="Cambria Math" w:hAnsi="Cambria Math" w:cs="Times New Roman"/>
                        </w:rPr>
                        <m:t>2</m:t>
                      </m:r>
                    </m:sup>
                  </m:sSubSup>
                </m:num>
                <m:den>
                  <m:r>
                    <w:rPr>
                      <w:rFonts w:ascii="Cambria Math" w:hAnsi="Cambria Math" w:cs="Times New Roman"/>
                    </w:rPr>
                    <m:t>A</m:t>
                  </m:r>
                </m:den>
              </m:f>
            </m:oMath>
          </w:p>
        </w:tc>
        <w:tc>
          <w:tcPr>
            <w:tcW w:w="929" w:type="pct"/>
            <w:vAlign w:val="center"/>
          </w:tcPr>
          <w:p w14:paraId="68954FC2" w14:textId="0DDD3D4B" w:rsidR="009930B6" w:rsidRPr="00800D82" w:rsidRDefault="009930B6" w:rsidP="001B372C">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886" w:type="pct"/>
            <w:vAlign w:val="center"/>
          </w:tcPr>
          <w:p w14:paraId="4321AE87" w14:textId="77777777" w:rsidR="009930B6" w:rsidRPr="00800D82" w:rsidRDefault="009930B6" w:rsidP="00875C18">
            <w:pPr>
              <w:spacing w:line="360" w:lineRule="auto"/>
              <w:jc w:val="center"/>
              <w:rPr>
                <w:rFonts w:ascii="Times New Roman" w:hAnsi="Times New Roman" w:cs="Times New Roman"/>
                <w:b/>
                <w:bCs/>
                <w:color w:val="000000"/>
              </w:rPr>
            </w:pPr>
            <w:r w:rsidRPr="00800D82">
              <w:rPr>
                <w:rFonts w:ascii="Times New Roman" w:hAnsi="Times New Roman" w:cs="Times New Roman"/>
              </w:rPr>
              <w:t>Greater than 1</w:t>
            </w:r>
          </w:p>
        </w:tc>
        <w:tc>
          <w:tcPr>
            <w:tcW w:w="753" w:type="pct"/>
            <w:vAlign w:val="center"/>
          </w:tcPr>
          <w:p w14:paraId="7E313DD7" w14:textId="77777777" w:rsidR="009930B6" w:rsidRPr="00800D82" w:rsidRDefault="009930B6" w:rsidP="001B372C">
            <w:pPr>
              <w:spacing w:line="360" w:lineRule="auto"/>
              <w:jc w:val="center"/>
              <w:rPr>
                <w:rFonts w:ascii="Times New Roman" w:hAnsi="Times New Roman" w:cs="Times New Roman"/>
                <w:b/>
                <w:bCs/>
                <w:color w:val="000000"/>
              </w:rPr>
            </w:pPr>
            <w:r w:rsidRPr="00800D82">
              <w:rPr>
                <w:rFonts w:ascii="Times New Roman" w:hAnsi="Times New Roman" w:cs="Times New Roman"/>
              </w:rPr>
              <w:t>Horton (1945)</w:t>
            </w:r>
          </w:p>
        </w:tc>
      </w:tr>
      <w:tr w:rsidR="00875C18" w:rsidRPr="00E730DA" w14:paraId="4B8558AA" w14:textId="77777777" w:rsidTr="001760CC">
        <w:trPr>
          <w:trHeight w:val="1304"/>
        </w:trPr>
        <w:tc>
          <w:tcPr>
            <w:tcW w:w="306" w:type="pct"/>
            <w:vAlign w:val="center"/>
          </w:tcPr>
          <w:p w14:paraId="23933959" w14:textId="77777777" w:rsidR="009930B6" w:rsidRPr="00800D82" w:rsidRDefault="009930B6"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5</w:t>
            </w:r>
          </w:p>
        </w:tc>
        <w:tc>
          <w:tcPr>
            <w:tcW w:w="1152" w:type="pct"/>
            <w:vAlign w:val="center"/>
          </w:tcPr>
          <w:p w14:paraId="77A0FCFF" w14:textId="4CE9D3AC" w:rsidR="009930B6" w:rsidRPr="009930B6" w:rsidRDefault="009930B6" w:rsidP="009930B6">
            <w:pPr>
              <w:spacing w:line="360" w:lineRule="auto"/>
              <w:jc w:val="both"/>
              <w:rPr>
                <w:rFonts w:ascii="Times New Roman" w:hAnsi="Times New Roman" w:cs="Times New Roman"/>
                <w:b/>
                <w:bCs/>
                <w:color w:val="000000"/>
              </w:rPr>
            </w:pPr>
            <w:bookmarkStart w:id="19" w:name="_Hlk171020345"/>
            <w:r w:rsidRPr="00800D82">
              <w:rPr>
                <w:rFonts w:ascii="Times New Roman" w:hAnsi="Times New Roman" w:cs="Times New Roman"/>
                <w:color w:val="000000"/>
              </w:rPr>
              <w:t xml:space="preserve">Drainage density </w:t>
            </w:r>
            <w:bookmarkEnd w:id="19"/>
            <w:r>
              <w:rPr>
                <w:rFonts w:ascii="Times New Roman" w:hAnsi="Times New Roman" w:cs="Times New Roman"/>
                <w:color w:val="000000"/>
              </w:rPr>
              <w:t>(</w:t>
            </w:r>
            <w:r w:rsidRPr="00800D82">
              <w:rPr>
                <w:rFonts w:ascii="Times New Roman" w:hAnsi="Times New Roman" w:cs="Times New Roman"/>
                <w:i/>
                <w:iCs/>
                <w:color w:val="000000"/>
              </w:rPr>
              <w:t>D</w:t>
            </w:r>
            <w:r w:rsidRPr="00800D82">
              <w:rPr>
                <w:rFonts w:ascii="Times New Roman" w:hAnsi="Times New Roman" w:cs="Times New Roman"/>
                <w:i/>
                <w:iCs/>
                <w:color w:val="000000"/>
                <w:vertAlign w:val="subscript"/>
              </w:rPr>
              <w:t>d</w:t>
            </w:r>
            <w:r w:rsidRPr="009930B6">
              <w:rPr>
                <w:rFonts w:ascii="Times New Roman" w:hAnsi="Times New Roman" w:cs="Times New Roman"/>
                <w:i/>
                <w:iCs/>
                <w:color w:val="000000"/>
              </w:rPr>
              <w:t>)</w:t>
            </w:r>
          </w:p>
        </w:tc>
        <w:tc>
          <w:tcPr>
            <w:tcW w:w="974" w:type="pct"/>
            <w:vAlign w:val="center"/>
          </w:tcPr>
          <w:p w14:paraId="7616C682" w14:textId="77777777" w:rsidR="009930B6" w:rsidRPr="00800D82" w:rsidRDefault="009930B6" w:rsidP="001B372C">
            <w:pPr>
              <w:spacing w:line="360" w:lineRule="auto"/>
              <w:jc w:val="center"/>
              <w:rPr>
                <w:rFonts w:ascii="Times New Roman" w:hAnsi="Times New Roman" w:cs="Times New Roman"/>
                <w:b/>
                <w:bCs/>
                <w:i/>
                <w:iCs/>
                <w:color w:val="000000"/>
              </w:rPr>
            </w:pPr>
            <w:r w:rsidRPr="00800D82">
              <w:rPr>
                <w:rFonts w:ascii="Times New Roman" w:hAnsi="Times New Roman" w:cs="Times New Roman"/>
                <w:i/>
                <w:iCs/>
              </w:rPr>
              <w:t>D</w:t>
            </w:r>
            <w:r w:rsidRPr="00800D82">
              <w:rPr>
                <w:rFonts w:ascii="Times New Roman" w:hAnsi="Times New Roman" w:cs="Times New Roman"/>
                <w:i/>
                <w:iCs/>
                <w:vertAlign w:val="subscript"/>
              </w:rPr>
              <w:t>d</w:t>
            </w:r>
            <w:r w:rsidRPr="00800D82">
              <w:rPr>
                <w:rFonts w:ascii="Times New Roman" w:hAnsi="Times New Roman" w:cs="Times New Roman"/>
                <w:i/>
                <w:iCs/>
              </w:rPr>
              <w:t>=</w:t>
            </w:r>
            <m:oMath>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L</m:t>
                      </m:r>
                    </m:e>
                    <m:sub>
                      <m:r>
                        <w:rPr>
                          <w:rFonts w:ascii="Cambria Math" w:hAnsi="Cambria Math" w:cs="Times New Roman"/>
                        </w:rPr>
                        <m:t>μ</m:t>
                      </m:r>
                    </m:sub>
                  </m:sSub>
                </m:num>
                <m:den>
                  <m:r>
                    <w:rPr>
                      <w:rFonts w:ascii="Cambria Math" w:hAnsi="Cambria Math" w:cs="Times New Roman"/>
                    </w:rPr>
                    <m:t>A</m:t>
                  </m:r>
                </m:den>
              </m:f>
            </m:oMath>
          </w:p>
        </w:tc>
        <w:tc>
          <w:tcPr>
            <w:tcW w:w="929" w:type="pct"/>
            <w:vAlign w:val="center"/>
          </w:tcPr>
          <w:p w14:paraId="62CA5D70" w14:textId="77777777" w:rsidR="009930B6" w:rsidRPr="00800D82" w:rsidRDefault="009930B6"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km/km</w:t>
            </w:r>
            <w:r w:rsidRPr="00800D82">
              <w:rPr>
                <w:rFonts w:ascii="Times New Roman" w:hAnsi="Times New Roman" w:cs="Times New Roman"/>
                <w:color w:val="000000"/>
                <w:vertAlign w:val="superscript"/>
              </w:rPr>
              <w:t>2</w:t>
            </w:r>
          </w:p>
        </w:tc>
        <w:tc>
          <w:tcPr>
            <w:tcW w:w="886" w:type="pct"/>
            <w:vAlign w:val="center"/>
          </w:tcPr>
          <w:p w14:paraId="086F8767" w14:textId="77777777" w:rsidR="009930B6" w:rsidRDefault="009930B6" w:rsidP="00875C18">
            <w:pPr>
              <w:spacing w:line="360" w:lineRule="auto"/>
              <w:jc w:val="center"/>
              <w:rPr>
                <w:rFonts w:ascii="Times New Roman" w:hAnsi="Times New Roman" w:cs="Times New Roman"/>
                <w:color w:val="000000"/>
              </w:rPr>
            </w:pPr>
            <w:r w:rsidRPr="00E730DA">
              <w:rPr>
                <w:rFonts w:ascii="Times New Roman" w:hAnsi="Times New Roman" w:cs="Times New Roman"/>
                <w:color w:val="000000"/>
              </w:rPr>
              <w:t>0.55 to 2.09</w:t>
            </w:r>
          </w:p>
          <w:p w14:paraId="39AA3B9B" w14:textId="77777777" w:rsidR="009930B6" w:rsidRPr="00E730DA" w:rsidRDefault="009930B6" w:rsidP="00875C18">
            <w:pPr>
              <w:spacing w:line="360" w:lineRule="auto"/>
              <w:jc w:val="center"/>
              <w:rPr>
                <w:rFonts w:ascii="Times New Roman" w:hAnsi="Times New Roman" w:cs="Times New Roman"/>
                <w:color w:val="000000"/>
              </w:rPr>
            </w:pPr>
            <w:r>
              <w:rPr>
                <w:rFonts w:ascii="Times New Roman" w:hAnsi="Times New Roman" w:cs="Times New Roman"/>
                <w:color w:val="000000"/>
              </w:rPr>
              <w:t>(Humid region).</w:t>
            </w:r>
          </w:p>
        </w:tc>
        <w:tc>
          <w:tcPr>
            <w:tcW w:w="753" w:type="pct"/>
            <w:vAlign w:val="center"/>
          </w:tcPr>
          <w:p w14:paraId="52BD8432" w14:textId="77777777" w:rsidR="009930B6" w:rsidRPr="00E730DA" w:rsidRDefault="009930B6" w:rsidP="001B372C">
            <w:pPr>
              <w:spacing w:line="360" w:lineRule="auto"/>
              <w:jc w:val="center"/>
              <w:rPr>
                <w:rFonts w:ascii="Times New Roman" w:hAnsi="Times New Roman" w:cs="Times New Roman"/>
                <w:color w:val="000000"/>
              </w:rPr>
            </w:pPr>
            <w:r w:rsidRPr="00E730DA">
              <w:rPr>
                <w:rFonts w:ascii="Times New Roman" w:hAnsi="Times New Roman" w:cs="Times New Roman"/>
              </w:rPr>
              <w:t>Horton (1945),</w:t>
            </w:r>
            <w:r w:rsidRPr="00E730DA">
              <w:rPr>
                <w:rFonts w:ascii="Times New Roman" w:hAnsi="Times New Roman" w:cs="Times New Roman"/>
                <w:color w:val="000000"/>
              </w:rPr>
              <w:t xml:space="preserve"> Joji </w:t>
            </w:r>
            <w:proofErr w:type="gramStart"/>
            <w:r w:rsidRPr="00E730DA">
              <w:rPr>
                <w:rFonts w:ascii="Times New Roman" w:hAnsi="Times New Roman" w:cs="Times New Roman"/>
                <w:color w:val="000000"/>
              </w:rPr>
              <w:t>et al.(</w:t>
            </w:r>
            <w:proofErr w:type="gramEnd"/>
            <w:r w:rsidRPr="00E730DA">
              <w:rPr>
                <w:rFonts w:ascii="Times New Roman" w:hAnsi="Times New Roman" w:cs="Times New Roman"/>
                <w:color w:val="000000"/>
              </w:rPr>
              <w:t>2013).</w:t>
            </w:r>
          </w:p>
        </w:tc>
      </w:tr>
      <w:tr w:rsidR="001760CC" w:rsidRPr="00800D82" w14:paraId="05AD1CE4" w14:textId="77777777" w:rsidTr="001760CC">
        <w:tc>
          <w:tcPr>
            <w:tcW w:w="306" w:type="pct"/>
            <w:vAlign w:val="center"/>
          </w:tcPr>
          <w:p w14:paraId="55A75E2E" w14:textId="77777777" w:rsidR="009930B6" w:rsidRPr="00800D82" w:rsidRDefault="009930B6"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6</w:t>
            </w:r>
          </w:p>
        </w:tc>
        <w:tc>
          <w:tcPr>
            <w:tcW w:w="1152" w:type="pct"/>
            <w:vAlign w:val="center"/>
          </w:tcPr>
          <w:p w14:paraId="515C71E3" w14:textId="3A21FA76" w:rsidR="009930B6" w:rsidRPr="009930B6" w:rsidRDefault="009930B6" w:rsidP="009930B6">
            <w:pPr>
              <w:spacing w:line="360" w:lineRule="auto"/>
              <w:jc w:val="both"/>
              <w:rPr>
                <w:rFonts w:ascii="Times New Roman" w:hAnsi="Times New Roman" w:cs="Times New Roman"/>
                <w:b/>
                <w:bCs/>
                <w:color w:val="000000"/>
              </w:rPr>
            </w:pPr>
            <w:bookmarkStart w:id="20" w:name="_Hlk171023743"/>
            <w:r w:rsidRPr="00800D82">
              <w:rPr>
                <w:rFonts w:ascii="Times New Roman" w:hAnsi="Times New Roman" w:cs="Times New Roman"/>
                <w:color w:val="000000"/>
              </w:rPr>
              <w:t xml:space="preserve">Drainage Intensity </w:t>
            </w:r>
            <w:bookmarkEnd w:id="20"/>
            <w:r>
              <w:rPr>
                <w:rFonts w:ascii="Times New Roman" w:hAnsi="Times New Roman" w:cs="Times New Roman"/>
                <w:color w:val="000000"/>
              </w:rPr>
              <w:t>(</w:t>
            </w:r>
            <w:r w:rsidRPr="00800D82">
              <w:rPr>
                <w:rFonts w:ascii="Times New Roman" w:hAnsi="Times New Roman" w:cs="Times New Roman"/>
                <w:i/>
                <w:iCs/>
                <w:color w:val="000000"/>
              </w:rPr>
              <w:t>D</w:t>
            </w:r>
            <w:r w:rsidRPr="00800D82">
              <w:rPr>
                <w:rFonts w:ascii="Times New Roman" w:hAnsi="Times New Roman" w:cs="Times New Roman"/>
                <w:i/>
                <w:iCs/>
                <w:color w:val="000000"/>
                <w:vertAlign w:val="subscript"/>
              </w:rPr>
              <w:t>i</w:t>
            </w:r>
            <w:r w:rsidRPr="009930B6">
              <w:rPr>
                <w:rFonts w:ascii="Times New Roman" w:hAnsi="Times New Roman" w:cs="Times New Roman"/>
                <w:i/>
                <w:iCs/>
                <w:color w:val="000000"/>
              </w:rPr>
              <w:t>)</w:t>
            </w:r>
          </w:p>
        </w:tc>
        <w:tc>
          <w:tcPr>
            <w:tcW w:w="974" w:type="pct"/>
            <w:vAlign w:val="center"/>
          </w:tcPr>
          <w:p w14:paraId="6289EFDF" w14:textId="77777777" w:rsidR="009930B6" w:rsidRPr="00800D82" w:rsidRDefault="009930B6" w:rsidP="001B372C">
            <w:pPr>
              <w:spacing w:line="360" w:lineRule="auto"/>
              <w:jc w:val="center"/>
              <w:rPr>
                <w:rFonts w:ascii="Times New Roman" w:hAnsi="Times New Roman" w:cs="Times New Roman"/>
                <w:b/>
                <w:bCs/>
                <w:i/>
                <w:iCs/>
                <w:color w:val="000000"/>
              </w:rPr>
            </w:pPr>
            <m:oMathPara>
              <m:oMath>
                <m:r>
                  <w:rPr>
                    <w:rFonts w:ascii="Cambria Math" w:hAnsi="Cambria Math" w:cs="Times New Roman"/>
                  </w:rPr>
                  <m:t>Di=</m:t>
                </m:r>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F</m:t>
                        </m:r>
                      </m:e>
                      <m:sub>
                        <m:r>
                          <w:rPr>
                            <w:rFonts w:ascii="Cambria Math" w:hAnsi="Cambria Math" w:cs="Times New Roman"/>
                          </w:rPr>
                          <m:t>s</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d</m:t>
                        </m:r>
                      </m:sub>
                    </m:sSub>
                  </m:den>
                </m:f>
              </m:oMath>
            </m:oMathPara>
          </w:p>
        </w:tc>
        <w:tc>
          <w:tcPr>
            <w:tcW w:w="929" w:type="pct"/>
            <w:vAlign w:val="center"/>
          </w:tcPr>
          <w:p w14:paraId="60C4391E" w14:textId="77777777" w:rsidR="009930B6" w:rsidRPr="00800D82" w:rsidRDefault="009930B6" w:rsidP="001B372C">
            <w:pPr>
              <w:spacing w:line="360" w:lineRule="auto"/>
              <w:jc w:val="center"/>
              <w:rPr>
                <w:rFonts w:ascii="Times New Roman" w:hAnsi="Times New Roman" w:cs="Times New Roman"/>
                <w:b/>
                <w:bCs/>
                <w:color w:val="000000"/>
              </w:rPr>
            </w:pPr>
            <w:r w:rsidRPr="00800D82">
              <w:rPr>
                <w:rFonts w:ascii="Times New Roman" w:hAnsi="Times New Roman" w:cs="Times New Roman"/>
              </w:rPr>
              <w:t>Km</w:t>
            </w:r>
            <w:r w:rsidRPr="00800D82">
              <w:rPr>
                <w:rFonts w:ascii="Times New Roman" w:hAnsi="Times New Roman" w:cs="Times New Roman"/>
                <w:vertAlign w:val="superscript"/>
              </w:rPr>
              <w:t>-1</w:t>
            </w:r>
          </w:p>
        </w:tc>
        <w:tc>
          <w:tcPr>
            <w:tcW w:w="886" w:type="pct"/>
            <w:vAlign w:val="center"/>
          </w:tcPr>
          <w:p w14:paraId="62D01E72" w14:textId="77777777" w:rsidR="009930B6" w:rsidRPr="00800D82" w:rsidRDefault="009930B6" w:rsidP="001B372C">
            <w:pPr>
              <w:spacing w:line="360" w:lineRule="auto"/>
              <w:jc w:val="center"/>
              <w:rPr>
                <w:rFonts w:ascii="Times New Roman" w:hAnsi="Times New Roman" w:cs="Times New Roman"/>
                <w:b/>
                <w:bCs/>
                <w:color w:val="000000"/>
              </w:rPr>
            </w:pPr>
            <w:r>
              <w:rPr>
                <w:rFonts w:ascii="Times New Roman" w:hAnsi="Times New Roman" w:cs="Times New Roman"/>
                <w:b/>
                <w:bCs/>
                <w:color w:val="000000"/>
              </w:rPr>
              <w:t>-</w:t>
            </w:r>
          </w:p>
        </w:tc>
        <w:tc>
          <w:tcPr>
            <w:tcW w:w="753" w:type="pct"/>
            <w:vAlign w:val="center"/>
          </w:tcPr>
          <w:p w14:paraId="652CE07E" w14:textId="77777777" w:rsidR="009930B6" w:rsidRPr="00800D82" w:rsidRDefault="009930B6" w:rsidP="001B372C">
            <w:pPr>
              <w:spacing w:line="360" w:lineRule="auto"/>
              <w:jc w:val="center"/>
              <w:rPr>
                <w:rFonts w:ascii="Times New Roman" w:hAnsi="Times New Roman" w:cs="Times New Roman"/>
                <w:b/>
                <w:bCs/>
                <w:color w:val="000000"/>
              </w:rPr>
            </w:pPr>
            <w:r w:rsidRPr="00800D82">
              <w:rPr>
                <w:rFonts w:ascii="Times New Roman" w:hAnsi="Times New Roman" w:cs="Times New Roman"/>
              </w:rPr>
              <w:t>Faniran (1968)</w:t>
            </w:r>
          </w:p>
        </w:tc>
      </w:tr>
      <w:tr w:rsidR="001760CC" w:rsidRPr="00800D82" w14:paraId="49F5DCBA" w14:textId="77777777" w:rsidTr="001760CC">
        <w:tc>
          <w:tcPr>
            <w:tcW w:w="306" w:type="pct"/>
            <w:vAlign w:val="center"/>
          </w:tcPr>
          <w:p w14:paraId="5D3A0582"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7</w:t>
            </w:r>
          </w:p>
        </w:tc>
        <w:tc>
          <w:tcPr>
            <w:tcW w:w="1152" w:type="pct"/>
            <w:vAlign w:val="center"/>
          </w:tcPr>
          <w:p w14:paraId="0699C11E" w14:textId="1435ECF3" w:rsidR="00875C18" w:rsidRPr="00875C18" w:rsidRDefault="00875C18" w:rsidP="00875C18">
            <w:pPr>
              <w:spacing w:line="360" w:lineRule="auto"/>
              <w:jc w:val="both"/>
              <w:rPr>
                <w:rFonts w:ascii="Times New Roman" w:hAnsi="Times New Roman" w:cs="Times New Roman"/>
                <w:b/>
                <w:bCs/>
                <w:color w:val="000000"/>
              </w:rPr>
            </w:pPr>
            <w:bookmarkStart w:id="21" w:name="_Hlk171024901"/>
            <w:r w:rsidRPr="00800D82">
              <w:rPr>
                <w:rFonts w:ascii="Times New Roman" w:hAnsi="Times New Roman" w:cs="Times New Roman"/>
                <w:color w:val="000000"/>
              </w:rPr>
              <w:t xml:space="preserve">Stream frequency </w:t>
            </w:r>
            <w:bookmarkEnd w:id="21"/>
            <w:r>
              <w:rPr>
                <w:rFonts w:ascii="Times New Roman" w:hAnsi="Times New Roman" w:cs="Times New Roman"/>
                <w:color w:val="000000"/>
              </w:rPr>
              <w:t>(</w:t>
            </w:r>
            <w:r w:rsidRPr="00800D82">
              <w:rPr>
                <w:rFonts w:ascii="Times New Roman" w:hAnsi="Times New Roman" w:cs="Times New Roman"/>
                <w:i/>
                <w:iCs/>
                <w:color w:val="000000"/>
              </w:rPr>
              <w:t>F</w:t>
            </w:r>
            <w:r w:rsidRPr="00800D82">
              <w:rPr>
                <w:rFonts w:ascii="Times New Roman" w:hAnsi="Times New Roman" w:cs="Times New Roman"/>
                <w:i/>
                <w:iCs/>
                <w:color w:val="000000"/>
                <w:vertAlign w:val="subscript"/>
              </w:rPr>
              <w:t>s</w:t>
            </w:r>
            <w:r w:rsidRPr="009930B6">
              <w:rPr>
                <w:rFonts w:ascii="Times New Roman" w:hAnsi="Times New Roman" w:cs="Times New Roman"/>
                <w:i/>
                <w:iCs/>
                <w:color w:val="000000"/>
              </w:rPr>
              <w:t>)</w:t>
            </w:r>
          </w:p>
        </w:tc>
        <w:tc>
          <w:tcPr>
            <w:tcW w:w="974" w:type="pct"/>
            <w:vAlign w:val="center"/>
          </w:tcPr>
          <w:p w14:paraId="53925225" w14:textId="77777777" w:rsidR="00875C18" w:rsidRPr="00800D82" w:rsidRDefault="00875C18" w:rsidP="001B372C">
            <w:pPr>
              <w:spacing w:line="360" w:lineRule="auto"/>
              <w:jc w:val="center"/>
              <w:rPr>
                <w:rFonts w:ascii="Times New Roman" w:hAnsi="Times New Roman" w:cs="Times New Roman"/>
                <w:b/>
                <w:bCs/>
                <w:i/>
                <w:iCs/>
                <w:color w:val="000000"/>
              </w:rPr>
            </w:pPr>
            <w:r w:rsidRPr="00800D82">
              <w:rPr>
                <w:rFonts w:ascii="Times New Roman" w:hAnsi="Times New Roman" w:cs="Times New Roman"/>
                <w:i/>
                <w:iCs/>
              </w:rPr>
              <w:t>F</w:t>
            </w:r>
            <w:r w:rsidRPr="00800D82">
              <w:rPr>
                <w:rFonts w:ascii="Times New Roman" w:hAnsi="Times New Roman" w:cs="Times New Roman"/>
                <w:i/>
                <w:iCs/>
                <w:vertAlign w:val="subscript"/>
              </w:rPr>
              <w:t>s</w:t>
            </w:r>
            <w:r w:rsidRPr="00800D82">
              <w:rPr>
                <w:rFonts w:ascii="Times New Roman" w:hAnsi="Times New Roman" w:cs="Times New Roman"/>
                <w:i/>
                <w:iCs/>
              </w:rPr>
              <w:t>=</w:t>
            </w:r>
            <m:oMath>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μ</m:t>
                      </m:r>
                    </m:sub>
                  </m:sSub>
                </m:num>
                <m:den>
                  <m:r>
                    <w:rPr>
                      <w:rFonts w:ascii="Cambria Math" w:hAnsi="Cambria Math" w:cs="Times New Roman"/>
                    </w:rPr>
                    <m:t>A</m:t>
                  </m:r>
                </m:den>
              </m:f>
            </m:oMath>
          </w:p>
        </w:tc>
        <w:tc>
          <w:tcPr>
            <w:tcW w:w="929" w:type="pct"/>
            <w:vAlign w:val="center"/>
          </w:tcPr>
          <w:p w14:paraId="2F6642C3"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w:t>
            </w:r>
            <w:r w:rsidRPr="00800D82">
              <w:rPr>
                <w:rFonts w:ascii="Times New Roman" w:hAnsi="Times New Roman" w:cs="Times New Roman"/>
                <w:color w:val="000000"/>
                <w:vertAlign w:val="superscript"/>
              </w:rPr>
              <w:t>-2</w:t>
            </w:r>
          </w:p>
        </w:tc>
        <w:tc>
          <w:tcPr>
            <w:tcW w:w="886" w:type="pct"/>
            <w:vAlign w:val="center"/>
          </w:tcPr>
          <w:p w14:paraId="011C0D35" w14:textId="77777777" w:rsidR="00875C18" w:rsidRPr="00800D82" w:rsidRDefault="00875C18" w:rsidP="001B372C">
            <w:pPr>
              <w:spacing w:line="360" w:lineRule="auto"/>
              <w:jc w:val="center"/>
              <w:rPr>
                <w:rFonts w:ascii="Times New Roman" w:hAnsi="Times New Roman" w:cs="Times New Roman"/>
                <w:b/>
                <w:bCs/>
                <w:color w:val="000000"/>
              </w:rPr>
            </w:pPr>
            <w:r>
              <w:rPr>
                <w:rFonts w:ascii="Times New Roman" w:hAnsi="Times New Roman" w:cs="Times New Roman"/>
                <w:b/>
                <w:bCs/>
                <w:color w:val="000000"/>
              </w:rPr>
              <w:t>-</w:t>
            </w:r>
          </w:p>
        </w:tc>
        <w:tc>
          <w:tcPr>
            <w:tcW w:w="753" w:type="pct"/>
            <w:vAlign w:val="center"/>
          </w:tcPr>
          <w:p w14:paraId="2C335FFB"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rPr>
              <w:t>Horton (1945)</w:t>
            </w:r>
          </w:p>
        </w:tc>
      </w:tr>
      <w:tr w:rsidR="001760CC" w:rsidRPr="00800D82" w14:paraId="7D222CD4" w14:textId="77777777" w:rsidTr="001760CC">
        <w:tc>
          <w:tcPr>
            <w:tcW w:w="306" w:type="pct"/>
            <w:vAlign w:val="center"/>
          </w:tcPr>
          <w:p w14:paraId="7821A7EB"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8</w:t>
            </w:r>
          </w:p>
        </w:tc>
        <w:tc>
          <w:tcPr>
            <w:tcW w:w="1152" w:type="pct"/>
            <w:vAlign w:val="center"/>
          </w:tcPr>
          <w:p w14:paraId="63ED3CBC" w14:textId="488B9E8B" w:rsidR="00875C18" w:rsidRPr="00875C18" w:rsidRDefault="00875C18" w:rsidP="00875C18">
            <w:pPr>
              <w:spacing w:line="360" w:lineRule="auto"/>
              <w:jc w:val="both"/>
              <w:rPr>
                <w:rFonts w:ascii="Times New Roman" w:hAnsi="Times New Roman" w:cs="Times New Roman"/>
                <w:b/>
                <w:bCs/>
                <w:color w:val="000000"/>
              </w:rPr>
            </w:pPr>
            <w:r w:rsidRPr="00800D82">
              <w:rPr>
                <w:rFonts w:ascii="Times New Roman" w:hAnsi="Times New Roman" w:cs="Times New Roman"/>
                <w:color w:val="000000"/>
              </w:rPr>
              <w:t xml:space="preserve">Texture ratio </w:t>
            </w:r>
            <w:r>
              <w:rPr>
                <w:rFonts w:ascii="Times New Roman" w:hAnsi="Times New Roman" w:cs="Times New Roman"/>
                <w:color w:val="000000"/>
              </w:rPr>
              <w:t>(</w:t>
            </w:r>
            <w:r w:rsidRPr="00800D82">
              <w:rPr>
                <w:rFonts w:ascii="Times New Roman" w:hAnsi="Times New Roman" w:cs="Times New Roman"/>
                <w:i/>
                <w:iCs/>
                <w:color w:val="000000"/>
              </w:rPr>
              <w:t>R</w:t>
            </w:r>
            <w:r w:rsidRPr="00800D82">
              <w:rPr>
                <w:rFonts w:ascii="Times New Roman" w:hAnsi="Times New Roman" w:cs="Times New Roman"/>
                <w:i/>
                <w:iCs/>
                <w:color w:val="000000"/>
                <w:vertAlign w:val="subscript"/>
              </w:rPr>
              <w:t>t</w:t>
            </w:r>
            <w:r w:rsidRPr="009930B6">
              <w:rPr>
                <w:rFonts w:ascii="Times New Roman" w:hAnsi="Times New Roman" w:cs="Times New Roman"/>
                <w:i/>
                <w:iCs/>
                <w:color w:val="000000"/>
              </w:rPr>
              <w:t>)</w:t>
            </w:r>
          </w:p>
        </w:tc>
        <w:tc>
          <w:tcPr>
            <w:tcW w:w="974" w:type="pct"/>
            <w:vAlign w:val="center"/>
          </w:tcPr>
          <w:p w14:paraId="1F3FF222" w14:textId="77777777" w:rsidR="00875C18" w:rsidRPr="00800D82" w:rsidRDefault="00875C18" w:rsidP="001B372C">
            <w:pPr>
              <w:spacing w:line="360" w:lineRule="auto"/>
              <w:jc w:val="center"/>
              <w:rPr>
                <w:rFonts w:ascii="Times New Roman" w:hAnsi="Times New Roman" w:cs="Times New Roman"/>
                <w:b/>
                <w:bCs/>
                <w:i/>
                <w:iCs/>
                <w:color w:val="000000"/>
              </w:rPr>
            </w:pPr>
            <w:r w:rsidRPr="00800D82">
              <w:rPr>
                <w:rFonts w:ascii="Times New Roman" w:hAnsi="Times New Roman" w:cs="Times New Roman"/>
                <w:i/>
                <w:iCs/>
              </w:rPr>
              <w:t>R</w:t>
            </w:r>
            <w:r w:rsidRPr="00B11A1A">
              <w:rPr>
                <w:rFonts w:ascii="Times New Roman" w:hAnsi="Times New Roman" w:cs="Times New Roman"/>
                <w:i/>
                <w:iCs/>
                <w:vertAlign w:val="subscript"/>
              </w:rPr>
              <w:t>t</w:t>
            </w:r>
            <w:r w:rsidRPr="00800D82">
              <w:rPr>
                <w:rFonts w:ascii="Times New Roman" w:hAnsi="Times New Roman" w:cs="Times New Roman"/>
                <w:i/>
                <w:iCs/>
              </w:rPr>
              <w:t>=</w:t>
            </w:r>
            <m:oMath>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1</m:t>
                      </m:r>
                    </m:sub>
                  </m:sSub>
                </m:num>
                <m:den>
                  <m:r>
                    <w:rPr>
                      <w:rFonts w:ascii="Cambria Math" w:hAnsi="Cambria Math" w:cs="Times New Roman"/>
                    </w:rPr>
                    <m:t>P</m:t>
                  </m:r>
                </m:den>
              </m:f>
            </m:oMath>
          </w:p>
        </w:tc>
        <w:tc>
          <w:tcPr>
            <w:tcW w:w="929" w:type="pct"/>
            <w:vAlign w:val="center"/>
          </w:tcPr>
          <w:p w14:paraId="7338C329" w14:textId="3BC5A50D" w:rsidR="00875C18" w:rsidRPr="00800D82" w:rsidRDefault="00875C18" w:rsidP="001B372C">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886" w:type="pct"/>
            <w:vAlign w:val="center"/>
          </w:tcPr>
          <w:p w14:paraId="63A400AA" w14:textId="77777777" w:rsidR="00875C18" w:rsidRPr="00B17A50" w:rsidRDefault="00875C18" w:rsidP="001B372C">
            <w:pPr>
              <w:spacing w:line="360" w:lineRule="auto"/>
              <w:jc w:val="center"/>
              <w:rPr>
                <w:rFonts w:ascii="Times New Roman" w:hAnsi="Times New Roman" w:cs="Times New Roman"/>
                <w:color w:val="000000"/>
              </w:rPr>
            </w:pPr>
            <w:r>
              <w:rPr>
                <w:rFonts w:ascii="Times New Roman" w:hAnsi="Times New Roman" w:cs="Times New Roman"/>
                <w:color w:val="000000"/>
              </w:rPr>
              <w:t>-</w:t>
            </w:r>
          </w:p>
        </w:tc>
        <w:tc>
          <w:tcPr>
            <w:tcW w:w="753" w:type="pct"/>
            <w:vAlign w:val="center"/>
          </w:tcPr>
          <w:p w14:paraId="25BA74DE"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rPr>
              <w:t>Ozdemir and Bird (2009)</w:t>
            </w:r>
          </w:p>
        </w:tc>
      </w:tr>
      <w:tr w:rsidR="001760CC" w:rsidRPr="00800D82" w14:paraId="7E23BB88" w14:textId="77777777" w:rsidTr="001760CC">
        <w:tc>
          <w:tcPr>
            <w:tcW w:w="306" w:type="pct"/>
            <w:vAlign w:val="center"/>
          </w:tcPr>
          <w:p w14:paraId="231ECC76"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9</w:t>
            </w:r>
          </w:p>
        </w:tc>
        <w:tc>
          <w:tcPr>
            <w:tcW w:w="1152" w:type="pct"/>
            <w:vAlign w:val="center"/>
          </w:tcPr>
          <w:p w14:paraId="7BAD854F" w14:textId="2F4E269E" w:rsidR="00875C18" w:rsidRPr="00875C18" w:rsidRDefault="00875C18" w:rsidP="00875C18">
            <w:pPr>
              <w:spacing w:line="360" w:lineRule="auto"/>
              <w:jc w:val="both"/>
              <w:rPr>
                <w:rFonts w:ascii="Times New Roman" w:hAnsi="Times New Roman" w:cs="Times New Roman"/>
                <w:b/>
                <w:bCs/>
                <w:color w:val="000000"/>
              </w:rPr>
            </w:pPr>
            <w:bookmarkStart w:id="22" w:name="_Hlk171072002"/>
            <w:r w:rsidRPr="00800D82">
              <w:rPr>
                <w:rFonts w:ascii="Times New Roman" w:hAnsi="Times New Roman" w:cs="Times New Roman"/>
                <w:color w:val="000000"/>
              </w:rPr>
              <w:t xml:space="preserve">Drainage texture </w:t>
            </w:r>
            <w:bookmarkEnd w:id="22"/>
            <w:r>
              <w:rPr>
                <w:rFonts w:ascii="Times New Roman" w:hAnsi="Times New Roman" w:cs="Times New Roman"/>
                <w:color w:val="000000"/>
              </w:rPr>
              <w:t>(</w:t>
            </w:r>
            <w:r w:rsidRPr="00800D82">
              <w:rPr>
                <w:rFonts w:ascii="Times New Roman" w:hAnsi="Times New Roman" w:cs="Times New Roman"/>
                <w:i/>
                <w:iCs/>
                <w:color w:val="000000"/>
              </w:rPr>
              <w:t>D</w:t>
            </w:r>
            <w:r w:rsidRPr="00800D82">
              <w:rPr>
                <w:rFonts w:ascii="Times New Roman" w:hAnsi="Times New Roman" w:cs="Times New Roman"/>
                <w:i/>
                <w:iCs/>
                <w:color w:val="000000"/>
                <w:vertAlign w:val="subscript"/>
              </w:rPr>
              <w:t>t</w:t>
            </w:r>
            <w:r w:rsidRPr="009930B6">
              <w:rPr>
                <w:rFonts w:ascii="Times New Roman" w:hAnsi="Times New Roman" w:cs="Times New Roman"/>
                <w:i/>
                <w:iCs/>
                <w:color w:val="000000"/>
              </w:rPr>
              <w:t>)</w:t>
            </w:r>
          </w:p>
        </w:tc>
        <w:tc>
          <w:tcPr>
            <w:tcW w:w="974" w:type="pct"/>
            <w:vAlign w:val="center"/>
          </w:tcPr>
          <w:p w14:paraId="4AE02A00" w14:textId="77777777" w:rsidR="00875C18" w:rsidRPr="00800D82" w:rsidRDefault="00875C18" w:rsidP="001B372C">
            <w:pPr>
              <w:spacing w:line="360" w:lineRule="auto"/>
              <w:jc w:val="center"/>
              <w:rPr>
                <w:rFonts w:ascii="Times New Roman" w:hAnsi="Times New Roman" w:cs="Times New Roman"/>
                <w:b/>
                <w:bCs/>
                <w:i/>
                <w:iCs/>
                <w:color w:val="000000"/>
              </w:rPr>
            </w:pPr>
            <w:r w:rsidRPr="00800D82">
              <w:rPr>
                <w:rFonts w:ascii="Times New Roman" w:hAnsi="Times New Roman" w:cs="Times New Roman"/>
                <w:i/>
                <w:iCs/>
              </w:rPr>
              <w:t>D</w:t>
            </w:r>
            <w:r w:rsidRPr="00B11A1A">
              <w:rPr>
                <w:rFonts w:ascii="Times New Roman" w:hAnsi="Times New Roman" w:cs="Times New Roman"/>
                <w:i/>
                <w:iCs/>
                <w:vertAlign w:val="subscript"/>
              </w:rPr>
              <w:t>t</w:t>
            </w:r>
            <w:r w:rsidRPr="00800D82">
              <w:rPr>
                <w:rFonts w:ascii="Times New Roman" w:hAnsi="Times New Roman" w:cs="Times New Roman"/>
                <w:i/>
                <w:iCs/>
              </w:rPr>
              <w:t xml:space="preserve">= </w:t>
            </w:r>
            <m:oMath>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u</m:t>
                      </m:r>
                    </m:sub>
                  </m:sSub>
                </m:num>
                <m:den>
                  <m:r>
                    <w:rPr>
                      <w:rFonts w:ascii="Cambria Math" w:hAnsi="Cambria Math" w:cs="Times New Roman"/>
                    </w:rPr>
                    <m:t>P</m:t>
                  </m:r>
                </m:den>
              </m:f>
            </m:oMath>
          </w:p>
        </w:tc>
        <w:tc>
          <w:tcPr>
            <w:tcW w:w="929" w:type="pct"/>
            <w:vAlign w:val="center"/>
          </w:tcPr>
          <w:p w14:paraId="14B8170C"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w:t>
            </w:r>
            <w:r w:rsidRPr="00800D82">
              <w:rPr>
                <w:rFonts w:ascii="Times New Roman" w:hAnsi="Times New Roman" w:cs="Times New Roman"/>
                <w:color w:val="000000"/>
                <w:vertAlign w:val="superscript"/>
              </w:rPr>
              <w:t>-1</w:t>
            </w:r>
          </w:p>
        </w:tc>
        <w:tc>
          <w:tcPr>
            <w:tcW w:w="886" w:type="pct"/>
            <w:vAlign w:val="center"/>
          </w:tcPr>
          <w:p w14:paraId="7558E10D" w14:textId="77777777" w:rsidR="00875C18" w:rsidRPr="00B17A50" w:rsidRDefault="00875C18" w:rsidP="001B372C">
            <w:pPr>
              <w:spacing w:line="360" w:lineRule="auto"/>
              <w:jc w:val="both"/>
              <w:rPr>
                <w:rFonts w:ascii="Times New Roman" w:hAnsi="Times New Roman" w:cs="Times New Roman"/>
                <w:color w:val="000000"/>
              </w:rPr>
            </w:pPr>
            <w:proofErr w:type="gramStart"/>
            <w:r w:rsidRPr="00B17A50">
              <w:rPr>
                <w:rFonts w:ascii="Times New Roman" w:hAnsi="Times New Roman" w:cs="Times New Roman"/>
                <w:color w:val="000000"/>
              </w:rPr>
              <w:t>&gt;  8</w:t>
            </w:r>
            <w:proofErr w:type="gramEnd"/>
            <w:r w:rsidRPr="00B17A50">
              <w:rPr>
                <w:rFonts w:ascii="Times New Roman" w:hAnsi="Times New Roman" w:cs="Times New Roman"/>
                <w:color w:val="000000"/>
              </w:rPr>
              <w:t xml:space="preserve"> = very  fine.</w:t>
            </w:r>
          </w:p>
          <w:p w14:paraId="6DBEAAAD" w14:textId="77777777" w:rsidR="00875C18" w:rsidRDefault="00875C18" w:rsidP="001B372C">
            <w:pPr>
              <w:spacing w:line="360" w:lineRule="auto"/>
              <w:jc w:val="both"/>
              <w:rPr>
                <w:rFonts w:ascii="Times New Roman" w:hAnsi="Times New Roman" w:cs="Times New Roman"/>
                <w:color w:val="000000"/>
              </w:rPr>
            </w:pPr>
            <w:r w:rsidRPr="00B17A50">
              <w:rPr>
                <w:rFonts w:ascii="Times New Roman" w:hAnsi="Times New Roman" w:cs="Times New Roman"/>
                <w:color w:val="000000"/>
              </w:rPr>
              <w:t xml:space="preserve">6–8= </w:t>
            </w:r>
            <w:proofErr w:type="gramStart"/>
            <w:r w:rsidRPr="00B17A50">
              <w:rPr>
                <w:rFonts w:ascii="Times New Roman" w:hAnsi="Times New Roman" w:cs="Times New Roman"/>
                <w:color w:val="000000"/>
              </w:rPr>
              <w:t>fine,  4</w:t>
            </w:r>
            <w:proofErr w:type="gramEnd"/>
            <w:r w:rsidRPr="00B17A50">
              <w:rPr>
                <w:rFonts w:ascii="Times New Roman" w:hAnsi="Times New Roman" w:cs="Times New Roman"/>
                <w:color w:val="000000"/>
              </w:rPr>
              <w:t>–6= moderate</w:t>
            </w:r>
          </w:p>
          <w:p w14:paraId="46A6B1E6" w14:textId="77777777" w:rsidR="00875C18" w:rsidRPr="00B17A50" w:rsidRDefault="00875C18" w:rsidP="001B372C">
            <w:pPr>
              <w:spacing w:line="360" w:lineRule="auto"/>
              <w:jc w:val="both"/>
              <w:rPr>
                <w:rFonts w:ascii="Times New Roman" w:hAnsi="Times New Roman" w:cs="Times New Roman"/>
                <w:color w:val="000000"/>
              </w:rPr>
            </w:pPr>
            <w:r w:rsidRPr="00B17A50">
              <w:rPr>
                <w:rFonts w:ascii="Times New Roman" w:hAnsi="Times New Roman" w:cs="Times New Roman"/>
                <w:color w:val="000000"/>
              </w:rPr>
              <w:t>2–4 =coarse</w:t>
            </w:r>
          </w:p>
          <w:p w14:paraId="0403928F" w14:textId="77777777" w:rsidR="00875C18" w:rsidRPr="00B17A50" w:rsidRDefault="00875C18" w:rsidP="001B372C">
            <w:pPr>
              <w:spacing w:line="360" w:lineRule="auto"/>
              <w:jc w:val="both"/>
              <w:rPr>
                <w:rFonts w:ascii="Times New Roman" w:hAnsi="Times New Roman" w:cs="Times New Roman"/>
                <w:color w:val="000000"/>
              </w:rPr>
            </w:pPr>
            <w:r w:rsidRPr="00B17A50">
              <w:rPr>
                <w:rFonts w:ascii="Times New Roman" w:hAnsi="Times New Roman" w:cs="Times New Roman"/>
                <w:color w:val="000000"/>
              </w:rPr>
              <w:t>And</w:t>
            </w:r>
          </w:p>
          <w:p w14:paraId="181A2ECD" w14:textId="77777777" w:rsidR="00875C18" w:rsidRPr="00B17A50" w:rsidRDefault="00875C18" w:rsidP="001B372C">
            <w:pPr>
              <w:spacing w:line="360" w:lineRule="auto"/>
              <w:jc w:val="both"/>
              <w:rPr>
                <w:rFonts w:ascii="Times New Roman" w:hAnsi="Times New Roman" w:cs="Times New Roman"/>
                <w:color w:val="000000"/>
              </w:rPr>
            </w:pPr>
            <w:r w:rsidRPr="00B17A50">
              <w:rPr>
                <w:rFonts w:ascii="Times New Roman" w:hAnsi="Times New Roman" w:cs="Times New Roman"/>
                <w:color w:val="000000"/>
              </w:rPr>
              <w:lastRenderedPageBreak/>
              <w:t>&lt; 2= very coarse</w:t>
            </w:r>
          </w:p>
        </w:tc>
        <w:tc>
          <w:tcPr>
            <w:tcW w:w="753" w:type="pct"/>
            <w:vAlign w:val="center"/>
          </w:tcPr>
          <w:p w14:paraId="3F822073"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rPr>
              <w:lastRenderedPageBreak/>
              <w:t>Horton (1945), Smith (1950)</w:t>
            </w:r>
          </w:p>
        </w:tc>
      </w:tr>
      <w:tr w:rsidR="001760CC" w:rsidRPr="00800D82" w14:paraId="77B31FEC" w14:textId="77777777" w:rsidTr="001760CC">
        <w:tc>
          <w:tcPr>
            <w:tcW w:w="306" w:type="pct"/>
            <w:vAlign w:val="center"/>
          </w:tcPr>
          <w:p w14:paraId="3BDE55DB"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10</w:t>
            </w:r>
          </w:p>
        </w:tc>
        <w:tc>
          <w:tcPr>
            <w:tcW w:w="1152" w:type="pct"/>
            <w:vAlign w:val="center"/>
          </w:tcPr>
          <w:p w14:paraId="508CD793" w14:textId="6407EAF8" w:rsidR="00875C18" w:rsidRPr="00875C18" w:rsidRDefault="00875C18" w:rsidP="00875C18">
            <w:pPr>
              <w:spacing w:line="360" w:lineRule="auto"/>
              <w:jc w:val="both"/>
              <w:rPr>
                <w:rFonts w:ascii="Times New Roman" w:hAnsi="Times New Roman" w:cs="Times New Roman"/>
                <w:b/>
                <w:bCs/>
                <w:color w:val="000000"/>
              </w:rPr>
            </w:pPr>
            <w:bookmarkStart w:id="23" w:name="_Hlk171073689"/>
            <w:r w:rsidRPr="00800D82">
              <w:rPr>
                <w:rFonts w:ascii="Times New Roman" w:hAnsi="Times New Roman" w:cs="Times New Roman"/>
                <w:color w:val="000000"/>
              </w:rPr>
              <w:t>Compactness coefficien</w:t>
            </w:r>
            <w:bookmarkEnd w:id="23"/>
            <w:r>
              <w:rPr>
                <w:rFonts w:ascii="Times New Roman" w:hAnsi="Times New Roman" w:cs="Times New Roman"/>
                <w:color w:val="000000"/>
              </w:rPr>
              <w:t>t (</w:t>
            </w:r>
            <w:r w:rsidRPr="00800D82">
              <w:rPr>
                <w:rFonts w:ascii="Times New Roman" w:hAnsi="Times New Roman" w:cs="Times New Roman"/>
                <w:i/>
                <w:iCs/>
                <w:color w:val="000000"/>
              </w:rPr>
              <w:t>C</w:t>
            </w:r>
            <w:r w:rsidRPr="00800D82">
              <w:rPr>
                <w:rFonts w:ascii="Times New Roman" w:hAnsi="Times New Roman" w:cs="Times New Roman"/>
                <w:i/>
                <w:iCs/>
                <w:color w:val="000000"/>
                <w:vertAlign w:val="subscript"/>
              </w:rPr>
              <w:t>c</w:t>
            </w:r>
            <w:r w:rsidRPr="009930B6">
              <w:rPr>
                <w:rFonts w:ascii="Times New Roman" w:hAnsi="Times New Roman" w:cs="Times New Roman"/>
                <w:i/>
                <w:iCs/>
                <w:color w:val="000000"/>
              </w:rPr>
              <w:t>)</w:t>
            </w:r>
          </w:p>
        </w:tc>
        <w:tc>
          <w:tcPr>
            <w:tcW w:w="974" w:type="pct"/>
            <w:vAlign w:val="center"/>
          </w:tcPr>
          <w:p w14:paraId="463706BB" w14:textId="77777777" w:rsidR="00875C18" w:rsidRPr="00800D82" w:rsidRDefault="00875C18" w:rsidP="001B372C">
            <w:pPr>
              <w:spacing w:line="360" w:lineRule="auto"/>
              <w:jc w:val="center"/>
              <w:rPr>
                <w:rFonts w:ascii="Times New Roman" w:hAnsi="Times New Roman" w:cs="Times New Roman"/>
                <w:b/>
                <w:bCs/>
                <w:i/>
                <w:iCs/>
                <w:color w:val="000000"/>
              </w:rPr>
            </w:pPr>
            <w:r w:rsidRPr="00800D82">
              <w:rPr>
                <w:rFonts w:ascii="Times New Roman" w:hAnsi="Times New Roman" w:cs="Times New Roman"/>
                <w:i/>
                <w:iCs/>
              </w:rPr>
              <w:t>Cc =</w:t>
            </w:r>
            <m:oMath>
              <m:r>
                <w:rPr>
                  <w:rFonts w:ascii="Cambria Math" w:hAnsi="Cambria Math" w:cs="Times New Roman"/>
                  <w:sz w:val="28"/>
                  <w:szCs w:val="28"/>
                </w:rPr>
                <m:t xml:space="preserve"> </m:t>
              </m:r>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P</m:t>
                      </m:r>
                    </m:e>
                    <m:sub>
                      <m:r>
                        <w:rPr>
                          <w:rFonts w:ascii="Cambria Math" w:hAnsi="Cambria Math" w:cs="Times New Roman"/>
                          <w:sz w:val="28"/>
                          <w:szCs w:val="28"/>
                        </w:rPr>
                        <m:t>b</m:t>
                      </m:r>
                    </m:sub>
                  </m:sSub>
                </m:num>
                <m:den>
                  <m:r>
                    <w:rPr>
                      <w:rFonts w:ascii="Cambria Math" w:hAnsi="Cambria Math" w:cs="Times New Roman"/>
                      <w:sz w:val="28"/>
                      <w:szCs w:val="28"/>
                    </w:rPr>
                    <m:t>2</m:t>
                  </m:r>
                  <m:sSup>
                    <m:sSupPr>
                      <m:ctrlPr>
                        <w:rPr>
                          <w:rFonts w:ascii="Cambria Math" w:hAnsi="Cambria Math" w:cs="Times New Roman"/>
                          <w:i/>
                          <w:iCs/>
                          <w:sz w:val="28"/>
                          <w:szCs w:val="28"/>
                        </w:rPr>
                      </m:ctrlPr>
                    </m:sSupPr>
                    <m:e>
                      <m:r>
                        <w:rPr>
                          <w:rFonts w:ascii="Cambria Math" w:hAnsi="Cambria Math" w:cs="Times New Roman"/>
                          <w:sz w:val="28"/>
                          <w:szCs w:val="28"/>
                        </w:rPr>
                        <m:t>(πA)</m:t>
                      </m:r>
                    </m:e>
                    <m:sup>
                      <m:r>
                        <w:rPr>
                          <w:rFonts w:ascii="Cambria Math" w:hAnsi="Cambria Math" w:cs="Times New Roman"/>
                          <w:sz w:val="28"/>
                          <w:szCs w:val="28"/>
                        </w:rPr>
                        <m:t>0.5</m:t>
                      </m:r>
                    </m:sup>
                  </m:sSup>
                </m:den>
              </m:f>
            </m:oMath>
          </w:p>
        </w:tc>
        <w:tc>
          <w:tcPr>
            <w:tcW w:w="929" w:type="pct"/>
            <w:vAlign w:val="center"/>
          </w:tcPr>
          <w:p w14:paraId="480A1617" w14:textId="17737BD9" w:rsidR="00875C18" w:rsidRPr="00800D82" w:rsidRDefault="00875C18" w:rsidP="001B372C">
            <w:pPr>
              <w:spacing w:line="360" w:lineRule="auto"/>
              <w:jc w:val="center"/>
              <w:rPr>
                <w:rFonts w:ascii="Times New Roman" w:hAnsi="Times New Roman" w:cs="Times New Roman"/>
                <w:b/>
                <w:bCs/>
                <w:color w:val="000000"/>
              </w:rPr>
            </w:pPr>
            <w:r>
              <w:rPr>
                <w:rFonts w:ascii="Times New Roman" w:hAnsi="Times New Roman" w:cs="Times New Roman"/>
              </w:rPr>
              <w:t xml:space="preserve">Dimensionless </w:t>
            </w:r>
          </w:p>
        </w:tc>
        <w:tc>
          <w:tcPr>
            <w:tcW w:w="886" w:type="pct"/>
            <w:vAlign w:val="center"/>
          </w:tcPr>
          <w:p w14:paraId="45FE483F" w14:textId="77777777" w:rsidR="00875C18" w:rsidRPr="00325CAB" w:rsidRDefault="00875C18" w:rsidP="001B372C">
            <w:pPr>
              <w:spacing w:line="360" w:lineRule="auto"/>
              <w:jc w:val="both"/>
              <w:rPr>
                <w:rFonts w:ascii="Times New Roman" w:hAnsi="Times New Roman" w:cs="Times New Roman"/>
                <w:b/>
                <w:bCs/>
              </w:rPr>
            </w:pPr>
            <w:r w:rsidRPr="00325CAB">
              <w:rPr>
                <w:rFonts w:ascii="Cambria Math" w:hAnsi="Cambria Math" w:cs="Cambria Math"/>
                <w:b/>
                <w:bCs/>
              </w:rPr>
              <w:t>𝐶𝑐</w:t>
            </w:r>
            <w:r w:rsidRPr="00325CAB">
              <w:rPr>
                <w:rFonts w:ascii="Times New Roman" w:hAnsi="Times New Roman" w:cs="Times New Roman"/>
                <w:b/>
                <w:bCs/>
              </w:rPr>
              <w:t xml:space="preserve"> varies with ≥1</w:t>
            </w:r>
          </w:p>
          <w:p w14:paraId="47267533" w14:textId="77777777" w:rsidR="00875C18" w:rsidRPr="00800D82" w:rsidRDefault="00875C18" w:rsidP="001B372C">
            <w:pPr>
              <w:spacing w:line="360" w:lineRule="auto"/>
              <w:jc w:val="both"/>
              <w:rPr>
                <w:rFonts w:ascii="Times New Roman" w:hAnsi="Times New Roman" w:cs="Times New Roman"/>
              </w:rPr>
            </w:pPr>
            <w:r w:rsidRPr="00800D82">
              <w:rPr>
                <w:rFonts w:ascii="Times New Roman" w:hAnsi="Times New Roman" w:cs="Times New Roman"/>
              </w:rPr>
              <w:t>1= Circular</w:t>
            </w:r>
          </w:p>
          <w:p w14:paraId="296AF6FA" w14:textId="77777777" w:rsidR="00875C18" w:rsidRPr="00800D82" w:rsidRDefault="00875C18" w:rsidP="001B372C">
            <w:pPr>
              <w:spacing w:line="360" w:lineRule="auto"/>
              <w:jc w:val="both"/>
              <w:rPr>
                <w:rFonts w:ascii="Times New Roman" w:hAnsi="Times New Roman" w:cs="Times New Roman"/>
                <w:color w:val="000000"/>
              </w:rPr>
            </w:pPr>
            <w:r w:rsidRPr="00800D82">
              <w:rPr>
                <w:rFonts w:ascii="Times New Roman" w:hAnsi="Times New Roman" w:cs="Times New Roman"/>
              </w:rPr>
              <w:t>&gt;1=Deviation from circular shape</w:t>
            </w:r>
          </w:p>
        </w:tc>
        <w:tc>
          <w:tcPr>
            <w:tcW w:w="753" w:type="pct"/>
            <w:vAlign w:val="center"/>
          </w:tcPr>
          <w:p w14:paraId="0791994F" w14:textId="2ACFF51E"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rPr>
              <w:t>Strahler (19</w:t>
            </w:r>
            <w:r w:rsidR="008E53DF">
              <w:rPr>
                <w:rFonts w:ascii="Times New Roman" w:hAnsi="Times New Roman" w:cs="Times New Roman"/>
              </w:rPr>
              <w:t>57</w:t>
            </w:r>
            <w:r w:rsidRPr="00800D82">
              <w:rPr>
                <w:rFonts w:ascii="Times New Roman" w:hAnsi="Times New Roman" w:cs="Times New Roman"/>
              </w:rPr>
              <w:t>)</w:t>
            </w:r>
          </w:p>
        </w:tc>
      </w:tr>
      <w:tr w:rsidR="001760CC" w:rsidRPr="00800D82" w14:paraId="10058E39" w14:textId="77777777" w:rsidTr="001760CC">
        <w:tc>
          <w:tcPr>
            <w:tcW w:w="306" w:type="pct"/>
            <w:vAlign w:val="center"/>
          </w:tcPr>
          <w:p w14:paraId="2DDC91BA"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11</w:t>
            </w:r>
          </w:p>
        </w:tc>
        <w:tc>
          <w:tcPr>
            <w:tcW w:w="1152" w:type="pct"/>
            <w:vAlign w:val="center"/>
          </w:tcPr>
          <w:p w14:paraId="0C1A2183" w14:textId="1ECE058F" w:rsidR="00875C18" w:rsidRPr="00875C18" w:rsidRDefault="00875C18" w:rsidP="00875C18">
            <w:pPr>
              <w:spacing w:line="360" w:lineRule="auto"/>
              <w:jc w:val="both"/>
              <w:rPr>
                <w:rFonts w:ascii="Times New Roman" w:hAnsi="Times New Roman" w:cs="Times New Roman"/>
                <w:b/>
                <w:bCs/>
                <w:color w:val="000000"/>
              </w:rPr>
            </w:pPr>
            <w:bookmarkStart w:id="24" w:name="_Hlk171074370"/>
            <w:r w:rsidRPr="00800D82">
              <w:rPr>
                <w:rFonts w:ascii="Times New Roman" w:hAnsi="Times New Roman" w:cs="Times New Roman"/>
                <w:color w:val="000000"/>
              </w:rPr>
              <w:t xml:space="preserve">Constant of channel maintenance </w:t>
            </w:r>
            <w:bookmarkEnd w:id="24"/>
            <w:r>
              <w:rPr>
                <w:rFonts w:ascii="Times New Roman" w:hAnsi="Times New Roman" w:cs="Times New Roman"/>
                <w:color w:val="000000"/>
              </w:rPr>
              <w:t>(</w:t>
            </w:r>
            <w:r w:rsidRPr="00800D82">
              <w:rPr>
                <w:rFonts w:ascii="Times New Roman" w:hAnsi="Times New Roman" w:cs="Times New Roman"/>
                <w:i/>
                <w:iCs/>
                <w:color w:val="000000"/>
              </w:rPr>
              <w:t>C</w:t>
            </w:r>
            <w:r w:rsidRPr="009930B6">
              <w:rPr>
                <w:rFonts w:ascii="Times New Roman" w:hAnsi="Times New Roman" w:cs="Times New Roman"/>
                <w:i/>
                <w:iCs/>
                <w:color w:val="000000"/>
              </w:rPr>
              <w:t>)</w:t>
            </w:r>
          </w:p>
        </w:tc>
        <w:tc>
          <w:tcPr>
            <w:tcW w:w="974" w:type="pct"/>
            <w:vAlign w:val="center"/>
          </w:tcPr>
          <w:p w14:paraId="61844720" w14:textId="77777777" w:rsidR="00875C18" w:rsidRPr="00800D82" w:rsidRDefault="00875C18" w:rsidP="001B372C">
            <w:pPr>
              <w:spacing w:line="360" w:lineRule="auto"/>
              <w:jc w:val="center"/>
              <w:rPr>
                <w:rFonts w:ascii="Times New Roman" w:hAnsi="Times New Roman" w:cs="Times New Roman"/>
                <w:b/>
                <w:bCs/>
                <w:i/>
                <w:iCs/>
                <w:color w:val="000000"/>
              </w:rPr>
            </w:pPr>
            <m:oMathPara>
              <m:oMath>
                <m:r>
                  <w:rPr>
                    <w:rFonts w:ascii="Cambria Math" w:hAnsi="Cambria Math" w:cs="Times New Roman"/>
                  </w:rPr>
                  <m:t>C=</m:t>
                </m:r>
                <m:f>
                  <m:fPr>
                    <m:ctrlPr>
                      <w:rPr>
                        <w:rFonts w:ascii="Cambria Math" w:hAnsi="Cambria Math" w:cs="Times New Roman"/>
                        <w:i/>
                        <w:iCs/>
                      </w:rPr>
                    </m:ctrlPr>
                  </m:fPr>
                  <m:num>
                    <m:r>
                      <w:rPr>
                        <w:rFonts w:ascii="Cambria Math" w:hAnsi="Cambria Math" w:cs="Times New Roman"/>
                      </w:rPr>
                      <m:t>1</m:t>
                    </m:r>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d</m:t>
                        </m:r>
                      </m:sub>
                    </m:sSub>
                  </m:den>
                </m:f>
              </m:oMath>
            </m:oMathPara>
          </w:p>
        </w:tc>
        <w:tc>
          <w:tcPr>
            <w:tcW w:w="929" w:type="pct"/>
            <w:vAlign w:val="center"/>
          </w:tcPr>
          <w:p w14:paraId="2AA991B9"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w:t>
            </w:r>
            <w:r w:rsidRPr="00800D82">
              <w:rPr>
                <w:rFonts w:ascii="Times New Roman" w:hAnsi="Times New Roman" w:cs="Times New Roman"/>
                <w:color w:val="000000"/>
                <w:vertAlign w:val="superscript"/>
              </w:rPr>
              <w:t>2</w:t>
            </w:r>
            <w:r w:rsidRPr="00800D82">
              <w:rPr>
                <w:rFonts w:ascii="Times New Roman" w:hAnsi="Times New Roman" w:cs="Times New Roman"/>
                <w:color w:val="000000"/>
              </w:rPr>
              <w:t>/km</w:t>
            </w:r>
          </w:p>
        </w:tc>
        <w:tc>
          <w:tcPr>
            <w:tcW w:w="886" w:type="pct"/>
            <w:vAlign w:val="center"/>
          </w:tcPr>
          <w:p w14:paraId="46484178" w14:textId="77777777" w:rsidR="00875C18" w:rsidRPr="00800D82" w:rsidRDefault="00875C18" w:rsidP="001B372C">
            <w:pPr>
              <w:spacing w:line="360" w:lineRule="auto"/>
              <w:jc w:val="center"/>
              <w:rPr>
                <w:rFonts w:ascii="Times New Roman" w:hAnsi="Times New Roman" w:cs="Times New Roman"/>
                <w:color w:val="000000"/>
              </w:rPr>
            </w:pPr>
            <w:r>
              <w:rPr>
                <w:rFonts w:ascii="Times New Roman" w:hAnsi="Times New Roman" w:cs="Times New Roman"/>
                <w:color w:val="000000"/>
              </w:rPr>
              <w:t>-</w:t>
            </w:r>
          </w:p>
        </w:tc>
        <w:tc>
          <w:tcPr>
            <w:tcW w:w="753" w:type="pct"/>
            <w:vAlign w:val="center"/>
          </w:tcPr>
          <w:p w14:paraId="5D047B93"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rPr>
              <w:t>Schumm (1956)</w:t>
            </w:r>
          </w:p>
        </w:tc>
      </w:tr>
      <w:tr w:rsidR="001760CC" w:rsidRPr="00800D82" w14:paraId="11D48B82" w14:textId="77777777" w:rsidTr="001760CC">
        <w:trPr>
          <w:trHeight w:val="539"/>
        </w:trPr>
        <w:tc>
          <w:tcPr>
            <w:tcW w:w="306" w:type="pct"/>
            <w:vAlign w:val="center"/>
          </w:tcPr>
          <w:p w14:paraId="402DCFB0"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12</w:t>
            </w:r>
          </w:p>
        </w:tc>
        <w:tc>
          <w:tcPr>
            <w:tcW w:w="1152" w:type="pct"/>
            <w:vAlign w:val="center"/>
          </w:tcPr>
          <w:p w14:paraId="71070755" w14:textId="1869DE54" w:rsidR="00875C18" w:rsidRPr="00875C18" w:rsidRDefault="00875C18" w:rsidP="00875C18">
            <w:pPr>
              <w:spacing w:line="360" w:lineRule="auto"/>
              <w:jc w:val="both"/>
              <w:rPr>
                <w:rFonts w:ascii="Times New Roman" w:hAnsi="Times New Roman" w:cs="Times New Roman"/>
                <w:b/>
                <w:bCs/>
                <w:color w:val="000000"/>
              </w:rPr>
            </w:pPr>
            <w:bookmarkStart w:id="25" w:name="_Hlk171075789"/>
            <w:r w:rsidRPr="00800D82">
              <w:rPr>
                <w:rFonts w:ascii="Times New Roman" w:hAnsi="Times New Roman" w:cs="Times New Roman"/>
                <w:color w:val="000000"/>
              </w:rPr>
              <w:t xml:space="preserve">Length of overland flow </w:t>
            </w:r>
            <w:bookmarkEnd w:id="25"/>
            <w:r>
              <w:rPr>
                <w:rFonts w:ascii="Times New Roman" w:hAnsi="Times New Roman" w:cs="Times New Roman"/>
                <w:color w:val="000000"/>
              </w:rPr>
              <w:t>(</w:t>
            </w:r>
            <w:r w:rsidRPr="00800D82">
              <w:rPr>
                <w:rFonts w:ascii="Times New Roman" w:hAnsi="Times New Roman" w:cs="Times New Roman"/>
                <w:i/>
                <w:iCs/>
                <w:color w:val="000000"/>
              </w:rPr>
              <w:t>L</w:t>
            </w:r>
            <w:r w:rsidRPr="00800D82">
              <w:rPr>
                <w:rFonts w:ascii="Times New Roman" w:hAnsi="Times New Roman" w:cs="Times New Roman"/>
                <w:i/>
                <w:iCs/>
                <w:color w:val="000000"/>
                <w:vertAlign w:val="subscript"/>
              </w:rPr>
              <w:t>g</w:t>
            </w:r>
            <w:r w:rsidRPr="009930B6">
              <w:rPr>
                <w:rFonts w:ascii="Times New Roman" w:hAnsi="Times New Roman" w:cs="Times New Roman"/>
                <w:i/>
                <w:iCs/>
                <w:color w:val="000000"/>
              </w:rPr>
              <w:t>)</w:t>
            </w:r>
          </w:p>
        </w:tc>
        <w:tc>
          <w:tcPr>
            <w:tcW w:w="974" w:type="pct"/>
            <w:vAlign w:val="center"/>
          </w:tcPr>
          <w:p w14:paraId="35B14C5A" w14:textId="77777777" w:rsidR="00875C18" w:rsidRPr="00800D82" w:rsidRDefault="00875C18" w:rsidP="001B372C">
            <w:pPr>
              <w:spacing w:line="360" w:lineRule="auto"/>
              <w:jc w:val="center"/>
              <w:rPr>
                <w:rFonts w:ascii="Times New Roman" w:hAnsi="Times New Roman" w:cs="Times New Roman"/>
                <w:b/>
                <w:bCs/>
                <w:i/>
                <w:iCs/>
                <w:color w:val="000000"/>
              </w:rPr>
            </w:pPr>
            <m:oMathPara>
              <m:oMath>
                <m:r>
                  <w:rPr>
                    <w:rFonts w:ascii="Cambria Math" w:hAnsi="Cambria Math" w:cs="Times New Roman"/>
                  </w:rPr>
                  <m:t>Lg=</m:t>
                </m:r>
                <m:f>
                  <m:fPr>
                    <m:ctrlPr>
                      <w:rPr>
                        <w:rFonts w:ascii="Cambria Math" w:hAnsi="Cambria Math" w:cs="Times New Roman"/>
                        <w:i/>
                        <w:iCs/>
                      </w:rPr>
                    </m:ctrlPr>
                  </m:fPr>
                  <m:num>
                    <m:r>
                      <w:rPr>
                        <w:rFonts w:ascii="Cambria Math" w:hAnsi="Cambria Math" w:cs="Times New Roman"/>
                      </w:rPr>
                      <m:t>1</m:t>
                    </m:r>
                  </m:num>
                  <m:den>
                    <m:sSub>
                      <m:sSubPr>
                        <m:ctrlPr>
                          <w:rPr>
                            <w:rFonts w:ascii="Cambria Math" w:hAnsi="Cambria Math" w:cs="Times New Roman"/>
                            <w:i/>
                            <w:iCs/>
                          </w:rPr>
                        </m:ctrlPr>
                      </m:sSubPr>
                      <m:e>
                        <m:r>
                          <w:rPr>
                            <w:rFonts w:ascii="Cambria Math" w:hAnsi="Cambria Math" w:cs="Times New Roman"/>
                          </w:rPr>
                          <m:t>2D</m:t>
                        </m:r>
                      </m:e>
                      <m:sub>
                        <m:r>
                          <w:rPr>
                            <w:rFonts w:ascii="Cambria Math" w:hAnsi="Cambria Math" w:cs="Times New Roman"/>
                          </w:rPr>
                          <m:t>d</m:t>
                        </m:r>
                      </m:sub>
                    </m:sSub>
                  </m:den>
                </m:f>
              </m:oMath>
            </m:oMathPara>
          </w:p>
        </w:tc>
        <w:tc>
          <w:tcPr>
            <w:tcW w:w="929" w:type="pct"/>
            <w:vAlign w:val="center"/>
          </w:tcPr>
          <w:p w14:paraId="6DCAF7ED"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w:t>
            </w:r>
          </w:p>
        </w:tc>
        <w:tc>
          <w:tcPr>
            <w:tcW w:w="886" w:type="pct"/>
            <w:vAlign w:val="center"/>
          </w:tcPr>
          <w:p w14:paraId="1E963A22" w14:textId="77777777" w:rsidR="00875C18" w:rsidRPr="00800D82" w:rsidRDefault="00875C18" w:rsidP="001B372C">
            <w:pPr>
              <w:spacing w:line="360" w:lineRule="auto"/>
              <w:jc w:val="both"/>
              <w:rPr>
                <w:rFonts w:ascii="Times New Roman" w:hAnsi="Times New Roman" w:cs="Times New Roman"/>
                <w:color w:val="000000"/>
              </w:rPr>
            </w:pPr>
            <w:r w:rsidRPr="00800D82">
              <w:rPr>
                <w:rFonts w:ascii="Times New Roman" w:hAnsi="Times New Roman" w:cs="Times New Roman"/>
                <w:color w:val="000000"/>
              </w:rPr>
              <w:t xml:space="preserve">&lt;0.2 km= </w:t>
            </w:r>
            <w:proofErr w:type="gramStart"/>
            <w:r w:rsidRPr="00800D82">
              <w:rPr>
                <w:rFonts w:ascii="Times New Roman" w:hAnsi="Times New Roman" w:cs="Times New Roman"/>
                <w:color w:val="000000"/>
              </w:rPr>
              <w:t>Short  flow</w:t>
            </w:r>
            <w:proofErr w:type="gramEnd"/>
            <w:r w:rsidRPr="00800D82">
              <w:rPr>
                <w:rFonts w:ascii="Times New Roman" w:hAnsi="Times New Roman" w:cs="Times New Roman"/>
                <w:color w:val="000000"/>
              </w:rPr>
              <w:t xml:space="preserve">  length</w:t>
            </w:r>
          </w:p>
          <w:p w14:paraId="0440E7B9" w14:textId="77777777" w:rsidR="00875C18" w:rsidRPr="00800D82" w:rsidRDefault="00875C18" w:rsidP="001B372C">
            <w:pPr>
              <w:spacing w:line="360" w:lineRule="auto"/>
              <w:jc w:val="both"/>
              <w:rPr>
                <w:rFonts w:ascii="Times New Roman" w:hAnsi="Times New Roman" w:cs="Times New Roman"/>
                <w:color w:val="000000"/>
              </w:rPr>
            </w:pPr>
            <w:r w:rsidRPr="00800D82">
              <w:rPr>
                <w:rFonts w:ascii="Times New Roman" w:hAnsi="Times New Roman" w:cs="Times New Roman"/>
                <w:color w:val="000000"/>
              </w:rPr>
              <w:t>0.2 to 0.3 km= moderate condition</w:t>
            </w:r>
          </w:p>
          <w:p w14:paraId="49064E9E" w14:textId="77777777" w:rsidR="00875C18" w:rsidRPr="00800D82" w:rsidRDefault="00875C18" w:rsidP="001B372C">
            <w:pPr>
              <w:spacing w:line="360" w:lineRule="auto"/>
              <w:jc w:val="both"/>
              <w:rPr>
                <w:rFonts w:ascii="Times New Roman" w:hAnsi="Times New Roman" w:cs="Times New Roman"/>
                <w:color w:val="000000"/>
              </w:rPr>
            </w:pPr>
            <w:r w:rsidRPr="00800D82">
              <w:rPr>
                <w:rFonts w:ascii="Times New Roman" w:hAnsi="Times New Roman" w:cs="Times New Roman"/>
                <w:color w:val="000000"/>
              </w:rPr>
              <w:t xml:space="preserve">&gt;0.3 km= </w:t>
            </w:r>
            <w:proofErr w:type="gramStart"/>
            <w:r w:rsidRPr="00800D82">
              <w:rPr>
                <w:rFonts w:ascii="Times New Roman" w:hAnsi="Times New Roman" w:cs="Times New Roman"/>
                <w:color w:val="000000"/>
              </w:rPr>
              <w:t>Longer  flow</w:t>
            </w:r>
            <w:proofErr w:type="gramEnd"/>
            <w:r w:rsidRPr="00800D82">
              <w:rPr>
                <w:rFonts w:ascii="Times New Roman" w:hAnsi="Times New Roman" w:cs="Times New Roman"/>
                <w:color w:val="000000"/>
              </w:rPr>
              <w:t xml:space="preserve">  path</w:t>
            </w:r>
          </w:p>
        </w:tc>
        <w:tc>
          <w:tcPr>
            <w:tcW w:w="753" w:type="pct"/>
            <w:vAlign w:val="center"/>
          </w:tcPr>
          <w:p w14:paraId="1202D5E6"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rPr>
              <w:t>Chandrashekar et   al.   (2015</w:t>
            </w:r>
            <w:proofErr w:type="gramStart"/>
            <w:r w:rsidRPr="00800D82">
              <w:rPr>
                <w:rFonts w:ascii="Times New Roman" w:hAnsi="Times New Roman" w:cs="Times New Roman"/>
              </w:rPr>
              <w:t>),Horton</w:t>
            </w:r>
            <w:proofErr w:type="gramEnd"/>
            <w:r w:rsidRPr="00800D82">
              <w:rPr>
                <w:rFonts w:ascii="Times New Roman" w:hAnsi="Times New Roman" w:cs="Times New Roman"/>
              </w:rPr>
              <w:t xml:space="preserve"> (1945)</w:t>
            </w:r>
          </w:p>
        </w:tc>
      </w:tr>
      <w:tr w:rsidR="001760CC" w:rsidRPr="00800D82" w14:paraId="771B4CDE" w14:textId="77777777" w:rsidTr="001760CC">
        <w:tc>
          <w:tcPr>
            <w:tcW w:w="306" w:type="pct"/>
            <w:vAlign w:val="center"/>
          </w:tcPr>
          <w:p w14:paraId="21F8C17C"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13</w:t>
            </w:r>
          </w:p>
        </w:tc>
        <w:tc>
          <w:tcPr>
            <w:tcW w:w="1152" w:type="pct"/>
            <w:vAlign w:val="center"/>
          </w:tcPr>
          <w:p w14:paraId="703C0656" w14:textId="7CAA4F7F" w:rsidR="00875C18" w:rsidRPr="00875C18" w:rsidRDefault="00875C18" w:rsidP="00875C18">
            <w:pPr>
              <w:spacing w:line="360" w:lineRule="auto"/>
              <w:jc w:val="both"/>
              <w:rPr>
                <w:rFonts w:ascii="Times New Roman" w:hAnsi="Times New Roman" w:cs="Times New Roman"/>
                <w:b/>
                <w:bCs/>
                <w:color w:val="000000"/>
              </w:rPr>
            </w:pPr>
            <w:bookmarkStart w:id="26" w:name="_Hlk171098877"/>
            <w:r w:rsidRPr="00800D82">
              <w:rPr>
                <w:rFonts w:ascii="Times New Roman" w:hAnsi="Times New Roman" w:cs="Times New Roman"/>
                <w:color w:val="000000"/>
              </w:rPr>
              <w:t xml:space="preserve">Infiltration number </w:t>
            </w:r>
            <w:bookmarkEnd w:id="26"/>
            <w:r>
              <w:rPr>
                <w:rFonts w:ascii="Times New Roman" w:hAnsi="Times New Roman" w:cs="Times New Roman"/>
                <w:color w:val="000000"/>
              </w:rPr>
              <w:t>(</w:t>
            </w:r>
            <w:r w:rsidRPr="00800D82">
              <w:rPr>
                <w:rFonts w:ascii="Times New Roman" w:hAnsi="Times New Roman" w:cs="Times New Roman"/>
                <w:i/>
                <w:iCs/>
                <w:color w:val="000000"/>
              </w:rPr>
              <w:t>I</w:t>
            </w:r>
            <w:r w:rsidRPr="00800D82">
              <w:rPr>
                <w:rFonts w:ascii="Times New Roman" w:hAnsi="Times New Roman" w:cs="Times New Roman"/>
                <w:i/>
                <w:iCs/>
                <w:color w:val="000000"/>
                <w:vertAlign w:val="subscript"/>
              </w:rPr>
              <w:t>f</w:t>
            </w:r>
            <w:r w:rsidRPr="009930B6">
              <w:rPr>
                <w:rFonts w:ascii="Times New Roman" w:hAnsi="Times New Roman" w:cs="Times New Roman"/>
                <w:i/>
                <w:iCs/>
                <w:color w:val="000000"/>
              </w:rPr>
              <w:t>)</w:t>
            </w:r>
          </w:p>
        </w:tc>
        <w:tc>
          <w:tcPr>
            <w:tcW w:w="974" w:type="pct"/>
            <w:vAlign w:val="center"/>
          </w:tcPr>
          <w:p w14:paraId="49CBF5A5" w14:textId="77777777" w:rsidR="00875C18" w:rsidRPr="00800D82" w:rsidRDefault="00875C18" w:rsidP="001B372C">
            <w:pPr>
              <w:spacing w:line="360" w:lineRule="auto"/>
              <w:jc w:val="center"/>
              <w:rPr>
                <w:rFonts w:ascii="Times New Roman" w:hAnsi="Times New Roman" w:cs="Times New Roman"/>
                <w:b/>
                <w:bCs/>
                <w:i/>
                <w:iCs/>
                <w:color w:val="000000"/>
              </w:rPr>
            </w:pPr>
            <m:oMathPara>
              <m:oMath>
                <m:r>
                  <w:rPr>
                    <w:rFonts w:ascii="Cambria Math" w:hAnsi="Cambria Math" w:cs="Times New Roman"/>
                  </w:rPr>
                  <m:t>If=</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d</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F</m:t>
                    </m:r>
                  </m:e>
                  <m:sub>
                    <m:r>
                      <w:rPr>
                        <w:rFonts w:ascii="Cambria Math" w:hAnsi="Cambria Math" w:cs="Times New Roman"/>
                      </w:rPr>
                      <m:t>s</m:t>
                    </m:r>
                  </m:sub>
                </m:sSub>
              </m:oMath>
            </m:oMathPara>
          </w:p>
        </w:tc>
        <w:tc>
          <w:tcPr>
            <w:tcW w:w="929" w:type="pct"/>
            <w:vAlign w:val="center"/>
          </w:tcPr>
          <w:p w14:paraId="309BA411"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Number/km</w:t>
            </w:r>
            <w:r w:rsidRPr="00800D82">
              <w:rPr>
                <w:rFonts w:ascii="Times New Roman" w:hAnsi="Times New Roman" w:cs="Times New Roman"/>
                <w:color w:val="000000"/>
                <w:vertAlign w:val="superscript"/>
              </w:rPr>
              <w:t>3</w:t>
            </w:r>
          </w:p>
        </w:tc>
        <w:tc>
          <w:tcPr>
            <w:tcW w:w="886" w:type="pct"/>
            <w:vAlign w:val="center"/>
          </w:tcPr>
          <w:p w14:paraId="5DF1F3F2" w14:textId="77777777" w:rsidR="00875C18" w:rsidRPr="00800D82" w:rsidRDefault="00875C18" w:rsidP="001B372C">
            <w:pPr>
              <w:spacing w:line="360" w:lineRule="auto"/>
              <w:jc w:val="center"/>
              <w:rPr>
                <w:rFonts w:ascii="Times New Roman" w:hAnsi="Times New Roman" w:cs="Times New Roman"/>
                <w:b/>
                <w:bCs/>
                <w:color w:val="000000"/>
              </w:rPr>
            </w:pPr>
            <w:r>
              <w:rPr>
                <w:rFonts w:ascii="Times New Roman" w:hAnsi="Times New Roman" w:cs="Times New Roman"/>
                <w:b/>
                <w:bCs/>
                <w:color w:val="000000"/>
              </w:rPr>
              <w:t>-</w:t>
            </w:r>
          </w:p>
        </w:tc>
        <w:tc>
          <w:tcPr>
            <w:tcW w:w="753" w:type="pct"/>
            <w:vAlign w:val="center"/>
          </w:tcPr>
          <w:p w14:paraId="2628679A"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rPr>
              <w:t>Faniran (1968)</w:t>
            </w:r>
          </w:p>
        </w:tc>
      </w:tr>
      <w:tr w:rsidR="001760CC" w:rsidRPr="00800D82" w14:paraId="3FD07C0A" w14:textId="77777777" w:rsidTr="001760CC">
        <w:tc>
          <w:tcPr>
            <w:tcW w:w="306" w:type="pct"/>
            <w:vAlign w:val="center"/>
          </w:tcPr>
          <w:p w14:paraId="6D60DD40"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14</w:t>
            </w:r>
          </w:p>
        </w:tc>
        <w:tc>
          <w:tcPr>
            <w:tcW w:w="1152" w:type="pct"/>
            <w:vAlign w:val="center"/>
          </w:tcPr>
          <w:p w14:paraId="145B0F3C" w14:textId="3A3E4D72" w:rsidR="00875C18" w:rsidRPr="00875C18" w:rsidRDefault="00875C18" w:rsidP="00875C18">
            <w:pPr>
              <w:spacing w:line="360" w:lineRule="auto"/>
              <w:jc w:val="both"/>
              <w:rPr>
                <w:rFonts w:ascii="Times New Roman" w:hAnsi="Times New Roman" w:cs="Times New Roman"/>
                <w:b/>
                <w:bCs/>
                <w:color w:val="000000"/>
              </w:rPr>
            </w:pPr>
            <w:bookmarkStart w:id="27" w:name="_Hlk171102026"/>
            <w:r w:rsidRPr="00800D82">
              <w:rPr>
                <w:rFonts w:ascii="Times New Roman" w:hAnsi="Times New Roman" w:cs="Times New Roman"/>
                <w:color w:val="000000"/>
              </w:rPr>
              <w:t xml:space="preserve">Lemniscate ratio </w:t>
            </w:r>
            <w:bookmarkEnd w:id="27"/>
            <w:r>
              <w:rPr>
                <w:rFonts w:ascii="Times New Roman" w:hAnsi="Times New Roman" w:cs="Times New Roman"/>
                <w:color w:val="000000"/>
              </w:rPr>
              <w:t>(</w:t>
            </w:r>
            <w:r w:rsidRPr="00800D82">
              <w:rPr>
                <w:rFonts w:ascii="Times New Roman" w:hAnsi="Times New Roman" w:cs="Times New Roman"/>
                <w:i/>
                <w:iCs/>
                <w:color w:val="000000"/>
              </w:rPr>
              <w:t>k</w:t>
            </w:r>
            <w:r w:rsidRPr="009930B6">
              <w:rPr>
                <w:rFonts w:ascii="Times New Roman" w:hAnsi="Times New Roman" w:cs="Times New Roman"/>
                <w:i/>
                <w:iCs/>
                <w:color w:val="000000"/>
              </w:rPr>
              <w:t>)</w:t>
            </w:r>
          </w:p>
        </w:tc>
        <w:tc>
          <w:tcPr>
            <w:tcW w:w="974" w:type="pct"/>
            <w:vAlign w:val="center"/>
          </w:tcPr>
          <w:p w14:paraId="04642FE4" w14:textId="77777777" w:rsidR="00875C18" w:rsidRPr="00800D82" w:rsidRDefault="00875C18" w:rsidP="001B372C">
            <w:pPr>
              <w:spacing w:line="360" w:lineRule="auto"/>
              <w:jc w:val="center"/>
              <w:rPr>
                <w:rFonts w:ascii="Times New Roman" w:hAnsi="Times New Roman" w:cs="Times New Roman"/>
                <w:b/>
                <w:bCs/>
                <w:i/>
                <w:iCs/>
                <w:color w:val="000000"/>
              </w:rPr>
            </w:pPr>
            <m:oMathPara>
              <m:oMath>
                <m:r>
                  <w:rPr>
                    <w:rFonts w:ascii="Cambria Math" w:hAnsi="Cambria Math" w:cs="Times New Roman"/>
                  </w:rPr>
                  <m:t>k=</m:t>
                </m:r>
                <m:f>
                  <m:fPr>
                    <m:ctrlPr>
                      <w:rPr>
                        <w:rFonts w:ascii="Cambria Math" w:hAnsi="Cambria Math" w:cs="Times New Roman"/>
                        <w:i/>
                        <w:iCs/>
                      </w:rPr>
                    </m:ctrlPr>
                  </m:fPr>
                  <m:num>
                    <m:sSubSup>
                      <m:sSubSupPr>
                        <m:ctrlPr>
                          <w:rPr>
                            <w:rFonts w:ascii="Cambria Math" w:hAnsi="Cambria Math" w:cs="Times New Roman"/>
                            <w:i/>
                            <w:iCs/>
                          </w:rPr>
                        </m:ctrlPr>
                      </m:sSubSupPr>
                      <m:e>
                        <m:r>
                          <w:rPr>
                            <w:rFonts w:ascii="Cambria Math" w:hAnsi="Cambria Math" w:cs="Times New Roman"/>
                          </w:rPr>
                          <m:t>L</m:t>
                        </m:r>
                      </m:e>
                      <m:sub>
                        <m:r>
                          <w:rPr>
                            <w:rFonts w:ascii="Cambria Math" w:hAnsi="Cambria Math" w:cs="Times New Roman"/>
                          </w:rPr>
                          <m:t>μ</m:t>
                        </m:r>
                      </m:sub>
                      <m:sup>
                        <m:r>
                          <w:rPr>
                            <w:rFonts w:ascii="Cambria Math" w:hAnsi="Cambria Math" w:cs="Times New Roman"/>
                          </w:rPr>
                          <m:t>2</m:t>
                        </m:r>
                      </m:sup>
                    </m:sSubSup>
                  </m:num>
                  <m:den>
                    <m:r>
                      <w:rPr>
                        <w:rFonts w:ascii="Cambria Math" w:hAnsi="Cambria Math" w:cs="Times New Roman"/>
                      </w:rPr>
                      <m:t>4A</m:t>
                    </m:r>
                  </m:den>
                </m:f>
              </m:oMath>
            </m:oMathPara>
          </w:p>
        </w:tc>
        <w:tc>
          <w:tcPr>
            <w:tcW w:w="929" w:type="pct"/>
            <w:vAlign w:val="center"/>
          </w:tcPr>
          <w:p w14:paraId="128DEF0F" w14:textId="21D4CD6D" w:rsidR="00875C18" w:rsidRPr="00800D82" w:rsidRDefault="00875C18" w:rsidP="001B372C">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886" w:type="pct"/>
            <w:vAlign w:val="center"/>
          </w:tcPr>
          <w:p w14:paraId="6A18D2E3" w14:textId="77777777" w:rsidR="00875C18" w:rsidRPr="00800D82" w:rsidRDefault="00875C18" w:rsidP="001B372C">
            <w:pPr>
              <w:spacing w:line="360" w:lineRule="auto"/>
              <w:jc w:val="center"/>
              <w:rPr>
                <w:rFonts w:ascii="Times New Roman" w:hAnsi="Times New Roman" w:cs="Times New Roman"/>
                <w:b/>
                <w:bCs/>
                <w:color w:val="000000"/>
              </w:rPr>
            </w:pPr>
            <w:r>
              <w:rPr>
                <w:rFonts w:ascii="Times New Roman" w:hAnsi="Times New Roman" w:cs="Times New Roman"/>
                <w:b/>
                <w:bCs/>
                <w:color w:val="000000"/>
              </w:rPr>
              <w:t>-</w:t>
            </w:r>
          </w:p>
        </w:tc>
        <w:tc>
          <w:tcPr>
            <w:tcW w:w="753" w:type="pct"/>
            <w:vAlign w:val="center"/>
          </w:tcPr>
          <w:p w14:paraId="555F3065"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rPr>
              <w:t>Chorley (1957)</w:t>
            </w:r>
          </w:p>
        </w:tc>
      </w:tr>
      <w:tr w:rsidR="001760CC" w:rsidRPr="00800D82" w14:paraId="6DE6697D" w14:textId="77777777" w:rsidTr="001760CC">
        <w:tc>
          <w:tcPr>
            <w:tcW w:w="306" w:type="pct"/>
            <w:vAlign w:val="center"/>
          </w:tcPr>
          <w:p w14:paraId="3C33744F"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15</w:t>
            </w:r>
          </w:p>
        </w:tc>
        <w:tc>
          <w:tcPr>
            <w:tcW w:w="1152" w:type="pct"/>
            <w:vAlign w:val="center"/>
          </w:tcPr>
          <w:p w14:paraId="68D6743A" w14:textId="00771E4C" w:rsidR="00875C18" w:rsidRPr="00875C18" w:rsidRDefault="00875C18" w:rsidP="00875C18">
            <w:pPr>
              <w:spacing w:line="360" w:lineRule="auto"/>
              <w:jc w:val="both"/>
              <w:rPr>
                <w:rFonts w:ascii="Times New Roman" w:hAnsi="Times New Roman" w:cs="Times New Roman"/>
                <w:b/>
                <w:bCs/>
                <w:color w:val="000000"/>
              </w:rPr>
            </w:pPr>
            <w:bookmarkStart w:id="28" w:name="_Hlk171105997"/>
            <w:r w:rsidRPr="00800D82">
              <w:rPr>
                <w:rFonts w:ascii="Times New Roman" w:hAnsi="Times New Roman" w:cs="Times New Roman"/>
                <w:color w:val="000000"/>
              </w:rPr>
              <w:t xml:space="preserve">Asymmetry Factor </w:t>
            </w:r>
            <w:bookmarkEnd w:id="28"/>
            <w:r>
              <w:rPr>
                <w:rFonts w:ascii="Times New Roman" w:hAnsi="Times New Roman" w:cs="Times New Roman"/>
                <w:color w:val="000000"/>
              </w:rPr>
              <w:t>(</w:t>
            </w:r>
            <w:r w:rsidRPr="00800D82">
              <w:rPr>
                <w:rFonts w:ascii="Times New Roman" w:hAnsi="Times New Roman" w:cs="Times New Roman"/>
                <w:i/>
                <w:iCs/>
                <w:color w:val="000000"/>
              </w:rPr>
              <w:t>Af</w:t>
            </w:r>
            <w:r w:rsidRPr="009930B6">
              <w:rPr>
                <w:rFonts w:ascii="Times New Roman" w:hAnsi="Times New Roman" w:cs="Times New Roman"/>
                <w:i/>
                <w:iCs/>
                <w:color w:val="000000"/>
              </w:rPr>
              <w:t>)</w:t>
            </w:r>
          </w:p>
        </w:tc>
        <w:tc>
          <w:tcPr>
            <w:tcW w:w="974" w:type="pct"/>
            <w:vAlign w:val="center"/>
          </w:tcPr>
          <w:p w14:paraId="0635C71D" w14:textId="77777777" w:rsidR="00875C18" w:rsidRPr="00800D82" w:rsidRDefault="00875C18" w:rsidP="001B372C">
            <w:pPr>
              <w:spacing w:line="360" w:lineRule="auto"/>
              <w:jc w:val="center"/>
              <w:rPr>
                <w:rFonts w:ascii="Times New Roman" w:hAnsi="Times New Roman" w:cs="Times New Roman"/>
                <w:b/>
                <w:bCs/>
                <w:i/>
                <w:iCs/>
                <w:color w:val="000000"/>
              </w:rPr>
            </w:pPr>
            <m:oMathPara>
              <m:oMath>
                <m:r>
                  <w:rPr>
                    <w:rFonts w:ascii="Cambria Math" w:hAnsi="Cambria Math" w:cs="Times New Roman"/>
                  </w:rPr>
                  <m:t>Af=</m:t>
                </m:r>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 xml:space="preserve">r </m:t>
                        </m:r>
                      </m:sub>
                    </m:sSub>
                    <m:r>
                      <w:rPr>
                        <w:rFonts w:ascii="Cambria Math" w:hAnsi="Cambria Math" w:cs="Times New Roman"/>
                      </w:rPr>
                      <m:t>)</m:t>
                    </m:r>
                  </m:num>
                  <m:den>
                    <m:d>
                      <m:dPr>
                        <m:ctrlPr>
                          <w:rPr>
                            <w:rFonts w:ascii="Cambria Math" w:hAnsi="Cambria Math" w:cs="Times New Roman"/>
                            <w:i/>
                            <w:iCs/>
                          </w:rPr>
                        </m:ctrlPr>
                      </m:dPr>
                      <m:e>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t</m:t>
                            </m:r>
                          </m:sub>
                        </m:sSub>
                      </m:e>
                    </m:d>
                  </m:den>
                </m:f>
                <m:r>
                  <w:rPr>
                    <w:rFonts w:ascii="Cambria Math" w:eastAsiaTheme="minorEastAsia" w:hAnsi="Cambria Math" w:cs="Times New Roman"/>
                  </w:rPr>
                  <m:t>×100</m:t>
                </m:r>
              </m:oMath>
            </m:oMathPara>
          </w:p>
        </w:tc>
        <w:tc>
          <w:tcPr>
            <w:tcW w:w="929" w:type="pct"/>
            <w:vAlign w:val="center"/>
          </w:tcPr>
          <w:p w14:paraId="5824688B"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Percentage</w:t>
            </w:r>
          </w:p>
        </w:tc>
        <w:tc>
          <w:tcPr>
            <w:tcW w:w="886" w:type="pct"/>
            <w:vAlign w:val="center"/>
          </w:tcPr>
          <w:p w14:paraId="07CB8181" w14:textId="77777777" w:rsidR="00875C18" w:rsidRDefault="00875C18" w:rsidP="001B372C">
            <w:pPr>
              <w:spacing w:line="360" w:lineRule="auto"/>
              <w:rPr>
                <w:rFonts w:ascii="Times New Roman" w:hAnsi="Times New Roman" w:cs="Times New Roman"/>
              </w:rPr>
            </w:pPr>
            <w:r w:rsidRPr="00800D82">
              <w:rPr>
                <w:rFonts w:ascii="Times New Roman" w:hAnsi="Times New Roman" w:cs="Times New Roman"/>
              </w:rPr>
              <w:t>AF &gt; 50% tilting left downstream</w:t>
            </w:r>
          </w:p>
          <w:p w14:paraId="2533DFA5" w14:textId="77777777" w:rsidR="00875C18" w:rsidRPr="00800D82" w:rsidRDefault="00875C18" w:rsidP="001B372C">
            <w:pPr>
              <w:spacing w:line="360" w:lineRule="auto"/>
              <w:rPr>
                <w:rFonts w:ascii="Times New Roman" w:hAnsi="Times New Roman" w:cs="Times New Roman"/>
                <w:b/>
                <w:bCs/>
                <w:color w:val="000000"/>
              </w:rPr>
            </w:pPr>
            <w:r w:rsidRPr="003D5C22">
              <w:rPr>
                <w:rFonts w:ascii="Times New Roman" w:hAnsi="Times New Roman" w:cs="Times New Roman"/>
              </w:rPr>
              <w:t>AF &lt; 50%</w:t>
            </w:r>
            <w:proofErr w:type="gramStart"/>
            <w:r>
              <w:rPr>
                <w:rFonts w:ascii="Times New Roman" w:hAnsi="Times New Roman" w:cs="Times New Roman"/>
              </w:rPr>
              <w:t xml:space="preserve">= </w:t>
            </w:r>
            <w:r w:rsidRPr="003D5C22">
              <w:rPr>
                <w:rFonts w:ascii="Times New Roman" w:hAnsi="Times New Roman" w:cs="Times New Roman"/>
              </w:rPr>
              <w:t xml:space="preserve"> titling</w:t>
            </w:r>
            <w:proofErr w:type="gramEnd"/>
            <w:r w:rsidRPr="003D5C22">
              <w:rPr>
                <w:rFonts w:ascii="Times New Roman" w:hAnsi="Times New Roman" w:cs="Times New Roman"/>
              </w:rPr>
              <w:t xml:space="preserve"> right Downstream</w:t>
            </w:r>
          </w:p>
        </w:tc>
        <w:tc>
          <w:tcPr>
            <w:tcW w:w="753" w:type="pct"/>
            <w:vAlign w:val="center"/>
          </w:tcPr>
          <w:p w14:paraId="5217961B" w14:textId="6936125C" w:rsidR="00875C18" w:rsidRPr="00800D82" w:rsidRDefault="00875C18" w:rsidP="001B372C">
            <w:pPr>
              <w:spacing w:line="360" w:lineRule="auto"/>
              <w:jc w:val="center"/>
              <w:rPr>
                <w:rFonts w:ascii="Times New Roman" w:hAnsi="Times New Roman" w:cs="Times New Roman"/>
                <w:b/>
                <w:bCs/>
                <w:color w:val="000000"/>
              </w:rPr>
            </w:pPr>
            <w:r w:rsidRPr="003D5C22">
              <w:rPr>
                <w:rFonts w:ascii="Times New Roman" w:hAnsi="Times New Roman" w:cs="Times New Roman"/>
              </w:rPr>
              <w:t xml:space="preserve">Gardner </w:t>
            </w:r>
            <w:proofErr w:type="gramStart"/>
            <w:r w:rsidRPr="003D5C22">
              <w:rPr>
                <w:rFonts w:ascii="Times New Roman" w:hAnsi="Times New Roman" w:cs="Times New Roman"/>
              </w:rPr>
              <w:t>et al</w:t>
            </w:r>
            <w:r>
              <w:rPr>
                <w:rFonts w:ascii="Times New Roman" w:hAnsi="Times New Roman" w:cs="Times New Roman"/>
              </w:rPr>
              <w:t>.(</w:t>
            </w:r>
            <w:proofErr w:type="gramEnd"/>
            <w:r w:rsidRPr="003D5C22">
              <w:rPr>
                <w:rFonts w:ascii="Times New Roman" w:hAnsi="Times New Roman" w:cs="Times New Roman"/>
              </w:rPr>
              <w:t>1987</w:t>
            </w:r>
            <w:r>
              <w:rPr>
                <w:rFonts w:ascii="Times New Roman" w:hAnsi="Times New Roman" w:cs="Times New Roman"/>
              </w:rPr>
              <w:t>)</w:t>
            </w:r>
          </w:p>
        </w:tc>
      </w:tr>
    </w:tbl>
    <w:p w14:paraId="37FDBCBD" w14:textId="77777777" w:rsidR="001B372C" w:rsidRDefault="001B372C" w:rsidP="00BD40A9">
      <w:pPr>
        <w:spacing w:line="360" w:lineRule="auto"/>
        <w:ind w:left="720" w:firstLine="720"/>
        <w:jc w:val="both"/>
        <w:rPr>
          <w:rFonts w:ascii="Times New Roman" w:hAnsi="Times New Roman" w:cs="Times New Roman"/>
        </w:rPr>
      </w:pPr>
    </w:p>
    <w:p w14:paraId="609B586F" w14:textId="77777777" w:rsidR="00D43B94" w:rsidRDefault="00E65253" w:rsidP="00BD40A9">
      <w:pPr>
        <w:spacing w:line="360" w:lineRule="auto"/>
        <w:jc w:val="both"/>
        <w:rPr>
          <w:rFonts w:ascii="Times New Roman" w:hAnsi="Times New Roman" w:cs="Times New Roman"/>
          <w:b/>
          <w:bCs/>
        </w:rPr>
      </w:pPr>
      <w:r>
        <w:rPr>
          <w:rFonts w:ascii="Times New Roman" w:hAnsi="Times New Roman" w:cs="Times New Roman"/>
        </w:rPr>
        <w:t xml:space="preserve"> </w:t>
      </w:r>
      <w:r w:rsidR="00BD40A9">
        <w:rPr>
          <w:rFonts w:ascii="Times New Roman" w:hAnsi="Times New Roman" w:cs="Times New Roman"/>
          <w:b/>
          <w:bCs/>
        </w:rPr>
        <w:t xml:space="preserve"> </w:t>
      </w:r>
      <w:r w:rsidR="00D43B94">
        <w:rPr>
          <w:rFonts w:ascii="Times New Roman" w:hAnsi="Times New Roman" w:cs="Times New Roman"/>
          <w:b/>
          <w:bCs/>
        </w:rPr>
        <w:t xml:space="preserve"> </w:t>
      </w:r>
      <w:r w:rsidR="00BD40A9">
        <w:rPr>
          <w:rFonts w:ascii="Times New Roman" w:hAnsi="Times New Roman" w:cs="Times New Roman"/>
          <w:b/>
          <w:bCs/>
        </w:rPr>
        <w:t xml:space="preserve"> </w:t>
      </w:r>
      <w:r w:rsidR="00D43B94">
        <w:rPr>
          <w:rFonts w:ascii="Times New Roman" w:hAnsi="Times New Roman" w:cs="Times New Roman"/>
          <w:b/>
          <w:bCs/>
        </w:rPr>
        <w:t xml:space="preserve">  </w:t>
      </w:r>
      <w:r w:rsidR="00BD40A9" w:rsidRPr="00BD40A9">
        <w:rPr>
          <w:rFonts w:ascii="Times New Roman" w:hAnsi="Times New Roman" w:cs="Times New Roman"/>
          <w:b/>
          <w:bCs/>
        </w:rPr>
        <w:t>2.5.</w:t>
      </w:r>
      <w:r w:rsidR="00BD40A9">
        <w:rPr>
          <w:rFonts w:ascii="Times New Roman" w:hAnsi="Times New Roman" w:cs="Times New Roman"/>
          <w:b/>
          <w:bCs/>
        </w:rPr>
        <w:t>3</w:t>
      </w:r>
      <w:r w:rsidR="00BD40A9" w:rsidRPr="00BD40A9">
        <w:rPr>
          <w:rFonts w:ascii="Times New Roman" w:hAnsi="Times New Roman" w:cs="Times New Roman"/>
          <w:b/>
          <w:bCs/>
        </w:rPr>
        <w:t xml:space="preserve">. </w:t>
      </w:r>
      <w:r w:rsidR="00BD40A9">
        <w:rPr>
          <w:rFonts w:ascii="Times New Roman" w:hAnsi="Times New Roman" w:cs="Times New Roman"/>
          <w:b/>
          <w:bCs/>
        </w:rPr>
        <w:t>Relief</w:t>
      </w:r>
      <w:r w:rsidR="00BD40A9" w:rsidRPr="00BD40A9">
        <w:rPr>
          <w:rFonts w:ascii="Times New Roman" w:hAnsi="Times New Roman" w:cs="Times New Roman"/>
          <w:b/>
          <w:bCs/>
        </w:rPr>
        <w:t xml:space="preserve"> </w:t>
      </w:r>
      <w:r w:rsidR="00BD40A9" w:rsidRPr="003B289C">
        <w:rPr>
          <w:rFonts w:ascii="Times New Roman" w:hAnsi="Times New Roman" w:cs="Times New Roman"/>
          <w:b/>
          <w:bCs/>
        </w:rPr>
        <w:t>parameters</w:t>
      </w:r>
    </w:p>
    <w:p w14:paraId="7FFEE6E9" w14:textId="77777777" w:rsidR="00AE546B" w:rsidRPr="00AE546B" w:rsidRDefault="00AE546B" w:rsidP="00AE546B">
      <w:pPr>
        <w:pStyle w:val="ListParagraph"/>
        <w:spacing w:line="360" w:lineRule="auto"/>
        <w:ind w:firstLine="720"/>
        <w:jc w:val="both"/>
        <w:rPr>
          <w:rFonts w:ascii="Times New Roman" w:hAnsi="Times New Roman" w:cs="Times New Roman"/>
          <w:b/>
          <w:bCs/>
        </w:rPr>
      </w:pPr>
      <w:r w:rsidRPr="00AE546B">
        <w:rPr>
          <w:rFonts w:ascii="Times New Roman" w:hAnsi="Times New Roman" w:cs="Times New Roman"/>
        </w:rPr>
        <w:lastRenderedPageBreak/>
        <w:t>Relief parameters in morphometric analysis represent the degree of elevation variation and the overall topographic energy of a watershed. These characteristics are typically assessed using indices such as basin relief, relief ratio, relative relief, and ruggedness number. In this study, all relief-related morphometric parameters were calculated using established geomorphological equations, with their detailed formulations provided in Table 3.</w:t>
      </w:r>
    </w:p>
    <w:p w14:paraId="7DCA0E6C" w14:textId="021F25EF" w:rsidR="00431CF2" w:rsidRPr="00C45794" w:rsidRDefault="00431CF2" w:rsidP="00431CF2">
      <w:pPr>
        <w:pStyle w:val="ListParagraph"/>
        <w:numPr>
          <w:ilvl w:val="0"/>
          <w:numId w:val="14"/>
        </w:numPr>
        <w:spacing w:line="360" w:lineRule="auto"/>
        <w:jc w:val="both"/>
        <w:rPr>
          <w:rFonts w:ascii="Times New Roman" w:hAnsi="Times New Roman" w:cs="Times New Roman"/>
          <w:b/>
          <w:bCs/>
        </w:rPr>
      </w:pPr>
      <w:r w:rsidRPr="00C45794">
        <w:rPr>
          <w:rFonts w:ascii="Times New Roman" w:hAnsi="Times New Roman" w:cs="Times New Roman"/>
          <w:b/>
          <w:bCs/>
        </w:rPr>
        <w:t>Basin relief</w:t>
      </w:r>
      <w:r>
        <w:rPr>
          <w:rFonts w:ascii="Times New Roman" w:hAnsi="Times New Roman" w:cs="Times New Roman"/>
          <w:b/>
          <w:bCs/>
        </w:rPr>
        <w:t xml:space="preserve"> (</w:t>
      </w:r>
      <w:r w:rsidRPr="00E14E3D">
        <w:rPr>
          <w:rFonts w:ascii="Times New Roman" w:hAnsi="Times New Roman" w:cs="Times New Roman"/>
          <w:b/>
          <w:bCs/>
          <w:i/>
          <w:iCs/>
        </w:rPr>
        <w:t>H</w:t>
      </w:r>
      <w:r>
        <w:rPr>
          <w:rFonts w:ascii="Times New Roman" w:hAnsi="Times New Roman" w:cs="Times New Roman"/>
          <w:b/>
          <w:bCs/>
        </w:rPr>
        <w:t>)</w:t>
      </w:r>
    </w:p>
    <w:p w14:paraId="4E048B77" w14:textId="77777777" w:rsidR="00AE546B" w:rsidRPr="00AE546B" w:rsidRDefault="00AE546B" w:rsidP="00AE546B">
      <w:pPr>
        <w:pStyle w:val="ListParagraph"/>
        <w:spacing w:before="100" w:beforeAutospacing="1" w:after="100" w:afterAutospacing="1" w:line="360" w:lineRule="auto"/>
        <w:ind w:firstLine="720"/>
        <w:rPr>
          <w:rFonts w:ascii="Times New Roman" w:eastAsia="Times New Roman" w:hAnsi="Times New Roman" w:cs="Times New Roman"/>
          <w:kern w:val="0"/>
          <w14:ligatures w14:val="none"/>
        </w:rPr>
      </w:pPr>
      <w:r w:rsidRPr="00AE546B">
        <w:rPr>
          <w:rFonts w:ascii="Times New Roman" w:eastAsia="Times New Roman" w:hAnsi="Times New Roman" w:cs="Times New Roman"/>
          <w:kern w:val="0"/>
          <w14:ligatures w14:val="none"/>
        </w:rPr>
        <w:t>Basin relief refers to the difference in elevation between the highest point (</w:t>
      </w:r>
      <w:r w:rsidRPr="00AE546B">
        <w:rPr>
          <w:rFonts w:ascii="Times New Roman" w:eastAsia="Times New Roman" w:hAnsi="Times New Roman" w:cs="Times New Roman"/>
          <w:i/>
          <w:iCs/>
          <w:kern w:val="0"/>
          <w14:ligatures w14:val="none"/>
        </w:rPr>
        <w:t>H</w:t>
      </w:r>
      <w:r w:rsidRPr="00AE546B">
        <w:rPr>
          <w:rFonts w:ascii="Times New Roman" w:eastAsia="Times New Roman" w:hAnsi="Times New Roman" w:cs="Times New Roman"/>
          <w:i/>
          <w:iCs/>
          <w:kern w:val="0"/>
          <w:vertAlign w:val="subscript"/>
          <w14:ligatures w14:val="none"/>
        </w:rPr>
        <w:t>max</w:t>
      </w:r>
      <w:r w:rsidRPr="00AE546B">
        <w:rPr>
          <w:rFonts w:ascii="Times New Roman" w:eastAsia="Times New Roman" w:hAnsi="Times New Roman" w:cs="Times New Roman"/>
          <w:kern w:val="0"/>
          <w14:ligatures w14:val="none"/>
        </w:rPr>
        <w:t>) and the lowest point (</w:t>
      </w:r>
      <w:r w:rsidRPr="00AE546B">
        <w:rPr>
          <w:rFonts w:ascii="Times New Roman" w:eastAsia="Times New Roman" w:hAnsi="Times New Roman" w:cs="Times New Roman"/>
          <w:i/>
          <w:iCs/>
          <w:kern w:val="0"/>
          <w14:ligatures w14:val="none"/>
        </w:rPr>
        <w:t>H</w:t>
      </w:r>
      <w:r w:rsidRPr="00AE546B">
        <w:rPr>
          <w:rFonts w:ascii="Times New Roman" w:eastAsia="Times New Roman" w:hAnsi="Times New Roman" w:cs="Times New Roman"/>
          <w:i/>
          <w:iCs/>
          <w:kern w:val="0"/>
          <w:vertAlign w:val="subscript"/>
          <w14:ligatures w14:val="none"/>
        </w:rPr>
        <w:t>min</w:t>
      </w:r>
      <w:r w:rsidRPr="00AE546B">
        <w:rPr>
          <w:rFonts w:ascii="Times New Roman" w:eastAsia="Times New Roman" w:hAnsi="Times New Roman" w:cs="Times New Roman"/>
          <w:kern w:val="0"/>
          <w14:ligatures w14:val="none"/>
        </w:rPr>
        <w:t>) within a drainage basin (Hadley and Schumm., 1961).</w:t>
      </w:r>
    </w:p>
    <w:p w14:paraId="2AD5150F" w14:textId="77777777" w:rsidR="00431CF2" w:rsidRPr="00C45794" w:rsidRDefault="00431CF2" w:rsidP="00431CF2">
      <w:pPr>
        <w:pStyle w:val="ListParagraph"/>
        <w:numPr>
          <w:ilvl w:val="0"/>
          <w:numId w:val="14"/>
        </w:numPr>
        <w:spacing w:line="360" w:lineRule="auto"/>
        <w:jc w:val="both"/>
        <w:rPr>
          <w:rFonts w:ascii="Times New Roman" w:hAnsi="Times New Roman" w:cs="Times New Roman"/>
          <w:b/>
          <w:bCs/>
        </w:rPr>
      </w:pPr>
      <w:r w:rsidRPr="00C45794">
        <w:rPr>
          <w:rFonts w:ascii="Times New Roman" w:hAnsi="Times New Roman" w:cs="Times New Roman"/>
          <w:b/>
          <w:bCs/>
        </w:rPr>
        <w:t>Relief Ratio (</w:t>
      </w:r>
      <w:r w:rsidRPr="006348DC">
        <w:rPr>
          <w:rFonts w:ascii="Times New Roman" w:hAnsi="Times New Roman" w:cs="Times New Roman"/>
          <w:b/>
          <w:bCs/>
          <w:i/>
          <w:iCs/>
        </w:rPr>
        <w:t>R</w:t>
      </w:r>
      <w:r w:rsidRPr="00E14E3D">
        <w:rPr>
          <w:rFonts w:ascii="Times New Roman" w:hAnsi="Times New Roman" w:cs="Times New Roman"/>
          <w:b/>
          <w:bCs/>
          <w:i/>
          <w:iCs/>
          <w:vertAlign w:val="subscript"/>
        </w:rPr>
        <w:t>r</w:t>
      </w:r>
      <w:r w:rsidRPr="00C45794">
        <w:rPr>
          <w:rFonts w:ascii="Times New Roman" w:hAnsi="Times New Roman" w:cs="Times New Roman"/>
          <w:b/>
          <w:bCs/>
        </w:rPr>
        <w:t>)</w:t>
      </w:r>
    </w:p>
    <w:p w14:paraId="44B4F890" w14:textId="77777777" w:rsidR="00AE546B" w:rsidRPr="00AE546B" w:rsidRDefault="00AE546B" w:rsidP="00AE546B">
      <w:pPr>
        <w:pStyle w:val="ListParagraph"/>
        <w:spacing w:line="360" w:lineRule="auto"/>
        <w:ind w:firstLine="720"/>
        <w:jc w:val="both"/>
        <w:rPr>
          <w:rFonts w:ascii="Times New Roman" w:hAnsi="Times New Roman" w:cs="Times New Roman"/>
          <w:b/>
          <w:bCs/>
          <w:color w:val="000000"/>
        </w:rPr>
      </w:pPr>
      <w:r w:rsidRPr="00AE546B">
        <w:rPr>
          <w:rFonts w:ascii="Times New Roman" w:hAnsi="Times New Roman" w:cs="Times New Roman"/>
        </w:rPr>
        <w:t>Relief ratio is a dimensionless parameter defined as the ratio of total basin relief to basin length, and it serves as an indicator of the overall slope characteristics of a watershed (Schumm., 1956).</w:t>
      </w:r>
    </w:p>
    <w:p w14:paraId="4A5A9794" w14:textId="69D8FED4" w:rsidR="00431CF2" w:rsidRPr="00431CF2" w:rsidRDefault="00431CF2" w:rsidP="00431CF2">
      <w:pPr>
        <w:pStyle w:val="ListParagraph"/>
        <w:numPr>
          <w:ilvl w:val="0"/>
          <w:numId w:val="14"/>
        </w:numPr>
        <w:spacing w:line="360" w:lineRule="auto"/>
        <w:jc w:val="both"/>
        <w:rPr>
          <w:rFonts w:ascii="Times New Roman" w:hAnsi="Times New Roman" w:cs="Times New Roman"/>
          <w:b/>
          <w:bCs/>
          <w:color w:val="000000"/>
        </w:rPr>
      </w:pPr>
      <w:r w:rsidRPr="00431CF2">
        <w:rPr>
          <w:rFonts w:ascii="Times New Roman" w:hAnsi="Times New Roman" w:cs="Times New Roman"/>
          <w:b/>
          <w:bCs/>
          <w:color w:val="000000"/>
        </w:rPr>
        <w:t>Relative Relief (</w:t>
      </w:r>
      <w:r w:rsidRPr="00431CF2">
        <w:rPr>
          <w:rFonts w:ascii="Times New Roman" w:hAnsi="Times New Roman" w:cs="Times New Roman"/>
          <w:b/>
          <w:bCs/>
          <w:i/>
          <w:iCs/>
          <w:color w:val="000000"/>
        </w:rPr>
        <w:t>R</w:t>
      </w:r>
      <w:r w:rsidRPr="00431CF2">
        <w:rPr>
          <w:rFonts w:ascii="Times New Roman" w:hAnsi="Times New Roman" w:cs="Times New Roman"/>
          <w:b/>
          <w:bCs/>
          <w:i/>
          <w:iCs/>
          <w:color w:val="000000"/>
          <w:vertAlign w:val="subscript"/>
        </w:rPr>
        <w:t>hp</w:t>
      </w:r>
      <w:r w:rsidRPr="00431CF2">
        <w:rPr>
          <w:rFonts w:ascii="Times New Roman" w:hAnsi="Times New Roman" w:cs="Times New Roman"/>
          <w:b/>
          <w:bCs/>
          <w:color w:val="000000"/>
        </w:rPr>
        <w:t>)</w:t>
      </w:r>
    </w:p>
    <w:p w14:paraId="35CC2CCB" w14:textId="77777777" w:rsidR="00AE546B" w:rsidRPr="00AE546B" w:rsidRDefault="00AE546B" w:rsidP="00AE546B">
      <w:pPr>
        <w:pStyle w:val="ListParagraph"/>
        <w:spacing w:before="100" w:beforeAutospacing="1" w:after="100" w:afterAutospacing="1" w:line="360" w:lineRule="auto"/>
        <w:ind w:firstLine="720"/>
        <w:jc w:val="both"/>
        <w:rPr>
          <w:rFonts w:ascii="Times New Roman" w:eastAsia="Times New Roman" w:hAnsi="Times New Roman" w:cs="Times New Roman"/>
          <w:kern w:val="0"/>
          <w14:ligatures w14:val="none"/>
        </w:rPr>
      </w:pPr>
      <w:r w:rsidRPr="00AE546B">
        <w:rPr>
          <w:rFonts w:ascii="Times New Roman" w:eastAsia="Times New Roman" w:hAnsi="Times New Roman" w:cs="Times New Roman"/>
          <w:kern w:val="0"/>
          <w14:ligatures w14:val="none"/>
        </w:rPr>
        <w:t>Relative relief is determined using the formulation proposed by Melton (1957). It is expressed as the percentage ratio of the maximum basin relief to the basin perimeter</w:t>
      </w:r>
    </w:p>
    <w:p w14:paraId="187CE3B6" w14:textId="23F8B0FA" w:rsidR="00431CF2" w:rsidRPr="00431CF2" w:rsidRDefault="00431CF2" w:rsidP="00431CF2">
      <w:pPr>
        <w:pStyle w:val="ListParagraph"/>
        <w:numPr>
          <w:ilvl w:val="0"/>
          <w:numId w:val="14"/>
        </w:numPr>
        <w:spacing w:line="360" w:lineRule="auto"/>
        <w:jc w:val="both"/>
        <w:rPr>
          <w:rFonts w:ascii="Times New Roman" w:hAnsi="Times New Roman" w:cs="Times New Roman"/>
          <w:b/>
          <w:bCs/>
        </w:rPr>
      </w:pPr>
      <w:r w:rsidRPr="00431CF2">
        <w:rPr>
          <w:rFonts w:ascii="Times New Roman" w:hAnsi="Times New Roman" w:cs="Times New Roman"/>
          <w:b/>
          <w:bCs/>
        </w:rPr>
        <w:t>Ruggedness Number (</w:t>
      </w:r>
      <w:r w:rsidRPr="00431CF2">
        <w:rPr>
          <w:rFonts w:ascii="Times New Roman" w:hAnsi="Times New Roman" w:cs="Times New Roman"/>
          <w:b/>
          <w:bCs/>
          <w:i/>
          <w:iCs/>
        </w:rPr>
        <w:t>Rn</w:t>
      </w:r>
      <w:r w:rsidRPr="00431CF2">
        <w:rPr>
          <w:rFonts w:ascii="Times New Roman" w:hAnsi="Times New Roman" w:cs="Times New Roman"/>
          <w:b/>
          <w:bCs/>
        </w:rPr>
        <w:t>)</w:t>
      </w:r>
    </w:p>
    <w:p w14:paraId="0B501AF6" w14:textId="77777777" w:rsidR="009C5E90" w:rsidRDefault="009C5E90" w:rsidP="0024118C">
      <w:pPr>
        <w:spacing w:line="360" w:lineRule="auto"/>
        <w:ind w:left="720" w:firstLine="720"/>
        <w:jc w:val="both"/>
        <w:rPr>
          <w:rFonts w:ascii="Times New Roman" w:hAnsi="Times New Roman" w:cs="Times New Roman"/>
        </w:rPr>
      </w:pPr>
      <w:r w:rsidRPr="009C5E90">
        <w:rPr>
          <w:rFonts w:ascii="Times New Roman" w:hAnsi="Times New Roman" w:cs="Times New Roman"/>
        </w:rPr>
        <w:t>The ruggedness number is a dimensionless parameter calculated as the product of basin relief and drainage density. Higher values of this index are typically associated with mountainous or hilly terrains, whereas lower values are characteristic of relatively flat regions.</w:t>
      </w:r>
    </w:p>
    <w:p w14:paraId="2158D684" w14:textId="5E29F95C" w:rsidR="00966E33" w:rsidRPr="00FD4277" w:rsidRDefault="00966E33" w:rsidP="009C5E90">
      <w:pPr>
        <w:spacing w:line="360" w:lineRule="auto"/>
        <w:jc w:val="center"/>
        <w:rPr>
          <w:rFonts w:ascii="Times New Roman" w:hAnsi="Times New Roman" w:cs="Times New Roman"/>
          <w:b/>
          <w:bCs/>
        </w:rPr>
      </w:pPr>
      <w:r w:rsidRPr="00FD4277">
        <w:rPr>
          <w:rFonts w:ascii="Times New Roman" w:hAnsi="Times New Roman" w:cs="Times New Roman"/>
          <w:b/>
          <w:bCs/>
        </w:rPr>
        <w:t xml:space="preserve">Table 3. Formulas </w:t>
      </w:r>
      <w:r w:rsidR="001760CC">
        <w:rPr>
          <w:rFonts w:ascii="Times New Roman" w:hAnsi="Times New Roman" w:cs="Times New Roman"/>
          <w:b/>
          <w:bCs/>
        </w:rPr>
        <w:t xml:space="preserve">for calculating </w:t>
      </w:r>
      <w:r w:rsidRPr="00FD4277">
        <w:rPr>
          <w:rFonts w:ascii="Times New Roman" w:hAnsi="Times New Roman" w:cs="Times New Roman"/>
          <w:b/>
          <w:bCs/>
        </w:rPr>
        <w:t>different Relief parameters</w:t>
      </w:r>
    </w:p>
    <w:tbl>
      <w:tblPr>
        <w:tblStyle w:val="TableGrid"/>
        <w:tblW w:w="5388" w:type="pct"/>
        <w:tblLook w:val="04A0" w:firstRow="1" w:lastRow="0" w:firstColumn="1" w:lastColumn="0" w:noHBand="0" w:noVBand="1"/>
      </w:tblPr>
      <w:tblGrid>
        <w:gridCol w:w="570"/>
        <w:gridCol w:w="2712"/>
        <w:gridCol w:w="1883"/>
        <w:gridCol w:w="1630"/>
        <w:gridCol w:w="1469"/>
        <w:gridCol w:w="1812"/>
      </w:tblGrid>
      <w:tr w:rsidR="009930B6" w:rsidRPr="00800D82" w14:paraId="6060A73C" w14:textId="77777777" w:rsidTr="009930B6">
        <w:tc>
          <w:tcPr>
            <w:tcW w:w="283" w:type="pct"/>
            <w:vAlign w:val="center"/>
          </w:tcPr>
          <w:p w14:paraId="3E998DA7" w14:textId="77777777" w:rsidR="009930B6" w:rsidRPr="00800D82" w:rsidRDefault="009930B6" w:rsidP="001E48C5">
            <w:pPr>
              <w:spacing w:line="360" w:lineRule="auto"/>
              <w:jc w:val="center"/>
              <w:rPr>
                <w:rFonts w:ascii="Times New Roman" w:hAnsi="Times New Roman" w:cs="Times New Roman"/>
                <w:b/>
                <w:bCs/>
                <w:color w:val="000000"/>
              </w:rPr>
            </w:pPr>
            <w:r>
              <w:rPr>
                <w:rFonts w:ascii="Times New Roman" w:hAnsi="Times New Roman" w:cs="Times New Roman"/>
                <w:b/>
                <w:bCs/>
                <w:color w:val="000000"/>
              </w:rPr>
              <w:t xml:space="preserve">Sr </w:t>
            </w:r>
            <w:r w:rsidRPr="00800D82">
              <w:rPr>
                <w:rFonts w:ascii="Times New Roman" w:hAnsi="Times New Roman" w:cs="Times New Roman"/>
                <w:b/>
                <w:bCs/>
                <w:color w:val="000000"/>
              </w:rPr>
              <w:t>No.</w:t>
            </w:r>
          </w:p>
        </w:tc>
        <w:tc>
          <w:tcPr>
            <w:tcW w:w="1346" w:type="pct"/>
            <w:vAlign w:val="center"/>
          </w:tcPr>
          <w:p w14:paraId="1127EC2D" w14:textId="77777777" w:rsidR="009930B6" w:rsidRPr="00800D82" w:rsidRDefault="009930B6" w:rsidP="001E48C5">
            <w:pPr>
              <w:jc w:val="center"/>
              <w:rPr>
                <w:rFonts w:ascii="Times New Roman" w:hAnsi="Times New Roman" w:cs="Times New Roman"/>
                <w:b/>
                <w:bCs/>
                <w:color w:val="000000"/>
              </w:rPr>
            </w:pPr>
            <w:r w:rsidRPr="00800D82">
              <w:rPr>
                <w:rFonts w:ascii="Times New Roman" w:hAnsi="Times New Roman" w:cs="Times New Roman"/>
                <w:b/>
                <w:bCs/>
                <w:color w:val="000000"/>
              </w:rPr>
              <w:t>Morphometric</w:t>
            </w:r>
          </w:p>
          <w:p w14:paraId="7B346B17" w14:textId="79AC6A31" w:rsidR="009930B6" w:rsidRPr="009930B6" w:rsidRDefault="009930B6" w:rsidP="009930B6">
            <w:pPr>
              <w:spacing w:line="360" w:lineRule="auto"/>
              <w:jc w:val="center"/>
              <w:rPr>
                <w:rFonts w:ascii="Times New Roman" w:hAnsi="Times New Roman" w:cs="Times New Roman"/>
                <w:b/>
                <w:bCs/>
                <w:color w:val="000000"/>
              </w:rPr>
            </w:pPr>
            <w:r w:rsidRPr="00800D82">
              <w:rPr>
                <w:rFonts w:ascii="Times New Roman" w:hAnsi="Times New Roman" w:cs="Times New Roman"/>
                <w:b/>
                <w:bCs/>
                <w:color w:val="000000"/>
              </w:rPr>
              <w:t>parameters</w:t>
            </w:r>
          </w:p>
        </w:tc>
        <w:tc>
          <w:tcPr>
            <w:tcW w:w="934" w:type="pct"/>
            <w:vAlign w:val="center"/>
          </w:tcPr>
          <w:p w14:paraId="24FD3C81" w14:textId="77777777" w:rsidR="009930B6" w:rsidRPr="00800D82" w:rsidRDefault="009930B6" w:rsidP="001E48C5">
            <w:pPr>
              <w:spacing w:line="360" w:lineRule="auto"/>
              <w:jc w:val="center"/>
              <w:rPr>
                <w:rFonts w:ascii="Times New Roman" w:hAnsi="Times New Roman" w:cs="Times New Roman"/>
                <w:b/>
                <w:bCs/>
                <w:i/>
                <w:iCs/>
                <w:color w:val="000000"/>
              </w:rPr>
            </w:pPr>
            <w:r w:rsidRPr="00800D82">
              <w:rPr>
                <w:rFonts w:ascii="Times New Roman" w:hAnsi="Times New Roman" w:cs="Times New Roman"/>
                <w:b/>
                <w:bCs/>
              </w:rPr>
              <w:t>Estimation method/formula</w:t>
            </w:r>
          </w:p>
        </w:tc>
        <w:tc>
          <w:tcPr>
            <w:tcW w:w="809" w:type="pct"/>
            <w:vAlign w:val="center"/>
          </w:tcPr>
          <w:p w14:paraId="2206F11D" w14:textId="77777777" w:rsidR="009930B6" w:rsidRPr="00800D82" w:rsidRDefault="009930B6" w:rsidP="001E48C5">
            <w:pPr>
              <w:spacing w:line="360" w:lineRule="auto"/>
              <w:jc w:val="center"/>
              <w:rPr>
                <w:rFonts w:ascii="Times New Roman" w:hAnsi="Times New Roman" w:cs="Times New Roman"/>
                <w:b/>
                <w:bCs/>
                <w:color w:val="000000"/>
              </w:rPr>
            </w:pPr>
            <w:r w:rsidRPr="00800D82">
              <w:rPr>
                <w:rFonts w:ascii="Times New Roman" w:hAnsi="Times New Roman" w:cs="Times New Roman"/>
                <w:b/>
                <w:bCs/>
              </w:rPr>
              <w:t>Unit</w:t>
            </w:r>
          </w:p>
        </w:tc>
        <w:tc>
          <w:tcPr>
            <w:tcW w:w="729" w:type="pct"/>
            <w:vAlign w:val="center"/>
          </w:tcPr>
          <w:p w14:paraId="7F5CAD9D" w14:textId="77777777" w:rsidR="009930B6" w:rsidRPr="00800D82" w:rsidRDefault="009930B6" w:rsidP="001E48C5">
            <w:pPr>
              <w:spacing w:line="360" w:lineRule="auto"/>
              <w:jc w:val="center"/>
              <w:rPr>
                <w:rFonts w:ascii="Times New Roman" w:hAnsi="Times New Roman" w:cs="Times New Roman"/>
                <w:b/>
                <w:bCs/>
                <w:color w:val="000000"/>
              </w:rPr>
            </w:pPr>
            <w:r w:rsidRPr="00800D82">
              <w:rPr>
                <w:rFonts w:ascii="Times New Roman" w:hAnsi="Times New Roman" w:cs="Times New Roman"/>
                <w:b/>
                <w:bCs/>
                <w:color w:val="000000"/>
              </w:rPr>
              <w:t>Range</w:t>
            </w:r>
          </w:p>
        </w:tc>
        <w:tc>
          <w:tcPr>
            <w:tcW w:w="898" w:type="pct"/>
            <w:vAlign w:val="center"/>
          </w:tcPr>
          <w:p w14:paraId="217D5633" w14:textId="77777777" w:rsidR="009930B6" w:rsidRPr="00800D82" w:rsidRDefault="009930B6" w:rsidP="001E48C5">
            <w:pPr>
              <w:spacing w:line="360" w:lineRule="auto"/>
              <w:jc w:val="center"/>
              <w:rPr>
                <w:rFonts w:ascii="Times New Roman" w:hAnsi="Times New Roman" w:cs="Times New Roman"/>
                <w:b/>
                <w:bCs/>
                <w:color w:val="000000"/>
              </w:rPr>
            </w:pPr>
            <w:r w:rsidRPr="00800D82">
              <w:rPr>
                <w:rFonts w:ascii="Times New Roman" w:hAnsi="Times New Roman" w:cs="Times New Roman"/>
                <w:b/>
                <w:bCs/>
                <w:kern w:val="0"/>
              </w:rPr>
              <w:t>References</w:t>
            </w:r>
          </w:p>
        </w:tc>
      </w:tr>
      <w:tr w:rsidR="001B372C" w:rsidRPr="00800D82" w14:paraId="536B3383" w14:textId="77777777" w:rsidTr="00157B31">
        <w:tc>
          <w:tcPr>
            <w:tcW w:w="5000" w:type="pct"/>
            <w:gridSpan w:val="6"/>
          </w:tcPr>
          <w:p w14:paraId="76FC984A" w14:textId="77777777" w:rsidR="001B372C" w:rsidRPr="00800D82" w:rsidRDefault="001B372C" w:rsidP="00966E33">
            <w:pPr>
              <w:spacing w:line="360" w:lineRule="auto"/>
              <w:jc w:val="center"/>
              <w:rPr>
                <w:rFonts w:ascii="Times New Roman" w:hAnsi="Times New Roman" w:cs="Times New Roman"/>
                <w:b/>
                <w:bCs/>
                <w:color w:val="000000"/>
              </w:rPr>
            </w:pPr>
            <w:r w:rsidRPr="00800D82">
              <w:rPr>
                <w:rFonts w:ascii="Times New Roman" w:hAnsi="Times New Roman" w:cs="Times New Roman"/>
                <w:b/>
                <w:bCs/>
                <w:i/>
                <w:iCs/>
                <w:color w:val="000000"/>
              </w:rPr>
              <w:t>Relief Aspects</w:t>
            </w:r>
          </w:p>
        </w:tc>
      </w:tr>
      <w:tr w:rsidR="009930B6" w:rsidRPr="00800D82" w14:paraId="63EC1719" w14:textId="77777777" w:rsidTr="009930B6">
        <w:tc>
          <w:tcPr>
            <w:tcW w:w="283" w:type="pct"/>
            <w:vAlign w:val="center"/>
          </w:tcPr>
          <w:p w14:paraId="52A40054" w14:textId="77777777" w:rsidR="009930B6" w:rsidRPr="00800D82" w:rsidRDefault="009930B6" w:rsidP="001E48C5">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w:t>
            </w:r>
          </w:p>
        </w:tc>
        <w:tc>
          <w:tcPr>
            <w:tcW w:w="1346" w:type="pct"/>
            <w:vAlign w:val="center"/>
          </w:tcPr>
          <w:p w14:paraId="34C4164E" w14:textId="73F8E37B" w:rsidR="009930B6" w:rsidRPr="009930B6" w:rsidRDefault="009930B6" w:rsidP="009930B6">
            <w:pPr>
              <w:spacing w:line="360" w:lineRule="auto"/>
              <w:rPr>
                <w:rFonts w:ascii="Times New Roman" w:hAnsi="Times New Roman" w:cs="Times New Roman"/>
                <w:b/>
                <w:bCs/>
                <w:color w:val="000000"/>
              </w:rPr>
            </w:pPr>
            <w:r w:rsidRPr="00800D82">
              <w:rPr>
                <w:rFonts w:ascii="Times New Roman" w:hAnsi="Times New Roman" w:cs="Times New Roman"/>
                <w:color w:val="000000"/>
              </w:rPr>
              <w:t>Basin relief</w:t>
            </w:r>
            <w:r>
              <w:rPr>
                <w:rFonts w:ascii="Times New Roman" w:hAnsi="Times New Roman" w:cs="Times New Roman"/>
                <w:color w:val="000000"/>
              </w:rPr>
              <w:t xml:space="preserve"> (</w:t>
            </w:r>
            <w:r w:rsidRPr="00800D82">
              <w:rPr>
                <w:rFonts w:ascii="Times New Roman" w:hAnsi="Times New Roman" w:cs="Times New Roman"/>
                <w:i/>
                <w:iCs/>
                <w:color w:val="000000"/>
              </w:rPr>
              <w:t>H</w:t>
            </w:r>
            <w:r>
              <w:rPr>
                <w:rFonts w:ascii="Times New Roman" w:hAnsi="Times New Roman" w:cs="Times New Roman"/>
                <w:i/>
                <w:iCs/>
                <w:color w:val="000000"/>
              </w:rPr>
              <w:t>)</w:t>
            </w:r>
          </w:p>
        </w:tc>
        <w:tc>
          <w:tcPr>
            <w:tcW w:w="934" w:type="pct"/>
            <w:vAlign w:val="center"/>
          </w:tcPr>
          <w:p w14:paraId="61987225" w14:textId="77777777" w:rsidR="009930B6" w:rsidRPr="00800D82" w:rsidRDefault="009930B6" w:rsidP="001E48C5">
            <w:pPr>
              <w:spacing w:line="360" w:lineRule="auto"/>
              <w:jc w:val="center"/>
              <w:rPr>
                <w:rFonts w:ascii="Times New Roman" w:hAnsi="Times New Roman" w:cs="Times New Roman"/>
                <w:b/>
                <w:bCs/>
                <w:i/>
                <w:iCs/>
                <w:color w:val="000000"/>
              </w:rPr>
            </w:pPr>
            <w:r w:rsidRPr="00800D82">
              <w:rPr>
                <w:rFonts w:ascii="Times New Roman" w:hAnsi="Times New Roman" w:cs="Times New Roman"/>
                <w:i/>
                <w:iCs/>
              </w:rPr>
              <w:t>H=H</w:t>
            </w:r>
            <w:r w:rsidRPr="00800D82">
              <w:rPr>
                <w:rFonts w:ascii="Times New Roman" w:hAnsi="Times New Roman" w:cs="Times New Roman"/>
                <w:i/>
                <w:iCs/>
                <w:vertAlign w:val="subscript"/>
              </w:rPr>
              <w:t xml:space="preserve">max </w:t>
            </w:r>
            <w:r w:rsidRPr="00800D82">
              <w:rPr>
                <w:rFonts w:ascii="Times New Roman" w:hAnsi="Times New Roman" w:cs="Times New Roman"/>
                <w:i/>
                <w:iCs/>
              </w:rPr>
              <w:t>- H</w:t>
            </w:r>
            <w:r w:rsidRPr="00800D82">
              <w:rPr>
                <w:rFonts w:ascii="Times New Roman" w:hAnsi="Times New Roman" w:cs="Times New Roman"/>
                <w:i/>
                <w:iCs/>
                <w:vertAlign w:val="subscript"/>
              </w:rPr>
              <w:t>min</w:t>
            </w:r>
          </w:p>
        </w:tc>
        <w:tc>
          <w:tcPr>
            <w:tcW w:w="809" w:type="pct"/>
            <w:vAlign w:val="center"/>
          </w:tcPr>
          <w:p w14:paraId="305FDE0B" w14:textId="77777777" w:rsidR="009930B6" w:rsidRPr="00800D82" w:rsidRDefault="009930B6" w:rsidP="001E48C5">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m</w:t>
            </w:r>
          </w:p>
        </w:tc>
        <w:tc>
          <w:tcPr>
            <w:tcW w:w="729" w:type="pct"/>
            <w:vAlign w:val="center"/>
          </w:tcPr>
          <w:p w14:paraId="68D61559" w14:textId="77777777" w:rsidR="009930B6" w:rsidRDefault="009930B6" w:rsidP="001E48C5">
            <w:pPr>
              <w:spacing w:line="360" w:lineRule="auto"/>
              <w:rPr>
                <w:rFonts w:ascii="Times New Roman" w:hAnsi="Times New Roman" w:cs="Times New Roman"/>
              </w:rPr>
            </w:pPr>
            <w:r w:rsidRPr="00C45794">
              <w:rPr>
                <w:rFonts w:ascii="Times New Roman" w:hAnsi="Times New Roman" w:cs="Times New Roman"/>
              </w:rPr>
              <w:t>&lt; 500 m</w:t>
            </w:r>
            <w:r>
              <w:rPr>
                <w:rFonts w:ascii="Times New Roman" w:hAnsi="Times New Roman" w:cs="Times New Roman"/>
              </w:rPr>
              <w:t>=</w:t>
            </w:r>
            <w:r w:rsidRPr="00C45794">
              <w:rPr>
                <w:rFonts w:ascii="Times New Roman" w:hAnsi="Times New Roman" w:cs="Times New Roman"/>
              </w:rPr>
              <w:t xml:space="preserve"> </w:t>
            </w:r>
            <w:proofErr w:type="gramStart"/>
            <w:r w:rsidRPr="00C45794">
              <w:rPr>
                <w:rFonts w:ascii="Times New Roman" w:hAnsi="Times New Roman" w:cs="Times New Roman"/>
              </w:rPr>
              <w:t xml:space="preserve">low </w:t>
            </w:r>
            <w:r>
              <w:rPr>
                <w:rFonts w:ascii="Times New Roman" w:hAnsi="Times New Roman" w:cs="Times New Roman"/>
              </w:rPr>
              <w:t>,</w:t>
            </w:r>
            <w:proofErr w:type="gramEnd"/>
          </w:p>
          <w:p w14:paraId="77FDF0DD" w14:textId="77777777" w:rsidR="009930B6" w:rsidRDefault="009930B6" w:rsidP="001E48C5">
            <w:pPr>
              <w:spacing w:line="360" w:lineRule="auto"/>
              <w:rPr>
                <w:rFonts w:ascii="Times New Roman" w:hAnsi="Times New Roman" w:cs="Times New Roman"/>
              </w:rPr>
            </w:pPr>
            <w:r w:rsidRPr="00C45794">
              <w:rPr>
                <w:rFonts w:ascii="Times New Roman" w:hAnsi="Times New Roman" w:cs="Times New Roman"/>
              </w:rPr>
              <w:t>500–850 m</w:t>
            </w:r>
            <w:r>
              <w:rPr>
                <w:rFonts w:ascii="Times New Roman" w:hAnsi="Times New Roman" w:cs="Times New Roman"/>
              </w:rPr>
              <w:t xml:space="preserve">= </w:t>
            </w:r>
            <w:proofErr w:type="gramStart"/>
            <w:r w:rsidRPr="00C45794">
              <w:rPr>
                <w:rFonts w:ascii="Times New Roman" w:hAnsi="Times New Roman" w:cs="Times New Roman"/>
              </w:rPr>
              <w:t>moderate</w:t>
            </w:r>
            <w:r>
              <w:rPr>
                <w:rFonts w:ascii="Times New Roman" w:hAnsi="Times New Roman" w:cs="Times New Roman"/>
              </w:rPr>
              <w:t xml:space="preserve"> ,</w:t>
            </w:r>
            <w:proofErr w:type="gramEnd"/>
          </w:p>
          <w:p w14:paraId="640E3FF3" w14:textId="77777777" w:rsidR="009930B6" w:rsidRPr="00EF0779" w:rsidRDefault="009930B6" w:rsidP="001E48C5">
            <w:pPr>
              <w:spacing w:line="360" w:lineRule="auto"/>
              <w:rPr>
                <w:rFonts w:ascii="Times New Roman" w:hAnsi="Times New Roman" w:cs="Times New Roman"/>
              </w:rPr>
            </w:pPr>
            <w:r w:rsidRPr="00C45794">
              <w:rPr>
                <w:rFonts w:ascii="Times New Roman" w:hAnsi="Times New Roman" w:cs="Times New Roman"/>
              </w:rPr>
              <w:lastRenderedPageBreak/>
              <w:t>&gt; 850 m</w:t>
            </w:r>
            <w:r>
              <w:rPr>
                <w:rFonts w:ascii="Times New Roman" w:hAnsi="Times New Roman" w:cs="Times New Roman"/>
              </w:rPr>
              <w:t>=</w:t>
            </w:r>
            <w:r w:rsidRPr="00C45794">
              <w:rPr>
                <w:rFonts w:ascii="Times New Roman" w:hAnsi="Times New Roman" w:cs="Times New Roman"/>
              </w:rPr>
              <w:t xml:space="preserve"> high</w:t>
            </w:r>
          </w:p>
        </w:tc>
        <w:tc>
          <w:tcPr>
            <w:tcW w:w="898" w:type="pct"/>
            <w:vAlign w:val="center"/>
          </w:tcPr>
          <w:p w14:paraId="11B83C40" w14:textId="77777777" w:rsidR="009930B6" w:rsidRPr="00800D82" w:rsidRDefault="009930B6" w:rsidP="001E48C5">
            <w:pPr>
              <w:spacing w:line="360" w:lineRule="auto"/>
              <w:jc w:val="center"/>
              <w:rPr>
                <w:rFonts w:ascii="Times New Roman" w:hAnsi="Times New Roman" w:cs="Times New Roman"/>
                <w:b/>
                <w:bCs/>
                <w:color w:val="000000"/>
              </w:rPr>
            </w:pPr>
            <w:r w:rsidRPr="00800D82">
              <w:rPr>
                <w:rFonts w:ascii="Times New Roman" w:hAnsi="Times New Roman" w:cs="Times New Roman"/>
              </w:rPr>
              <w:lastRenderedPageBreak/>
              <w:t xml:space="preserve">Hadley </w:t>
            </w:r>
            <w:r>
              <w:rPr>
                <w:rFonts w:ascii="Times New Roman" w:hAnsi="Times New Roman" w:cs="Times New Roman"/>
              </w:rPr>
              <w:t>and</w:t>
            </w:r>
            <w:r w:rsidRPr="00800D82">
              <w:rPr>
                <w:rFonts w:ascii="Times New Roman" w:hAnsi="Times New Roman" w:cs="Times New Roman"/>
              </w:rPr>
              <w:t xml:space="preserve"> Schumm (1961)</w:t>
            </w:r>
            <w:r>
              <w:rPr>
                <w:rFonts w:ascii="Times New Roman" w:hAnsi="Times New Roman" w:cs="Times New Roman"/>
              </w:rPr>
              <w:t>,</w:t>
            </w:r>
            <w:r w:rsidRPr="00C45794">
              <w:rPr>
                <w:rFonts w:ascii="Times New Roman" w:hAnsi="Times New Roman" w:cs="Times New Roman"/>
              </w:rPr>
              <w:t xml:space="preserve"> Prabhakaran and </w:t>
            </w:r>
            <w:proofErr w:type="gramStart"/>
            <w:r w:rsidRPr="00C45794">
              <w:rPr>
                <w:rFonts w:ascii="Times New Roman" w:hAnsi="Times New Roman" w:cs="Times New Roman"/>
              </w:rPr>
              <w:t>Ra</w:t>
            </w:r>
            <w:r>
              <w:rPr>
                <w:rFonts w:ascii="Times New Roman" w:hAnsi="Times New Roman" w:cs="Times New Roman"/>
              </w:rPr>
              <w:t>j.(</w:t>
            </w:r>
            <w:proofErr w:type="gramEnd"/>
            <w:r>
              <w:rPr>
                <w:rFonts w:ascii="Times New Roman" w:hAnsi="Times New Roman" w:cs="Times New Roman"/>
              </w:rPr>
              <w:t xml:space="preserve"> </w:t>
            </w:r>
            <w:r w:rsidRPr="00C45794">
              <w:rPr>
                <w:rFonts w:ascii="Times New Roman" w:hAnsi="Times New Roman" w:cs="Times New Roman"/>
              </w:rPr>
              <w:t>2018).</w:t>
            </w:r>
          </w:p>
        </w:tc>
      </w:tr>
      <w:tr w:rsidR="009930B6" w:rsidRPr="00800D82" w14:paraId="5E3F6C18" w14:textId="77777777" w:rsidTr="009930B6">
        <w:tc>
          <w:tcPr>
            <w:tcW w:w="283" w:type="pct"/>
            <w:vAlign w:val="center"/>
          </w:tcPr>
          <w:p w14:paraId="733F0E98" w14:textId="77777777" w:rsidR="009930B6" w:rsidRPr="00800D82" w:rsidRDefault="009930B6" w:rsidP="001E48C5">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2</w:t>
            </w:r>
          </w:p>
        </w:tc>
        <w:tc>
          <w:tcPr>
            <w:tcW w:w="1346" w:type="pct"/>
            <w:vAlign w:val="center"/>
          </w:tcPr>
          <w:p w14:paraId="3F568E66" w14:textId="1A1FAA94" w:rsidR="009930B6" w:rsidRPr="009930B6" w:rsidRDefault="009930B6" w:rsidP="009930B6">
            <w:pPr>
              <w:spacing w:line="360" w:lineRule="auto"/>
              <w:rPr>
                <w:rFonts w:ascii="Times New Roman" w:hAnsi="Times New Roman" w:cs="Times New Roman"/>
                <w:b/>
                <w:bCs/>
                <w:color w:val="000000"/>
              </w:rPr>
            </w:pPr>
            <w:r w:rsidRPr="00800D82">
              <w:rPr>
                <w:rFonts w:ascii="Times New Roman" w:hAnsi="Times New Roman" w:cs="Times New Roman"/>
                <w:color w:val="000000"/>
              </w:rPr>
              <w:t xml:space="preserve">Relief </w:t>
            </w:r>
            <w:proofErr w:type="gramStart"/>
            <w:r w:rsidRPr="00800D82">
              <w:rPr>
                <w:rFonts w:ascii="Times New Roman" w:hAnsi="Times New Roman" w:cs="Times New Roman"/>
                <w:color w:val="000000"/>
              </w:rPr>
              <w:t>Ratio</w:t>
            </w:r>
            <w:r>
              <w:rPr>
                <w:rFonts w:ascii="Times New Roman" w:hAnsi="Times New Roman" w:cs="Times New Roman"/>
                <w:color w:val="000000"/>
              </w:rPr>
              <w:t>(</w:t>
            </w:r>
            <w:proofErr w:type="gramEnd"/>
            <w:r w:rsidRPr="00800D82">
              <w:rPr>
                <w:rFonts w:ascii="Times New Roman" w:hAnsi="Times New Roman" w:cs="Times New Roman"/>
                <w:i/>
                <w:iCs/>
                <w:color w:val="000000"/>
              </w:rPr>
              <w:t>Rr</w:t>
            </w:r>
            <w:r>
              <w:rPr>
                <w:rFonts w:ascii="Times New Roman" w:hAnsi="Times New Roman" w:cs="Times New Roman"/>
                <w:i/>
                <w:iCs/>
                <w:color w:val="000000"/>
              </w:rPr>
              <w:t>)</w:t>
            </w:r>
          </w:p>
        </w:tc>
        <w:tc>
          <w:tcPr>
            <w:tcW w:w="934" w:type="pct"/>
            <w:vAlign w:val="center"/>
          </w:tcPr>
          <w:p w14:paraId="76A1A722" w14:textId="77777777" w:rsidR="009930B6" w:rsidRPr="00800D82" w:rsidRDefault="009930B6" w:rsidP="001E48C5">
            <w:pPr>
              <w:spacing w:line="360" w:lineRule="auto"/>
              <w:jc w:val="center"/>
              <w:rPr>
                <w:rFonts w:ascii="Times New Roman" w:hAnsi="Times New Roman" w:cs="Times New Roman"/>
                <w:b/>
                <w:bCs/>
                <w:i/>
                <w:iCs/>
                <w:color w:val="000000"/>
              </w:rPr>
            </w:pPr>
            <m:oMathPara>
              <m:oMath>
                <m:r>
                  <w:rPr>
                    <w:rFonts w:ascii="Cambria Math" w:hAnsi="Cambria Math" w:cs="Times New Roman"/>
                  </w:rPr>
                  <m:t>Rr=</m:t>
                </m:r>
                <m:f>
                  <m:fPr>
                    <m:ctrlPr>
                      <w:rPr>
                        <w:rFonts w:ascii="Cambria Math" w:hAnsi="Cambria Math" w:cs="Times New Roman"/>
                        <w:i/>
                        <w:iCs/>
                      </w:rPr>
                    </m:ctrlPr>
                  </m:fPr>
                  <m:num>
                    <m:r>
                      <w:rPr>
                        <w:rFonts w:ascii="Cambria Math" w:hAnsi="Cambria Math" w:cs="Times New Roman"/>
                      </w:rPr>
                      <m:t>H</m:t>
                    </m:r>
                  </m:num>
                  <m:den>
                    <m:sSub>
                      <m:sSubPr>
                        <m:ctrlPr>
                          <w:rPr>
                            <w:rFonts w:ascii="Cambria Math" w:hAnsi="Cambria Math" w:cs="Times New Roman"/>
                            <w:i/>
                            <w:iCs/>
                          </w:rPr>
                        </m:ctrlPr>
                      </m:sSubPr>
                      <m:e>
                        <m:r>
                          <w:rPr>
                            <w:rFonts w:ascii="Cambria Math" w:hAnsi="Cambria Math" w:cs="Times New Roman"/>
                          </w:rPr>
                          <m:t>L</m:t>
                        </m:r>
                      </m:e>
                      <m:sub>
                        <m:r>
                          <w:rPr>
                            <w:rFonts w:ascii="Cambria Math" w:hAnsi="Cambria Math" w:cs="Times New Roman"/>
                          </w:rPr>
                          <m:t>μ</m:t>
                        </m:r>
                      </m:sub>
                    </m:sSub>
                  </m:den>
                </m:f>
              </m:oMath>
            </m:oMathPara>
          </w:p>
        </w:tc>
        <w:tc>
          <w:tcPr>
            <w:tcW w:w="809" w:type="pct"/>
            <w:vAlign w:val="center"/>
          </w:tcPr>
          <w:p w14:paraId="3295B984" w14:textId="62A4E178" w:rsidR="009930B6" w:rsidRPr="00800D82" w:rsidRDefault="009930B6" w:rsidP="001E48C5">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729" w:type="pct"/>
            <w:vAlign w:val="center"/>
          </w:tcPr>
          <w:p w14:paraId="34FAC1AA" w14:textId="77777777" w:rsidR="009930B6" w:rsidRPr="00800D82" w:rsidRDefault="009930B6" w:rsidP="001E48C5">
            <w:pPr>
              <w:spacing w:line="360" w:lineRule="auto"/>
              <w:jc w:val="center"/>
              <w:rPr>
                <w:rFonts w:ascii="Times New Roman" w:hAnsi="Times New Roman" w:cs="Times New Roman"/>
                <w:b/>
                <w:bCs/>
                <w:color w:val="000000"/>
              </w:rPr>
            </w:pPr>
            <w:r>
              <w:rPr>
                <w:rFonts w:ascii="Times New Roman" w:hAnsi="Times New Roman" w:cs="Times New Roman"/>
                <w:b/>
                <w:bCs/>
                <w:color w:val="000000"/>
              </w:rPr>
              <w:t>-</w:t>
            </w:r>
          </w:p>
        </w:tc>
        <w:tc>
          <w:tcPr>
            <w:tcW w:w="898" w:type="pct"/>
            <w:vAlign w:val="center"/>
          </w:tcPr>
          <w:p w14:paraId="12E45FE4" w14:textId="77777777" w:rsidR="009930B6" w:rsidRPr="00800D82" w:rsidRDefault="009930B6" w:rsidP="001E48C5">
            <w:pPr>
              <w:spacing w:line="360" w:lineRule="auto"/>
              <w:jc w:val="center"/>
              <w:rPr>
                <w:rFonts w:ascii="Times New Roman" w:hAnsi="Times New Roman" w:cs="Times New Roman"/>
                <w:b/>
                <w:bCs/>
                <w:color w:val="000000"/>
              </w:rPr>
            </w:pPr>
            <w:r w:rsidRPr="00800D82">
              <w:rPr>
                <w:rFonts w:ascii="Times New Roman" w:hAnsi="Times New Roman" w:cs="Times New Roman"/>
              </w:rPr>
              <w:t>Schumm (1956)</w:t>
            </w:r>
          </w:p>
        </w:tc>
      </w:tr>
      <w:tr w:rsidR="009930B6" w:rsidRPr="00800D82" w14:paraId="04ECDD27" w14:textId="77777777" w:rsidTr="009930B6">
        <w:tc>
          <w:tcPr>
            <w:tcW w:w="283" w:type="pct"/>
            <w:vAlign w:val="center"/>
          </w:tcPr>
          <w:p w14:paraId="4222AC63" w14:textId="77777777" w:rsidR="009930B6" w:rsidRPr="00800D82" w:rsidRDefault="009930B6" w:rsidP="001E48C5">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3</w:t>
            </w:r>
          </w:p>
        </w:tc>
        <w:tc>
          <w:tcPr>
            <w:tcW w:w="1346" w:type="pct"/>
            <w:vAlign w:val="center"/>
          </w:tcPr>
          <w:p w14:paraId="67A62F52" w14:textId="1E8EC775" w:rsidR="009930B6" w:rsidRPr="009930B6" w:rsidRDefault="009930B6" w:rsidP="009930B6">
            <w:pPr>
              <w:spacing w:line="360" w:lineRule="auto"/>
              <w:rPr>
                <w:rFonts w:ascii="Times New Roman" w:hAnsi="Times New Roman" w:cs="Times New Roman"/>
                <w:b/>
                <w:bCs/>
                <w:color w:val="000000"/>
              </w:rPr>
            </w:pPr>
            <w:r w:rsidRPr="00800D82">
              <w:rPr>
                <w:rFonts w:ascii="Times New Roman" w:hAnsi="Times New Roman" w:cs="Times New Roman"/>
                <w:color w:val="000000"/>
              </w:rPr>
              <w:t xml:space="preserve">Relative </w:t>
            </w:r>
            <w:proofErr w:type="gramStart"/>
            <w:r w:rsidRPr="00800D82">
              <w:rPr>
                <w:rFonts w:ascii="Times New Roman" w:hAnsi="Times New Roman" w:cs="Times New Roman"/>
                <w:color w:val="000000"/>
              </w:rPr>
              <w:t>Relief</w:t>
            </w:r>
            <w:r>
              <w:rPr>
                <w:rFonts w:ascii="Times New Roman" w:hAnsi="Times New Roman" w:cs="Times New Roman"/>
                <w:color w:val="000000"/>
              </w:rPr>
              <w:t>(</w:t>
            </w:r>
            <w:proofErr w:type="gramEnd"/>
            <w:r w:rsidRPr="00800D82">
              <w:rPr>
                <w:rFonts w:ascii="Times New Roman" w:hAnsi="Times New Roman" w:cs="Times New Roman"/>
                <w:i/>
                <w:iCs/>
                <w:color w:val="000000"/>
              </w:rPr>
              <w:t>Rhp</w:t>
            </w:r>
            <w:r>
              <w:rPr>
                <w:rFonts w:ascii="Times New Roman" w:hAnsi="Times New Roman" w:cs="Times New Roman"/>
                <w:i/>
                <w:iCs/>
                <w:color w:val="000000"/>
              </w:rPr>
              <w:t>)</w:t>
            </w:r>
          </w:p>
        </w:tc>
        <w:tc>
          <w:tcPr>
            <w:tcW w:w="934" w:type="pct"/>
            <w:vAlign w:val="center"/>
          </w:tcPr>
          <w:p w14:paraId="6D724683" w14:textId="77777777" w:rsidR="009930B6" w:rsidRPr="00800D82" w:rsidRDefault="009930B6" w:rsidP="001E48C5">
            <w:pPr>
              <w:spacing w:line="360" w:lineRule="auto"/>
              <w:jc w:val="center"/>
              <w:rPr>
                <w:rFonts w:ascii="Times New Roman" w:hAnsi="Times New Roman" w:cs="Times New Roman"/>
                <w:b/>
                <w:bCs/>
                <w:i/>
                <w:iCs/>
                <w:color w:val="000000"/>
              </w:rPr>
            </w:pPr>
            <m:oMathPara>
              <m:oMath>
                <m:r>
                  <w:rPr>
                    <w:rFonts w:ascii="Cambria Math" w:hAnsi="Cambria Math" w:cs="Times New Roman"/>
                  </w:rPr>
                  <m:t>Rhp=R×</m:t>
                </m:r>
                <m:f>
                  <m:fPr>
                    <m:ctrlPr>
                      <w:rPr>
                        <w:rFonts w:ascii="Cambria Math" w:hAnsi="Cambria Math" w:cs="Times New Roman"/>
                        <w:i/>
                        <w:iCs/>
                      </w:rPr>
                    </m:ctrlPr>
                  </m:fPr>
                  <m:num>
                    <m:r>
                      <w:rPr>
                        <w:rFonts w:ascii="Cambria Math" w:hAnsi="Cambria Math" w:cs="Times New Roman"/>
                      </w:rPr>
                      <m:t>100</m:t>
                    </m:r>
                  </m:num>
                  <m:den>
                    <m:r>
                      <w:rPr>
                        <w:rFonts w:ascii="Cambria Math" w:hAnsi="Cambria Math" w:cs="Times New Roman"/>
                      </w:rPr>
                      <m:t>P</m:t>
                    </m:r>
                  </m:den>
                </m:f>
              </m:oMath>
            </m:oMathPara>
          </w:p>
        </w:tc>
        <w:tc>
          <w:tcPr>
            <w:tcW w:w="809" w:type="pct"/>
            <w:vAlign w:val="center"/>
          </w:tcPr>
          <w:p w14:paraId="5407F4BE" w14:textId="17E1E295" w:rsidR="009930B6" w:rsidRPr="00800D82" w:rsidRDefault="009930B6" w:rsidP="001E48C5">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729" w:type="pct"/>
            <w:vAlign w:val="center"/>
          </w:tcPr>
          <w:p w14:paraId="5044FF41" w14:textId="77777777" w:rsidR="009930B6" w:rsidRPr="00800D82" w:rsidRDefault="009930B6" w:rsidP="001E48C5">
            <w:pPr>
              <w:spacing w:line="360" w:lineRule="auto"/>
              <w:jc w:val="center"/>
              <w:rPr>
                <w:rFonts w:ascii="Times New Roman" w:hAnsi="Times New Roman" w:cs="Times New Roman"/>
                <w:b/>
                <w:bCs/>
                <w:color w:val="000000"/>
              </w:rPr>
            </w:pPr>
            <w:r>
              <w:rPr>
                <w:rFonts w:ascii="Times New Roman" w:hAnsi="Times New Roman" w:cs="Times New Roman"/>
                <w:b/>
                <w:bCs/>
                <w:color w:val="000000"/>
              </w:rPr>
              <w:t>-</w:t>
            </w:r>
          </w:p>
        </w:tc>
        <w:tc>
          <w:tcPr>
            <w:tcW w:w="898" w:type="pct"/>
            <w:vAlign w:val="center"/>
          </w:tcPr>
          <w:p w14:paraId="02013F7A" w14:textId="77777777" w:rsidR="009930B6" w:rsidRPr="00800D82" w:rsidRDefault="009930B6" w:rsidP="001E48C5">
            <w:pPr>
              <w:spacing w:line="360" w:lineRule="auto"/>
              <w:jc w:val="center"/>
              <w:rPr>
                <w:rFonts w:ascii="Times New Roman" w:hAnsi="Times New Roman" w:cs="Times New Roman"/>
                <w:b/>
                <w:bCs/>
                <w:color w:val="000000"/>
              </w:rPr>
            </w:pPr>
            <w:r w:rsidRPr="00800D82">
              <w:rPr>
                <w:rFonts w:ascii="Times New Roman" w:hAnsi="Times New Roman" w:cs="Times New Roman"/>
              </w:rPr>
              <w:t>Melton (1957)</w:t>
            </w:r>
          </w:p>
        </w:tc>
      </w:tr>
      <w:tr w:rsidR="009930B6" w:rsidRPr="00800D82" w14:paraId="4ED10E7D" w14:textId="77777777" w:rsidTr="009930B6">
        <w:tc>
          <w:tcPr>
            <w:tcW w:w="283" w:type="pct"/>
            <w:vAlign w:val="center"/>
          </w:tcPr>
          <w:p w14:paraId="0DECCCA2" w14:textId="77777777" w:rsidR="009930B6" w:rsidRPr="00800D82" w:rsidRDefault="009930B6" w:rsidP="001E48C5">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4</w:t>
            </w:r>
          </w:p>
        </w:tc>
        <w:tc>
          <w:tcPr>
            <w:tcW w:w="1346" w:type="pct"/>
            <w:vAlign w:val="center"/>
          </w:tcPr>
          <w:p w14:paraId="69E42D72" w14:textId="7F001269" w:rsidR="009930B6" w:rsidRPr="009930B6" w:rsidRDefault="009930B6" w:rsidP="009930B6">
            <w:pPr>
              <w:spacing w:line="360" w:lineRule="auto"/>
              <w:rPr>
                <w:rFonts w:ascii="Times New Roman" w:hAnsi="Times New Roman" w:cs="Times New Roman"/>
                <w:b/>
                <w:bCs/>
                <w:color w:val="000000"/>
              </w:rPr>
            </w:pPr>
            <w:bookmarkStart w:id="29" w:name="_Hlk171175137"/>
            <w:r w:rsidRPr="00800D82">
              <w:rPr>
                <w:rFonts w:ascii="Times New Roman" w:hAnsi="Times New Roman" w:cs="Times New Roman"/>
              </w:rPr>
              <w:t xml:space="preserve">Ruggedness </w:t>
            </w:r>
            <w:proofErr w:type="gramStart"/>
            <w:r w:rsidRPr="00800D82">
              <w:rPr>
                <w:rFonts w:ascii="Times New Roman" w:hAnsi="Times New Roman" w:cs="Times New Roman"/>
              </w:rPr>
              <w:t>Number</w:t>
            </w:r>
            <w:bookmarkEnd w:id="29"/>
            <w:r>
              <w:rPr>
                <w:rFonts w:ascii="Times New Roman" w:hAnsi="Times New Roman" w:cs="Times New Roman"/>
              </w:rPr>
              <w:t>(</w:t>
            </w:r>
            <w:proofErr w:type="gramEnd"/>
            <w:r w:rsidRPr="00800D82">
              <w:rPr>
                <w:rFonts w:ascii="Times New Roman" w:hAnsi="Times New Roman" w:cs="Times New Roman"/>
                <w:i/>
                <w:iCs/>
              </w:rPr>
              <w:t>Rn</w:t>
            </w:r>
            <w:r>
              <w:rPr>
                <w:rFonts w:ascii="Times New Roman" w:hAnsi="Times New Roman" w:cs="Times New Roman"/>
                <w:i/>
                <w:iCs/>
              </w:rPr>
              <w:t>)</w:t>
            </w:r>
          </w:p>
        </w:tc>
        <w:tc>
          <w:tcPr>
            <w:tcW w:w="934" w:type="pct"/>
            <w:vAlign w:val="center"/>
          </w:tcPr>
          <w:p w14:paraId="71B05045" w14:textId="77777777" w:rsidR="009930B6" w:rsidRPr="00800D82" w:rsidRDefault="001E48C5" w:rsidP="001E48C5">
            <w:pPr>
              <w:spacing w:line="360" w:lineRule="auto"/>
              <w:jc w:val="center"/>
              <w:rPr>
                <w:rFonts w:ascii="Times New Roman" w:hAnsi="Times New Roman" w:cs="Times New Roman"/>
                <w:b/>
                <w:bCs/>
                <w:i/>
                <w:iCs/>
                <w:color w:val="000000"/>
              </w:rPr>
            </w:pPr>
            <m:oMath>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n</m:t>
                  </m:r>
                </m:sub>
              </m:sSub>
            </m:oMath>
            <w:r w:rsidR="009930B6" w:rsidRPr="00800D82">
              <w:rPr>
                <w:rFonts w:ascii="Times New Roman" w:eastAsiaTheme="minorEastAsia" w:hAnsi="Times New Roman" w:cs="Times New Roman"/>
                <w:i/>
                <w:iCs/>
              </w:rPr>
              <w:t>= H</w:t>
            </w:r>
            <m:oMath>
              <m:r>
                <w:rPr>
                  <w:rFonts w:ascii="Cambria Math" w:eastAsiaTheme="minorEastAsia" w:hAnsi="Cambria Math" w:cs="Times New Roman"/>
                </w:rPr>
                <m:t>×</m:t>
              </m:r>
              <m:sSub>
                <m:sSubPr>
                  <m:ctrlPr>
                    <w:rPr>
                      <w:rFonts w:ascii="Cambria Math" w:eastAsiaTheme="minorEastAsia" w:hAnsi="Cambria Math" w:cs="Times New Roman"/>
                      <w:i/>
                      <w:iCs/>
                    </w:rPr>
                  </m:ctrlPr>
                </m:sSubPr>
                <m:e>
                  <m:r>
                    <w:rPr>
                      <w:rFonts w:ascii="Cambria Math" w:eastAsiaTheme="minorEastAsia" w:hAnsi="Cambria Math" w:cs="Times New Roman"/>
                    </w:rPr>
                    <m:t>D</m:t>
                  </m:r>
                </m:e>
                <m:sub>
                  <m:r>
                    <w:rPr>
                      <w:rFonts w:ascii="Cambria Math" w:eastAsiaTheme="minorEastAsia" w:hAnsi="Cambria Math" w:cs="Times New Roman"/>
                    </w:rPr>
                    <m:t>d</m:t>
                  </m:r>
                </m:sub>
              </m:sSub>
            </m:oMath>
          </w:p>
        </w:tc>
        <w:tc>
          <w:tcPr>
            <w:tcW w:w="809" w:type="pct"/>
            <w:vAlign w:val="center"/>
          </w:tcPr>
          <w:p w14:paraId="14044973" w14:textId="4D583AC1" w:rsidR="009930B6" w:rsidRPr="00800D82" w:rsidRDefault="009930B6" w:rsidP="001E48C5">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729" w:type="pct"/>
            <w:vAlign w:val="center"/>
          </w:tcPr>
          <w:p w14:paraId="0382874A" w14:textId="77777777" w:rsidR="009930B6" w:rsidRPr="00325CAB" w:rsidRDefault="009930B6" w:rsidP="001E48C5">
            <w:pPr>
              <w:spacing w:line="360" w:lineRule="auto"/>
              <w:jc w:val="center"/>
              <w:rPr>
                <w:rFonts w:ascii="Times New Roman" w:hAnsi="Times New Roman" w:cs="Times New Roman"/>
                <w:b/>
                <w:bCs/>
                <w:color w:val="000000"/>
              </w:rPr>
            </w:pPr>
            <w:r w:rsidRPr="00325CAB">
              <w:rPr>
                <w:rFonts w:ascii="Times New Roman" w:hAnsi="Times New Roman" w:cs="Times New Roman"/>
                <w:b/>
                <w:bCs/>
                <w:color w:val="000000"/>
              </w:rPr>
              <w:t>0 to 1</w:t>
            </w:r>
          </w:p>
          <w:p w14:paraId="418CD270" w14:textId="77777777" w:rsidR="009930B6" w:rsidRPr="002C4448" w:rsidRDefault="009930B6" w:rsidP="001E48C5">
            <w:pPr>
              <w:spacing w:line="360" w:lineRule="auto"/>
              <w:rPr>
                <w:rFonts w:ascii="Times New Roman" w:hAnsi="Times New Roman" w:cs="Times New Roman"/>
                <w:color w:val="000000"/>
              </w:rPr>
            </w:pPr>
            <w:r w:rsidRPr="002C4448">
              <w:rPr>
                <w:rFonts w:ascii="Times New Roman" w:hAnsi="Times New Roman" w:cs="Times New Roman"/>
                <w:color w:val="000000"/>
              </w:rPr>
              <w:t>Near to 0= Smooth surface</w:t>
            </w:r>
          </w:p>
          <w:p w14:paraId="5271E123" w14:textId="77777777" w:rsidR="009930B6" w:rsidRPr="00800D82" w:rsidRDefault="009930B6" w:rsidP="001E48C5">
            <w:pPr>
              <w:spacing w:line="360" w:lineRule="auto"/>
              <w:rPr>
                <w:rFonts w:ascii="Times New Roman" w:hAnsi="Times New Roman" w:cs="Times New Roman"/>
                <w:b/>
                <w:bCs/>
                <w:color w:val="000000"/>
              </w:rPr>
            </w:pPr>
            <w:r w:rsidRPr="002C4448">
              <w:rPr>
                <w:rFonts w:ascii="Times New Roman" w:hAnsi="Times New Roman" w:cs="Times New Roman"/>
                <w:color w:val="000000"/>
              </w:rPr>
              <w:t>Nearer to 1= Rough surface</w:t>
            </w:r>
          </w:p>
        </w:tc>
        <w:tc>
          <w:tcPr>
            <w:tcW w:w="898" w:type="pct"/>
            <w:vAlign w:val="center"/>
          </w:tcPr>
          <w:p w14:paraId="75D6DC5F" w14:textId="77777777" w:rsidR="009930B6" w:rsidRPr="00800D82" w:rsidRDefault="009930B6" w:rsidP="001E48C5">
            <w:pPr>
              <w:spacing w:line="360" w:lineRule="auto"/>
              <w:jc w:val="center"/>
              <w:rPr>
                <w:rFonts w:ascii="Times New Roman" w:hAnsi="Times New Roman" w:cs="Times New Roman"/>
                <w:b/>
                <w:bCs/>
                <w:color w:val="000000"/>
              </w:rPr>
            </w:pPr>
            <w:r w:rsidRPr="00800D82">
              <w:rPr>
                <w:rFonts w:ascii="Times New Roman" w:hAnsi="Times New Roman" w:cs="Times New Roman"/>
              </w:rPr>
              <w:t>Strahler (1957)</w:t>
            </w:r>
          </w:p>
        </w:tc>
      </w:tr>
    </w:tbl>
    <w:p w14:paraId="2C93D686" w14:textId="77777777" w:rsidR="001B372C" w:rsidRDefault="001B372C" w:rsidP="00B44987">
      <w:pPr>
        <w:pStyle w:val="ListParagraph"/>
        <w:spacing w:line="360" w:lineRule="auto"/>
        <w:ind w:firstLine="720"/>
        <w:jc w:val="both"/>
        <w:rPr>
          <w:rFonts w:ascii="Times New Roman" w:hAnsi="Times New Roman" w:cs="Times New Roman"/>
        </w:rPr>
      </w:pPr>
    </w:p>
    <w:p w14:paraId="6044D407" w14:textId="77777777" w:rsidR="00760B14" w:rsidRPr="00C30C30" w:rsidRDefault="00760B14" w:rsidP="00760B14">
      <w:pPr>
        <w:pStyle w:val="ListParagraph"/>
        <w:numPr>
          <w:ilvl w:val="0"/>
          <w:numId w:val="1"/>
        </w:numPr>
        <w:spacing w:line="360" w:lineRule="auto"/>
        <w:jc w:val="both"/>
        <w:rPr>
          <w:rFonts w:ascii="Times New Roman" w:hAnsi="Times New Roman" w:cs="Times New Roman"/>
          <w:b/>
          <w:bCs/>
          <w:color w:val="000000"/>
        </w:rPr>
      </w:pPr>
      <w:r w:rsidRPr="00C30C30">
        <w:rPr>
          <w:rFonts w:ascii="Times New Roman" w:hAnsi="Times New Roman" w:cs="Times New Roman"/>
          <w:b/>
          <w:bCs/>
          <w:color w:val="000000"/>
        </w:rPr>
        <w:t>Results and Discussion</w:t>
      </w:r>
    </w:p>
    <w:p w14:paraId="5B6B7B51" w14:textId="77777777" w:rsidR="009C5E90" w:rsidRPr="009C5E90" w:rsidRDefault="009C5E90" w:rsidP="009C5E90">
      <w:pPr>
        <w:pStyle w:val="ListParagraph"/>
        <w:spacing w:line="360" w:lineRule="auto"/>
        <w:ind w:firstLine="720"/>
        <w:jc w:val="both"/>
        <w:rPr>
          <w:rFonts w:ascii="Times New Roman" w:eastAsia="CIDFont+F3" w:hAnsi="Times New Roman" w:cs="Times New Roman"/>
          <w:b/>
          <w:bCs/>
          <w:kern w:val="0"/>
        </w:rPr>
      </w:pPr>
      <w:r w:rsidRPr="009C5E90">
        <w:rPr>
          <w:rFonts w:ascii="Times New Roman" w:eastAsia="CIDFont+F3" w:hAnsi="Times New Roman" w:cs="Times New Roman"/>
          <w:kern w:val="0"/>
        </w:rPr>
        <w:t>The hydrological response of the watershed was evaluated using morphometric characteristics, including linear, areal, and relief parameters. Table 7 presents the complete set of morphometric results derived through GIS-based analysis and standard computational methods, and the detailed interpretation of these parameters is discussed in the following sections.</w:t>
      </w:r>
    </w:p>
    <w:p w14:paraId="15193DE7" w14:textId="57FE8CC6" w:rsidR="00760B14" w:rsidRPr="005F7750" w:rsidRDefault="00760B14" w:rsidP="00760B14">
      <w:pPr>
        <w:pStyle w:val="ListParagraph"/>
        <w:numPr>
          <w:ilvl w:val="1"/>
          <w:numId w:val="1"/>
        </w:numPr>
        <w:spacing w:line="360" w:lineRule="auto"/>
        <w:jc w:val="both"/>
        <w:rPr>
          <w:rFonts w:ascii="Times New Roman" w:eastAsia="CIDFont+F3" w:hAnsi="Times New Roman" w:cs="Times New Roman"/>
          <w:b/>
          <w:bCs/>
          <w:kern w:val="0"/>
        </w:rPr>
      </w:pPr>
      <w:r w:rsidRPr="001E73DD">
        <w:rPr>
          <w:rFonts w:ascii="Times New Roman" w:eastAsia="CIDFont+F3" w:hAnsi="Times New Roman" w:cs="Times New Roman"/>
          <w:b/>
          <w:bCs/>
          <w:kern w:val="0"/>
        </w:rPr>
        <w:t>Linear morphometric parameters</w:t>
      </w:r>
    </w:p>
    <w:p w14:paraId="0468783A" w14:textId="60F3CDB4" w:rsidR="00760B14" w:rsidRPr="00822710" w:rsidRDefault="00760B14" w:rsidP="00760B14">
      <w:pPr>
        <w:pStyle w:val="ListParagraph"/>
        <w:numPr>
          <w:ilvl w:val="0"/>
          <w:numId w:val="4"/>
        </w:numPr>
        <w:spacing w:line="360" w:lineRule="auto"/>
        <w:jc w:val="both"/>
        <w:rPr>
          <w:rFonts w:ascii="Times New Roman" w:hAnsi="Times New Roman" w:cs="Times New Roman"/>
        </w:rPr>
      </w:pPr>
      <w:r w:rsidRPr="00822710">
        <w:rPr>
          <w:rFonts w:ascii="Times New Roman" w:hAnsi="Times New Roman" w:cs="Times New Roman"/>
          <w:b/>
          <w:bCs/>
        </w:rPr>
        <w:t>Watershed Area:</w:t>
      </w:r>
      <w:r w:rsidRPr="00822710">
        <w:rPr>
          <w:rFonts w:ascii="Times New Roman" w:hAnsi="Times New Roman" w:cs="Times New Roman"/>
        </w:rPr>
        <w:t xml:space="preserve"> The total drainage area of the basin was estimated to be 151 km².</w:t>
      </w:r>
    </w:p>
    <w:p w14:paraId="36D8EA1D" w14:textId="77AA2D19" w:rsidR="00760B14" w:rsidRPr="00822710" w:rsidRDefault="00760B14" w:rsidP="00760B14">
      <w:pPr>
        <w:pStyle w:val="ListParagraph"/>
        <w:numPr>
          <w:ilvl w:val="0"/>
          <w:numId w:val="4"/>
        </w:numPr>
        <w:spacing w:line="360" w:lineRule="auto"/>
        <w:jc w:val="both"/>
        <w:rPr>
          <w:rFonts w:ascii="Times New Roman" w:hAnsi="Times New Roman" w:cs="Times New Roman"/>
        </w:rPr>
      </w:pPr>
      <w:r w:rsidRPr="00822710">
        <w:rPr>
          <w:rFonts w:ascii="Times New Roman" w:hAnsi="Times New Roman" w:cs="Times New Roman"/>
          <w:b/>
          <w:bCs/>
        </w:rPr>
        <w:t>Watershed Perimeter:</w:t>
      </w:r>
      <w:r w:rsidRPr="00822710">
        <w:t xml:space="preserve"> </w:t>
      </w:r>
      <w:r w:rsidRPr="00822710">
        <w:rPr>
          <w:rFonts w:ascii="Times New Roman" w:hAnsi="Times New Roman" w:cs="Times New Roman"/>
        </w:rPr>
        <w:t>The computed perimeter is 77.74 km, which reflects the overall shape, boundary complexity, and spatial extent of the watershed.</w:t>
      </w:r>
    </w:p>
    <w:p w14:paraId="3A9A3859" w14:textId="2B12B15E" w:rsidR="00760B14" w:rsidRPr="00822710" w:rsidRDefault="00760B14" w:rsidP="00760B14">
      <w:pPr>
        <w:pStyle w:val="ListParagraph"/>
        <w:numPr>
          <w:ilvl w:val="0"/>
          <w:numId w:val="4"/>
        </w:numPr>
        <w:shd w:val="clear" w:color="auto" w:fill="FFFFFF"/>
        <w:spacing w:after="0" w:line="360" w:lineRule="auto"/>
        <w:jc w:val="both"/>
        <w:rPr>
          <w:rFonts w:ascii="Times New Roman" w:eastAsia="Times New Roman" w:hAnsi="Times New Roman" w:cs="Times New Roman"/>
          <w:kern w:val="0"/>
          <w14:ligatures w14:val="none"/>
        </w:rPr>
      </w:pPr>
      <w:r w:rsidRPr="00822710">
        <w:rPr>
          <w:rFonts w:ascii="Times New Roman" w:eastAsia="Times New Roman" w:hAnsi="Times New Roman" w:cs="Times New Roman"/>
          <w:b/>
          <w:bCs/>
          <w:kern w:val="0"/>
          <w14:ligatures w14:val="none"/>
        </w:rPr>
        <w:t>Watershed Length:</w:t>
      </w:r>
      <w:r w:rsidRPr="00822710">
        <w:rPr>
          <w:rFonts w:ascii="Times New Roman" w:eastAsia="Times New Roman" w:hAnsi="Times New Roman" w:cs="Times New Roman"/>
          <w:kern w:val="0"/>
          <w14:ligatures w14:val="none"/>
        </w:rPr>
        <w:t xml:space="preserve"> The length of the study watershed was measured as 13 km.</w:t>
      </w:r>
    </w:p>
    <w:p w14:paraId="71BA04D6" w14:textId="77777777" w:rsidR="009C5E90" w:rsidRPr="009C5E90" w:rsidRDefault="00760B14" w:rsidP="000749F9">
      <w:pPr>
        <w:pStyle w:val="ListParagraph"/>
        <w:numPr>
          <w:ilvl w:val="0"/>
          <w:numId w:val="4"/>
        </w:numPr>
        <w:shd w:val="clear" w:color="auto" w:fill="FFFFFF"/>
        <w:spacing w:after="0" w:line="360" w:lineRule="auto"/>
        <w:jc w:val="both"/>
        <w:rPr>
          <w:rFonts w:ascii="Times New Roman" w:eastAsia="Times New Roman" w:hAnsi="Times New Roman" w:cs="Times New Roman"/>
          <w:kern w:val="0"/>
          <w14:ligatures w14:val="none"/>
        </w:rPr>
      </w:pPr>
      <w:r w:rsidRPr="009C5E90">
        <w:rPr>
          <w:rFonts w:ascii="Times New Roman" w:eastAsia="Times New Roman" w:hAnsi="Times New Roman" w:cs="Times New Roman"/>
          <w:b/>
          <w:bCs/>
          <w:kern w:val="0"/>
          <w14:ligatures w14:val="none"/>
        </w:rPr>
        <w:t>Stream Order:</w:t>
      </w:r>
      <w:r w:rsidRPr="009C5E90">
        <w:rPr>
          <w:rFonts w:ascii="Times New Roman" w:eastAsia="Times New Roman" w:hAnsi="Times New Roman" w:cs="Times New Roman"/>
          <w:kern w:val="0"/>
          <w14:ligatures w14:val="none"/>
        </w:rPr>
        <w:t xml:space="preserve"> </w:t>
      </w:r>
      <w:r w:rsidR="009C5E90" w:rsidRPr="009C5E90">
        <w:rPr>
          <w:rFonts w:ascii="Times New Roman" w:hAnsi="Times New Roman" w:cs="Times New Roman"/>
        </w:rPr>
        <w:t>The drainage network extracted from the CARTOSAT DEM indicates that the basin reaches up to fifth-order streams, reflecting a well-organized and mature fluvial system. The spatial distribution of stream orders is illustrated in Figure 5.</w:t>
      </w:r>
    </w:p>
    <w:p w14:paraId="1DFD7820" w14:textId="1BB930A3" w:rsidR="000749F9" w:rsidRPr="00930F5C" w:rsidRDefault="000749F9" w:rsidP="000749F9">
      <w:pPr>
        <w:pStyle w:val="ListParagraph"/>
        <w:numPr>
          <w:ilvl w:val="0"/>
          <w:numId w:val="4"/>
        </w:numPr>
        <w:shd w:val="clear" w:color="auto" w:fill="FFFFFF"/>
        <w:spacing w:after="0" w:line="360" w:lineRule="auto"/>
        <w:jc w:val="both"/>
        <w:rPr>
          <w:rFonts w:ascii="Times New Roman" w:eastAsia="Times New Roman" w:hAnsi="Times New Roman" w:cs="Times New Roman"/>
          <w:kern w:val="0"/>
          <w14:ligatures w14:val="none"/>
        </w:rPr>
      </w:pPr>
      <w:r w:rsidRPr="00930F5C">
        <w:rPr>
          <w:rFonts w:ascii="Times New Roman" w:hAnsi="Times New Roman" w:cs="Times New Roman"/>
          <w:b/>
          <w:bCs/>
        </w:rPr>
        <w:t>Stream Number</w:t>
      </w:r>
      <w:r w:rsidR="00930F5C">
        <w:rPr>
          <w:rFonts w:ascii="Times New Roman" w:hAnsi="Times New Roman" w:cs="Times New Roman"/>
          <w:b/>
          <w:bCs/>
        </w:rPr>
        <w:t xml:space="preserve">: </w:t>
      </w:r>
      <w:r w:rsidR="00930F5C" w:rsidRPr="00930F5C">
        <w:rPr>
          <w:rFonts w:ascii="Times New Roman" w:hAnsi="Times New Roman" w:cs="Times New Roman"/>
        </w:rPr>
        <w:t xml:space="preserve">The watershed contains a total of 94 stream segments, including 69 first-order, 17 second-order, 5 third-order, 2 fourth-order, and 1 fifth-order streams. The logarithmic relationship between stream order and stream number demonstrates an inverse geometric pattern, forming an approximately linear trend (Figure 3). This behavior </w:t>
      </w:r>
      <w:r w:rsidR="00930F5C" w:rsidRPr="00930F5C">
        <w:rPr>
          <w:rFonts w:ascii="Times New Roman" w:hAnsi="Times New Roman" w:cs="Times New Roman"/>
        </w:rPr>
        <w:lastRenderedPageBreak/>
        <w:t>suggests a fairly uniform lithological composition within the basin. The consistent reduction in stream frequency with increasing order reflects the gradual merging of flow paths, governed by runoff accumulation, channel network evolution, and the underlying structural and geomorphic characteristics of the watershed.</w:t>
      </w:r>
    </w:p>
    <w:p w14:paraId="71B7C055" w14:textId="068622F3" w:rsidR="00607DD3" w:rsidRDefault="00607DD3" w:rsidP="00607DD3">
      <w:pPr>
        <w:shd w:val="clear" w:color="auto" w:fill="FFFFFF"/>
        <w:spacing w:after="0" w:line="360" w:lineRule="auto"/>
        <w:rPr>
          <w:rFonts w:ascii="Times New Roman" w:eastAsia="Times New Roman" w:hAnsi="Times New Roman" w:cs="Times New Roman"/>
          <w:b/>
          <w:bCs/>
          <w:kern w:val="0"/>
          <w14:ligatures w14:val="none"/>
        </w:rPr>
      </w:pPr>
    </w:p>
    <w:p w14:paraId="75D113B8" w14:textId="36C265FE" w:rsidR="00607DD3" w:rsidRDefault="00607DD3" w:rsidP="00607DD3">
      <w:pPr>
        <w:shd w:val="clear" w:color="auto" w:fill="FFFFFF"/>
        <w:spacing w:after="0" w:line="360" w:lineRule="auto"/>
        <w:rPr>
          <w:rFonts w:ascii="Times New Roman" w:eastAsia="Times New Roman" w:hAnsi="Times New Roman" w:cs="Times New Roman"/>
          <w:b/>
          <w:bCs/>
          <w:kern w:val="0"/>
          <w14:ligatures w14:val="none"/>
        </w:rPr>
      </w:pPr>
    </w:p>
    <w:p w14:paraId="041B3ABC" w14:textId="77777777" w:rsidR="00607DD3" w:rsidRDefault="00607DD3" w:rsidP="00607DD3">
      <w:pPr>
        <w:shd w:val="clear" w:color="auto" w:fill="FFFFFF"/>
        <w:spacing w:after="0" w:line="360" w:lineRule="auto"/>
        <w:rPr>
          <w:rFonts w:ascii="Times New Roman" w:eastAsia="Times New Roman" w:hAnsi="Times New Roman" w:cs="Times New Roman"/>
          <w:b/>
          <w:bCs/>
          <w:kern w:val="0"/>
          <w14:ligatures w14:val="none"/>
        </w:rPr>
      </w:pPr>
    </w:p>
    <w:p w14:paraId="218F9EC7" w14:textId="77777777" w:rsidR="00607DD3" w:rsidRDefault="00607DD3" w:rsidP="00607DD3">
      <w:pPr>
        <w:shd w:val="clear" w:color="auto" w:fill="FFFFFF"/>
        <w:spacing w:after="0" w:line="360" w:lineRule="auto"/>
        <w:rPr>
          <w:rFonts w:ascii="Times New Roman" w:eastAsia="Times New Roman" w:hAnsi="Times New Roman" w:cs="Times New Roman"/>
          <w:b/>
          <w:bCs/>
          <w:kern w:val="0"/>
          <w14:ligatures w14:val="none"/>
        </w:rPr>
      </w:pPr>
    </w:p>
    <w:p w14:paraId="110DC4D7" w14:textId="62F777AD" w:rsidR="00607DD3" w:rsidRDefault="009F25C4" w:rsidP="00607DD3">
      <w:pPr>
        <w:shd w:val="clear" w:color="auto" w:fill="FFFFFF"/>
        <w:spacing w:after="0" w:line="360" w:lineRule="auto"/>
        <w:rPr>
          <w:rFonts w:ascii="Times New Roman" w:eastAsia="Times New Roman" w:hAnsi="Times New Roman" w:cs="Times New Roman"/>
          <w:b/>
          <w:bCs/>
          <w:kern w:val="0"/>
          <w14:ligatures w14:val="none"/>
        </w:rPr>
      </w:pPr>
      <w:r w:rsidRPr="00930F5C">
        <w:rPr>
          <w:rFonts w:ascii="Times New Roman" w:eastAsia="Times New Roman" w:hAnsi="Times New Roman" w:cs="Times New Roman"/>
          <w:noProof/>
          <w:kern w:val="0"/>
          <w14:ligatures w14:val="none"/>
        </w:rPr>
        <w:drawing>
          <wp:anchor distT="0" distB="0" distL="114300" distR="114300" simplePos="0" relativeHeight="251660288" behindDoc="0" locked="0" layoutInCell="1" allowOverlap="1" wp14:anchorId="6C1B7E3F" wp14:editId="77A3D4F3">
            <wp:simplePos x="0" y="0"/>
            <wp:positionH relativeFrom="margin">
              <wp:align>right</wp:align>
            </wp:positionH>
            <wp:positionV relativeFrom="margin">
              <wp:posOffset>2109924</wp:posOffset>
            </wp:positionV>
            <wp:extent cx="5397500" cy="3613150"/>
            <wp:effectExtent l="0" t="0" r="0" b="6350"/>
            <wp:wrapSquare wrapText="bothSides"/>
            <wp:docPr id="2483963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7500" cy="3613150"/>
                    </a:xfrm>
                    <a:prstGeom prst="rect">
                      <a:avLst/>
                    </a:prstGeom>
                    <a:noFill/>
                  </pic:spPr>
                </pic:pic>
              </a:graphicData>
            </a:graphic>
            <wp14:sizeRelH relativeFrom="margin">
              <wp14:pctWidth>0</wp14:pctWidth>
            </wp14:sizeRelH>
            <wp14:sizeRelV relativeFrom="margin">
              <wp14:pctHeight>0</wp14:pctHeight>
            </wp14:sizeRelV>
          </wp:anchor>
        </w:drawing>
      </w:r>
    </w:p>
    <w:p w14:paraId="6E946BE7" w14:textId="77777777" w:rsidR="00607DD3" w:rsidRDefault="00607DD3" w:rsidP="00607DD3">
      <w:pPr>
        <w:shd w:val="clear" w:color="auto" w:fill="FFFFFF"/>
        <w:spacing w:after="0" w:line="360" w:lineRule="auto"/>
        <w:rPr>
          <w:rFonts w:ascii="Times New Roman" w:eastAsia="Times New Roman" w:hAnsi="Times New Roman" w:cs="Times New Roman"/>
          <w:b/>
          <w:bCs/>
          <w:kern w:val="0"/>
          <w14:ligatures w14:val="none"/>
        </w:rPr>
      </w:pPr>
    </w:p>
    <w:p w14:paraId="44DABCB8" w14:textId="77777777" w:rsidR="00607DD3" w:rsidRDefault="00607DD3" w:rsidP="00607DD3">
      <w:pPr>
        <w:shd w:val="clear" w:color="auto" w:fill="FFFFFF"/>
        <w:spacing w:after="0" w:line="360" w:lineRule="auto"/>
        <w:rPr>
          <w:rFonts w:ascii="Times New Roman" w:eastAsia="Times New Roman" w:hAnsi="Times New Roman" w:cs="Times New Roman"/>
          <w:b/>
          <w:bCs/>
          <w:kern w:val="0"/>
          <w14:ligatures w14:val="none"/>
        </w:rPr>
      </w:pPr>
    </w:p>
    <w:p w14:paraId="4981C215" w14:textId="77777777" w:rsidR="00607DD3" w:rsidRDefault="00607DD3" w:rsidP="00607DD3">
      <w:pPr>
        <w:shd w:val="clear" w:color="auto" w:fill="FFFFFF"/>
        <w:spacing w:after="0" w:line="360" w:lineRule="auto"/>
        <w:rPr>
          <w:rFonts w:ascii="Times New Roman" w:eastAsia="Times New Roman" w:hAnsi="Times New Roman" w:cs="Times New Roman"/>
          <w:b/>
          <w:bCs/>
          <w:kern w:val="0"/>
          <w14:ligatures w14:val="none"/>
        </w:rPr>
      </w:pPr>
    </w:p>
    <w:p w14:paraId="110360D9" w14:textId="77777777" w:rsidR="00607DD3" w:rsidRPr="00607DD3" w:rsidRDefault="00607DD3" w:rsidP="00607DD3">
      <w:pPr>
        <w:shd w:val="clear" w:color="auto" w:fill="FFFFFF"/>
        <w:spacing w:after="0" w:line="360" w:lineRule="auto"/>
        <w:jc w:val="center"/>
        <w:rPr>
          <w:rFonts w:ascii="Times New Roman" w:eastAsia="Times New Roman" w:hAnsi="Times New Roman" w:cs="Times New Roman"/>
          <w:b/>
          <w:bCs/>
          <w:kern w:val="0"/>
          <w14:ligatures w14:val="none"/>
        </w:rPr>
      </w:pPr>
    </w:p>
    <w:p w14:paraId="586B565B" w14:textId="77777777" w:rsidR="008B0A6E" w:rsidRDefault="001760CC" w:rsidP="000749F9">
      <w:pPr>
        <w:pStyle w:val="ListParagraph"/>
        <w:shd w:val="clear" w:color="auto" w:fill="FFFFFF"/>
        <w:spacing w:after="0" w:line="360"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        </w:t>
      </w:r>
    </w:p>
    <w:p w14:paraId="57C45E7E" w14:textId="769BD3CB" w:rsidR="000749F9" w:rsidRDefault="00930F5C" w:rsidP="000749F9">
      <w:pPr>
        <w:pStyle w:val="ListParagraph"/>
        <w:shd w:val="clear" w:color="auto" w:fill="FFFFFF"/>
        <w:spacing w:after="0" w:line="360"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    </w:t>
      </w:r>
      <w:r w:rsidR="000749F9" w:rsidRPr="00BE7B02">
        <w:rPr>
          <w:rFonts w:ascii="Times New Roman" w:eastAsia="Times New Roman" w:hAnsi="Times New Roman" w:cs="Times New Roman"/>
          <w:b/>
          <w:bCs/>
          <w:kern w:val="0"/>
          <w14:ligatures w14:val="none"/>
        </w:rPr>
        <w:t xml:space="preserve">Figure </w:t>
      </w:r>
      <w:r w:rsidR="0083601F">
        <w:rPr>
          <w:rFonts w:ascii="Times New Roman" w:eastAsia="Times New Roman" w:hAnsi="Times New Roman" w:cs="Times New Roman"/>
          <w:b/>
          <w:bCs/>
          <w:kern w:val="0"/>
          <w14:ligatures w14:val="none"/>
        </w:rPr>
        <w:t>3.</w:t>
      </w:r>
      <w:r w:rsidR="000749F9" w:rsidRPr="00BE7B02">
        <w:rPr>
          <w:rFonts w:ascii="Times New Roman" w:eastAsia="Times New Roman" w:hAnsi="Times New Roman" w:cs="Times New Roman"/>
          <w:b/>
          <w:bCs/>
          <w:kern w:val="0"/>
          <w14:ligatures w14:val="none"/>
        </w:rPr>
        <w:t xml:space="preserve"> </w:t>
      </w:r>
      <w:r w:rsidR="000749F9">
        <w:rPr>
          <w:rFonts w:ascii="Times New Roman" w:eastAsia="Times New Roman" w:hAnsi="Times New Roman" w:cs="Times New Roman"/>
          <w:b/>
          <w:bCs/>
          <w:kern w:val="0"/>
          <w14:ligatures w14:val="none"/>
        </w:rPr>
        <w:t xml:space="preserve">Graphical representation of </w:t>
      </w:r>
      <w:r w:rsidR="001760CC">
        <w:rPr>
          <w:rFonts w:ascii="Times New Roman" w:eastAsia="Times New Roman" w:hAnsi="Times New Roman" w:cs="Times New Roman"/>
          <w:b/>
          <w:bCs/>
          <w:kern w:val="0"/>
          <w14:ligatures w14:val="none"/>
        </w:rPr>
        <w:t>l</w:t>
      </w:r>
      <w:r w:rsidR="000749F9" w:rsidRPr="00F32EF9">
        <w:rPr>
          <w:rFonts w:ascii="Times New Roman" w:eastAsia="Times New Roman" w:hAnsi="Times New Roman" w:cs="Times New Roman"/>
          <w:b/>
          <w:bCs/>
          <w:kern w:val="0"/>
          <w14:ligatures w14:val="none"/>
        </w:rPr>
        <w:t>og</w:t>
      </w:r>
      <w:r w:rsidR="001760CC" w:rsidRPr="001760CC">
        <w:rPr>
          <w:rFonts w:ascii="Times New Roman" w:eastAsia="Times New Roman" w:hAnsi="Times New Roman" w:cs="Times New Roman"/>
          <w:b/>
          <w:bCs/>
          <w:kern w:val="0"/>
          <w:vertAlign w:val="subscript"/>
          <w14:ligatures w14:val="none"/>
        </w:rPr>
        <w:t>10</w:t>
      </w:r>
      <w:r w:rsidR="000749F9" w:rsidRPr="001760CC">
        <w:rPr>
          <w:rFonts w:ascii="Times New Roman" w:eastAsia="Times New Roman" w:hAnsi="Times New Roman" w:cs="Times New Roman"/>
          <w:b/>
          <w:bCs/>
          <w:kern w:val="0"/>
          <w:vertAlign w:val="subscript"/>
          <w14:ligatures w14:val="none"/>
        </w:rPr>
        <w:t xml:space="preserve"> </w:t>
      </w:r>
      <w:r w:rsidR="000749F9" w:rsidRPr="00F32EF9">
        <w:rPr>
          <w:rFonts w:ascii="Times New Roman" w:eastAsia="Times New Roman" w:hAnsi="Times New Roman" w:cs="Times New Roman"/>
          <w:b/>
          <w:bCs/>
          <w:kern w:val="0"/>
          <w14:ligatures w14:val="none"/>
        </w:rPr>
        <w:t xml:space="preserve">of stream number </w:t>
      </w:r>
      <w:r w:rsidR="001760CC">
        <w:rPr>
          <w:rFonts w:ascii="Times New Roman" w:eastAsia="Times New Roman" w:hAnsi="Times New Roman" w:cs="Times New Roman"/>
          <w:b/>
          <w:bCs/>
          <w:kern w:val="0"/>
          <w14:ligatures w14:val="none"/>
        </w:rPr>
        <w:t>V/</w:t>
      </w:r>
      <w:r w:rsidR="000749F9" w:rsidRPr="00F32EF9">
        <w:rPr>
          <w:rFonts w:ascii="Times New Roman" w:eastAsia="Times New Roman" w:hAnsi="Times New Roman" w:cs="Times New Roman"/>
          <w:b/>
          <w:bCs/>
          <w:kern w:val="0"/>
          <w14:ligatures w14:val="none"/>
        </w:rPr>
        <w:t>s stream orde</w:t>
      </w:r>
      <w:r w:rsidR="000749F9">
        <w:rPr>
          <w:rFonts w:ascii="Times New Roman" w:eastAsia="Times New Roman" w:hAnsi="Times New Roman" w:cs="Times New Roman"/>
          <w:b/>
          <w:bCs/>
          <w:kern w:val="0"/>
          <w14:ligatures w14:val="none"/>
        </w:rPr>
        <w:t>r</w:t>
      </w:r>
    </w:p>
    <w:p w14:paraId="3DA88A84" w14:textId="05D6ADFA" w:rsidR="0083601F" w:rsidRDefault="0083601F" w:rsidP="000749F9">
      <w:pPr>
        <w:pStyle w:val="ListParagraph"/>
        <w:shd w:val="clear" w:color="auto" w:fill="FFFFFF"/>
        <w:spacing w:after="0" w:line="360" w:lineRule="auto"/>
        <w:jc w:val="center"/>
        <w:rPr>
          <w:rFonts w:ascii="Times New Roman" w:eastAsia="Times New Roman" w:hAnsi="Times New Roman" w:cs="Times New Roman"/>
          <w:b/>
          <w:bCs/>
          <w:kern w:val="0"/>
          <w14:ligatures w14:val="none"/>
        </w:rPr>
      </w:pPr>
      <w:r w:rsidRPr="00E023BC">
        <w:rPr>
          <w:rFonts w:ascii="Times New Roman" w:hAnsi="Times New Roman" w:cs="Times New Roman"/>
          <w:noProof/>
        </w:rPr>
        <w:lastRenderedPageBreak/>
        <w:drawing>
          <wp:inline distT="0" distB="0" distL="0" distR="0" wp14:anchorId="17DD101D" wp14:editId="5650F676">
            <wp:extent cx="5411203" cy="6469380"/>
            <wp:effectExtent l="19050" t="19050" r="18415" b="26670"/>
            <wp:docPr id="90117" name="Picture 4">
              <a:extLst xmlns:a="http://schemas.openxmlformats.org/drawingml/2006/main">
                <a:ext uri="{FF2B5EF4-FFF2-40B4-BE49-F238E27FC236}">
                  <a16:creationId xmlns:a16="http://schemas.microsoft.com/office/drawing/2014/main" id="{2D145EFF-881B-D8B3-3F7E-39A3605CCB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7" name="Picture 4">
                      <a:extLst>
                        <a:ext uri="{FF2B5EF4-FFF2-40B4-BE49-F238E27FC236}">
                          <a16:creationId xmlns:a16="http://schemas.microsoft.com/office/drawing/2014/main" id="{2D145EFF-881B-D8B3-3F7E-39A3605CCB83}"/>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r="-388" b="-1319"/>
                    <a:stretch>
                      <a:fillRect/>
                    </a:stretch>
                  </pic:blipFill>
                  <pic:spPr bwMode="auto">
                    <a:xfrm>
                      <a:off x="0" y="0"/>
                      <a:ext cx="5445932" cy="6510901"/>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7332CC" w14:textId="52874B6B" w:rsidR="0083601F" w:rsidRDefault="0083601F" w:rsidP="000749F9">
      <w:pPr>
        <w:pStyle w:val="ListParagraph"/>
        <w:shd w:val="clear" w:color="auto" w:fill="FFFFFF"/>
        <w:spacing w:after="0" w:line="360"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Figure 4. Digital Elevation Model map of Shastri </w:t>
      </w:r>
      <w:r w:rsidR="001760CC">
        <w:rPr>
          <w:rFonts w:ascii="Times New Roman" w:eastAsia="Times New Roman" w:hAnsi="Times New Roman" w:cs="Times New Roman"/>
          <w:b/>
          <w:bCs/>
          <w:kern w:val="0"/>
          <w14:ligatures w14:val="none"/>
        </w:rPr>
        <w:t>w</w:t>
      </w:r>
      <w:r>
        <w:rPr>
          <w:rFonts w:ascii="Times New Roman" w:eastAsia="Times New Roman" w:hAnsi="Times New Roman" w:cs="Times New Roman"/>
          <w:b/>
          <w:bCs/>
          <w:kern w:val="0"/>
          <w14:ligatures w14:val="none"/>
        </w:rPr>
        <w:t>atershed</w:t>
      </w:r>
    </w:p>
    <w:p w14:paraId="090A706B" w14:textId="77777777" w:rsidR="000749F9" w:rsidRPr="00A84A89" w:rsidRDefault="000749F9" w:rsidP="000749F9">
      <w:pPr>
        <w:pStyle w:val="ListParagraph"/>
        <w:shd w:val="clear" w:color="auto" w:fill="FFFFFF"/>
        <w:spacing w:after="0" w:line="360" w:lineRule="auto"/>
        <w:jc w:val="center"/>
        <w:rPr>
          <w:rFonts w:ascii="Times New Roman" w:eastAsia="Times New Roman" w:hAnsi="Times New Roman" w:cs="Times New Roman"/>
          <w:b/>
          <w:bCs/>
          <w:kern w:val="0"/>
          <w14:ligatures w14:val="none"/>
        </w:rPr>
      </w:pPr>
    </w:p>
    <w:p w14:paraId="0B103EA0" w14:textId="0A841B1C" w:rsidR="00B44987" w:rsidRPr="000749F9" w:rsidRDefault="000749F9" w:rsidP="000749F9">
      <w:pPr>
        <w:pStyle w:val="ListParagraph"/>
        <w:shd w:val="clear" w:color="auto" w:fill="FFFFFF"/>
        <w:spacing w:after="0" w:line="360" w:lineRule="auto"/>
        <w:jc w:val="center"/>
        <w:rPr>
          <w:rFonts w:ascii="Times New Roman" w:eastAsia="Times New Roman" w:hAnsi="Times New Roman" w:cs="Times New Roman"/>
          <w:kern w:val="0"/>
          <w14:ligatures w14:val="none"/>
        </w:rPr>
      </w:pPr>
      <w:r w:rsidRPr="00D07251">
        <w:rPr>
          <w:rFonts w:ascii="Times New Roman" w:hAnsi="Times New Roman" w:cs="Times New Roman"/>
          <w:b/>
          <w:bCs/>
          <w:noProof/>
        </w:rPr>
        <w:lastRenderedPageBreak/>
        <w:drawing>
          <wp:inline distT="0" distB="0" distL="0" distR="0" wp14:anchorId="198E74ED" wp14:editId="3293CE4F">
            <wp:extent cx="4822036" cy="4865771"/>
            <wp:effectExtent l="19050" t="19050" r="17145" b="11430"/>
            <wp:docPr id="83973" name="Picture 7">
              <a:extLst xmlns:a="http://schemas.openxmlformats.org/drawingml/2006/main">
                <a:ext uri="{FF2B5EF4-FFF2-40B4-BE49-F238E27FC236}">
                  <a16:creationId xmlns:a16="http://schemas.microsoft.com/office/drawing/2014/main" id="{AA014E8A-6CF9-8F17-82A7-DD369FB08C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3" name="Picture 7">
                      <a:extLst>
                        <a:ext uri="{FF2B5EF4-FFF2-40B4-BE49-F238E27FC236}">
                          <a16:creationId xmlns:a16="http://schemas.microsoft.com/office/drawing/2014/main" id="{AA014E8A-6CF9-8F17-82A7-DD369FB08C97}"/>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7425" cy="4972115"/>
                    </a:xfrm>
                    <a:prstGeom prst="rect">
                      <a:avLst/>
                    </a:prstGeom>
                    <a:noFill/>
                    <a:ln w="9525">
                      <a:solidFill>
                        <a:srgbClr val="000000"/>
                      </a:solidFill>
                      <a:miter lim="800000"/>
                      <a:headEnd/>
                      <a:tailEnd/>
                    </a:ln>
                  </pic:spPr>
                </pic:pic>
              </a:graphicData>
            </a:graphic>
          </wp:inline>
        </w:drawing>
      </w:r>
    </w:p>
    <w:p w14:paraId="5D16E897" w14:textId="1FEF236A" w:rsidR="00157B31" w:rsidRDefault="00B44987" w:rsidP="00157B31">
      <w:pPr>
        <w:spacing w:line="360" w:lineRule="auto"/>
        <w:jc w:val="center"/>
        <w:rPr>
          <w:rFonts w:ascii="Times New Roman" w:eastAsia="Times New Roman" w:hAnsi="Times New Roman" w:cs="Times New Roman"/>
          <w:b/>
          <w:bCs/>
          <w:kern w:val="0"/>
          <w14:ligatures w14:val="none"/>
        </w:rPr>
      </w:pPr>
      <w:r w:rsidRPr="00BE7B02">
        <w:rPr>
          <w:rFonts w:ascii="Times New Roman" w:eastAsia="Times New Roman" w:hAnsi="Times New Roman" w:cs="Times New Roman"/>
          <w:b/>
          <w:bCs/>
          <w:kern w:val="0"/>
          <w14:ligatures w14:val="none"/>
        </w:rPr>
        <w:t xml:space="preserve">Figure </w:t>
      </w:r>
      <w:r w:rsidR="0083601F">
        <w:rPr>
          <w:rFonts w:ascii="Times New Roman" w:eastAsia="Times New Roman" w:hAnsi="Times New Roman" w:cs="Times New Roman"/>
          <w:b/>
          <w:bCs/>
          <w:kern w:val="0"/>
          <w14:ligatures w14:val="none"/>
        </w:rPr>
        <w:t>5</w:t>
      </w:r>
      <w:r w:rsidRPr="00BE7B02">
        <w:rPr>
          <w:rFonts w:ascii="Times New Roman" w:eastAsia="Times New Roman" w:hAnsi="Times New Roman" w:cs="Times New Roman"/>
          <w:b/>
          <w:bCs/>
          <w:kern w:val="0"/>
          <w14:ligatures w14:val="none"/>
        </w:rPr>
        <w:t xml:space="preserve">. Stream </w:t>
      </w:r>
      <w:r w:rsidR="001760CC">
        <w:rPr>
          <w:rFonts w:ascii="Times New Roman" w:eastAsia="Times New Roman" w:hAnsi="Times New Roman" w:cs="Times New Roman"/>
          <w:b/>
          <w:bCs/>
          <w:kern w:val="0"/>
          <w14:ligatures w14:val="none"/>
        </w:rPr>
        <w:t>o</w:t>
      </w:r>
      <w:r w:rsidRPr="00BE7B02">
        <w:rPr>
          <w:rFonts w:ascii="Times New Roman" w:eastAsia="Times New Roman" w:hAnsi="Times New Roman" w:cs="Times New Roman"/>
          <w:b/>
          <w:bCs/>
          <w:kern w:val="0"/>
          <w14:ligatures w14:val="none"/>
        </w:rPr>
        <w:t xml:space="preserve">rder </w:t>
      </w:r>
      <w:r w:rsidR="001760CC">
        <w:rPr>
          <w:rFonts w:ascii="Times New Roman" w:eastAsia="Times New Roman" w:hAnsi="Times New Roman" w:cs="Times New Roman"/>
          <w:b/>
          <w:bCs/>
          <w:kern w:val="0"/>
          <w14:ligatures w14:val="none"/>
        </w:rPr>
        <w:t>m</w:t>
      </w:r>
      <w:r w:rsidRPr="00BE7B02">
        <w:rPr>
          <w:rFonts w:ascii="Times New Roman" w:eastAsia="Times New Roman" w:hAnsi="Times New Roman" w:cs="Times New Roman"/>
          <w:b/>
          <w:bCs/>
          <w:kern w:val="0"/>
          <w14:ligatures w14:val="none"/>
        </w:rPr>
        <w:t xml:space="preserve">ap of Shastri </w:t>
      </w:r>
      <w:r w:rsidR="001760CC">
        <w:rPr>
          <w:rFonts w:ascii="Times New Roman" w:eastAsia="Times New Roman" w:hAnsi="Times New Roman" w:cs="Times New Roman"/>
          <w:b/>
          <w:bCs/>
          <w:kern w:val="0"/>
          <w14:ligatures w14:val="none"/>
        </w:rPr>
        <w:t>w</w:t>
      </w:r>
      <w:r w:rsidRPr="00BE7B02">
        <w:rPr>
          <w:rFonts w:ascii="Times New Roman" w:eastAsia="Times New Roman" w:hAnsi="Times New Roman" w:cs="Times New Roman"/>
          <w:b/>
          <w:bCs/>
          <w:kern w:val="0"/>
          <w14:ligatures w14:val="none"/>
        </w:rPr>
        <w:t>atersh</w:t>
      </w:r>
      <w:r w:rsidR="000749F9">
        <w:rPr>
          <w:rFonts w:ascii="Times New Roman" w:eastAsia="Times New Roman" w:hAnsi="Times New Roman" w:cs="Times New Roman"/>
          <w:b/>
          <w:bCs/>
          <w:kern w:val="0"/>
          <w14:ligatures w14:val="none"/>
        </w:rPr>
        <w:t>ed</w:t>
      </w:r>
    </w:p>
    <w:p w14:paraId="52E5D55A" w14:textId="1E617F99" w:rsidR="00157B31" w:rsidRPr="00157B31" w:rsidRDefault="00157B31" w:rsidP="00157B31">
      <w:pPr>
        <w:pStyle w:val="ListParagraph"/>
        <w:numPr>
          <w:ilvl w:val="0"/>
          <w:numId w:val="4"/>
        </w:numPr>
        <w:shd w:val="clear" w:color="auto" w:fill="FFFFFF"/>
        <w:spacing w:after="0" w:line="360" w:lineRule="auto"/>
        <w:jc w:val="both"/>
        <w:rPr>
          <w:rFonts w:ascii="Times New Roman" w:eastAsia="Times New Roman" w:hAnsi="Times New Roman" w:cs="Times New Roman"/>
          <w:kern w:val="0"/>
          <w14:ligatures w14:val="none"/>
        </w:rPr>
      </w:pPr>
      <w:r w:rsidRPr="00157B31">
        <w:rPr>
          <w:rFonts w:ascii="Times New Roman" w:hAnsi="Times New Roman" w:cs="Times New Roman"/>
          <w:b/>
          <w:bCs/>
        </w:rPr>
        <w:t>Stream length and Mean stream length:</w:t>
      </w:r>
      <w:r w:rsidRPr="00157B31">
        <w:rPr>
          <w:rFonts w:ascii="Times New Roman" w:hAnsi="Times New Roman" w:cs="Times New Roman"/>
        </w:rPr>
        <w:t xml:space="preserve"> The calculated values of stream length and mean stream length are presented in Table 4.</w:t>
      </w:r>
    </w:p>
    <w:p w14:paraId="5636B822" w14:textId="77777777" w:rsidR="00157B31" w:rsidRPr="00397BC0" w:rsidRDefault="00157B31" w:rsidP="00FD4277">
      <w:pPr>
        <w:pStyle w:val="ListParagraph"/>
        <w:spacing w:line="360" w:lineRule="auto"/>
        <w:rPr>
          <w:rFonts w:ascii="Times New Roman" w:hAnsi="Times New Roman" w:cs="Times New Roman"/>
        </w:rPr>
      </w:pPr>
      <w:r w:rsidRPr="00397BC0">
        <w:rPr>
          <w:rFonts w:ascii="Times New Roman" w:hAnsi="Times New Roman" w:cs="Times New Roman"/>
          <w:b/>
          <w:bCs/>
        </w:rPr>
        <w:t xml:space="preserve">Table </w:t>
      </w:r>
      <w:r>
        <w:rPr>
          <w:rFonts w:ascii="Times New Roman" w:hAnsi="Times New Roman" w:cs="Times New Roman"/>
          <w:b/>
          <w:bCs/>
        </w:rPr>
        <w:t>4</w:t>
      </w:r>
      <w:r w:rsidRPr="00397BC0">
        <w:rPr>
          <w:rFonts w:ascii="Times New Roman" w:hAnsi="Times New Roman" w:cs="Times New Roman"/>
          <w:b/>
          <w:bCs/>
        </w:rPr>
        <w:t>.</w:t>
      </w:r>
      <w:r w:rsidRPr="00397BC0">
        <w:rPr>
          <w:rFonts w:ascii="Times New Roman" w:hAnsi="Times New Roman" w:cs="Times New Roman"/>
        </w:rPr>
        <w:t xml:space="preserve"> </w:t>
      </w:r>
      <w:r w:rsidRPr="00397BC0">
        <w:rPr>
          <w:rFonts w:ascii="Times New Roman" w:hAnsi="Times New Roman" w:cs="Times New Roman"/>
          <w:b/>
          <w:bCs/>
        </w:rPr>
        <w:t>Computed values of Stream Order, Stream Number, and Stream Length</w:t>
      </w:r>
    </w:p>
    <w:tbl>
      <w:tblPr>
        <w:tblStyle w:val="TableGrid"/>
        <w:tblW w:w="3995" w:type="pct"/>
        <w:tblInd w:w="1075" w:type="dxa"/>
        <w:tblLook w:val="0480" w:firstRow="0" w:lastRow="0" w:firstColumn="1" w:lastColumn="0" w:noHBand="0" w:noVBand="1"/>
      </w:tblPr>
      <w:tblGrid>
        <w:gridCol w:w="1890"/>
        <w:gridCol w:w="1744"/>
        <w:gridCol w:w="1676"/>
        <w:gridCol w:w="2161"/>
      </w:tblGrid>
      <w:tr w:rsidR="00157B31" w:rsidRPr="00D07251" w14:paraId="281C9217" w14:textId="77777777" w:rsidTr="001E48C5">
        <w:trPr>
          <w:trHeight w:val="139"/>
        </w:trPr>
        <w:tc>
          <w:tcPr>
            <w:tcW w:w="1265" w:type="pct"/>
            <w:vAlign w:val="center"/>
            <w:hideMark/>
          </w:tcPr>
          <w:p w14:paraId="0C42D369" w14:textId="77777777" w:rsidR="00157B31" w:rsidRPr="00D07251" w:rsidRDefault="00157B31" w:rsidP="001E48C5">
            <w:pPr>
              <w:spacing w:line="360" w:lineRule="auto"/>
              <w:jc w:val="center"/>
              <w:rPr>
                <w:rFonts w:ascii="Times New Roman" w:hAnsi="Times New Roman" w:cs="Times New Roman"/>
                <w:b/>
                <w:bCs/>
              </w:rPr>
            </w:pPr>
            <w:r w:rsidRPr="00D07251">
              <w:rPr>
                <w:rFonts w:ascii="Times New Roman" w:hAnsi="Times New Roman" w:cs="Times New Roman"/>
                <w:b/>
                <w:bCs/>
                <w:lang w:val="en-IN"/>
              </w:rPr>
              <w:t>Stream Order(u)</w:t>
            </w:r>
          </w:p>
        </w:tc>
        <w:tc>
          <w:tcPr>
            <w:tcW w:w="1167" w:type="pct"/>
            <w:vAlign w:val="center"/>
            <w:hideMark/>
          </w:tcPr>
          <w:p w14:paraId="7AB51B90" w14:textId="77777777" w:rsidR="00157B31" w:rsidRPr="00D07251" w:rsidRDefault="00157B31" w:rsidP="001E48C5">
            <w:pPr>
              <w:spacing w:line="360" w:lineRule="auto"/>
              <w:jc w:val="center"/>
              <w:rPr>
                <w:rFonts w:ascii="Times New Roman" w:hAnsi="Times New Roman" w:cs="Times New Roman"/>
                <w:b/>
                <w:bCs/>
              </w:rPr>
            </w:pPr>
            <w:r w:rsidRPr="00D07251">
              <w:rPr>
                <w:rFonts w:ascii="Times New Roman" w:hAnsi="Times New Roman" w:cs="Times New Roman"/>
                <w:b/>
                <w:bCs/>
                <w:lang w:val="en-IN"/>
              </w:rPr>
              <w:t xml:space="preserve">Stream </w:t>
            </w:r>
            <w:proofErr w:type="gramStart"/>
            <w:r w:rsidRPr="00D07251">
              <w:rPr>
                <w:rFonts w:ascii="Times New Roman" w:hAnsi="Times New Roman" w:cs="Times New Roman"/>
                <w:b/>
                <w:bCs/>
                <w:lang w:val="en-IN"/>
              </w:rPr>
              <w:t>Numbers(</w:t>
            </w:r>
            <w:proofErr w:type="gramEnd"/>
            <w:r w:rsidRPr="00D07251">
              <w:rPr>
                <w:rFonts w:ascii="Times New Roman" w:hAnsi="Times New Roman" w:cs="Times New Roman"/>
                <w:b/>
                <w:bCs/>
                <w:lang w:val="en-IN"/>
              </w:rPr>
              <w:t>Nu)</w:t>
            </w:r>
          </w:p>
        </w:tc>
        <w:tc>
          <w:tcPr>
            <w:tcW w:w="1122" w:type="pct"/>
            <w:vAlign w:val="center"/>
            <w:hideMark/>
          </w:tcPr>
          <w:p w14:paraId="10EF5AE7" w14:textId="77777777" w:rsidR="00157B31" w:rsidRPr="00D07251" w:rsidRDefault="00157B31" w:rsidP="001E48C5">
            <w:pPr>
              <w:spacing w:line="360" w:lineRule="auto"/>
              <w:jc w:val="center"/>
              <w:rPr>
                <w:rFonts w:ascii="Times New Roman" w:hAnsi="Times New Roman" w:cs="Times New Roman"/>
                <w:b/>
                <w:bCs/>
              </w:rPr>
            </w:pPr>
            <w:r w:rsidRPr="00D07251">
              <w:rPr>
                <w:rFonts w:ascii="Times New Roman" w:hAnsi="Times New Roman" w:cs="Times New Roman"/>
                <w:b/>
                <w:bCs/>
                <w:lang w:val="en-IN"/>
              </w:rPr>
              <w:t>Stream Length (km)</w:t>
            </w:r>
          </w:p>
        </w:tc>
        <w:tc>
          <w:tcPr>
            <w:tcW w:w="1446" w:type="pct"/>
            <w:vAlign w:val="center"/>
            <w:hideMark/>
          </w:tcPr>
          <w:p w14:paraId="497EFF7F" w14:textId="77777777" w:rsidR="00157B31" w:rsidRPr="00D07251" w:rsidRDefault="00157B31" w:rsidP="001E48C5">
            <w:pPr>
              <w:spacing w:line="360" w:lineRule="auto"/>
              <w:jc w:val="center"/>
              <w:rPr>
                <w:rFonts w:ascii="Times New Roman" w:hAnsi="Times New Roman" w:cs="Times New Roman"/>
                <w:b/>
                <w:bCs/>
              </w:rPr>
            </w:pPr>
            <w:r w:rsidRPr="00D07251">
              <w:rPr>
                <w:rFonts w:ascii="Times New Roman" w:hAnsi="Times New Roman" w:cs="Times New Roman"/>
                <w:b/>
                <w:bCs/>
                <w:lang w:val="en-IN"/>
              </w:rPr>
              <w:t>Mean Stream Length(km)</w:t>
            </w:r>
          </w:p>
        </w:tc>
      </w:tr>
      <w:tr w:rsidR="00157B31" w:rsidRPr="00D07251" w14:paraId="4B3E653A" w14:textId="77777777" w:rsidTr="001E48C5">
        <w:trPr>
          <w:trHeight w:val="108"/>
        </w:trPr>
        <w:tc>
          <w:tcPr>
            <w:tcW w:w="1265" w:type="pct"/>
            <w:vAlign w:val="center"/>
          </w:tcPr>
          <w:p w14:paraId="6B1D45DC" w14:textId="77777777" w:rsidR="00157B31" w:rsidRPr="00D07251" w:rsidRDefault="00157B31" w:rsidP="001E48C5">
            <w:pPr>
              <w:spacing w:line="360" w:lineRule="auto"/>
              <w:jc w:val="center"/>
              <w:rPr>
                <w:rFonts w:ascii="Times New Roman" w:hAnsi="Times New Roman" w:cs="Times New Roman"/>
              </w:rPr>
            </w:pPr>
            <w:r>
              <w:rPr>
                <w:rFonts w:ascii="Times New Roman" w:hAnsi="Times New Roman" w:cs="Times New Roman"/>
              </w:rPr>
              <w:t>I</w:t>
            </w:r>
          </w:p>
        </w:tc>
        <w:tc>
          <w:tcPr>
            <w:tcW w:w="1167" w:type="pct"/>
            <w:vAlign w:val="center"/>
            <w:hideMark/>
          </w:tcPr>
          <w:p w14:paraId="5D0DEA07" w14:textId="77777777" w:rsidR="00157B31" w:rsidRPr="00D07251" w:rsidRDefault="00157B31" w:rsidP="001E48C5">
            <w:pPr>
              <w:spacing w:line="360" w:lineRule="auto"/>
              <w:jc w:val="center"/>
              <w:rPr>
                <w:rFonts w:ascii="Times New Roman" w:hAnsi="Times New Roman" w:cs="Times New Roman"/>
              </w:rPr>
            </w:pPr>
            <w:r w:rsidRPr="00D07251">
              <w:rPr>
                <w:rFonts w:ascii="Times New Roman" w:hAnsi="Times New Roman" w:cs="Times New Roman"/>
                <w:lang w:val="en-IN"/>
              </w:rPr>
              <w:t>69</w:t>
            </w:r>
          </w:p>
        </w:tc>
        <w:tc>
          <w:tcPr>
            <w:tcW w:w="1122" w:type="pct"/>
            <w:vAlign w:val="center"/>
            <w:hideMark/>
          </w:tcPr>
          <w:p w14:paraId="79D7F7F7" w14:textId="77777777" w:rsidR="00157B31" w:rsidRPr="00D07251" w:rsidRDefault="00157B31" w:rsidP="001E48C5">
            <w:pPr>
              <w:spacing w:line="360" w:lineRule="auto"/>
              <w:jc w:val="center"/>
              <w:rPr>
                <w:rFonts w:ascii="Times New Roman" w:hAnsi="Times New Roman" w:cs="Times New Roman"/>
              </w:rPr>
            </w:pPr>
            <w:r w:rsidRPr="00D07251">
              <w:rPr>
                <w:rFonts w:ascii="Times New Roman" w:hAnsi="Times New Roman" w:cs="Times New Roman"/>
                <w:lang w:val="en-IN"/>
              </w:rPr>
              <w:t>70.97</w:t>
            </w:r>
          </w:p>
        </w:tc>
        <w:tc>
          <w:tcPr>
            <w:tcW w:w="1446" w:type="pct"/>
            <w:vAlign w:val="center"/>
            <w:hideMark/>
          </w:tcPr>
          <w:p w14:paraId="6D50AE5F" w14:textId="77777777" w:rsidR="00157B31" w:rsidRPr="00D07251" w:rsidRDefault="00157B31" w:rsidP="001E48C5">
            <w:pPr>
              <w:spacing w:line="360" w:lineRule="auto"/>
              <w:jc w:val="center"/>
              <w:rPr>
                <w:rFonts w:ascii="Times New Roman" w:hAnsi="Times New Roman" w:cs="Times New Roman"/>
              </w:rPr>
            </w:pPr>
            <w:r w:rsidRPr="00D07251">
              <w:rPr>
                <w:rFonts w:ascii="Times New Roman" w:hAnsi="Times New Roman" w:cs="Times New Roman"/>
                <w:lang w:val="en-IN"/>
              </w:rPr>
              <w:t>1.03</w:t>
            </w:r>
          </w:p>
        </w:tc>
      </w:tr>
      <w:tr w:rsidR="00157B31" w:rsidRPr="00D07251" w14:paraId="708658A1" w14:textId="77777777" w:rsidTr="001E48C5">
        <w:trPr>
          <w:trHeight w:val="142"/>
        </w:trPr>
        <w:tc>
          <w:tcPr>
            <w:tcW w:w="1265" w:type="pct"/>
            <w:vAlign w:val="center"/>
          </w:tcPr>
          <w:p w14:paraId="33BE3F82" w14:textId="77777777" w:rsidR="00157B31" w:rsidRPr="00D07251" w:rsidRDefault="00157B31" w:rsidP="001E48C5">
            <w:pPr>
              <w:spacing w:line="360" w:lineRule="auto"/>
              <w:jc w:val="center"/>
              <w:rPr>
                <w:rFonts w:ascii="Times New Roman" w:hAnsi="Times New Roman" w:cs="Times New Roman"/>
              </w:rPr>
            </w:pPr>
            <w:r>
              <w:rPr>
                <w:rFonts w:ascii="Times New Roman" w:hAnsi="Times New Roman" w:cs="Times New Roman"/>
              </w:rPr>
              <w:t>II</w:t>
            </w:r>
          </w:p>
        </w:tc>
        <w:tc>
          <w:tcPr>
            <w:tcW w:w="1167" w:type="pct"/>
            <w:vAlign w:val="center"/>
            <w:hideMark/>
          </w:tcPr>
          <w:p w14:paraId="2497251C" w14:textId="77777777" w:rsidR="00157B31" w:rsidRPr="00D07251" w:rsidRDefault="00157B31" w:rsidP="001E48C5">
            <w:pPr>
              <w:spacing w:line="360" w:lineRule="auto"/>
              <w:jc w:val="center"/>
              <w:rPr>
                <w:rFonts w:ascii="Times New Roman" w:hAnsi="Times New Roman" w:cs="Times New Roman"/>
              </w:rPr>
            </w:pPr>
            <w:r w:rsidRPr="00D07251">
              <w:rPr>
                <w:rFonts w:ascii="Times New Roman" w:hAnsi="Times New Roman" w:cs="Times New Roman"/>
                <w:lang w:val="en-IN"/>
              </w:rPr>
              <w:t>17</w:t>
            </w:r>
          </w:p>
        </w:tc>
        <w:tc>
          <w:tcPr>
            <w:tcW w:w="1122" w:type="pct"/>
            <w:vAlign w:val="center"/>
            <w:hideMark/>
          </w:tcPr>
          <w:p w14:paraId="55777691" w14:textId="77777777" w:rsidR="00157B31" w:rsidRPr="00D07251" w:rsidRDefault="00157B31" w:rsidP="001E48C5">
            <w:pPr>
              <w:spacing w:line="360" w:lineRule="auto"/>
              <w:jc w:val="center"/>
              <w:rPr>
                <w:rFonts w:ascii="Times New Roman" w:hAnsi="Times New Roman" w:cs="Times New Roman"/>
              </w:rPr>
            </w:pPr>
            <w:r w:rsidRPr="00D07251">
              <w:rPr>
                <w:rFonts w:ascii="Times New Roman" w:hAnsi="Times New Roman" w:cs="Times New Roman"/>
                <w:lang w:val="en-IN"/>
              </w:rPr>
              <w:t>32.58</w:t>
            </w:r>
          </w:p>
        </w:tc>
        <w:tc>
          <w:tcPr>
            <w:tcW w:w="1446" w:type="pct"/>
            <w:vAlign w:val="center"/>
            <w:hideMark/>
          </w:tcPr>
          <w:p w14:paraId="630C78E2" w14:textId="77777777" w:rsidR="00157B31" w:rsidRPr="00D07251" w:rsidRDefault="00157B31" w:rsidP="001E48C5">
            <w:pPr>
              <w:spacing w:line="360" w:lineRule="auto"/>
              <w:jc w:val="center"/>
              <w:rPr>
                <w:rFonts w:ascii="Times New Roman" w:hAnsi="Times New Roman" w:cs="Times New Roman"/>
              </w:rPr>
            </w:pPr>
            <w:r w:rsidRPr="00D07251">
              <w:rPr>
                <w:rFonts w:ascii="Times New Roman" w:hAnsi="Times New Roman" w:cs="Times New Roman"/>
                <w:lang w:val="en-IN"/>
              </w:rPr>
              <w:t>1.92</w:t>
            </w:r>
          </w:p>
        </w:tc>
      </w:tr>
      <w:tr w:rsidR="00157B31" w:rsidRPr="00D07251" w14:paraId="766C4E8F" w14:textId="77777777" w:rsidTr="001E48C5">
        <w:trPr>
          <w:trHeight w:val="108"/>
        </w:trPr>
        <w:tc>
          <w:tcPr>
            <w:tcW w:w="1265" w:type="pct"/>
            <w:vAlign w:val="center"/>
          </w:tcPr>
          <w:p w14:paraId="6D031338" w14:textId="77777777" w:rsidR="00157B31" w:rsidRPr="00D07251" w:rsidRDefault="00157B31" w:rsidP="001E48C5">
            <w:pPr>
              <w:spacing w:line="360" w:lineRule="auto"/>
              <w:jc w:val="center"/>
              <w:rPr>
                <w:rFonts w:ascii="Times New Roman" w:hAnsi="Times New Roman" w:cs="Times New Roman"/>
              </w:rPr>
            </w:pPr>
            <w:r>
              <w:rPr>
                <w:rFonts w:ascii="Times New Roman" w:hAnsi="Times New Roman" w:cs="Times New Roman"/>
              </w:rPr>
              <w:t>III</w:t>
            </w:r>
          </w:p>
        </w:tc>
        <w:tc>
          <w:tcPr>
            <w:tcW w:w="1167" w:type="pct"/>
            <w:vAlign w:val="center"/>
            <w:hideMark/>
          </w:tcPr>
          <w:p w14:paraId="2A053991" w14:textId="77777777" w:rsidR="00157B31" w:rsidRPr="00D07251" w:rsidRDefault="00157B31" w:rsidP="001E48C5">
            <w:pPr>
              <w:spacing w:line="360" w:lineRule="auto"/>
              <w:jc w:val="center"/>
              <w:rPr>
                <w:rFonts w:ascii="Times New Roman" w:hAnsi="Times New Roman" w:cs="Times New Roman"/>
              </w:rPr>
            </w:pPr>
            <w:r w:rsidRPr="00D07251">
              <w:rPr>
                <w:rFonts w:ascii="Times New Roman" w:hAnsi="Times New Roman" w:cs="Times New Roman"/>
                <w:lang w:val="en-IN"/>
              </w:rPr>
              <w:t>5</w:t>
            </w:r>
          </w:p>
        </w:tc>
        <w:tc>
          <w:tcPr>
            <w:tcW w:w="1122" w:type="pct"/>
            <w:vAlign w:val="center"/>
            <w:hideMark/>
          </w:tcPr>
          <w:p w14:paraId="257E2AA5" w14:textId="77777777" w:rsidR="00157B31" w:rsidRPr="00D07251" w:rsidRDefault="00157B31" w:rsidP="001E48C5">
            <w:pPr>
              <w:spacing w:line="360" w:lineRule="auto"/>
              <w:jc w:val="center"/>
              <w:rPr>
                <w:rFonts w:ascii="Times New Roman" w:hAnsi="Times New Roman" w:cs="Times New Roman"/>
              </w:rPr>
            </w:pPr>
            <w:r w:rsidRPr="00D07251">
              <w:rPr>
                <w:rFonts w:ascii="Times New Roman" w:hAnsi="Times New Roman" w:cs="Times New Roman"/>
                <w:lang w:val="en-IN"/>
              </w:rPr>
              <w:t>19.68</w:t>
            </w:r>
          </w:p>
        </w:tc>
        <w:tc>
          <w:tcPr>
            <w:tcW w:w="1446" w:type="pct"/>
            <w:vAlign w:val="center"/>
            <w:hideMark/>
          </w:tcPr>
          <w:p w14:paraId="7436D3E8" w14:textId="77777777" w:rsidR="00157B31" w:rsidRPr="00D07251" w:rsidRDefault="00157B31" w:rsidP="001E48C5">
            <w:pPr>
              <w:spacing w:line="360" w:lineRule="auto"/>
              <w:jc w:val="center"/>
              <w:rPr>
                <w:rFonts w:ascii="Times New Roman" w:hAnsi="Times New Roman" w:cs="Times New Roman"/>
              </w:rPr>
            </w:pPr>
            <w:r w:rsidRPr="00D07251">
              <w:rPr>
                <w:rFonts w:ascii="Times New Roman" w:hAnsi="Times New Roman" w:cs="Times New Roman"/>
                <w:lang w:val="en-IN"/>
              </w:rPr>
              <w:t>3.94</w:t>
            </w:r>
          </w:p>
        </w:tc>
      </w:tr>
      <w:tr w:rsidR="00157B31" w:rsidRPr="00D07251" w14:paraId="08AECC7E" w14:textId="77777777" w:rsidTr="001E48C5">
        <w:trPr>
          <w:trHeight w:val="108"/>
        </w:trPr>
        <w:tc>
          <w:tcPr>
            <w:tcW w:w="1265" w:type="pct"/>
            <w:vAlign w:val="center"/>
          </w:tcPr>
          <w:p w14:paraId="340EB7B7" w14:textId="77777777" w:rsidR="00157B31" w:rsidRPr="00D07251" w:rsidRDefault="00157B31" w:rsidP="001E48C5">
            <w:pPr>
              <w:spacing w:line="360" w:lineRule="auto"/>
              <w:jc w:val="center"/>
              <w:rPr>
                <w:rFonts w:ascii="Times New Roman" w:hAnsi="Times New Roman" w:cs="Times New Roman"/>
              </w:rPr>
            </w:pPr>
            <w:r>
              <w:rPr>
                <w:rFonts w:ascii="Times New Roman" w:hAnsi="Times New Roman" w:cs="Times New Roman"/>
              </w:rPr>
              <w:t>IV</w:t>
            </w:r>
          </w:p>
        </w:tc>
        <w:tc>
          <w:tcPr>
            <w:tcW w:w="1167" w:type="pct"/>
            <w:vAlign w:val="center"/>
            <w:hideMark/>
          </w:tcPr>
          <w:p w14:paraId="33AAB362" w14:textId="77777777" w:rsidR="00157B31" w:rsidRPr="00D07251" w:rsidRDefault="00157B31" w:rsidP="001E48C5">
            <w:pPr>
              <w:spacing w:line="360" w:lineRule="auto"/>
              <w:jc w:val="center"/>
              <w:rPr>
                <w:rFonts w:ascii="Times New Roman" w:hAnsi="Times New Roman" w:cs="Times New Roman"/>
              </w:rPr>
            </w:pPr>
            <w:r w:rsidRPr="00D07251">
              <w:rPr>
                <w:rFonts w:ascii="Times New Roman" w:hAnsi="Times New Roman" w:cs="Times New Roman"/>
                <w:lang w:val="en-IN"/>
              </w:rPr>
              <w:t>2</w:t>
            </w:r>
          </w:p>
        </w:tc>
        <w:tc>
          <w:tcPr>
            <w:tcW w:w="1122" w:type="pct"/>
            <w:vAlign w:val="center"/>
            <w:hideMark/>
          </w:tcPr>
          <w:p w14:paraId="36B09084" w14:textId="77777777" w:rsidR="00157B31" w:rsidRPr="00D07251" w:rsidRDefault="00157B31" w:rsidP="001E48C5">
            <w:pPr>
              <w:spacing w:line="360" w:lineRule="auto"/>
              <w:jc w:val="center"/>
              <w:rPr>
                <w:rFonts w:ascii="Times New Roman" w:hAnsi="Times New Roman" w:cs="Times New Roman"/>
              </w:rPr>
            </w:pPr>
            <w:r w:rsidRPr="00D07251">
              <w:rPr>
                <w:rFonts w:ascii="Times New Roman" w:hAnsi="Times New Roman" w:cs="Times New Roman"/>
                <w:lang w:val="en-IN"/>
              </w:rPr>
              <w:t>11.07</w:t>
            </w:r>
          </w:p>
        </w:tc>
        <w:tc>
          <w:tcPr>
            <w:tcW w:w="1446" w:type="pct"/>
            <w:vAlign w:val="center"/>
            <w:hideMark/>
          </w:tcPr>
          <w:p w14:paraId="2EA4F098" w14:textId="77777777" w:rsidR="00157B31" w:rsidRPr="00D07251" w:rsidRDefault="00157B31" w:rsidP="001E48C5">
            <w:pPr>
              <w:spacing w:line="360" w:lineRule="auto"/>
              <w:jc w:val="center"/>
              <w:rPr>
                <w:rFonts w:ascii="Times New Roman" w:hAnsi="Times New Roman" w:cs="Times New Roman"/>
              </w:rPr>
            </w:pPr>
            <w:r w:rsidRPr="00D07251">
              <w:rPr>
                <w:rFonts w:ascii="Times New Roman" w:hAnsi="Times New Roman" w:cs="Times New Roman"/>
                <w:lang w:val="en-IN"/>
              </w:rPr>
              <w:t>5.54</w:t>
            </w:r>
          </w:p>
        </w:tc>
      </w:tr>
      <w:tr w:rsidR="00157B31" w:rsidRPr="00D07251" w14:paraId="6F8E9299" w14:textId="77777777" w:rsidTr="001E48C5">
        <w:trPr>
          <w:trHeight w:val="108"/>
        </w:trPr>
        <w:tc>
          <w:tcPr>
            <w:tcW w:w="1265" w:type="pct"/>
            <w:vAlign w:val="center"/>
          </w:tcPr>
          <w:p w14:paraId="34E7A603" w14:textId="77777777" w:rsidR="00157B31" w:rsidRPr="00D07251" w:rsidRDefault="00157B31" w:rsidP="001E48C5">
            <w:pPr>
              <w:spacing w:line="360" w:lineRule="auto"/>
              <w:jc w:val="center"/>
              <w:rPr>
                <w:rFonts w:ascii="Times New Roman" w:hAnsi="Times New Roman" w:cs="Times New Roman"/>
              </w:rPr>
            </w:pPr>
            <w:r>
              <w:rPr>
                <w:rFonts w:ascii="Times New Roman" w:hAnsi="Times New Roman" w:cs="Times New Roman"/>
              </w:rPr>
              <w:t>V</w:t>
            </w:r>
          </w:p>
        </w:tc>
        <w:tc>
          <w:tcPr>
            <w:tcW w:w="1167" w:type="pct"/>
            <w:vAlign w:val="center"/>
            <w:hideMark/>
          </w:tcPr>
          <w:p w14:paraId="35D88952" w14:textId="77777777" w:rsidR="00157B31" w:rsidRPr="00D07251" w:rsidRDefault="00157B31" w:rsidP="001E48C5">
            <w:pPr>
              <w:spacing w:line="360" w:lineRule="auto"/>
              <w:jc w:val="center"/>
              <w:rPr>
                <w:rFonts w:ascii="Times New Roman" w:hAnsi="Times New Roman" w:cs="Times New Roman"/>
              </w:rPr>
            </w:pPr>
            <w:r w:rsidRPr="00D07251">
              <w:rPr>
                <w:rFonts w:ascii="Times New Roman" w:hAnsi="Times New Roman" w:cs="Times New Roman"/>
                <w:lang w:val="en-IN"/>
              </w:rPr>
              <w:t>1</w:t>
            </w:r>
          </w:p>
        </w:tc>
        <w:tc>
          <w:tcPr>
            <w:tcW w:w="1122" w:type="pct"/>
            <w:vAlign w:val="center"/>
            <w:hideMark/>
          </w:tcPr>
          <w:p w14:paraId="4F18EC86" w14:textId="77777777" w:rsidR="00157B31" w:rsidRPr="00D07251" w:rsidRDefault="00157B31" w:rsidP="001E48C5">
            <w:pPr>
              <w:spacing w:line="360" w:lineRule="auto"/>
              <w:jc w:val="center"/>
              <w:rPr>
                <w:rFonts w:ascii="Times New Roman" w:hAnsi="Times New Roman" w:cs="Times New Roman"/>
              </w:rPr>
            </w:pPr>
            <w:r w:rsidRPr="00D07251">
              <w:rPr>
                <w:rFonts w:ascii="Times New Roman" w:hAnsi="Times New Roman" w:cs="Times New Roman"/>
                <w:lang w:val="en-IN"/>
              </w:rPr>
              <w:t>3.58</w:t>
            </w:r>
          </w:p>
        </w:tc>
        <w:tc>
          <w:tcPr>
            <w:tcW w:w="1446" w:type="pct"/>
            <w:vAlign w:val="center"/>
            <w:hideMark/>
          </w:tcPr>
          <w:p w14:paraId="0A36B370" w14:textId="77777777" w:rsidR="00157B31" w:rsidRPr="00D07251" w:rsidRDefault="00157B31" w:rsidP="001E48C5">
            <w:pPr>
              <w:spacing w:line="360" w:lineRule="auto"/>
              <w:jc w:val="center"/>
              <w:rPr>
                <w:rFonts w:ascii="Times New Roman" w:hAnsi="Times New Roman" w:cs="Times New Roman"/>
              </w:rPr>
            </w:pPr>
            <w:r w:rsidRPr="00D07251">
              <w:rPr>
                <w:rFonts w:ascii="Times New Roman" w:hAnsi="Times New Roman" w:cs="Times New Roman"/>
                <w:lang w:val="en-IN"/>
              </w:rPr>
              <w:t>3.58</w:t>
            </w:r>
          </w:p>
        </w:tc>
      </w:tr>
      <w:tr w:rsidR="00157B31" w:rsidRPr="00D07251" w14:paraId="5F74119D" w14:textId="77777777" w:rsidTr="001E48C5">
        <w:trPr>
          <w:trHeight w:val="108"/>
        </w:trPr>
        <w:tc>
          <w:tcPr>
            <w:tcW w:w="1265" w:type="pct"/>
            <w:vAlign w:val="center"/>
            <w:hideMark/>
          </w:tcPr>
          <w:p w14:paraId="4B9AD94A" w14:textId="77777777" w:rsidR="00157B31" w:rsidRPr="00D07251" w:rsidRDefault="00157B31" w:rsidP="001E48C5">
            <w:pPr>
              <w:spacing w:line="360" w:lineRule="auto"/>
              <w:jc w:val="center"/>
              <w:rPr>
                <w:rFonts w:ascii="Times New Roman" w:hAnsi="Times New Roman" w:cs="Times New Roman"/>
                <w:b/>
                <w:bCs/>
              </w:rPr>
            </w:pPr>
            <w:r w:rsidRPr="00D07251">
              <w:rPr>
                <w:rFonts w:ascii="Times New Roman" w:hAnsi="Times New Roman" w:cs="Times New Roman"/>
                <w:b/>
                <w:bCs/>
                <w:lang w:val="en-IN"/>
              </w:rPr>
              <w:lastRenderedPageBreak/>
              <w:t>Total</w:t>
            </w:r>
          </w:p>
        </w:tc>
        <w:tc>
          <w:tcPr>
            <w:tcW w:w="1167" w:type="pct"/>
            <w:vAlign w:val="center"/>
            <w:hideMark/>
          </w:tcPr>
          <w:p w14:paraId="0E8EC055" w14:textId="77777777" w:rsidR="00157B31" w:rsidRPr="00D07251" w:rsidRDefault="00157B31" w:rsidP="001E48C5">
            <w:pPr>
              <w:spacing w:line="360" w:lineRule="auto"/>
              <w:jc w:val="center"/>
              <w:rPr>
                <w:rFonts w:ascii="Times New Roman" w:hAnsi="Times New Roman" w:cs="Times New Roman"/>
              </w:rPr>
            </w:pPr>
            <w:r w:rsidRPr="00D07251">
              <w:rPr>
                <w:rFonts w:ascii="Times New Roman" w:hAnsi="Times New Roman" w:cs="Times New Roman"/>
                <w:lang w:val="en-IN"/>
              </w:rPr>
              <w:t>94</w:t>
            </w:r>
          </w:p>
        </w:tc>
        <w:tc>
          <w:tcPr>
            <w:tcW w:w="1122" w:type="pct"/>
            <w:vAlign w:val="center"/>
            <w:hideMark/>
          </w:tcPr>
          <w:p w14:paraId="15752531" w14:textId="77777777" w:rsidR="00157B31" w:rsidRPr="00D07251" w:rsidRDefault="00157B31" w:rsidP="001E48C5">
            <w:pPr>
              <w:spacing w:line="360" w:lineRule="auto"/>
              <w:jc w:val="center"/>
              <w:rPr>
                <w:rFonts w:ascii="Times New Roman" w:hAnsi="Times New Roman" w:cs="Times New Roman"/>
              </w:rPr>
            </w:pPr>
            <w:r w:rsidRPr="00D07251">
              <w:rPr>
                <w:rFonts w:ascii="Times New Roman" w:hAnsi="Times New Roman" w:cs="Times New Roman"/>
                <w:lang w:val="en-IN"/>
              </w:rPr>
              <w:t>137.88</w:t>
            </w:r>
          </w:p>
        </w:tc>
        <w:tc>
          <w:tcPr>
            <w:tcW w:w="1446" w:type="pct"/>
            <w:vAlign w:val="center"/>
            <w:hideMark/>
          </w:tcPr>
          <w:p w14:paraId="4A209800" w14:textId="77777777" w:rsidR="00157B31" w:rsidRPr="00D07251" w:rsidRDefault="00157B31" w:rsidP="001E48C5">
            <w:pPr>
              <w:spacing w:line="360" w:lineRule="auto"/>
              <w:jc w:val="center"/>
              <w:rPr>
                <w:rFonts w:ascii="Times New Roman" w:hAnsi="Times New Roman" w:cs="Times New Roman"/>
              </w:rPr>
            </w:pPr>
          </w:p>
        </w:tc>
      </w:tr>
      <w:tr w:rsidR="00157B31" w:rsidRPr="00D07251" w14:paraId="5A4C0CA0" w14:textId="77777777" w:rsidTr="001E48C5">
        <w:trPr>
          <w:trHeight w:val="108"/>
        </w:trPr>
        <w:tc>
          <w:tcPr>
            <w:tcW w:w="1265" w:type="pct"/>
            <w:vAlign w:val="center"/>
            <w:hideMark/>
          </w:tcPr>
          <w:p w14:paraId="02D4972B" w14:textId="77777777" w:rsidR="00157B31" w:rsidRPr="00D07251" w:rsidRDefault="00157B31" w:rsidP="001E48C5">
            <w:pPr>
              <w:spacing w:line="360" w:lineRule="auto"/>
              <w:jc w:val="center"/>
              <w:rPr>
                <w:rFonts w:ascii="Times New Roman" w:hAnsi="Times New Roman" w:cs="Times New Roman"/>
                <w:b/>
                <w:bCs/>
              </w:rPr>
            </w:pPr>
            <w:r w:rsidRPr="00D07251">
              <w:rPr>
                <w:rFonts w:ascii="Times New Roman" w:hAnsi="Times New Roman" w:cs="Times New Roman"/>
                <w:b/>
                <w:bCs/>
                <w:lang w:val="en-IN"/>
              </w:rPr>
              <w:t>Mean</w:t>
            </w:r>
          </w:p>
        </w:tc>
        <w:tc>
          <w:tcPr>
            <w:tcW w:w="1167" w:type="pct"/>
            <w:vAlign w:val="center"/>
            <w:hideMark/>
          </w:tcPr>
          <w:p w14:paraId="30B80C03" w14:textId="77777777" w:rsidR="00157B31" w:rsidRPr="00D07251" w:rsidRDefault="00157B31" w:rsidP="001E48C5">
            <w:pPr>
              <w:spacing w:line="360" w:lineRule="auto"/>
              <w:jc w:val="center"/>
              <w:rPr>
                <w:rFonts w:ascii="Times New Roman" w:hAnsi="Times New Roman" w:cs="Times New Roman"/>
              </w:rPr>
            </w:pPr>
          </w:p>
        </w:tc>
        <w:tc>
          <w:tcPr>
            <w:tcW w:w="1122" w:type="pct"/>
            <w:vAlign w:val="center"/>
            <w:hideMark/>
          </w:tcPr>
          <w:p w14:paraId="1FB19C32" w14:textId="77777777" w:rsidR="00157B31" w:rsidRPr="00D07251" w:rsidRDefault="00157B31" w:rsidP="001E48C5">
            <w:pPr>
              <w:spacing w:line="360" w:lineRule="auto"/>
              <w:jc w:val="center"/>
              <w:rPr>
                <w:rFonts w:ascii="Times New Roman" w:hAnsi="Times New Roman" w:cs="Times New Roman"/>
              </w:rPr>
            </w:pPr>
            <w:r w:rsidRPr="00D07251">
              <w:rPr>
                <w:rFonts w:ascii="Times New Roman" w:hAnsi="Times New Roman" w:cs="Times New Roman"/>
                <w:lang w:val="en-IN"/>
              </w:rPr>
              <w:t>27.58</w:t>
            </w:r>
          </w:p>
        </w:tc>
        <w:tc>
          <w:tcPr>
            <w:tcW w:w="1446" w:type="pct"/>
            <w:vAlign w:val="center"/>
            <w:hideMark/>
          </w:tcPr>
          <w:p w14:paraId="7BC1F11E" w14:textId="77777777" w:rsidR="00157B31" w:rsidRPr="00D07251" w:rsidRDefault="00157B31" w:rsidP="001E48C5">
            <w:pPr>
              <w:spacing w:line="360" w:lineRule="auto"/>
              <w:jc w:val="center"/>
              <w:rPr>
                <w:rFonts w:ascii="Times New Roman" w:hAnsi="Times New Roman" w:cs="Times New Roman"/>
              </w:rPr>
            </w:pPr>
            <w:r w:rsidRPr="00D07251">
              <w:rPr>
                <w:rFonts w:ascii="Times New Roman" w:hAnsi="Times New Roman" w:cs="Times New Roman"/>
                <w:lang w:val="en-IN"/>
              </w:rPr>
              <w:t>3.20</w:t>
            </w:r>
          </w:p>
        </w:tc>
      </w:tr>
    </w:tbl>
    <w:p w14:paraId="6934CD62" w14:textId="233AEE90" w:rsidR="00397BC0" w:rsidRPr="00BE7B02" w:rsidRDefault="00397BC0" w:rsidP="00BE7B02">
      <w:pPr>
        <w:shd w:val="clear" w:color="auto" w:fill="FFFFFF"/>
        <w:spacing w:after="0" w:line="360" w:lineRule="auto"/>
        <w:jc w:val="both"/>
        <w:rPr>
          <w:rFonts w:ascii="Times New Roman" w:eastAsia="Times New Roman" w:hAnsi="Times New Roman" w:cs="Times New Roman"/>
          <w:kern w:val="0"/>
          <w14:ligatures w14:val="none"/>
        </w:rPr>
      </w:pPr>
    </w:p>
    <w:p w14:paraId="3786E622" w14:textId="06573AC4" w:rsidR="00930F5C" w:rsidRPr="00930F5C" w:rsidRDefault="00BE7B02" w:rsidP="00FD4277">
      <w:pPr>
        <w:pStyle w:val="ListParagraph"/>
        <w:numPr>
          <w:ilvl w:val="0"/>
          <w:numId w:val="4"/>
        </w:numPr>
        <w:shd w:val="clear" w:color="auto" w:fill="FFFFFF"/>
        <w:spacing w:after="0" w:line="360" w:lineRule="auto"/>
        <w:jc w:val="both"/>
        <w:rPr>
          <w:rFonts w:ascii="Times New Roman" w:hAnsi="Times New Roman" w:cs="Times New Roman"/>
          <w:b/>
          <w:bCs/>
        </w:rPr>
      </w:pPr>
      <w:r w:rsidRPr="00930F5C">
        <w:rPr>
          <w:rFonts w:ascii="Times New Roman" w:hAnsi="Times New Roman" w:cs="Times New Roman"/>
          <w:b/>
          <w:bCs/>
        </w:rPr>
        <w:t xml:space="preserve">Stream Length </w:t>
      </w:r>
      <w:proofErr w:type="gramStart"/>
      <w:r w:rsidRPr="00930F5C">
        <w:rPr>
          <w:rFonts w:ascii="Times New Roman" w:hAnsi="Times New Roman" w:cs="Times New Roman"/>
          <w:b/>
          <w:bCs/>
        </w:rPr>
        <w:t>ratio</w:t>
      </w:r>
      <w:r w:rsidRPr="00930F5C">
        <w:rPr>
          <w:rFonts w:ascii="Arial" w:hAnsi="Arial" w:cs="Arial"/>
          <w:shd w:val="clear" w:color="auto" w:fill="FFFFFF"/>
        </w:rPr>
        <w:t xml:space="preserve"> </w:t>
      </w:r>
      <w:r w:rsidRPr="00930F5C">
        <w:rPr>
          <w:rFonts w:ascii="Times New Roman" w:hAnsi="Times New Roman" w:cs="Times New Roman"/>
          <w:b/>
          <w:bCs/>
        </w:rPr>
        <w:t>:</w:t>
      </w:r>
      <w:proofErr w:type="gramEnd"/>
      <w:r w:rsidRPr="00930F5C">
        <w:rPr>
          <w:rFonts w:ascii="Times New Roman" w:hAnsi="Times New Roman" w:cs="Times New Roman"/>
        </w:rPr>
        <w:t xml:space="preserve"> </w:t>
      </w:r>
      <w:r w:rsidR="00930F5C" w:rsidRPr="00930F5C">
        <w:rPr>
          <w:rFonts w:ascii="Times New Roman" w:hAnsi="Times New Roman" w:cs="Times New Roman"/>
        </w:rPr>
        <w:t xml:space="preserve">The calculated stream length ratios for successive stream orders are 0.46 (II/I), 0.60 (III/II), 0.56 (IV/III), and 0.32 (V/IV). </w:t>
      </w:r>
      <w:r w:rsidR="009F25C4" w:rsidRPr="009F25C4">
        <w:rPr>
          <w:rFonts w:ascii="Times New Roman" w:hAnsi="Times New Roman" w:cs="Times New Roman"/>
        </w:rPr>
        <w:t xml:space="preserve">The </w:t>
      </w:r>
      <w:proofErr w:type="gramStart"/>
      <w:r w:rsidR="009F25C4" w:rsidRPr="009F25C4">
        <w:rPr>
          <w:rFonts w:ascii="Times New Roman" w:hAnsi="Times New Roman" w:cs="Times New Roman"/>
        </w:rPr>
        <w:t>stream  length</w:t>
      </w:r>
      <w:proofErr w:type="gramEnd"/>
      <w:r w:rsidR="009F25C4" w:rsidRPr="009F25C4">
        <w:rPr>
          <w:rFonts w:ascii="Times New Roman" w:hAnsi="Times New Roman" w:cs="Times New Roman"/>
        </w:rPr>
        <w:t xml:space="preserve">  ratio  from  DEM  suggests  an  area  in  its  early geomorphic</w:t>
      </w:r>
      <w:r w:rsidR="009F25C4">
        <w:rPr>
          <w:rFonts w:ascii="Times New Roman" w:hAnsi="Times New Roman" w:cs="Times New Roman"/>
        </w:rPr>
        <w:t xml:space="preserve"> </w:t>
      </w:r>
      <w:r w:rsidR="009F25C4" w:rsidRPr="009F25C4">
        <w:rPr>
          <w:rFonts w:ascii="Times New Roman" w:hAnsi="Times New Roman" w:cs="Times New Roman"/>
        </w:rPr>
        <w:t>stages  with  a  high  potential  for  future  changes and non-uniform hydrological behavior</w:t>
      </w:r>
      <w:r w:rsidR="009F25C4">
        <w:rPr>
          <w:rFonts w:ascii="Times New Roman" w:hAnsi="Times New Roman" w:cs="Times New Roman"/>
        </w:rPr>
        <w:t>(Neelam kumari et al., 2023)</w:t>
      </w:r>
      <w:r w:rsidR="009F25C4" w:rsidRPr="009F25C4">
        <w:rPr>
          <w:rFonts w:ascii="Times New Roman" w:hAnsi="Times New Roman" w:cs="Times New Roman"/>
        </w:rPr>
        <w:t>.</w:t>
      </w:r>
      <w:r w:rsidR="00930F5C" w:rsidRPr="00930F5C">
        <w:rPr>
          <w:rFonts w:ascii="Times New Roman" w:hAnsi="Times New Roman" w:cs="Times New Roman"/>
        </w:rPr>
        <w:t xml:space="preserve"> The corresponding values of the stream length ratio are presented in Table 5.</w:t>
      </w:r>
    </w:p>
    <w:p w14:paraId="54113AED" w14:textId="25EAB0A1" w:rsidR="0090191A" w:rsidRPr="00930F5C" w:rsidRDefault="0090191A" w:rsidP="00930F5C">
      <w:pPr>
        <w:pStyle w:val="ListParagraph"/>
        <w:shd w:val="clear" w:color="auto" w:fill="FFFFFF"/>
        <w:spacing w:after="0" w:line="360" w:lineRule="auto"/>
        <w:rPr>
          <w:rFonts w:ascii="Times New Roman" w:hAnsi="Times New Roman" w:cs="Times New Roman"/>
          <w:b/>
          <w:bCs/>
        </w:rPr>
      </w:pPr>
      <w:r w:rsidRPr="00930F5C">
        <w:rPr>
          <w:rFonts w:ascii="Times New Roman" w:hAnsi="Times New Roman" w:cs="Times New Roman"/>
          <w:b/>
          <w:bCs/>
        </w:rPr>
        <w:t xml:space="preserve">Table </w:t>
      </w:r>
      <w:r w:rsidR="0083601F" w:rsidRPr="00930F5C">
        <w:rPr>
          <w:rFonts w:ascii="Times New Roman" w:hAnsi="Times New Roman" w:cs="Times New Roman"/>
          <w:b/>
          <w:bCs/>
        </w:rPr>
        <w:t>5.</w:t>
      </w:r>
      <w:r w:rsidRPr="00930F5C">
        <w:rPr>
          <w:rFonts w:ascii="Times New Roman" w:hAnsi="Times New Roman" w:cs="Times New Roman"/>
          <w:b/>
          <w:bCs/>
        </w:rPr>
        <w:t xml:space="preserve"> Values of stream length ratio for watershed</w:t>
      </w:r>
    </w:p>
    <w:tbl>
      <w:tblPr>
        <w:tblStyle w:val="TableGrid"/>
        <w:tblW w:w="4765" w:type="dxa"/>
        <w:jc w:val="center"/>
        <w:tblLook w:val="04A0" w:firstRow="1" w:lastRow="0" w:firstColumn="1" w:lastColumn="0" w:noHBand="0" w:noVBand="1"/>
      </w:tblPr>
      <w:tblGrid>
        <w:gridCol w:w="2154"/>
        <w:gridCol w:w="2611"/>
      </w:tblGrid>
      <w:tr w:rsidR="0090191A" w:rsidRPr="00D07251" w14:paraId="01CDB40E" w14:textId="77777777" w:rsidTr="00E543EC">
        <w:trPr>
          <w:trHeight w:val="307"/>
          <w:jc w:val="center"/>
        </w:trPr>
        <w:tc>
          <w:tcPr>
            <w:tcW w:w="2154" w:type="dxa"/>
            <w:vAlign w:val="center"/>
            <w:hideMark/>
          </w:tcPr>
          <w:p w14:paraId="340E7C73" w14:textId="77777777" w:rsidR="0090191A" w:rsidRPr="00D07251" w:rsidRDefault="0090191A" w:rsidP="001E48C5">
            <w:pPr>
              <w:spacing w:line="360" w:lineRule="auto"/>
              <w:jc w:val="center"/>
              <w:rPr>
                <w:rFonts w:ascii="Times New Roman" w:hAnsi="Times New Roman" w:cs="Times New Roman"/>
                <w:b/>
                <w:bCs/>
              </w:rPr>
            </w:pPr>
            <w:r w:rsidRPr="00D07251">
              <w:rPr>
                <w:rFonts w:ascii="Times New Roman" w:hAnsi="Times New Roman" w:cs="Times New Roman"/>
                <w:b/>
                <w:bCs/>
                <w:lang w:val="en-IN"/>
              </w:rPr>
              <w:t>Stream order</w:t>
            </w:r>
          </w:p>
        </w:tc>
        <w:tc>
          <w:tcPr>
            <w:tcW w:w="2611" w:type="dxa"/>
            <w:vAlign w:val="center"/>
            <w:hideMark/>
          </w:tcPr>
          <w:p w14:paraId="2AC92643" w14:textId="77777777" w:rsidR="0090191A" w:rsidRPr="00D07251" w:rsidRDefault="0090191A" w:rsidP="001E48C5">
            <w:pPr>
              <w:spacing w:line="360" w:lineRule="auto"/>
              <w:jc w:val="center"/>
              <w:rPr>
                <w:rFonts w:ascii="Times New Roman" w:hAnsi="Times New Roman" w:cs="Times New Roman"/>
                <w:b/>
                <w:bCs/>
              </w:rPr>
            </w:pPr>
            <w:r w:rsidRPr="00D07251">
              <w:rPr>
                <w:rFonts w:ascii="Times New Roman" w:hAnsi="Times New Roman" w:cs="Times New Roman"/>
                <w:b/>
                <w:bCs/>
                <w:lang w:val="en-IN"/>
              </w:rPr>
              <w:t>Stream Length Ratio</w:t>
            </w:r>
          </w:p>
        </w:tc>
      </w:tr>
      <w:tr w:rsidR="0090191A" w:rsidRPr="00D07251" w14:paraId="68C39292" w14:textId="77777777" w:rsidTr="00E543EC">
        <w:trPr>
          <w:trHeight w:val="218"/>
          <w:jc w:val="center"/>
        </w:trPr>
        <w:tc>
          <w:tcPr>
            <w:tcW w:w="2154" w:type="dxa"/>
            <w:vAlign w:val="center"/>
            <w:hideMark/>
          </w:tcPr>
          <w:p w14:paraId="4B813D26" w14:textId="77777777" w:rsidR="0090191A" w:rsidRPr="00D07251" w:rsidRDefault="0090191A" w:rsidP="001E48C5">
            <w:pPr>
              <w:spacing w:line="360" w:lineRule="auto"/>
              <w:jc w:val="center"/>
              <w:rPr>
                <w:rFonts w:ascii="Times New Roman" w:hAnsi="Times New Roman" w:cs="Times New Roman"/>
              </w:rPr>
            </w:pPr>
            <w:r w:rsidRPr="00D07251">
              <w:rPr>
                <w:rFonts w:ascii="Times New Roman" w:hAnsi="Times New Roman" w:cs="Times New Roman"/>
                <w:lang w:val="en-IN"/>
              </w:rPr>
              <w:t>II/I</w:t>
            </w:r>
          </w:p>
        </w:tc>
        <w:tc>
          <w:tcPr>
            <w:tcW w:w="2611" w:type="dxa"/>
            <w:vAlign w:val="center"/>
            <w:hideMark/>
          </w:tcPr>
          <w:p w14:paraId="3813C043" w14:textId="77777777" w:rsidR="0090191A" w:rsidRPr="00D07251" w:rsidRDefault="0090191A" w:rsidP="001E48C5">
            <w:pPr>
              <w:spacing w:line="360" w:lineRule="auto"/>
              <w:jc w:val="center"/>
              <w:rPr>
                <w:rFonts w:ascii="Times New Roman" w:hAnsi="Times New Roman" w:cs="Times New Roman"/>
              </w:rPr>
            </w:pPr>
            <w:r w:rsidRPr="00D07251">
              <w:rPr>
                <w:rFonts w:ascii="Times New Roman" w:hAnsi="Times New Roman" w:cs="Times New Roman"/>
                <w:lang w:val="en-IN"/>
              </w:rPr>
              <w:t>0.46</w:t>
            </w:r>
          </w:p>
        </w:tc>
      </w:tr>
      <w:tr w:rsidR="0090191A" w:rsidRPr="00D07251" w14:paraId="2D1FC0DA" w14:textId="77777777" w:rsidTr="00E543EC">
        <w:trPr>
          <w:trHeight w:val="218"/>
          <w:jc w:val="center"/>
        </w:trPr>
        <w:tc>
          <w:tcPr>
            <w:tcW w:w="2154" w:type="dxa"/>
            <w:vAlign w:val="center"/>
            <w:hideMark/>
          </w:tcPr>
          <w:p w14:paraId="31DAC8C7" w14:textId="77777777" w:rsidR="0090191A" w:rsidRPr="00D07251" w:rsidRDefault="0090191A" w:rsidP="001E48C5">
            <w:pPr>
              <w:spacing w:line="360" w:lineRule="auto"/>
              <w:jc w:val="center"/>
              <w:rPr>
                <w:rFonts w:ascii="Times New Roman" w:hAnsi="Times New Roman" w:cs="Times New Roman"/>
              </w:rPr>
            </w:pPr>
            <w:r w:rsidRPr="00D07251">
              <w:rPr>
                <w:rFonts w:ascii="Times New Roman" w:hAnsi="Times New Roman" w:cs="Times New Roman"/>
                <w:lang w:val="en-IN"/>
              </w:rPr>
              <w:t>III/II</w:t>
            </w:r>
          </w:p>
        </w:tc>
        <w:tc>
          <w:tcPr>
            <w:tcW w:w="2611" w:type="dxa"/>
            <w:vAlign w:val="center"/>
            <w:hideMark/>
          </w:tcPr>
          <w:p w14:paraId="315536B0" w14:textId="77777777" w:rsidR="0090191A" w:rsidRPr="00D07251" w:rsidRDefault="0090191A" w:rsidP="001E48C5">
            <w:pPr>
              <w:spacing w:line="360" w:lineRule="auto"/>
              <w:jc w:val="center"/>
              <w:rPr>
                <w:rFonts w:ascii="Times New Roman" w:hAnsi="Times New Roman" w:cs="Times New Roman"/>
              </w:rPr>
            </w:pPr>
            <w:r w:rsidRPr="00D07251">
              <w:rPr>
                <w:rFonts w:ascii="Times New Roman" w:hAnsi="Times New Roman" w:cs="Times New Roman"/>
                <w:lang w:val="en-IN"/>
              </w:rPr>
              <w:t>0.60</w:t>
            </w:r>
          </w:p>
        </w:tc>
      </w:tr>
      <w:tr w:rsidR="0090191A" w:rsidRPr="00D07251" w14:paraId="542D0C70" w14:textId="77777777" w:rsidTr="00E543EC">
        <w:trPr>
          <w:trHeight w:val="218"/>
          <w:jc w:val="center"/>
        </w:trPr>
        <w:tc>
          <w:tcPr>
            <w:tcW w:w="2154" w:type="dxa"/>
            <w:vAlign w:val="center"/>
            <w:hideMark/>
          </w:tcPr>
          <w:p w14:paraId="3636268A" w14:textId="77777777" w:rsidR="0090191A" w:rsidRPr="00D07251" w:rsidRDefault="0090191A" w:rsidP="001E48C5">
            <w:pPr>
              <w:spacing w:line="360" w:lineRule="auto"/>
              <w:jc w:val="center"/>
              <w:rPr>
                <w:rFonts w:ascii="Times New Roman" w:hAnsi="Times New Roman" w:cs="Times New Roman"/>
              </w:rPr>
            </w:pPr>
            <w:r w:rsidRPr="00D07251">
              <w:rPr>
                <w:rFonts w:ascii="Times New Roman" w:hAnsi="Times New Roman" w:cs="Times New Roman"/>
                <w:lang w:val="en-IN"/>
              </w:rPr>
              <w:t>IV/III</w:t>
            </w:r>
          </w:p>
        </w:tc>
        <w:tc>
          <w:tcPr>
            <w:tcW w:w="2611" w:type="dxa"/>
            <w:vAlign w:val="center"/>
            <w:hideMark/>
          </w:tcPr>
          <w:p w14:paraId="56715093" w14:textId="77777777" w:rsidR="0090191A" w:rsidRPr="00D07251" w:rsidRDefault="0090191A" w:rsidP="001E48C5">
            <w:pPr>
              <w:spacing w:line="360" w:lineRule="auto"/>
              <w:jc w:val="center"/>
              <w:rPr>
                <w:rFonts w:ascii="Times New Roman" w:hAnsi="Times New Roman" w:cs="Times New Roman"/>
              </w:rPr>
            </w:pPr>
            <w:r w:rsidRPr="00D07251">
              <w:rPr>
                <w:rFonts w:ascii="Times New Roman" w:hAnsi="Times New Roman" w:cs="Times New Roman"/>
                <w:lang w:val="en-IN"/>
              </w:rPr>
              <w:t>0.56</w:t>
            </w:r>
          </w:p>
        </w:tc>
      </w:tr>
      <w:tr w:rsidR="0090191A" w:rsidRPr="00D07251" w14:paraId="02D61B6B" w14:textId="77777777" w:rsidTr="00E543EC">
        <w:trPr>
          <w:trHeight w:val="218"/>
          <w:jc w:val="center"/>
        </w:trPr>
        <w:tc>
          <w:tcPr>
            <w:tcW w:w="2154" w:type="dxa"/>
            <w:vAlign w:val="center"/>
            <w:hideMark/>
          </w:tcPr>
          <w:p w14:paraId="5F431A40" w14:textId="77777777" w:rsidR="0090191A" w:rsidRPr="00D07251" w:rsidRDefault="0090191A" w:rsidP="001E48C5">
            <w:pPr>
              <w:spacing w:line="360" w:lineRule="auto"/>
              <w:jc w:val="center"/>
              <w:rPr>
                <w:rFonts w:ascii="Times New Roman" w:hAnsi="Times New Roman" w:cs="Times New Roman"/>
              </w:rPr>
            </w:pPr>
            <w:r w:rsidRPr="00D07251">
              <w:rPr>
                <w:rFonts w:ascii="Times New Roman" w:hAnsi="Times New Roman" w:cs="Times New Roman"/>
                <w:lang w:val="en-IN"/>
              </w:rPr>
              <w:t>V/IV</w:t>
            </w:r>
          </w:p>
        </w:tc>
        <w:tc>
          <w:tcPr>
            <w:tcW w:w="2611" w:type="dxa"/>
            <w:vAlign w:val="center"/>
            <w:hideMark/>
          </w:tcPr>
          <w:p w14:paraId="2C52E2DE" w14:textId="77777777" w:rsidR="0090191A" w:rsidRPr="00D07251" w:rsidRDefault="0090191A" w:rsidP="001E48C5">
            <w:pPr>
              <w:spacing w:line="360" w:lineRule="auto"/>
              <w:jc w:val="center"/>
              <w:rPr>
                <w:rFonts w:ascii="Times New Roman" w:hAnsi="Times New Roman" w:cs="Times New Roman"/>
              </w:rPr>
            </w:pPr>
            <w:r w:rsidRPr="00D07251">
              <w:rPr>
                <w:rFonts w:ascii="Times New Roman" w:hAnsi="Times New Roman" w:cs="Times New Roman"/>
                <w:lang w:val="en-IN"/>
              </w:rPr>
              <w:t>0.32</w:t>
            </w:r>
          </w:p>
        </w:tc>
      </w:tr>
      <w:tr w:rsidR="0090191A" w:rsidRPr="00D07251" w14:paraId="2BDB865F" w14:textId="77777777" w:rsidTr="00E543EC">
        <w:trPr>
          <w:trHeight w:val="218"/>
          <w:jc w:val="center"/>
        </w:trPr>
        <w:tc>
          <w:tcPr>
            <w:tcW w:w="2154" w:type="dxa"/>
            <w:vAlign w:val="center"/>
            <w:hideMark/>
          </w:tcPr>
          <w:p w14:paraId="6AE69742" w14:textId="77777777" w:rsidR="0090191A" w:rsidRPr="00D07251" w:rsidRDefault="0090191A" w:rsidP="001E48C5">
            <w:pPr>
              <w:spacing w:line="360" w:lineRule="auto"/>
              <w:jc w:val="center"/>
              <w:rPr>
                <w:rFonts w:ascii="Times New Roman" w:hAnsi="Times New Roman" w:cs="Times New Roman"/>
                <w:b/>
                <w:bCs/>
              </w:rPr>
            </w:pPr>
            <w:r w:rsidRPr="00D07251">
              <w:rPr>
                <w:rFonts w:ascii="Times New Roman" w:hAnsi="Times New Roman" w:cs="Times New Roman"/>
                <w:b/>
                <w:bCs/>
                <w:lang w:val="en-IN"/>
              </w:rPr>
              <w:t>Mean</w:t>
            </w:r>
          </w:p>
        </w:tc>
        <w:tc>
          <w:tcPr>
            <w:tcW w:w="2611" w:type="dxa"/>
            <w:vAlign w:val="center"/>
            <w:hideMark/>
          </w:tcPr>
          <w:p w14:paraId="2B45B272" w14:textId="77777777" w:rsidR="0090191A" w:rsidRPr="00D07251" w:rsidRDefault="0090191A" w:rsidP="001E48C5">
            <w:pPr>
              <w:spacing w:line="360" w:lineRule="auto"/>
              <w:jc w:val="center"/>
              <w:rPr>
                <w:rFonts w:ascii="Times New Roman" w:hAnsi="Times New Roman" w:cs="Times New Roman"/>
                <w:b/>
                <w:bCs/>
              </w:rPr>
            </w:pPr>
            <w:r w:rsidRPr="00D07251">
              <w:rPr>
                <w:rFonts w:ascii="Times New Roman" w:hAnsi="Times New Roman" w:cs="Times New Roman"/>
                <w:b/>
                <w:bCs/>
                <w:lang w:val="en-IN"/>
              </w:rPr>
              <w:t>0.49</w:t>
            </w:r>
          </w:p>
        </w:tc>
      </w:tr>
    </w:tbl>
    <w:p w14:paraId="260D870F" w14:textId="77777777" w:rsidR="0090191A" w:rsidRPr="0090191A" w:rsidRDefault="0090191A" w:rsidP="0090191A">
      <w:pPr>
        <w:pStyle w:val="ListParagraph"/>
        <w:spacing w:line="360" w:lineRule="auto"/>
        <w:jc w:val="both"/>
        <w:rPr>
          <w:rFonts w:ascii="Times New Roman" w:hAnsi="Times New Roman" w:cs="Times New Roman"/>
          <w:b/>
          <w:bCs/>
        </w:rPr>
      </w:pPr>
    </w:p>
    <w:p w14:paraId="5F34F688" w14:textId="77777777" w:rsidR="00930F5C" w:rsidRPr="00930F5C" w:rsidRDefault="00621422" w:rsidP="00FD4277">
      <w:pPr>
        <w:pStyle w:val="ListParagraph"/>
        <w:numPr>
          <w:ilvl w:val="0"/>
          <w:numId w:val="4"/>
        </w:numPr>
        <w:shd w:val="clear" w:color="auto" w:fill="FFFFFF"/>
        <w:spacing w:after="0" w:line="360" w:lineRule="auto"/>
        <w:ind w:left="360"/>
        <w:jc w:val="both"/>
        <w:rPr>
          <w:rFonts w:ascii="Times New Roman" w:hAnsi="Times New Roman" w:cs="Times New Roman"/>
          <w:b/>
          <w:bCs/>
        </w:rPr>
      </w:pPr>
      <w:r w:rsidRPr="00930F5C">
        <w:rPr>
          <w:rFonts w:ascii="Times New Roman" w:hAnsi="Times New Roman" w:cs="Times New Roman"/>
          <w:b/>
          <w:bCs/>
        </w:rPr>
        <w:t xml:space="preserve">Bifurcation ratio: </w:t>
      </w:r>
      <w:r w:rsidR="00930F5C" w:rsidRPr="00930F5C">
        <w:rPr>
          <w:rFonts w:ascii="Times New Roman" w:hAnsi="Times New Roman" w:cs="Times New Roman"/>
        </w:rPr>
        <w:t>In this study, the bifurcation ratio varies between 2.00 and 4.06, with an average value of 2.99. Such values indicate that the watershed is characterized by moderately to highly dissected and undulating terrain conditions. The detailed bifurcation ratio values are presented in Table 6.</w:t>
      </w:r>
    </w:p>
    <w:p w14:paraId="5FDB52B5" w14:textId="2A2C734A" w:rsidR="0090191A" w:rsidRPr="00930F5C" w:rsidRDefault="0090191A" w:rsidP="009B62FC">
      <w:pPr>
        <w:pStyle w:val="ListParagraph"/>
        <w:shd w:val="clear" w:color="auto" w:fill="FFFFFF"/>
        <w:spacing w:after="0" w:line="360" w:lineRule="auto"/>
        <w:ind w:left="360"/>
        <w:jc w:val="both"/>
        <w:rPr>
          <w:rFonts w:ascii="Times New Roman" w:hAnsi="Times New Roman" w:cs="Times New Roman"/>
          <w:b/>
          <w:bCs/>
        </w:rPr>
      </w:pPr>
      <w:r w:rsidRPr="00930F5C">
        <w:rPr>
          <w:rFonts w:ascii="Times New Roman" w:hAnsi="Times New Roman" w:cs="Times New Roman"/>
          <w:b/>
          <w:bCs/>
        </w:rPr>
        <w:t xml:space="preserve">Table </w:t>
      </w:r>
      <w:r w:rsidR="0083601F" w:rsidRPr="00930F5C">
        <w:rPr>
          <w:rFonts w:ascii="Times New Roman" w:hAnsi="Times New Roman" w:cs="Times New Roman"/>
          <w:b/>
          <w:bCs/>
        </w:rPr>
        <w:t>6</w:t>
      </w:r>
      <w:r w:rsidRPr="00930F5C">
        <w:rPr>
          <w:rFonts w:ascii="Times New Roman" w:hAnsi="Times New Roman" w:cs="Times New Roman"/>
          <w:b/>
          <w:bCs/>
        </w:rPr>
        <w:t>.  Values of Bifurcation ratio for watershed</w:t>
      </w:r>
    </w:p>
    <w:tbl>
      <w:tblPr>
        <w:tblStyle w:val="TableGrid"/>
        <w:tblW w:w="6652" w:type="dxa"/>
        <w:jc w:val="center"/>
        <w:tblLook w:val="04A0" w:firstRow="1" w:lastRow="0" w:firstColumn="1" w:lastColumn="0" w:noHBand="0" w:noVBand="1"/>
      </w:tblPr>
      <w:tblGrid>
        <w:gridCol w:w="3326"/>
        <w:gridCol w:w="3326"/>
      </w:tblGrid>
      <w:tr w:rsidR="0090191A" w:rsidRPr="00D07251" w14:paraId="1C9CDBC5" w14:textId="77777777" w:rsidTr="000749F9">
        <w:trPr>
          <w:trHeight w:val="463"/>
          <w:jc w:val="center"/>
        </w:trPr>
        <w:tc>
          <w:tcPr>
            <w:tcW w:w="3326" w:type="dxa"/>
            <w:vAlign w:val="center"/>
            <w:hideMark/>
          </w:tcPr>
          <w:p w14:paraId="7C00E41C" w14:textId="77777777" w:rsidR="0090191A" w:rsidRPr="00D07251" w:rsidRDefault="0090191A" w:rsidP="001E48C5">
            <w:pPr>
              <w:spacing w:line="360" w:lineRule="auto"/>
              <w:jc w:val="center"/>
              <w:rPr>
                <w:rFonts w:ascii="Times New Roman" w:hAnsi="Times New Roman" w:cs="Times New Roman"/>
                <w:b/>
                <w:bCs/>
              </w:rPr>
            </w:pPr>
            <w:r w:rsidRPr="00D07251">
              <w:rPr>
                <w:rFonts w:ascii="Times New Roman" w:hAnsi="Times New Roman" w:cs="Times New Roman"/>
                <w:b/>
                <w:bCs/>
                <w:lang w:val="en-IN"/>
              </w:rPr>
              <w:t>Stream Order</w:t>
            </w:r>
          </w:p>
        </w:tc>
        <w:tc>
          <w:tcPr>
            <w:tcW w:w="3326" w:type="dxa"/>
            <w:vAlign w:val="center"/>
            <w:hideMark/>
          </w:tcPr>
          <w:p w14:paraId="493BF7C3" w14:textId="77777777" w:rsidR="0090191A" w:rsidRPr="00D07251" w:rsidRDefault="0090191A" w:rsidP="001E48C5">
            <w:pPr>
              <w:spacing w:line="360" w:lineRule="auto"/>
              <w:jc w:val="center"/>
              <w:rPr>
                <w:rFonts w:ascii="Times New Roman" w:hAnsi="Times New Roman" w:cs="Times New Roman"/>
                <w:b/>
                <w:bCs/>
              </w:rPr>
            </w:pPr>
            <w:r w:rsidRPr="00D07251">
              <w:rPr>
                <w:rFonts w:ascii="Times New Roman" w:hAnsi="Times New Roman" w:cs="Times New Roman"/>
                <w:b/>
                <w:bCs/>
                <w:lang w:val="en-IN"/>
              </w:rPr>
              <w:t xml:space="preserve">Bifurcation </w:t>
            </w:r>
            <w:proofErr w:type="gramStart"/>
            <w:r w:rsidRPr="00D07251">
              <w:rPr>
                <w:rFonts w:ascii="Times New Roman" w:hAnsi="Times New Roman" w:cs="Times New Roman"/>
                <w:b/>
                <w:bCs/>
                <w:lang w:val="en-IN"/>
              </w:rPr>
              <w:t>Ratio(</w:t>
            </w:r>
            <w:proofErr w:type="gramEnd"/>
            <w:r w:rsidRPr="00522703">
              <w:rPr>
                <w:rFonts w:ascii="Times New Roman" w:hAnsi="Times New Roman" w:cs="Times New Roman"/>
                <w:b/>
                <w:bCs/>
                <w:i/>
                <w:iCs/>
                <w:lang w:val="en-IN"/>
              </w:rPr>
              <w:t>R</w:t>
            </w:r>
            <w:r w:rsidRPr="00522703">
              <w:rPr>
                <w:rFonts w:ascii="Times New Roman" w:hAnsi="Times New Roman" w:cs="Times New Roman"/>
                <w:b/>
                <w:bCs/>
                <w:i/>
                <w:iCs/>
                <w:vertAlign w:val="subscript"/>
                <w:lang w:val="en-IN"/>
              </w:rPr>
              <w:t>b</w:t>
            </w:r>
            <w:r w:rsidRPr="00D07251">
              <w:rPr>
                <w:rFonts w:ascii="Times New Roman" w:hAnsi="Times New Roman" w:cs="Times New Roman"/>
                <w:b/>
                <w:bCs/>
                <w:lang w:val="en-IN"/>
              </w:rPr>
              <w:t>)</w:t>
            </w:r>
          </w:p>
        </w:tc>
      </w:tr>
      <w:tr w:rsidR="0090191A" w:rsidRPr="00D07251" w14:paraId="0062161F" w14:textId="77777777" w:rsidTr="000749F9">
        <w:trPr>
          <w:trHeight w:val="226"/>
          <w:jc w:val="center"/>
        </w:trPr>
        <w:tc>
          <w:tcPr>
            <w:tcW w:w="3326" w:type="dxa"/>
            <w:vAlign w:val="center"/>
            <w:hideMark/>
          </w:tcPr>
          <w:p w14:paraId="48A7C592" w14:textId="77777777" w:rsidR="0090191A" w:rsidRPr="00D07251" w:rsidRDefault="0090191A" w:rsidP="001E48C5">
            <w:pPr>
              <w:spacing w:line="360" w:lineRule="auto"/>
              <w:jc w:val="center"/>
              <w:rPr>
                <w:rFonts w:ascii="Times New Roman" w:hAnsi="Times New Roman" w:cs="Times New Roman"/>
              </w:rPr>
            </w:pPr>
            <w:r w:rsidRPr="00D07251">
              <w:rPr>
                <w:rFonts w:ascii="Times New Roman" w:hAnsi="Times New Roman" w:cs="Times New Roman"/>
                <w:lang w:val="en-IN"/>
              </w:rPr>
              <w:t>I/II</w:t>
            </w:r>
          </w:p>
        </w:tc>
        <w:tc>
          <w:tcPr>
            <w:tcW w:w="3326" w:type="dxa"/>
            <w:vAlign w:val="center"/>
            <w:hideMark/>
          </w:tcPr>
          <w:p w14:paraId="675343EF" w14:textId="77777777" w:rsidR="0090191A" w:rsidRPr="00D07251" w:rsidRDefault="0090191A" w:rsidP="001E48C5">
            <w:pPr>
              <w:spacing w:line="360" w:lineRule="auto"/>
              <w:jc w:val="center"/>
              <w:rPr>
                <w:rFonts w:ascii="Times New Roman" w:hAnsi="Times New Roman" w:cs="Times New Roman"/>
              </w:rPr>
            </w:pPr>
            <w:r w:rsidRPr="00D07251">
              <w:rPr>
                <w:rFonts w:ascii="Times New Roman" w:hAnsi="Times New Roman" w:cs="Times New Roman"/>
                <w:lang w:val="en-IN"/>
              </w:rPr>
              <w:t>4.06</w:t>
            </w:r>
          </w:p>
        </w:tc>
      </w:tr>
      <w:tr w:rsidR="0090191A" w:rsidRPr="00D07251" w14:paraId="44E3A9A9" w14:textId="77777777" w:rsidTr="000749F9">
        <w:trPr>
          <w:trHeight w:val="226"/>
          <w:jc w:val="center"/>
        </w:trPr>
        <w:tc>
          <w:tcPr>
            <w:tcW w:w="3326" w:type="dxa"/>
            <w:vAlign w:val="center"/>
            <w:hideMark/>
          </w:tcPr>
          <w:p w14:paraId="4DF76520" w14:textId="77777777" w:rsidR="0090191A" w:rsidRPr="00D07251" w:rsidRDefault="0090191A" w:rsidP="001E48C5">
            <w:pPr>
              <w:spacing w:line="360" w:lineRule="auto"/>
              <w:jc w:val="center"/>
              <w:rPr>
                <w:rFonts w:ascii="Times New Roman" w:hAnsi="Times New Roman" w:cs="Times New Roman"/>
              </w:rPr>
            </w:pPr>
            <w:r w:rsidRPr="00D07251">
              <w:rPr>
                <w:rFonts w:ascii="Times New Roman" w:hAnsi="Times New Roman" w:cs="Times New Roman"/>
                <w:lang w:val="en-IN"/>
              </w:rPr>
              <w:t>II/III</w:t>
            </w:r>
          </w:p>
        </w:tc>
        <w:tc>
          <w:tcPr>
            <w:tcW w:w="3326" w:type="dxa"/>
            <w:vAlign w:val="center"/>
            <w:hideMark/>
          </w:tcPr>
          <w:p w14:paraId="26EF4981" w14:textId="77777777" w:rsidR="0090191A" w:rsidRPr="00D07251" w:rsidRDefault="0090191A" w:rsidP="001E48C5">
            <w:pPr>
              <w:spacing w:line="360" w:lineRule="auto"/>
              <w:jc w:val="center"/>
              <w:rPr>
                <w:rFonts w:ascii="Times New Roman" w:hAnsi="Times New Roman" w:cs="Times New Roman"/>
              </w:rPr>
            </w:pPr>
            <w:r w:rsidRPr="00D07251">
              <w:rPr>
                <w:rFonts w:ascii="Times New Roman" w:hAnsi="Times New Roman" w:cs="Times New Roman"/>
                <w:lang w:val="en-IN"/>
              </w:rPr>
              <w:t>3.4</w:t>
            </w:r>
          </w:p>
        </w:tc>
      </w:tr>
      <w:tr w:rsidR="0090191A" w:rsidRPr="00D07251" w14:paraId="666E6305" w14:textId="77777777" w:rsidTr="000749F9">
        <w:trPr>
          <w:trHeight w:val="226"/>
          <w:jc w:val="center"/>
        </w:trPr>
        <w:tc>
          <w:tcPr>
            <w:tcW w:w="3326" w:type="dxa"/>
            <w:vAlign w:val="center"/>
            <w:hideMark/>
          </w:tcPr>
          <w:p w14:paraId="6CF0A364" w14:textId="77777777" w:rsidR="0090191A" w:rsidRPr="00D07251" w:rsidRDefault="0090191A" w:rsidP="001E48C5">
            <w:pPr>
              <w:spacing w:line="360" w:lineRule="auto"/>
              <w:jc w:val="center"/>
              <w:rPr>
                <w:rFonts w:ascii="Times New Roman" w:hAnsi="Times New Roman" w:cs="Times New Roman"/>
              </w:rPr>
            </w:pPr>
            <w:r w:rsidRPr="00D07251">
              <w:rPr>
                <w:rFonts w:ascii="Times New Roman" w:hAnsi="Times New Roman" w:cs="Times New Roman"/>
                <w:lang w:val="en-IN"/>
              </w:rPr>
              <w:t>III/IV</w:t>
            </w:r>
          </w:p>
        </w:tc>
        <w:tc>
          <w:tcPr>
            <w:tcW w:w="3326" w:type="dxa"/>
            <w:vAlign w:val="center"/>
            <w:hideMark/>
          </w:tcPr>
          <w:p w14:paraId="66B91BDA" w14:textId="77777777" w:rsidR="0090191A" w:rsidRPr="00D07251" w:rsidRDefault="0090191A" w:rsidP="001E48C5">
            <w:pPr>
              <w:spacing w:line="360" w:lineRule="auto"/>
              <w:jc w:val="center"/>
              <w:rPr>
                <w:rFonts w:ascii="Times New Roman" w:hAnsi="Times New Roman" w:cs="Times New Roman"/>
              </w:rPr>
            </w:pPr>
            <w:r w:rsidRPr="00D07251">
              <w:rPr>
                <w:rFonts w:ascii="Times New Roman" w:hAnsi="Times New Roman" w:cs="Times New Roman"/>
                <w:lang w:val="en-IN"/>
              </w:rPr>
              <w:t>2.5</w:t>
            </w:r>
          </w:p>
        </w:tc>
      </w:tr>
      <w:tr w:rsidR="0090191A" w:rsidRPr="00D07251" w14:paraId="4B059054" w14:textId="77777777" w:rsidTr="000749F9">
        <w:trPr>
          <w:trHeight w:val="226"/>
          <w:jc w:val="center"/>
        </w:trPr>
        <w:tc>
          <w:tcPr>
            <w:tcW w:w="3326" w:type="dxa"/>
            <w:vAlign w:val="center"/>
            <w:hideMark/>
          </w:tcPr>
          <w:p w14:paraId="33D99514" w14:textId="77777777" w:rsidR="0090191A" w:rsidRPr="00D07251" w:rsidRDefault="0090191A" w:rsidP="001E48C5">
            <w:pPr>
              <w:spacing w:line="360" w:lineRule="auto"/>
              <w:jc w:val="center"/>
              <w:rPr>
                <w:rFonts w:ascii="Times New Roman" w:hAnsi="Times New Roman" w:cs="Times New Roman"/>
              </w:rPr>
            </w:pPr>
            <w:r w:rsidRPr="00D07251">
              <w:rPr>
                <w:rFonts w:ascii="Times New Roman" w:hAnsi="Times New Roman" w:cs="Times New Roman"/>
                <w:lang w:val="en-IN"/>
              </w:rPr>
              <w:t>IV/V</w:t>
            </w:r>
          </w:p>
        </w:tc>
        <w:tc>
          <w:tcPr>
            <w:tcW w:w="3326" w:type="dxa"/>
            <w:vAlign w:val="center"/>
            <w:hideMark/>
          </w:tcPr>
          <w:p w14:paraId="3D38E713" w14:textId="77777777" w:rsidR="0090191A" w:rsidRPr="00D07251" w:rsidRDefault="0090191A" w:rsidP="001E48C5">
            <w:pPr>
              <w:spacing w:line="360" w:lineRule="auto"/>
              <w:jc w:val="center"/>
              <w:rPr>
                <w:rFonts w:ascii="Times New Roman" w:hAnsi="Times New Roman" w:cs="Times New Roman"/>
              </w:rPr>
            </w:pPr>
            <w:r w:rsidRPr="00D07251">
              <w:rPr>
                <w:rFonts w:ascii="Times New Roman" w:hAnsi="Times New Roman" w:cs="Times New Roman"/>
                <w:lang w:val="en-IN"/>
              </w:rPr>
              <w:t>2</w:t>
            </w:r>
          </w:p>
        </w:tc>
      </w:tr>
      <w:tr w:rsidR="0090191A" w:rsidRPr="00D07251" w14:paraId="4DC3AC04" w14:textId="77777777" w:rsidTr="000749F9">
        <w:trPr>
          <w:trHeight w:val="226"/>
          <w:jc w:val="center"/>
        </w:trPr>
        <w:tc>
          <w:tcPr>
            <w:tcW w:w="3326" w:type="dxa"/>
            <w:vAlign w:val="center"/>
            <w:hideMark/>
          </w:tcPr>
          <w:p w14:paraId="2F7ECAD9" w14:textId="77777777" w:rsidR="0090191A" w:rsidRPr="00D07251" w:rsidRDefault="0090191A" w:rsidP="001E48C5">
            <w:pPr>
              <w:spacing w:line="360" w:lineRule="auto"/>
              <w:jc w:val="center"/>
              <w:rPr>
                <w:rFonts w:ascii="Times New Roman" w:hAnsi="Times New Roman" w:cs="Times New Roman"/>
                <w:b/>
                <w:bCs/>
              </w:rPr>
            </w:pPr>
            <w:r w:rsidRPr="00D07251">
              <w:rPr>
                <w:rFonts w:ascii="Times New Roman" w:hAnsi="Times New Roman" w:cs="Times New Roman"/>
                <w:b/>
                <w:bCs/>
                <w:lang w:val="en-IN"/>
              </w:rPr>
              <w:t>Mean</w:t>
            </w:r>
          </w:p>
        </w:tc>
        <w:tc>
          <w:tcPr>
            <w:tcW w:w="3326" w:type="dxa"/>
            <w:vAlign w:val="center"/>
            <w:hideMark/>
          </w:tcPr>
          <w:p w14:paraId="2E38A2A0" w14:textId="77777777" w:rsidR="0090191A" w:rsidRPr="00D07251" w:rsidRDefault="0090191A" w:rsidP="001E48C5">
            <w:pPr>
              <w:spacing w:line="360" w:lineRule="auto"/>
              <w:jc w:val="center"/>
              <w:rPr>
                <w:rFonts w:ascii="Times New Roman" w:hAnsi="Times New Roman" w:cs="Times New Roman"/>
                <w:b/>
                <w:bCs/>
              </w:rPr>
            </w:pPr>
            <w:r w:rsidRPr="00D07251">
              <w:rPr>
                <w:rFonts w:ascii="Times New Roman" w:hAnsi="Times New Roman" w:cs="Times New Roman"/>
                <w:b/>
                <w:bCs/>
                <w:lang w:val="en-IN"/>
              </w:rPr>
              <w:t>2.99</w:t>
            </w:r>
          </w:p>
        </w:tc>
      </w:tr>
    </w:tbl>
    <w:p w14:paraId="6B362D38" w14:textId="14180D49" w:rsidR="0090191A" w:rsidRDefault="0090191A" w:rsidP="000749F9">
      <w:pPr>
        <w:shd w:val="clear" w:color="auto" w:fill="FFFFFF"/>
        <w:spacing w:after="0" w:line="360" w:lineRule="auto"/>
        <w:jc w:val="both"/>
        <w:rPr>
          <w:rFonts w:ascii="Times New Roman" w:hAnsi="Times New Roman" w:cs="Times New Roman"/>
        </w:rPr>
      </w:pPr>
    </w:p>
    <w:p w14:paraId="4F23C0E5" w14:textId="3364010E" w:rsidR="000749F9" w:rsidRDefault="000749F9" w:rsidP="00157B31">
      <w:pPr>
        <w:pStyle w:val="ListParagraph"/>
        <w:numPr>
          <w:ilvl w:val="0"/>
          <w:numId w:val="4"/>
        </w:numPr>
        <w:shd w:val="clear" w:color="auto" w:fill="FFFFFF"/>
        <w:spacing w:after="0" w:line="360" w:lineRule="auto"/>
        <w:jc w:val="both"/>
        <w:rPr>
          <w:rFonts w:ascii="Times New Roman" w:hAnsi="Times New Roman" w:cs="Times New Roman"/>
        </w:rPr>
      </w:pPr>
      <w:r w:rsidRPr="000749F9">
        <w:rPr>
          <w:rFonts w:ascii="Times New Roman" w:hAnsi="Times New Roman" w:cs="Times New Roman"/>
          <w:b/>
          <w:bCs/>
        </w:rPr>
        <w:t>Rho Coefficient</w:t>
      </w:r>
      <w:r>
        <w:rPr>
          <w:rFonts w:ascii="Times New Roman" w:hAnsi="Times New Roman" w:cs="Times New Roman"/>
          <w:b/>
          <w:bCs/>
        </w:rPr>
        <w:t>:</w:t>
      </w:r>
      <w:r w:rsidR="00AC683D">
        <w:rPr>
          <w:rFonts w:ascii="Times New Roman" w:hAnsi="Times New Roman" w:cs="Times New Roman"/>
          <w:b/>
          <w:bCs/>
        </w:rPr>
        <w:t xml:space="preserve"> </w:t>
      </w:r>
      <w:r w:rsidRPr="00E543EC">
        <w:rPr>
          <w:rFonts w:ascii="Times New Roman" w:hAnsi="Times New Roman" w:cs="Times New Roman"/>
        </w:rPr>
        <w:t xml:space="preserve">The value of 0.16 of Rho coefficient indicate less </w:t>
      </w:r>
      <w:r w:rsidR="00E543EC" w:rsidRPr="00E543EC">
        <w:rPr>
          <w:rFonts w:ascii="Times New Roman" w:hAnsi="Times New Roman" w:cs="Times New Roman"/>
        </w:rPr>
        <w:t>hydrologic storage.</w:t>
      </w:r>
    </w:p>
    <w:p w14:paraId="777C46C1" w14:textId="77777777" w:rsidR="00157B31" w:rsidRPr="00E543EC" w:rsidRDefault="00157B31" w:rsidP="00157B31">
      <w:pPr>
        <w:pStyle w:val="ListParagraph"/>
        <w:shd w:val="clear" w:color="auto" w:fill="FFFFFF"/>
        <w:spacing w:after="0" w:line="360" w:lineRule="auto"/>
        <w:jc w:val="both"/>
        <w:rPr>
          <w:rFonts w:ascii="Times New Roman" w:hAnsi="Times New Roman" w:cs="Times New Roman"/>
        </w:rPr>
      </w:pPr>
    </w:p>
    <w:p w14:paraId="50D521A7" w14:textId="77777777" w:rsidR="003E343C" w:rsidRPr="003E343C" w:rsidRDefault="001E73DD" w:rsidP="003E343C">
      <w:pPr>
        <w:pStyle w:val="ListParagraph"/>
        <w:numPr>
          <w:ilvl w:val="1"/>
          <w:numId w:val="1"/>
        </w:numPr>
        <w:shd w:val="clear" w:color="auto" w:fill="FFFFFF"/>
        <w:spacing w:after="0" w:line="360" w:lineRule="auto"/>
        <w:jc w:val="both"/>
        <w:rPr>
          <w:rFonts w:ascii="Times New Roman" w:eastAsia="Times New Roman" w:hAnsi="Times New Roman" w:cs="Times New Roman"/>
          <w:kern w:val="0"/>
          <w14:ligatures w14:val="none"/>
        </w:rPr>
      </w:pPr>
      <w:r w:rsidRPr="00621422">
        <w:rPr>
          <w:rFonts w:ascii="Times New Roman" w:eastAsia="CIDFont+F3" w:hAnsi="Times New Roman" w:cs="Times New Roman"/>
          <w:b/>
          <w:bCs/>
          <w:kern w:val="0"/>
        </w:rPr>
        <w:t>Areal morphometric parameters</w:t>
      </w:r>
    </w:p>
    <w:p w14:paraId="2BAD978E" w14:textId="00B4CBF8" w:rsidR="00EF18B6" w:rsidRDefault="003E343C" w:rsidP="003E343C">
      <w:pPr>
        <w:pStyle w:val="ListParagraph"/>
        <w:shd w:val="clear" w:color="auto" w:fill="FFFFFF"/>
        <w:spacing w:after="0" w:line="360" w:lineRule="auto"/>
        <w:jc w:val="both"/>
        <w:rPr>
          <w:rFonts w:ascii="Times New Roman" w:hAnsi="Times New Roman" w:cs="Times New Roman"/>
        </w:rPr>
      </w:pPr>
      <w:r w:rsidRPr="003E343C">
        <w:rPr>
          <w:rFonts w:ascii="Times New Roman" w:hAnsi="Times New Roman" w:cs="Times New Roman"/>
          <w:b/>
          <w:bCs/>
        </w:rPr>
        <w:lastRenderedPageBreak/>
        <w:t xml:space="preserve">1. </w:t>
      </w:r>
      <w:r w:rsidRPr="003E343C">
        <w:rPr>
          <w:rFonts w:ascii="Times New Roman" w:hAnsi="Times New Roman" w:cs="Times New Roman"/>
          <w:b/>
          <w:bCs/>
          <w:lang w:val="en-IN"/>
        </w:rPr>
        <w:t xml:space="preserve">Form factor: </w:t>
      </w:r>
      <w:r w:rsidR="00EF18B6" w:rsidRPr="00EF18B6">
        <w:rPr>
          <w:rFonts w:ascii="Times New Roman" w:hAnsi="Times New Roman" w:cs="Times New Roman"/>
        </w:rPr>
        <w:t>The computed form factor 0.29</w:t>
      </w:r>
      <w:r w:rsidR="0090191A">
        <w:rPr>
          <w:rFonts w:ascii="Times New Roman" w:hAnsi="Times New Roman" w:cs="Times New Roman"/>
        </w:rPr>
        <w:t xml:space="preserve"> </w:t>
      </w:r>
      <w:r w:rsidR="00EF18B6" w:rsidRPr="00EF18B6">
        <w:rPr>
          <w:rFonts w:ascii="Times New Roman" w:hAnsi="Times New Roman" w:cs="Times New Roman"/>
        </w:rPr>
        <w:t>indicates that the watershed possesses an elongated basin configuration.</w:t>
      </w:r>
    </w:p>
    <w:p w14:paraId="4AFAD7B8" w14:textId="77777777" w:rsidR="00EF18B6" w:rsidRDefault="003E343C" w:rsidP="003E343C">
      <w:pPr>
        <w:pStyle w:val="ListParagraph"/>
        <w:shd w:val="clear" w:color="auto" w:fill="FFFFFF"/>
        <w:spacing w:after="0" w:line="360" w:lineRule="auto"/>
        <w:jc w:val="both"/>
        <w:rPr>
          <w:rFonts w:ascii="Times New Roman" w:hAnsi="Times New Roman" w:cs="Times New Roman"/>
        </w:rPr>
      </w:pPr>
      <w:r>
        <w:rPr>
          <w:rFonts w:ascii="Times New Roman" w:hAnsi="Times New Roman" w:cs="Times New Roman"/>
          <w:b/>
          <w:bCs/>
        </w:rPr>
        <w:t>2.</w:t>
      </w:r>
      <w:r>
        <w:rPr>
          <w:rFonts w:ascii="Times New Roman" w:eastAsia="Times New Roman" w:hAnsi="Times New Roman" w:cs="Times New Roman"/>
          <w:kern w:val="0"/>
          <w14:ligatures w14:val="none"/>
        </w:rPr>
        <w:t xml:space="preserve">  </w:t>
      </w:r>
      <w:r w:rsidRPr="009D6A7C">
        <w:rPr>
          <w:rFonts w:ascii="Times New Roman" w:hAnsi="Times New Roman" w:cs="Times New Roman"/>
          <w:b/>
          <w:bCs/>
          <w:lang w:val="en-IN"/>
        </w:rPr>
        <w:t>Elongation ratio</w:t>
      </w:r>
      <w:r>
        <w:rPr>
          <w:rFonts w:ascii="Times New Roman" w:hAnsi="Times New Roman" w:cs="Times New Roman"/>
          <w:b/>
          <w:bCs/>
          <w:lang w:val="en-IN"/>
        </w:rPr>
        <w:t xml:space="preserve">: </w:t>
      </w:r>
      <w:r w:rsidR="00EF18B6" w:rsidRPr="00EF18B6">
        <w:rPr>
          <w:rFonts w:ascii="Times New Roman" w:hAnsi="Times New Roman" w:cs="Times New Roman"/>
        </w:rPr>
        <w:t>The elongation ratio of 0.35 reflects an elongated basin morphology with moderate slope characteristics.</w:t>
      </w:r>
    </w:p>
    <w:p w14:paraId="0DBAF28F" w14:textId="2C6E6050" w:rsidR="00EF18B6" w:rsidRDefault="003E343C" w:rsidP="003E343C">
      <w:pPr>
        <w:pStyle w:val="ListParagraph"/>
        <w:shd w:val="clear" w:color="auto" w:fill="FFFFFF"/>
        <w:spacing w:after="0" w:line="360" w:lineRule="auto"/>
        <w:jc w:val="both"/>
        <w:rPr>
          <w:rFonts w:ascii="Times New Roman" w:hAnsi="Times New Roman" w:cs="Times New Roman"/>
        </w:rPr>
      </w:pPr>
      <w:r>
        <w:rPr>
          <w:rFonts w:ascii="Times New Roman" w:hAnsi="Times New Roman" w:cs="Times New Roman"/>
          <w:b/>
          <w:bCs/>
        </w:rPr>
        <w:t xml:space="preserve">3. </w:t>
      </w:r>
      <w:r w:rsidR="00CF201F">
        <w:rPr>
          <w:rFonts w:ascii="Times New Roman" w:hAnsi="Times New Roman" w:cs="Times New Roman"/>
          <w:b/>
          <w:bCs/>
        </w:rPr>
        <w:t>Circularity</w:t>
      </w:r>
      <w:r w:rsidRPr="00F404FD">
        <w:rPr>
          <w:rFonts w:ascii="Times New Roman" w:hAnsi="Times New Roman" w:cs="Times New Roman"/>
          <w:b/>
          <w:bCs/>
        </w:rPr>
        <w:t xml:space="preserve"> ratio</w:t>
      </w:r>
      <w:r>
        <w:rPr>
          <w:rFonts w:ascii="Times New Roman" w:hAnsi="Times New Roman" w:cs="Times New Roman"/>
          <w:b/>
          <w:bCs/>
        </w:rPr>
        <w:t>:</w:t>
      </w:r>
      <w:r w:rsidRPr="00C23655">
        <w:rPr>
          <w:rFonts w:ascii="Times New Roman" w:hAnsi="Times New Roman" w:cs="Times New Roman"/>
        </w:rPr>
        <w:t xml:space="preserve"> </w:t>
      </w:r>
      <w:r w:rsidR="00EF18B6" w:rsidRPr="00EF18B6">
        <w:rPr>
          <w:rFonts w:ascii="Times New Roman" w:hAnsi="Times New Roman" w:cs="Times New Roman"/>
        </w:rPr>
        <w:t xml:space="preserve">The </w:t>
      </w:r>
      <w:r w:rsidR="00CF201F">
        <w:rPr>
          <w:rFonts w:ascii="Times New Roman" w:hAnsi="Times New Roman" w:cs="Times New Roman"/>
        </w:rPr>
        <w:t>Circularity</w:t>
      </w:r>
      <w:r w:rsidR="00EF18B6" w:rsidRPr="00EF18B6">
        <w:rPr>
          <w:rFonts w:ascii="Times New Roman" w:hAnsi="Times New Roman" w:cs="Times New Roman"/>
        </w:rPr>
        <w:t xml:space="preserve"> </w:t>
      </w:r>
      <w:proofErr w:type="gramStart"/>
      <w:r w:rsidR="00EF18B6" w:rsidRPr="00EF18B6">
        <w:rPr>
          <w:rFonts w:ascii="Times New Roman" w:hAnsi="Times New Roman" w:cs="Times New Roman"/>
        </w:rPr>
        <w:t xml:space="preserve">ratio </w:t>
      </w:r>
      <w:r w:rsidR="0090191A">
        <w:rPr>
          <w:rFonts w:ascii="Times New Roman" w:hAnsi="Times New Roman" w:cs="Times New Roman"/>
        </w:rPr>
        <w:t xml:space="preserve"> </w:t>
      </w:r>
      <w:r w:rsidR="00EF18B6" w:rsidRPr="00EF18B6">
        <w:rPr>
          <w:rFonts w:ascii="Times New Roman" w:hAnsi="Times New Roman" w:cs="Times New Roman"/>
        </w:rPr>
        <w:t>0.31</w:t>
      </w:r>
      <w:proofErr w:type="gramEnd"/>
      <w:r w:rsidR="0090191A">
        <w:rPr>
          <w:rFonts w:ascii="Times New Roman" w:hAnsi="Times New Roman" w:cs="Times New Roman"/>
        </w:rPr>
        <w:t xml:space="preserve"> </w:t>
      </w:r>
      <w:r w:rsidR="00EF18B6" w:rsidRPr="00EF18B6">
        <w:rPr>
          <w:rFonts w:ascii="Times New Roman" w:hAnsi="Times New Roman" w:cs="Times New Roman"/>
        </w:rPr>
        <w:t>further confirms the elongated nature of the watershed and suggests relatively uniform geological conditions.</w:t>
      </w:r>
    </w:p>
    <w:p w14:paraId="5D942A64" w14:textId="77777777" w:rsidR="00EF18B6" w:rsidRDefault="003E343C" w:rsidP="003E343C">
      <w:pPr>
        <w:pStyle w:val="ListParagraph"/>
        <w:shd w:val="clear" w:color="auto" w:fill="FFFFFF"/>
        <w:spacing w:after="0" w:line="360" w:lineRule="auto"/>
        <w:jc w:val="both"/>
        <w:rPr>
          <w:rFonts w:ascii="Times New Roman" w:hAnsi="Times New Roman" w:cs="Times New Roman"/>
        </w:rPr>
      </w:pPr>
      <w:r>
        <w:rPr>
          <w:rFonts w:ascii="Times New Roman" w:hAnsi="Times New Roman" w:cs="Times New Roman"/>
          <w:b/>
          <w:bCs/>
        </w:rPr>
        <w:t>4.</w:t>
      </w:r>
      <w:r>
        <w:rPr>
          <w:rFonts w:ascii="Times New Roman" w:hAnsi="Times New Roman" w:cs="Times New Roman"/>
          <w:b/>
          <w:bCs/>
          <w:color w:val="000000" w:themeColor="text1"/>
          <w:kern w:val="24"/>
          <w:lang w:val="en-IN"/>
        </w:rPr>
        <w:t xml:space="preserve"> </w:t>
      </w:r>
      <w:r w:rsidRPr="007D6740">
        <w:rPr>
          <w:rFonts w:ascii="Times New Roman" w:hAnsi="Times New Roman" w:cs="Times New Roman"/>
          <w:b/>
          <w:bCs/>
          <w:color w:val="000000" w:themeColor="text1"/>
          <w:kern w:val="24"/>
          <w:lang w:val="en-IN"/>
        </w:rPr>
        <w:t>Shape index</w:t>
      </w:r>
      <w:r>
        <w:rPr>
          <w:rFonts w:ascii="Times New Roman" w:hAnsi="Times New Roman" w:cs="Times New Roman"/>
          <w:b/>
          <w:bCs/>
          <w:color w:val="000000" w:themeColor="text1"/>
          <w:kern w:val="24"/>
          <w:lang w:val="en-IN"/>
        </w:rPr>
        <w:t xml:space="preserve">: </w:t>
      </w:r>
      <w:r w:rsidR="00EF18B6" w:rsidRPr="00EF18B6">
        <w:rPr>
          <w:rFonts w:ascii="Times New Roman" w:hAnsi="Times New Roman" w:cs="Times New Roman"/>
        </w:rPr>
        <w:t>The shape index value of 3.41 indicates a high degree of basin elongation.</w:t>
      </w:r>
    </w:p>
    <w:p w14:paraId="625D5484" w14:textId="6D74CD34" w:rsidR="00EF18B6" w:rsidRDefault="003E343C" w:rsidP="003E343C">
      <w:pPr>
        <w:pStyle w:val="ListParagraph"/>
        <w:shd w:val="clear" w:color="auto" w:fill="FFFFFF"/>
        <w:spacing w:after="0" w:line="360" w:lineRule="auto"/>
        <w:jc w:val="both"/>
        <w:rPr>
          <w:rFonts w:ascii="Times New Roman" w:hAnsi="Times New Roman" w:cs="Times New Roman"/>
          <w:color w:val="000000"/>
        </w:rPr>
      </w:pPr>
      <w:r>
        <w:rPr>
          <w:rFonts w:ascii="Times New Roman" w:hAnsi="Times New Roman" w:cs="Times New Roman"/>
          <w:b/>
          <w:bCs/>
        </w:rPr>
        <w:t>5.</w:t>
      </w:r>
      <w:r>
        <w:rPr>
          <w:rFonts w:ascii="Times New Roman" w:hAnsi="Times New Roman" w:cs="Times New Roman"/>
          <w:b/>
          <w:bCs/>
          <w:color w:val="000000"/>
        </w:rPr>
        <w:t xml:space="preserve"> </w:t>
      </w:r>
      <w:r w:rsidRPr="003E343C">
        <w:rPr>
          <w:rFonts w:ascii="Times New Roman" w:hAnsi="Times New Roman" w:cs="Times New Roman"/>
          <w:b/>
          <w:bCs/>
          <w:color w:val="000000"/>
        </w:rPr>
        <w:t>Drainage density</w:t>
      </w:r>
      <w:r w:rsidR="00EF18B6">
        <w:rPr>
          <w:rFonts w:ascii="Times New Roman" w:hAnsi="Times New Roman" w:cs="Times New Roman"/>
          <w:b/>
          <w:bCs/>
          <w:color w:val="000000"/>
        </w:rPr>
        <w:t xml:space="preserve">: </w:t>
      </w:r>
      <w:r w:rsidR="00EF18B6" w:rsidRPr="00EF18B6">
        <w:rPr>
          <w:rFonts w:ascii="Times New Roman" w:hAnsi="Times New Roman" w:cs="Times New Roman"/>
          <w:color w:val="000000"/>
        </w:rPr>
        <w:t>The drainage density 0.91 km/km² is low, implying the presence of permeable subsurface materials</w:t>
      </w:r>
      <w:r w:rsidR="0090191A">
        <w:rPr>
          <w:rFonts w:ascii="Times New Roman" w:hAnsi="Times New Roman" w:cs="Times New Roman"/>
          <w:color w:val="000000"/>
        </w:rPr>
        <w:t>.</w:t>
      </w:r>
    </w:p>
    <w:p w14:paraId="402635C4" w14:textId="2B4F3F92" w:rsidR="003E343C" w:rsidRDefault="003E343C" w:rsidP="003E343C">
      <w:pPr>
        <w:pStyle w:val="ListParagraph"/>
        <w:shd w:val="clear" w:color="auto" w:fill="FFFFFF"/>
        <w:spacing w:after="0" w:line="360" w:lineRule="auto"/>
        <w:jc w:val="both"/>
        <w:rPr>
          <w:rFonts w:ascii="Times New Roman" w:eastAsiaTheme="minorEastAsia" w:hAnsi="Times New Roman" w:cs="Times New Roman"/>
          <w:b/>
          <w:bCs/>
          <w:color w:val="000000" w:themeColor="text1"/>
          <w:kern w:val="24"/>
          <w:lang w:val="en-IN"/>
        </w:rPr>
      </w:pPr>
      <w:r>
        <w:rPr>
          <w:rFonts w:ascii="Times New Roman" w:hAnsi="Times New Roman" w:cs="Times New Roman"/>
          <w:b/>
          <w:bCs/>
        </w:rPr>
        <w:t>6.</w:t>
      </w:r>
      <w:r>
        <w:rPr>
          <w:rFonts w:ascii="Times New Roman" w:hAnsi="Times New Roman" w:cs="Times New Roman"/>
          <w:b/>
          <w:bCs/>
          <w:color w:val="000000"/>
        </w:rPr>
        <w:t xml:space="preserve"> </w:t>
      </w:r>
      <w:r w:rsidRPr="00EA2D7F">
        <w:rPr>
          <w:rFonts w:ascii="Times New Roman" w:hAnsi="Times New Roman" w:cs="Times New Roman"/>
          <w:b/>
          <w:bCs/>
          <w:color w:val="000000"/>
        </w:rPr>
        <w:t xml:space="preserve">Drainage </w:t>
      </w:r>
      <w:proofErr w:type="gramStart"/>
      <w:r w:rsidRPr="00EA2D7F">
        <w:rPr>
          <w:rFonts w:ascii="Times New Roman" w:hAnsi="Times New Roman" w:cs="Times New Roman"/>
          <w:b/>
          <w:bCs/>
          <w:color w:val="000000"/>
        </w:rPr>
        <w:t>Intensity</w:t>
      </w:r>
      <w:r w:rsidR="00EF18B6">
        <w:rPr>
          <w:rFonts w:ascii="Times New Roman" w:hAnsi="Times New Roman" w:cs="Times New Roman"/>
          <w:b/>
          <w:bCs/>
          <w:color w:val="000000"/>
        </w:rPr>
        <w:t xml:space="preserve"> </w:t>
      </w:r>
      <w:r>
        <w:rPr>
          <w:rFonts w:ascii="Times New Roman" w:hAnsi="Times New Roman" w:cs="Times New Roman"/>
          <w:b/>
          <w:bCs/>
          <w:color w:val="000000"/>
        </w:rPr>
        <w:t>:</w:t>
      </w:r>
      <w:proofErr w:type="gramEnd"/>
      <w:r>
        <w:rPr>
          <w:rFonts w:ascii="Times New Roman" w:hAnsi="Times New Roman" w:cs="Times New Roman"/>
          <w:b/>
          <w:bCs/>
          <w:color w:val="000000"/>
        </w:rPr>
        <w:t xml:space="preserve"> </w:t>
      </w:r>
      <w:r w:rsidR="00EF18B6" w:rsidRPr="00EF18B6">
        <w:rPr>
          <w:rFonts w:ascii="Times New Roman" w:hAnsi="Times New Roman" w:cs="Times New Roman"/>
          <w:color w:val="000000"/>
        </w:rPr>
        <w:t>The drainage intensity value 0.68 km⁻¹ is low, suggesting susceptibility to flash flooding during high-intensity rainfall events.</w:t>
      </w:r>
    </w:p>
    <w:p w14:paraId="29D60253" w14:textId="623F6369" w:rsidR="00EF18B6" w:rsidRDefault="003E343C" w:rsidP="003E343C">
      <w:pPr>
        <w:pStyle w:val="ListParagraph"/>
        <w:shd w:val="clear" w:color="auto" w:fill="FFFFFF"/>
        <w:spacing w:after="0" w:line="360" w:lineRule="auto"/>
        <w:jc w:val="both"/>
        <w:rPr>
          <w:rFonts w:ascii="Times New Roman" w:hAnsi="Times New Roman" w:cs="Times New Roman"/>
          <w:color w:val="000000" w:themeColor="text1"/>
        </w:rPr>
      </w:pPr>
      <w:r>
        <w:rPr>
          <w:rFonts w:ascii="Times New Roman" w:hAnsi="Times New Roman" w:cs="Times New Roman"/>
          <w:b/>
          <w:bCs/>
        </w:rPr>
        <w:t>7.</w:t>
      </w:r>
      <w:r>
        <w:rPr>
          <w:rFonts w:ascii="Times New Roman" w:eastAsiaTheme="minorEastAsia" w:hAnsi="Times New Roman" w:cs="Times New Roman"/>
          <w:b/>
          <w:bCs/>
          <w:color w:val="000000" w:themeColor="text1"/>
          <w:kern w:val="24"/>
          <w:lang w:val="en-IN"/>
        </w:rPr>
        <w:t xml:space="preserve"> </w:t>
      </w:r>
      <w:r w:rsidRPr="003E343C">
        <w:rPr>
          <w:rFonts w:ascii="Times New Roman" w:eastAsiaTheme="minorEastAsia" w:hAnsi="Times New Roman" w:cs="Times New Roman"/>
          <w:b/>
          <w:bCs/>
          <w:color w:val="000000" w:themeColor="text1"/>
          <w:kern w:val="24"/>
          <w:lang w:val="en-IN"/>
        </w:rPr>
        <w:t>Stream frequency</w:t>
      </w:r>
      <w:r>
        <w:rPr>
          <w:rFonts w:ascii="Times New Roman" w:eastAsiaTheme="minorEastAsia" w:hAnsi="Times New Roman" w:cs="Times New Roman"/>
          <w:b/>
          <w:bCs/>
          <w:color w:val="000000" w:themeColor="text1"/>
          <w:kern w:val="24"/>
          <w:lang w:val="en-IN"/>
        </w:rPr>
        <w:t xml:space="preserve">: </w:t>
      </w:r>
      <w:r w:rsidR="00EF18B6" w:rsidRPr="00EF18B6">
        <w:rPr>
          <w:rFonts w:ascii="Times New Roman" w:hAnsi="Times New Roman" w:cs="Times New Roman"/>
          <w:color w:val="000000" w:themeColor="text1"/>
        </w:rPr>
        <w:t>The stream frequency 0.62 km⁻¹is low, indicating dominance of permeable geological formations within the watershed.</w:t>
      </w:r>
    </w:p>
    <w:p w14:paraId="28A20CAD" w14:textId="77777777" w:rsidR="00EF18B6" w:rsidRDefault="003E343C" w:rsidP="003E343C">
      <w:pPr>
        <w:pStyle w:val="ListParagraph"/>
        <w:shd w:val="clear" w:color="auto" w:fill="FFFFFF"/>
        <w:spacing w:after="0" w:line="360" w:lineRule="auto"/>
        <w:jc w:val="both"/>
        <w:rPr>
          <w:rFonts w:ascii="Times New Roman" w:eastAsia="Times New Roman" w:hAnsi="Times New Roman" w:cs="Times New Roman"/>
          <w:color w:val="000000"/>
          <w:kern w:val="0"/>
          <w14:ligatures w14:val="none"/>
        </w:rPr>
      </w:pPr>
      <w:r>
        <w:rPr>
          <w:rFonts w:ascii="Times New Roman" w:hAnsi="Times New Roman" w:cs="Times New Roman"/>
          <w:b/>
          <w:bCs/>
        </w:rPr>
        <w:t>8.</w:t>
      </w:r>
      <w:r>
        <w:rPr>
          <w:rFonts w:ascii="Times New Roman" w:hAnsi="Times New Roman" w:cs="Times New Roman"/>
          <w:b/>
          <w:bCs/>
          <w:color w:val="000000"/>
        </w:rPr>
        <w:t xml:space="preserve"> </w:t>
      </w:r>
      <w:r w:rsidRPr="003E343C">
        <w:rPr>
          <w:rFonts w:ascii="Times New Roman" w:hAnsi="Times New Roman" w:cs="Times New Roman"/>
          <w:b/>
          <w:bCs/>
          <w:color w:val="000000"/>
        </w:rPr>
        <w:t>Texture ratio</w:t>
      </w:r>
      <w:r>
        <w:rPr>
          <w:rFonts w:ascii="Times New Roman" w:hAnsi="Times New Roman" w:cs="Times New Roman"/>
          <w:b/>
          <w:bCs/>
          <w:color w:val="000000"/>
        </w:rPr>
        <w:t xml:space="preserve">: </w:t>
      </w:r>
      <w:r w:rsidR="00EF18B6" w:rsidRPr="00EF18B6">
        <w:rPr>
          <w:rFonts w:ascii="Times New Roman" w:eastAsia="Times New Roman" w:hAnsi="Times New Roman" w:cs="Times New Roman"/>
          <w:color w:val="000000"/>
          <w:kern w:val="0"/>
          <w14:ligatures w14:val="none"/>
        </w:rPr>
        <w:t>The texture ratio value of 0.89 indicates a fine drainage texture.</w:t>
      </w:r>
    </w:p>
    <w:p w14:paraId="0DC37E4F" w14:textId="6626975E" w:rsidR="00EF18B6" w:rsidRDefault="003E343C" w:rsidP="001E178A">
      <w:pPr>
        <w:pStyle w:val="ListParagraph"/>
        <w:shd w:val="clear" w:color="auto" w:fill="FFFFFF"/>
        <w:spacing w:after="0" w:line="360" w:lineRule="auto"/>
        <w:jc w:val="both"/>
        <w:rPr>
          <w:rFonts w:ascii="Times New Roman" w:eastAsia="Times New Roman" w:hAnsi="Times New Roman" w:cs="Times New Roman"/>
          <w:color w:val="000000"/>
          <w:kern w:val="0"/>
          <w14:ligatures w14:val="none"/>
        </w:rPr>
      </w:pPr>
      <w:r>
        <w:rPr>
          <w:rFonts w:ascii="Times New Roman" w:hAnsi="Times New Roman" w:cs="Times New Roman"/>
          <w:b/>
          <w:bCs/>
        </w:rPr>
        <w:t xml:space="preserve">9. </w:t>
      </w:r>
      <w:r w:rsidRPr="003E343C">
        <w:rPr>
          <w:rFonts w:ascii="Times New Roman" w:hAnsi="Times New Roman" w:cs="Times New Roman"/>
          <w:b/>
          <w:bCs/>
          <w:color w:val="000000"/>
        </w:rPr>
        <w:t>Drainage Texture</w:t>
      </w:r>
      <w:r>
        <w:rPr>
          <w:rFonts w:ascii="Times New Roman" w:hAnsi="Times New Roman" w:cs="Times New Roman"/>
          <w:b/>
          <w:bCs/>
          <w:color w:val="000000"/>
        </w:rPr>
        <w:t xml:space="preserve">: </w:t>
      </w:r>
      <w:r w:rsidR="00EF18B6">
        <w:rPr>
          <w:rFonts w:ascii="Times New Roman" w:hAnsi="Times New Roman" w:cs="Times New Roman"/>
          <w:b/>
          <w:bCs/>
          <w:color w:val="000000"/>
        </w:rPr>
        <w:t>T</w:t>
      </w:r>
      <w:r w:rsidR="00EF18B6" w:rsidRPr="00EF18B6">
        <w:rPr>
          <w:rFonts w:ascii="Times New Roman" w:eastAsia="Times New Roman" w:hAnsi="Times New Roman" w:cs="Times New Roman"/>
          <w:color w:val="000000"/>
          <w:kern w:val="0"/>
          <w14:ligatures w14:val="none"/>
        </w:rPr>
        <w:t>he drainage texture 6.88 km⁻¹classifies the basin under the fine drainage texture category.</w:t>
      </w:r>
    </w:p>
    <w:p w14:paraId="4C7D2302" w14:textId="013E617E" w:rsidR="0067235B" w:rsidRDefault="003E343C" w:rsidP="001E178A">
      <w:pPr>
        <w:pStyle w:val="ListParagraph"/>
        <w:shd w:val="clear" w:color="auto" w:fill="FFFFFF"/>
        <w:spacing w:after="0" w:line="360" w:lineRule="auto"/>
        <w:jc w:val="both"/>
        <w:rPr>
          <w:rFonts w:ascii="Times New Roman" w:hAnsi="Times New Roman" w:cs="Times New Roman"/>
          <w:color w:val="000000"/>
        </w:rPr>
      </w:pPr>
      <w:r>
        <w:rPr>
          <w:rFonts w:ascii="Times New Roman" w:hAnsi="Times New Roman" w:cs="Times New Roman"/>
          <w:b/>
          <w:bCs/>
        </w:rPr>
        <w:t>10.</w:t>
      </w:r>
      <w:r w:rsidR="001E178A">
        <w:rPr>
          <w:rFonts w:ascii="Times New Roman" w:hAnsi="Times New Roman" w:cs="Times New Roman"/>
          <w:b/>
          <w:bCs/>
          <w:color w:val="000000"/>
        </w:rPr>
        <w:t xml:space="preserve"> </w:t>
      </w:r>
      <w:r w:rsidRPr="000F4E24">
        <w:rPr>
          <w:rFonts w:ascii="Times New Roman" w:hAnsi="Times New Roman" w:cs="Times New Roman"/>
          <w:b/>
          <w:bCs/>
          <w:color w:val="000000"/>
        </w:rPr>
        <w:t>Compactness coefficient</w:t>
      </w:r>
      <w:r w:rsidR="00EF18B6">
        <w:rPr>
          <w:rFonts w:ascii="Times New Roman" w:hAnsi="Times New Roman" w:cs="Times New Roman"/>
          <w:b/>
          <w:bCs/>
          <w:color w:val="000000"/>
        </w:rPr>
        <w:t xml:space="preserve">: </w:t>
      </w:r>
      <w:r w:rsidR="0067235B" w:rsidRPr="0067235B">
        <w:rPr>
          <w:rFonts w:ascii="Times New Roman" w:hAnsi="Times New Roman" w:cs="Times New Roman"/>
          <w:color w:val="000000"/>
        </w:rPr>
        <w:t>The value 1.10</w:t>
      </w:r>
      <w:r w:rsidR="004017F9">
        <w:rPr>
          <w:rFonts w:ascii="Times New Roman" w:hAnsi="Times New Roman" w:cs="Times New Roman"/>
          <w:color w:val="000000"/>
        </w:rPr>
        <w:t xml:space="preserve"> </w:t>
      </w:r>
      <w:r w:rsidR="0067235B" w:rsidRPr="0067235B">
        <w:rPr>
          <w:rFonts w:ascii="Times New Roman" w:hAnsi="Times New Roman" w:cs="Times New Roman"/>
          <w:color w:val="000000"/>
        </w:rPr>
        <w:t>indicates low structural disturbance and a mature to old geomorphic stage of basin development.</w:t>
      </w:r>
    </w:p>
    <w:p w14:paraId="270D8EEA" w14:textId="4CCC1637" w:rsidR="001E178A" w:rsidRDefault="001E178A" w:rsidP="001E178A">
      <w:pPr>
        <w:pStyle w:val="ListParagraph"/>
        <w:shd w:val="clear" w:color="auto" w:fill="FFFFFF"/>
        <w:spacing w:after="0" w:line="360" w:lineRule="auto"/>
        <w:jc w:val="both"/>
        <w:rPr>
          <w:rFonts w:ascii="Times New Roman" w:hAnsi="Times New Roman" w:cs="Times New Roman"/>
          <w:color w:val="000000"/>
        </w:rPr>
      </w:pPr>
      <w:r>
        <w:rPr>
          <w:rFonts w:ascii="Times New Roman" w:hAnsi="Times New Roman" w:cs="Times New Roman"/>
          <w:b/>
          <w:bCs/>
        </w:rPr>
        <w:t>11.</w:t>
      </w:r>
      <w:r>
        <w:rPr>
          <w:rFonts w:ascii="Times New Roman" w:hAnsi="Times New Roman" w:cs="Times New Roman"/>
          <w:b/>
          <w:bCs/>
          <w:color w:val="000000"/>
        </w:rPr>
        <w:t xml:space="preserve"> </w:t>
      </w:r>
      <w:r w:rsidR="003E343C" w:rsidRPr="00973B33">
        <w:rPr>
          <w:rFonts w:ascii="Times New Roman" w:hAnsi="Times New Roman" w:cs="Times New Roman"/>
          <w:b/>
          <w:bCs/>
          <w:color w:val="000000"/>
        </w:rPr>
        <w:t>Constant of channel maintenance</w:t>
      </w:r>
      <w:r>
        <w:rPr>
          <w:rFonts w:ascii="Times New Roman" w:hAnsi="Times New Roman" w:cs="Times New Roman"/>
          <w:b/>
          <w:bCs/>
          <w:color w:val="000000"/>
        </w:rPr>
        <w:t xml:space="preserve">: </w:t>
      </w:r>
      <w:r w:rsidR="003E343C" w:rsidRPr="001E178A">
        <w:rPr>
          <w:rFonts w:ascii="Times New Roman" w:hAnsi="Times New Roman" w:cs="Times New Roman"/>
          <w:color w:val="000000"/>
        </w:rPr>
        <w:t>The computed value of 1.10 suggests that the basin has experienced relatively low structural disturbance and has reached a mature to old geomorphic stage.</w:t>
      </w:r>
    </w:p>
    <w:p w14:paraId="73DAF423" w14:textId="3D1A7A9C" w:rsidR="0067235B" w:rsidRDefault="001E178A" w:rsidP="001E178A">
      <w:pPr>
        <w:pStyle w:val="ListParagraph"/>
        <w:shd w:val="clear" w:color="auto" w:fill="FFFFFF"/>
        <w:spacing w:after="0" w:line="360" w:lineRule="auto"/>
        <w:jc w:val="both"/>
        <w:rPr>
          <w:rFonts w:ascii="Times New Roman" w:hAnsi="Times New Roman" w:cs="Times New Roman"/>
          <w:color w:val="000000"/>
        </w:rPr>
      </w:pPr>
      <w:r>
        <w:rPr>
          <w:rFonts w:ascii="Times New Roman" w:hAnsi="Times New Roman" w:cs="Times New Roman"/>
          <w:b/>
          <w:bCs/>
        </w:rPr>
        <w:t>12.</w:t>
      </w:r>
      <w:r>
        <w:rPr>
          <w:rFonts w:ascii="Times New Roman" w:hAnsi="Times New Roman" w:cs="Times New Roman"/>
          <w:b/>
          <w:bCs/>
          <w:color w:val="000000"/>
        </w:rPr>
        <w:t xml:space="preserve"> </w:t>
      </w:r>
      <w:r w:rsidR="003E343C" w:rsidRPr="00973B33">
        <w:rPr>
          <w:rFonts w:ascii="Times New Roman" w:hAnsi="Times New Roman" w:cs="Times New Roman"/>
          <w:b/>
          <w:bCs/>
          <w:color w:val="000000"/>
        </w:rPr>
        <w:t>Length of overland flow</w:t>
      </w:r>
      <w:r>
        <w:rPr>
          <w:rFonts w:ascii="Times New Roman" w:hAnsi="Times New Roman" w:cs="Times New Roman"/>
          <w:b/>
          <w:bCs/>
          <w:color w:val="000000"/>
        </w:rPr>
        <w:t xml:space="preserve">: </w:t>
      </w:r>
      <w:r w:rsidR="0067235B" w:rsidRPr="0067235B">
        <w:rPr>
          <w:rFonts w:ascii="Times New Roman" w:hAnsi="Times New Roman" w:cs="Times New Roman"/>
          <w:color w:val="000000"/>
        </w:rPr>
        <w:t>The estimated value 0.55suggests moderate runoff generation due to appreciable infiltration capacity</w:t>
      </w:r>
      <w:r w:rsidR="00A8246D">
        <w:rPr>
          <w:rFonts w:ascii="Times New Roman" w:hAnsi="Times New Roman" w:cs="Times New Roman"/>
          <w:color w:val="000000"/>
        </w:rPr>
        <w:t xml:space="preserve"> and </w:t>
      </w:r>
      <w:proofErr w:type="gramStart"/>
      <w:r w:rsidR="00A8246D">
        <w:rPr>
          <w:rFonts w:ascii="Times New Roman" w:hAnsi="Times New Roman" w:cs="Times New Roman"/>
          <w:color w:val="000000"/>
        </w:rPr>
        <w:t>l</w:t>
      </w:r>
      <w:r w:rsidR="00A8246D" w:rsidRPr="00800D82">
        <w:rPr>
          <w:rFonts w:ascii="Times New Roman" w:hAnsi="Times New Roman" w:cs="Times New Roman"/>
          <w:color w:val="000000"/>
        </w:rPr>
        <w:t>onger  flow</w:t>
      </w:r>
      <w:proofErr w:type="gramEnd"/>
      <w:r w:rsidR="00A8246D" w:rsidRPr="00800D82">
        <w:rPr>
          <w:rFonts w:ascii="Times New Roman" w:hAnsi="Times New Roman" w:cs="Times New Roman"/>
          <w:color w:val="000000"/>
        </w:rPr>
        <w:t xml:space="preserve">  path</w:t>
      </w:r>
      <w:r w:rsidR="0067235B" w:rsidRPr="0067235B">
        <w:rPr>
          <w:rFonts w:ascii="Times New Roman" w:hAnsi="Times New Roman" w:cs="Times New Roman"/>
          <w:color w:val="000000"/>
        </w:rPr>
        <w:t>.</w:t>
      </w:r>
    </w:p>
    <w:p w14:paraId="194D4962" w14:textId="3925558C" w:rsidR="0067235B" w:rsidRDefault="001E178A" w:rsidP="001E178A">
      <w:pPr>
        <w:pStyle w:val="ListParagraph"/>
        <w:shd w:val="clear" w:color="auto" w:fill="FFFFFF"/>
        <w:spacing w:after="0" w:line="360" w:lineRule="auto"/>
        <w:jc w:val="both"/>
        <w:rPr>
          <w:rFonts w:ascii="Times New Roman" w:hAnsi="Times New Roman" w:cs="Times New Roman"/>
          <w:color w:val="000000"/>
        </w:rPr>
      </w:pPr>
      <w:r>
        <w:rPr>
          <w:rFonts w:ascii="Times New Roman" w:hAnsi="Times New Roman" w:cs="Times New Roman"/>
          <w:b/>
          <w:bCs/>
        </w:rPr>
        <w:t>13</w:t>
      </w:r>
      <w:r w:rsidRPr="001E178A">
        <w:rPr>
          <w:rFonts w:ascii="Times New Roman" w:hAnsi="Times New Roman" w:cs="Times New Roman"/>
          <w:b/>
          <w:bCs/>
          <w:color w:val="000000"/>
        </w:rPr>
        <w:t>.</w:t>
      </w:r>
      <w:r>
        <w:rPr>
          <w:rFonts w:ascii="Times New Roman" w:hAnsi="Times New Roman" w:cs="Times New Roman"/>
          <w:b/>
          <w:bCs/>
          <w:color w:val="000000"/>
        </w:rPr>
        <w:t xml:space="preserve"> </w:t>
      </w:r>
      <w:r w:rsidR="003E343C" w:rsidRPr="00973B33">
        <w:rPr>
          <w:rFonts w:ascii="Times New Roman" w:hAnsi="Times New Roman" w:cs="Times New Roman"/>
          <w:b/>
          <w:bCs/>
          <w:color w:val="000000"/>
        </w:rPr>
        <w:t>Infiltration number</w:t>
      </w:r>
      <w:r>
        <w:rPr>
          <w:rFonts w:ascii="Times New Roman" w:hAnsi="Times New Roman" w:cs="Times New Roman"/>
          <w:b/>
          <w:bCs/>
          <w:color w:val="000000"/>
        </w:rPr>
        <w:t xml:space="preserve">: </w:t>
      </w:r>
      <w:r w:rsidR="0067235B" w:rsidRPr="0067235B">
        <w:rPr>
          <w:rFonts w:ascii="Times New Roman" w:hAnsi="Times New Roman" w:cs="Times New Roman"/>
          <w:color w:val="000000"/>
        </w:rPr>
        <w:t>The infiltration number 0.57indicates moderate runoff conditions supported by adequate infiltration.</w:t>
      </w:r>
    </w:p>
    <w:p w14:paraId="773C9CE1" w14:textId="03BDE3FB" w:rsidR="0067235B" w:rsidRDefault="001E178A" w:rsidP="00A774E2">
      <w:pPr>
        <w:pStyle w:val="ListParagraph"/>
        <w:shd w:val="clear" w:color="auto" w:fill="FFFFFF"/>
        <w:spacing w:after="0" w:line="360" w:lineRule="auto"/>
        <w:jc w:val="both"/>
        <w:rPr>
          <w:rFonts w:ascii="Times New Roman" w:hAnsi="Times New Roman" w:cs="Times New Roman"/>
          <w:color w:val="000000"/>
        </w:rPr>
      </w:pPr>
      <w:r>
        <w:rPr>
          <w:rFonts w:ascii="Times New Roman" w:hAnsi="Times New Roman" w:cs="Times New Roman"/>
          <w:b/>
          <w:bCs/>
        </w:rPr>
        <w:t xml:space="preserve">14. </w:t>
      </w:r>
      <w:r w:rsidR="003E343C" w:rsidRPr="00973B33">
        <w:rPr>
          <w:rFonts w:ascii="Times New Roman" w:hAnsi="Times New Roman" w:cs="Times New Roman"/>
          <w:b/>
          <w:bCs/>
          <w:color w:val="000000"/>
        </w:rPr>
        <w:t xml:space="preserve">Lemniscate </w:t>
      </w:r>
      <w:proofErr w:type="gramStart"/>
      <w:r w:rsidR="003E343C" w:rsidRPr="00973B33">
        <w:rPr>
          <w:rFonts w:ascii="Times New Roman" w:hAnsi="Times New Roman" w:cs="Times New Roman"/>
          <w:b/>
          <w:bCs/>
          <w:color w:val="000000"/>
        </w:rPr>
        <w:t xml:space="preserve">ratio </w:t>
      </w:r>
      <w:r>
        <w:rPr>
          <w:rFonts w:ascii="Times New Roman" w:hAnsi="Times New Roman" w:cs="Times New Roman"/>
          <w:b/>
          <w:bCs/>
          <w:color w:val="000000"/>
        </w:rPr>
        <w:t>:</w:t>
      </w:r>
      <w:proofErr w:type="gramEnd"/>
      <w:r w:rsidR="003E343C" w:rsidRPr="00DD3860">
        <w:rPr>
          <w:rFonts w:ascii="Times New Roman" w:hAnsi="Times New Roman" w:cs="Times New Roman"/>
          <w:color w:val="000000"/>
        </w:rPr>
        <w:t xml:space="preserve"> </w:t>
      </w:r>
      <w:r w:rsidR="0067235B" w:rsidRPr="0067235B">
        <w:rPr>
          <w:rFonts w:ascii="Times New Roman" w:hAnsi="Times New Roman" w:cs="Times New Roman"/>
          <w:color w:val="000000"/>
        </w:rPr>
        <w:t>The calculated value 0.85</w:t>
      </w:r>
      <w:r w:rsidR="0090191A">
        <w:rPr>
          <w:rFonts w:ascii="Times New Roman" w:hAnsi="Times New Roman" w:cs="Times New Roman"/>
          <w:color w:val="000000"/>
        </w:rPr>
        <w:t xml:space="preserve"> </w:t>
      </w:r>
      <w:r w:rsidR="0067235B" w:rsidRPr="0067235B">
        <w:rPr>
          <w:rFonts w:ascii="Times New Roman" w:hAnsi="Times New Roman" w:cs="Times New Roman"/>
          <w:color w:val="000000"/>
        </w:rPr>
        <w:t>reflects a favorable basin geometry with better flood attenuation potential.</w:t>
      </w:r>
    </w:p>
    <w:p w14:paraId="12CC4012" w14:textId="6836D093" w:rsidR="001E178A" w:rsidRDefault="001E178A" w:rsidP="004F3B80">
      <w:pPr>
        <w:pStyle w:val="ListParagraph"/>
        <w:shd w:val="clear" w:color="auto" w:fill="FFFFFF"/>
        <w:spacing w:after="0" w:line="360" w:lineRule="auto"/>
        <w:jc w:val="both"/>
        <w:rPr>
          <w:rFonts w:ascii="Times New Roman" w:hAnsi="Times New Roman" w:cs="Times New Roman"/>
          <w:color w:val="000000"/>
        </w:rPr>
      </w:pPr>
      <w:r>
        <w:rPr>
          <w:rFonts w:ascii="Times New Roman" w:hAnsi="Times New Roman" w:cs="Times New Roman"/>
          <w:b/>
          <w:bCs/>
        </w:rPr>
        <w:t>15.</w:t>
      </w:r>
      <w:r>
        <w:rPr>
          <w:rFonts w:ascii="Times New Roman" w:hAnsi="Times New Roman" w:cs="Times New Roman"/>
          <w:b/>
          <w:bCs/>
          <w:color w:val="000000"/>
        </w:rPr>
        <w:t xml:space="preserve"> </w:t>
      </w:r>
      <w:r w:rsidR="003E343C" w:rsidRPr="001E178A">
        <w:rPr>
          <w:rFonts w:ascii="Times New Roman" w:hAnsi="Times New Roman" w:cs="Times New Roman"/>
          <w:b/>
          <w:bCs/>
          <w:color w:val="000000"/>
        </w:rPr>
        <w:t>Asymmetry Facto</w:t>
      </w:r>
      <w:r>
        <w:rPr>
          <w:rFonts w:ascii="Times New Roman" w:hAnsi="Times New Roman" w:cs="Times New Roman"/>
          <w:b/>
          <w:bCs/>
          <w:color w:val="000000"/>
        </w:rPr>
        <w:t xml:space="preserve">r: </w:t>
      </w:r>
      <w:r w:rsidR="0067235B" w:rsidRPr="0067235B">
        <w:rPr>
          <w:rFonts w:ascii="Times New Roman" w:hAnsi="Times New Roman" w:cs="Times New Roman"/>
          <w:color w:val="000000"/>
        </w:rPr>
        <w:t>The asymmetry factor 17.69%</w:t>
      </w:r>
      <w:r w:rsidR="004017F9">
        <w:rPr>
          <w:rFonts w:ascii="Times New Roman" w:hAnsi="Times New Roman" w:cs="Times New Roman"/>
          <w:color w:val="000000"/>
        </w:rPr>
        <w:t xml:space="preserve"> </w:t>
      </w:r>
      <w:r w:rsidR="0067235B" w:rsidRPr="0067235B">
        <w:rPr>
          <w:rFonts w:ascii="Times New Roman" w:hAnsi="Times New Roman" w:cs="Times New Roman"/>
          <w:color w:val="000000"/>
        </w:rPr>
        <w:t>indicates relatively higher slope development on the right side of the basin compared to the left.</w:t>
      </w:r>
    </w:p>
    <w:p w14:paraId="5BA75674" w14:textId="77777777" w:rsidR="0090191A" w:rsidRPr="0067235B" w:rsidRDefault="0090191A" w:rsidP="004F3B80">
      <w:pPr>
        <w:pStyle w:val="ListParagraph"/>
        <w:shd w:val="clear" w:color="auto" w:fill="FFFFFF"/>
        <w:spacing w:after="0" w:line="360" w:lineRule="auto"/>
        <w:jc w:val="both"/>
        <w:rPr>
          <w:rFonts w:ascii="Times New Roman" w:hAnsi="Times New Roman" w:cs="Times New Roman"/>
          <w:color w:val="000000"/>
        </w:rPr>
      </w:pPr>
    </w:p>
    <w:p w14:paraId="5D211882" w14:textId="77777777" w:rsidR="001E178A" w:rsidRDefault="001E178A" w:rsidP="001E178A">
      <w:pPr>
        <w:shd w:val="clear" w:color="auto" w:fill="FFFFFF"/>
        <w:spacing w:after="0" w:line="360" w:lineRule="auto"/>
        <w:jc w:val="both"/>
        <w:rPr>
          <w:rFonts w:ascii="Times New Roman" w:eastAsia="CIDFont+F3" w:hAnsi="Times New Roman" w:cs="Times New Roman"/>
          <w:b/>
          <w:bCs/>
          <w:kern w:val="0"/>
        </w:rPr>
      </w:pPr>
      <w:r>
        <w:rPr>
          <w:rFonts w:ascii="Times New Roman" w:eastAsia="CIDFont+F3" w:hAnsi="Times New Roman" w:cs="Times New Roman"/>
          <w:b/>
          <w:bCs/>
          <w:kern w:val="0"/>
        </w:rPr>
        <w:t>3.</w:t>
      </w:r>
      <w:proofErr w:type="gramStart"/>
      <w:r>
        <w:rPr>
          <w:rFonts w:ascii="Times New Roman" w:eastAsia="CIDFont+F3" w:hAnsi="Times New Roman" w:cs="Times New Roman"/>
          <w:b/>
          <w:bCs/>
          <w:kern w:val="0"/>
        </w:rPr>
        <w:t>3.Relief</w:t>
      </w:r>
      <w:proofErr w:type="gramEnd"/>
      <w:r w:rsidRPr="00621422">
        <w:rPr>
          <w:rFonts w:ascii="Times New Roman" w:eastAsia="CIDFont+F3" w:hAnsi="Times New Roman" w:cs="Times New Roman"/>
          <w:b/>
          <w:bCs/>
          <w:kern w:val="0"/>
        </w:rPr>
        <w:t xml:space="preserve"> morphometric parameters</w:t>
      </w:r>
    </w:p>
    <w:p w14:paraId="55615E14" w14:textId="34AE3BB9" w:rsidR="0067235B" w:rsidRPr="0067235B" w:rsidRDefault="001E178A" w:rsidP="001E178A">
      <w:pPr>
        <w:pStyle w:val="ListParagraph"/>
        <w:shd w:val="clear" w:color="auto" w:fill="FFFFFF"/>
        <w:spacing w:after="0" w:line="360" w:lineRule="auto"/>
        <w:jc w:val="both"/>
        <w:rPr>
          <w:rFonts w:ascii="Times New Roman" w:hAnsi="Times New Roman" w:cs="Times New Roman"/>
          <w:color w:val="000000"/>
        </w:rPr>
      </w:pPr>
      <w:r>
        <w:rPr>
          <w:rFonts w:ascii="Times New Roman" w:eastAsia="CIDFont+F3" w:hAnsi="Times New Roman" w:cs="Times New Roman"/>
          <w:b/>
          <w:bCs/>
          <w:kern w:val="0"/>
        </w:rPr>
        <w:lastRenderedPageBreak/>
        <w:t xml:space="preserve">1. </w:t>
      </w:r>
      <w:r w:rsidRPr="00C43065">
        <w:rPr>
          <w:rFonts w:ascii="Times New Roman" w:eastAsia="Times New Roman" w:hAnsi="Times New Roman" w:cs="Times New Roman"/>
          <w:b/>
          <w:bCs/>
          <w:color w:val="000000" w:themeColor="text1"/>
          <w:kern w:val="24"/>
          <w:lang w:val="en-IN"/>
          <w14:ligatures w14:val="none"/>
        </w:rPr>
        <w:t>Basin relief</w:t>
      </w:r>
      <w:r>
        <w:rPr>
          <w:rFonts w:ascii="Times New Roman" w:eastAsia="Times New Roman" w:hAnsi="Times New Roman" w:cs="Times New Roman"/>
          <w:b/>
          <w:bCs/>
          <w:color w:val="000000" w:themeColor="text1"/>
          <w:kern w:val="24"/>
          <w:lang w:val="en-IN"/>
          <w14:ligatures w14:val="none"/>
        </w:rPr>
        <w:t xml:space="preserve">: </w:t>
      </w:r>
      <w:r w:rsidR="0067235B" w:rsidRPr="0067235B">
        <w:rPr>
          <w:rFonts w:ascii="Times New Roman" w:hAnsi="Times New Roman" w:cs="Times New Roman"/>
          <w:color w:val="000000"/>
        </w:rPr>
        <w:t>In the present investigation, the maximum basin relief was estimated to be 960.95</w:t>
      </w:r>
      <w:r w:rsidR="00E543EC">
        <w:rPr>
          <w:rFonts w:ascii="Times New Roman" w:hAnsi="Times New Roman" w:cs="Times New Roman"/>
          <w:color w:val="000000"/>
        </w:rPr>
        <w:t xml:space="preserve"> m. </w:t>
      </w:r>
      <w:r w:rsidR="0067235B" w:rsidRPr="0067235B">
        <w:rPr>
          <w:rFonts w:ascii="Times New Roman" w:hAnsi="Times New Roman" w:cs="Times New Roman"/>
          <w:color w:val="000000"/>
        </w:rPr>
        <w:t>This reflects pronounced topographic variation and suggests the presence of significant vertical dissection.</w:t>
      </w:r>
    </w:p>
    <w:p w14:paraId="508E0A20" w14:textId="77777777" w:rsidR="0067235B" w:rsidRPr="0067235B" w:rsidRDefault="001E178A" w:rsidP="00A774E2">
      <w:pPr>
        <w:pStyle w:val="ListParagraph"/>
        <w:shd w:val="clear" w:color="auto" w:fill="FFFFFF"/>
        <w:spacing w:after="0" w:line="360" w:lineRule="auto"/>
        <w:jc w:val="both"/>
        <w:rPr>
          <w:rFonts w:ascii="Times New Roman" w:hAnsi="Times New Roman" w:cs="Times New Roman"/>
          <w:color w:val="000000"/>
        </w:rPr>
      </w:pPr>
      <w:r>
        <w:rPr>
          <w:rFonts w:ascii="Times New Roman" w:eastAsia="CIDFont+F3" w:hAnsi="Times New Roman" w:cs="Times New Roman"/>
          <w:b/>
          <w:bCs/>
          <w:kern w:val="0"/>
        </w:rPr>
        <w:t>2.</w:t>
      </w:r>
      <w:r>
        <w:rPr>
          <w:rFonts w:ascii="Times New Roman" w:eastAsia="Times New Roman" w:hAnsi="Times New Roman" w:cs="Times New Roman"/>
          <w:b/>
          <w:bCs/>
          <w:color w:val="000000" w:themeColor="text1"/>
          <w:kern w:val="24"/>
          <w:lang w:val="en-IN"/>
          <w14:ligatures w14:val="none"/>
        </w:rPr>
        <w:t xml:space="preserve"> </w:t>
      </w:r>
      <w:r w:rsidRPr="009647BA">
        <w:rPr>
          <w:rFonts w:ascii="Times New Roman" w:eastAsia="Times New Roman" w:hAnsi="Times New Roman" w:cs="Times New Roman"/>
          <w:b/>
          <w:bCs/>
          <w:color w:val="000000" w:themeColor="text1"/>
          <w:kern w:val="24"/>
          <w:lang w:val="en-IN"/>
          <w14:ligatures w14:val="none"/>
        </w:rPr>
        <w:t xml:space="preserve">Relief </w:t>
      </w:r>
      <w:proofErr w:type="gramStart"/>
      <w:r w:rsidRPr="009647BA">
        <w:rPr>
          <w:rFonts w:ascii="Times New Roman" w:eastAsia="Times New Roman" w:hAnsi="Times New Roman" w:cs="Times New Roman"/>
          <w:b/>
          <w:bCs/>
          <w:color w:val="000000" w:themeColor="text1"/>
          <w:kern w:val="24"/>
          <w:lang w:val="en-IN"/>
          <w14:ligatures w14:val="none"/>
        </w:rPr>
        <w:t xml:space="preserve">Ratio </w:t>
      </w:r>
      <w:r>
        <w:rPr>
          <w:rFonts w:ascii="Times New Roman" w:eastAsia="Times New Roman" w:hAnsi="Times New Roman" w:cs="Times New Roman"/>
          <w:b/>
          <w:bCs/>
          <w:color w:val="000000" w:themeColor="text1"/>
          <w:kern w:val="24"/>
          <w:lang w:val="en-IN"/>
          <w14:ligatures w14:val="none"/>
        </w:rPr>
        <w:t>:</w:t>
      </w:r>
      <w:proofErr w:type="gramEnd"/>
      <w:r w:rsidR="0067235B" w:rsidRPr="0067235B">
        <w:t xml:space="preserve"> </w:t>
      </w:r>
      <w:r w:rsidR="0067235B" w:rsidRPr="0067235B">
        <w:rPr>
          <w:rFonts w:ascii="Times New Roman" w:hAnsi="Times New Roman" w:cs="Times New Roman"/>
          <w:color w:val="000000"/>
        </w:rPr>
        <w:t>The relief ratio of the study area was computed as 0.04, which implies a relatively elongated basin configuration with a gentle overall slope, influencing runoff characteristics and drainage efficiency.</w:t>
      </w:r>
    </w:p>
    <w:p w14:paraId="6042276E" w14:textId="64EF9148" w:rsidR="0067235B" w:rsidRPr="0067235B" w:rsidRDefault="001E178A" w:rsidP="00A774E2">
      <w:pPr>
        <w:pStyle w:val="ListParagraph"/>
        <w:shd w:val="clear" w:color="auto" w:fill="FFFFFF"/>
        <w:spacing w:after="0" w:line="360" w:lineRule="auto"/>
        <w:jc w:val="both"/>
        <w:rPr>
          <w:rFonts w:ascii="Times New Roman" w:eastAsia="Calibri" w:hAnsi="Times New Roman" w:cs="Times New Roman"/>
          <w:color w:val="000000" w:themeColor="text1"/>
          <w14:ligatures w14:val="none"/>
        </w:rPr>
      </w:pPr>
      <w:r>
        <w:rPr>
          <w:rFonts w:ascii="Times New Roman" w:eastAsia="CIDFont+F3" w:hAnsi="Times New Roman" w:cs="Times New Roman"/>
          <w:b/>
          <w:bCs/>
          <w:kern w:val="0"/>
        </w:rPr>
        <w:t>3.</w:t>
      </w:r>
      <w:r>
        <w:rPr>
          <w:rFonts w:ascii="Times New Roman" w:eastAsia="Calibri" w:hAnsi="Times New Roman" w:cs="Times New Roman"/>
          <w:b/>
          <w:bCs/>
          <w:color w:val="000000" w:themeColor="text1"/>
          <w:lang w:val="en-IN"/>
          <w14:ligatures w14:val="none"/>
        </w:rPr>
        <w:t xml:space="preserve"> </w:t>
      </w:r>
      <w:r w:rsidRPr="004D6CEC">
        <w:rPr>
          <w:rFonts w:ascii="Times New Roman" w:eastAsia="Calibri" w:hAnsi="Times New Roman" w:cs="Times New Roman"/>
          <w:b/>
          <w:bCs/>
          <w:color w:val="000000" w:themeColor="text1"/>
          <w:lang w:val="en-IN"/>
          <w14:ligatures w14:val="none"/>
        </w:rPr>
        <w:t>Relative Relief</w:t>
      </w:r>
      <w:r>
        <w:rPr>
          <w:rFonts w:ascii="Times New Roman" w:eastAsia="Calibri" w:hAnsi="Times New Roman" w:cs="Times New Roman"/>
          <w:b/>
          <w:bCs/>
          <w:color w:val="000000" w:themeColor="text1"/>
          <w:lang w:val="en-IN"/>
          <w14:ligatures w14:val="none"/>
        </w:rPr>
        <w:t>:</w:t>
      </w:r>
      <w:r w:rsidR="00A774E2">
        <w:rPr>
          <w:rFonts w:ascii="Times New Roman" w:eastAsia="Calibri" w:hAnsi="Times New Roman" w:cs="Times New Roman"/>
          <w:color w:val="000000" w:themeColor="text1"/>
          <w14:ligatures w14:val="none"/>
        </w:rPr>
        <w:t xml:space="preserve"> </w:t>
      </w:r>
      <w:r w:rsidR="0067235B" w:rsidRPr="0067235B">
        <w:rPr>
          <w:rFonts w:ascii="Times New Roman" w:eastAsia="Calibri" w:hAnsi="Times New Roman" w:cs="Times New Roman"/>
          <w:color w:val="000000" w:themeColor="text1"/>
          <w14:ligatures w14:val="none"/>
        </w:rPr>
        <w:t>The relative relief value was found to be 1.23, indicating moderate to high terrain steepness. This suggests a greater susceptibility to erosion processes and enhanced surface runoff.</w:t>
      </w:r>
    </w:p>
    <w:p w14:paraId="5D2F1E53" w14:textId="27E7597F" w:rsidR="001E73DD" w:rsidRDefault="00A774E2" w:rsidP="0067235B">
      <w:pPr>
        <w:pStyle w:val="ListParagraph"/>
        <w:shd w:val="clear" w:color="auto" w:fill="FFFFFF"/>
        <w:spacing w:after="0" w:line="360" w:lineRule="auto"/>
        <w:jc w:val="both"/>
        <w:rPr>
          <w:rFonts w:ascii="Times New Roman" w:eastAsia="Calibri" w:hAnsi="Times New Roman" w:cs="Times New Roman"/>
          <w:color w:val="000000" w:themeColor="text1"/>
          <w14:ligatures w14:val="none"/>
        </w:rPr>
      </w:pPr>
      <w:r>
        <w:rPr>
          <w:rFonts w:ascii="Times New Roman" w:eastAsia="CIDFont+F3" w:hAnsi="Times New Roman" w:cs="Times New Roman"/>
          <w:b/>
          <w:bCs/>
          <w:kern w:val="0"/>
        </w:rPr>
        <w:t>4.</w:t>
      </w:r>
      <w:r>
        <w:rPr>
          <w:rFonts w:ascii="Times New Roman" w:eastAsia="Calibri" w:hAnsi="Times New Roman" w:cs="Times New Roman"/>
          <w:b/>
          <w:bCs/>
          <w:color w:val="000000" w:themeColor="text1"/>
          <w14:ligatures w14:val="none"/>
        </w:rPr>
        <w:t xml:space="preserve"> </w:t>
      </w:r>
      <w:r w:rsidR="001E178A" w:rsidRPr="008D1AE5">
        <w:rPr>
          <w:rFonts w:ascii="Times New Roman" w:eastAsia="Calibri" w:hAnsi="Times New Roman" w:cs="Times New Roman"/>
          <w:b/>
          <w:bCs/>
          <w:color w:val="000000" w:themeColor="text1"/>
          <w14:ligatures w14:val="none"/>
        </w:rPr>
        <w:t>Ruggedness Number</w:t>
      </w:r>
      <w:r>
        <w:rPr>
          <w:rFonts w:ascii="Times New Roman" w:eastAsia="Calibri" w:hAnsi="Times New Roman" w:cs="Times New Roman"/>
          <w:b/>
          <w:bCs/>
          <w:color w:val="000000" w:themeColor="text1"/>
          <w14:ligatures w14:val="none"/>
        </w:rPr>
        <w:t xml:space="preserve">: </w:t>
      </w:r>
      <w:r w:rsidR="0067235B" w:rsidRPr="0067235B">
        <w:rPr>
          <w:rFonts w:ascii="Times New Roman" w:eastAsia="Calibri" w:hAnsi="Times New Roman" w:cs="Times New Roman"/>
          <w:color w:val="000000" w:themeColor="text1"/>
          <w14:ligatures w14:val="none"/>
        </w:rPr>
        <w:t>The ruggedness number was calculated as 0.88, signifying a moderately high degree of terrain roughness. This reflects considerable topographic irregularities and the presence of sharp geomorphic features within the watershed.</w:t>
      </w:r>
    </w:p>
    <w:p w14:paraId="0AE2CAAF" w14:textId="77777777" w:rsidR="000749F9" w:rsidRDefault="000749F9" w:rsidP="0067235B">
      <w:pPr>
        <w:pStyle w:val="ListParagraph"/>
        <w:shd w:val="clear" w:color="auto" w:fill="FFFFFF"/>
        <w:spacing w:after="0" w:line="360" w:lineRule="auto"/>
        <w:jc w:val="both"/>
        <w:rPr>
          <w:rFonts w:ascii="Times New Roman" w:eastAsia="Calibri" w:hAnsi="Times New Roman" w:cs="Times New Roman"/>
          <w:color w:val="000000" w:themeColor="text1"/>
          <w14:ligatures w14:val="none"/>
        </w:rPr>
      </w:pPr>
    </w:p>
    <w:p w14:paraId="370A0F72" w14:textId="34D1F1DE" w:rsidR="000749F9" w:rsidRPr="001760CC" w:rsidRDefault="000749F9" w:rsidP="001760CC">
      <w:pPr>
        <w:spacing w:line="360" w:lineRule="auto"/>
        <w:jc w:val="both"/>
        <w:rPr>
          <w:rFonts w:ascii="Times New Roman" w:eastAsia="CIDFont+F3" w:hAnsi="Times New Roman" w:cs="Times New Roman"/>
          <w:b/>
          <w:bCs/>
          <w:kern w:val="0"/>
        </w:rPr>
      </w:pPr>
      <w:r w:rsidRPr="001760CC">
        <w:rPr>
          <w:rFonts w:ascii="Times New Roman" w:eastAsia="CIDFont+F3" w:hAnsi="Times New Roman" w:cs="Times New Roman"/>
          <w:b/>
          <w:bCs/>
          <w:kern w:val="0"/>
        </w:rPr>
        <w:t xml:space="preserve">Table </w:t>
      </w:r>
      <w:r w:rsidR="0083601F" w:rsidRPr="001760CC">
        <w:rPr>
          <w:rFonts w:ascii="Times New Roman" w:eastAsia="CIDFont+F3" w:hAnsi="Times New Roman" w:cs="Times New Roman"/>
          <w:b/>
          <w:bCs/>
          <w:kern w:val="0"/>
        </w:rPr>
        <w:t>7</w:t>
      </w:r>
      <w:r w:rsidRPr="001760CC">
        <w:rPr>
          <w:rFonts w:ascii="Times New Roman" w:eastAsia="CIDFont+F3" w:hAnsi="Times New Roman" w:cs="Times New Roman"/>
          <w:b/>
          <w:bCs/>
          <w:kern w:val="0"/>
        </w:rPr>
        <w:t>. Computed results of morphometric analysis of Shastri watershed</w:t>
      </w:r>
    </w:p>
    <w:tbl>
      <w:tblPr>
        <w:tblStyle w:val="TableGrid"/>
        <w:tblW w:w="4765" w:type="pct"/>
        <w:tblLook w:val="04A0" w:firstRow="1" w:lastRow="0" w:firstColumn="1" w:lastColumn="0" w:noHBand="0" w:noVBand="1"/>
      </w:tblPr>
      <w:tblGrid>
        <w:gridCol w:w="1036"/>
        <w:gridCol w:w="3532"/>
        <w:gridCol w:w="2085"/>
        <w:gridCol w:w="2258"/>
      </w:tblGrid>
      <w:tr w:rsidR="00FD4277" w:rsidRPr="00800D82" w14:paraId="1D62C2A1" w14:textId="77777777" w:rsidTr="00FD4277">
        <w:trPr>
          <w:trHeight w:val="437"/>
        </w:trPr>
        <w:tc>
          <w:tcPr>
            <w:tcW w:w="581" w:type="pct"/>
            <w:vAlign w:val="center"/>
          </w:tcPr>
          <w:p w14:paraId="1BBACFA9" w14:textId="77777777" w:rsidR="00FD4277" w:rsidRPr="00800D82" w:rsidRDefault="00FD4277" w:rsidP="001E48C5">
            <w:pPr>
              <w:rPr>
                <w:rFonts w:ascii="Times New Roman" w:hAnsi="Times New Roman" w:cs="Times New Roman"/>
                <w:b/>
                <w:bCs/>
                <w:color w:val="000000"/>
              </w:rPr>
            </w:pPr>
            <w:r>
              <w:rPr>
                <w:rFonts w:ascii="Times New Roman" w:hAnsi="Times New Roman" w:cs="Times New Roman"/>
                <w:b/>
                <w:bCs/>
                <w:color w:val="000000"/>
              </w:rPr>
              <w:t xml:space="preserve">Sr </w:t>
            </w:r>
            <w:r w:rsidRPr="00800D82">
              <w:rPr>
                <w:rFonts w:ascii="Times New Roman" w:hAnsi="Times New Roman" w:cs="Times New Roman"/>
                <w:b/>
                <w:bCs/>
                <w:color w:val="000000"/>
              </w:rPr>
              <w:t>No.</w:t>
            </w:r>
          </w:p>
        </w:tc>
        <w:tc>
          <w:tcPr>
            <w:tcW w:w="1982" w:type="pct"/>
            <w:vAlign w:val="center"/>
          </w:tcPr>
          <w:p w14:paraId="68BD58F7" w14:textId="77777777" w:rsidR="00FD4277" w:rsidRPr="00800D82" w:rsidRDefault="00FD4277" w:rsidP="001E48C5">
            <w:pPr>
              <w:jc w:val="center"/>
              <w:rPr>
                <w:rFonts w:ascii="Times New Roman" w:hAnsi="Times New Roman" w:cs="Times New Roman"/>
                <w:b/>
                <w:bCs/>
                <w:color w:val="000000"/>
              </w:rPr>
            </w:pPr>
            <w:r w:rsidRPr="00800D82">
              <w:rPr>
                <w:rFonts w:ascii="Times New Roman" w:hAnsi="Times New Roman" w:cs="Times New Roman"/>
                <w:b/>
                <w:bCs/>
                <w:color w:val="000000"/>
              </w:rPr>
              <w:t>Morphometric</w:t>
            </w:r>
          </w:p>
          <w:p w14:paraId="430ADC03" w14:textId="77777777" w:rsidR="00FD4277" w:rsidRPr="00800D82" w:rsidRDefault="00FD4277" w:rsidP="001E48C5">
            <w:pPr>
              <w:jc w:val="center"/>
              <w:rPr>
                <w:rFonts w:ascii="Times New Roman" w:hAnsi="Times New Roman" w:cs="Times New Roman"/>
                <w:b/>
                <w:bCs/>
                <w:color w:val="000000"/>
              </w:rPr>
            </w:pPr>
            <w:r w:rsidRPr="00800D82">
              <w:rPr>
                <w:rFonts w:ascii="Times New Roman" w:hAnsi="Times New Roman" w:cs="Times New Roman"/>
                <w:b/>
                <w:bCs/>
                <w:color w:val="000000"/>
              </w:rPr>
              <w:t>parameters</w:t>
            </w:r>
          </w:p>
        </w:tc>
        <w:tc>
          <w:tcPr>
            <w:tcW w:w="1170" w:type="pct"/>
            <w:vAlign w:val="center"/>
          </w:tcPr>
          <w:p w14:paraId="3698991B" w14:textId="77777777" w:rsidR="00FD4277" w:rsidRPr="00800D82" w:rsidRDefault="00FD4277" w:rsidP="001E48C5">
            <w:pPr>
              <w:spacing w:line="360" w:lineRule="auto"/>
              <w:jc w:val="center"/>
              <w:rPr>
                <w:rFonts w:ascii="Times New Roman" w:hAnsi="Times New Roman" w:cs="Times New Roman"/>
                <w:b/>
                <w:bCs/>
                <w:color w:val="000000"/>
              </w:rPr>
            </w:pPr>
            <w:r w:rsidRPr="00800D82">
              <w:rPr>
                <w:rFonts w:ascii="Times New Roman" w:hAnsi="Times New Roman" w:cs="Times New Roman"/>
                <w:b/>
                <w:bCs/>
              </w:rPr>
              <w:t>Unit</w:t>
            </w:r>
          </w:p>
        </w:tc>
        <w:tc>
          <w:tcPr>
            <w:tcW w:w="1267" w:type="pct"/>
            <w:vAlign w:val="center"/>
          </w:tcPr>
          <w:p w14:paraId="173668E4" w14:textId="77777777" w:rsidR="00FD4277" w:rsidRPr="00800D82" w:rsidRDefault="00FD4277" w:rsidP="001E48C5">
            <w:pPr>
              <w:spacing w:line="360" w:lineRule="auto"/>
              <w:jc w:val="center"/>
              <w:rPr>
                <w:rFonts w:ascii="Times New Roman" w:hAnsi="Times New Roman" w:cs="Times New Roman"/>
                <w:b/>
                <w:bCs/>
                <w:color w:val="000000"/>
              </w:rPr>
            </w:pPr>
            <w:r>
              <w:rPr>
                <w:rFonts w:ascii="Times New Roman" w:hAnsi="Times New Roman" w:cs="Times New Roman"/>
                <w:b/>
                <w:bCs/>
                <w:color w:val="000000"/>
              </w:rPr>
              <w:t>Result</w:t>
            </w:r>
          </w:p>
        </w:tc>
      </w:tr>
      <w:tr w:rsidR="00FD4277" w:rsidRPr="00800D82" w14:paraId="2B3B10CA" w14:textId="77777777" w:rsidTr="00FD4277">
        <w:trPr>
          <w:trHeight w:val="437"/>
        </w:trPr>
        <w:tc>
          <w:tcPr>
            <w:tcW w:w="5000" w:type="pct"/>
            <w:gridSpan w:val="4"/>
            <w:vAlign w:val="center"/>
          </w:tcPr>
          <w:p w14:paraId="70D15F1F" w14:textId="3872BD00" w:rsidR="00FD4277" w:rsidRPr="00875C18" w:rsidRDefault="00FD4277" w:rsidP="00875C18">
            <w:pPr>
              <w:spacing w:line="360" w:lineRule="auto"/>
              <w:rPr>
                <w:rFonts w:ascii="Times New Roman" w:hAnsi="Times New Roman" w:cs="Times New Roman"/>
                <w:b/>
                <w:bCs/>
                <w:color w:val="000000"/>
              </w:rPr>
            </w:pPr>
            <w:r>
              <w:rPr>
                <w:rFonts w:ascii="Times New Roman" w:hAnsi="Times New Roman" w:cs="Times New Roman"/>
                <w:b/>
                <w:bCs/>
                <w:color w:val="000000"/>
              </w:rPr>
              <w:t xml:space="preserve">A. </w:t>
            </w:r>
            <w:r w:rsidRPr="00875C18">
              <w:rPr>
                <w:rFonts w:ascii="Times New Roman" w:hAnsi="Times New Roman" w:cs="Times New Roman"/>
                <w:b/>
                <w:bCs/>
                <w:color w:val="000000"/>
              </w:rPr>
              <w:t>Linear Aspects</w:t>
            </w:r>
          </w:p>
        </w:tc>
      </w:tr>
      <w:tr w:rsidR="00FD4277" w:rsidRPr="00800D82" w14:paraId="2A16BDF8" w14:textId="77777777" w:rsidTr="00FD4277">
        <w:trPr>
          <w:trHeight w:val="679"/>
        </w:trPr>
        <w:tc>
          <w:tcPr>
            <w:tcW w:w="581" w:type="pct"/>
            <w:vAlign w:val="center"/>
          </w:tcPr>
          <w:p w14:paraId="13FFD7D9"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w:t>
            </w:r>
          </w:p>
        </w:tc>
        <w:tc>
          <w:tcPr>
            <w:tcW w:w="1982" w:type="pct"/>
            <w:vAlign w:val="center"/>
          </w:tcPr>
          <w:p w14:paraId="590857BA" w14:textId="427D1823" w:rsidR="00FD4277" w:rsidRPr="00800D82" w:rsidRDefault="00FD4277" w:rsidP="00FD4277">
            <w:pPr>
              <w:spacing w:line="360" w:lineRule="auto"/>
              <w:rPr>
                <w:rFonts w:ascii="Times New Roman" w:hAnsi="Times New Roman" w:cs="Times New Roman"/>
                <w:b/>
                <w:bCs/>
                <w:color w:val="000000"/>
              </w:rPr>
            </w:pPr>
            <w:r w:rsidRPr="00800D82">
              <w:rPr>
                <w:rFonts w:ascii="Times New Roman" w:hAnsi="Times New Roman" w:cs="Times New Roman"/>
                <w:color w:val="000000"/>
              </w:rPr>
              <w:t>Watershed Are</w:t>
            </w:r>
            <w:r>
              <w:rPr>
                <w:rFonts w:ascii="Times New Roman" w:hAnsi="Times New Roman" w:cs="Times New Roman"/>
                <w:color w:val="000000"/>
              </w:rPr>
              <w:t xml:space="preserve">a </w:t>
            </w:r>
            <m:oMath>
              <m:r>
                <m:rPr>
                  <m:sty m:val="p"/>
                </m:rPr>
                <w:rPr>
                  <w:rFonts w:ascii="Cambria Math" w:hAnsi="Cambria Math" w:cs="Times New Roman"/>
                  <w:color w:val="000000"/>
                </w:rPr>
                <m:t>(</m:t>
              </m:r>
              <m:r>
                <w:rPr>
                  <w:rFonts w:ascii="Cambria Math" w:hAnsi="Cambria Math" w:cs="Times New Roman"/>
                </w:rPr>
                <m:t>A</m:t>
              </m:r>
            </m:oMath>
            <w:r w:rsidRPr="00875C18">
              <w:rPr>
                <w:rFonts w:ascii="Times New Roman" w:hAnsi="Times New Roman" w:cs="Times New Roman"/>
                <w:i/>
              </w:rPr>
              <w:t>)</w:t>
            </w:r>
          </w:p>
        </w:tc>
        <w:tc>
          <w:tcPr>
            <w:tcW w:w="1170" w:type="pct"/>
            <w:vAlign w:val="center"/>
          </w:tcPr>
          <w:p w14:paraId="000AB074"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Sq.km</w:t>
            </w:r>
          </w:p>
        </w:tc>
        <w:tc>
          <w:tcPr>
            <w:tcW w:w="1267" w:type="pct"/>
            <w:vAlign w:val="center"/>
          </w:tcPr>
          <w:p w14:paraId="3520101B"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151</w:t>
            </w:r>
          </w:p>
        </w:tc>
      </w:tr>
      <w:tr w:rsidR="00FD4277" w:rsidRPr="00800D82" w14:paraId="399287A6" w14:textId="77777777" w:rsidTr="00FD4277">
        <w:trPr>
          <w:trHeight w:val="667"/>
        </w:trPr>
        <w:tc>
          <w:tcPr>
            <w:tcW w:w="581" w:type="pct"/>
            <w:vAlign w:val="center"/>
          </w:tcPr>
          <w:p w14:paraId="45829242"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2</w:t>
            </w:r>
          </w:p>
        </w:tc>
        <w:tc>
          <w:tcPr>
            <w:tcW w:w="1982" w:type="pct"/>
            <w:vAlign w:val="center"/>
          </w:tcPr>
          <w:p w14:paraId="3D31CC89" w14:textId="15AADAFA" w:rsidR="00FD4277" w:rsidRPr="00800D82" w:rsidRDefault="00FD4277" w:rsidP="00FD4277">
            <w:pPr>
              <w:spacing w:line="360" w:lineRule="auto"/>
              <w:rPr>
                <w:rFonts w:ascii="Times New Roman" w:hAnsi="Times New Roman" w:cs="Times New Roman"/>
                <w:b/>
                <w:bCs/>
                <w:color w:val="000000"/>
              </w:rPr>
            </w:pPr>
            <w:r w:rsidRPr="00800D82">
              <w:rPr>
                <w:rFonts w:ascii="Times New Roman" w:hAnsi="Times New Roman" w:cs="Times New Roman"/>
                <w:color w:val="000000"/>
              </w:rPr>
              <w:t>Watershed Perimeter</w:t>
            </w:r>
            <w:r>
              <w:rPr>
                <w:rFonts w:ascii="Times New Roman" w:hAnsi="Times New Roman" w:cs="Times New Roman"/>
                <w:color w:val="000000"/>
              </w:rPr>
              <w:t xml:space="preserve"> </w:t>
            </w:r>
            <m:oMath>
              <m:r>
                <m:rPr>
                  <m:sty m:val="p"/>
                </m:rPr>
                <w:rPr>
                  <w:rFonts w:ascii="Cambria Math" w:hAnsi="Cambria Math" w:cs="Times New Roman"/>
                  <w:color w:val="000000"/>
                </w:rPr>
                <m:t>(</m:t>
              </m:r>
              <m:r>
                <w:rPr>
                  <w:rFonts w:ascii="Cambria Math" w:hAnsi="Cambria Math" w:cs="Times New Roman"/>
                </w:rPr>
                <m:t>P</m:t>
              </m:r>
            </m:oMath>
            <w:r w:rsidRPr="00875C18">
              <w:rPr>
                <w:rFonts w:ascii="Times New Roman" w:hAnsi="Times New Roman" w:cs="Times New Roman"/>
                <w:i/>
              </w:rPr>
              <w:t>)</w:t>
            </w:r>
          </w:p>
        </w:tc>
        <w:tc>
          <w:tcPr>
            <w:tcW w:w="1170" w:type="pct"/>
            <w:vAlign w:val="center"/>
          </w:tcPr>
          <w:p w14:paraId="6FB2CC15"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w:t>
            </w:r>
          </w:p>
        </w:tc>
        <w:tc>
          <w:tcPr>
            <w:tcW w:w="1267" w:type="pct"/>
            <w:vAlign w:val="center"/>
          </w:tcPr>
          <w:p w14:paraId="394C2775"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77.74</w:t>
            </w:r>
          </w:p>
        </w:tc>
      </w:tr>
      <w:tr w:rsidR="00FD4277" w:rsidRPr="00800D82" w14:paraId="62894A19" w14:textId="77777777" w:rsidTr="00FD4277">
        <w:trPr>
          <w:trHeight w:val="667"/>
        </w:trPr>
        <w:tc>
          <w:tcPr>
            <w:tcW w:w="581" w:type="pct"/>
            <w:vAlign w:val="center"/>
          </w:tcPr>
          <w:p w14:paraId="456AC478"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3</w:t>
            </w:r>
          </w:p>
        </w:tc>
        <w:tc>
          <w:tcPr>
            <w:tcW w:w="1982" w:type="pct"/>
            <w:vAlign w:val="center"/>
          </w:tcPr>
          <w:p w14:paraId="2C000F47" w14:textId="3EB25298" w:rsidR="00FD4277" w:rsidRPr="00800D82" w:rsidRDefault="00FD4277" w:rsidP="00FD4277">
            <w:pPr>
              <w:spacing w:line="360" w:lineRule="auto"/>
              <w:rPr>
                <w:rFonts w:ascii="Times New Roman" w:hAnsi="Times New Roman" w:cs="Times New Roman"/>
                <w:b/>
                <w:bCs/>
                <w:color w:val="000000"/>
              </w:rPr>
            </w:pPr>
            <w:r w:rsidRPr="00800D82">
              <w:rPr>
                <w:rFonts w:ascii="Times New Roman" w:hAnsi="Times New Roman" w:cs="Times New Roman"/>
                <w:color w:val="000000"/>
              </w:rPr>
              <w:t>Length of the</w:t>
            </w:r>
            <w:r>
              <w:rPr>
                <w:rFonts w:ascii="Times New Roman" w:hAnsi="Times New Roman" w:cs="Times New Roman"/>
                <w:color w:val="000000"/>
              </w:rPr>
              <w:t xml:space="preserve"> </w:t>
            </w:r>
            <w:r w:rsidRPr="00800D82">
              <w:rPr>
                <w:rFonts w:ascii="Times New Roman" w:hAnsi="Times New Roman" w:cs="Times New Roman"/>
                <w:color w:val="000000"/>
              </w:rPr>
              <w:t>Watershe</w:t>
            </w:r>
            <w:r>
              <w:rPr>
                <w:rFonts w:ascii="Times New Roman" w:hAnsi="Times New Roman" w:cs="Times New Roman"/>
                <w:color w:val="000000"/>
              </w:rPr>
              <w:t>d</w:t>
            </w:r>
            <m:oMath>
              <m:r>
                <w:rPr>
                  <w:rFonts w:ascii="Cambria Math" w:hAnsi="Cambria Math" w:cs="Times New Roman"/>
                  <w:color w:val="000000"/>
                </w:rPr>
                <m:t xml:space="preserve"> </m:t>
              </m:r>
              <m:sSub>
                <m:sSubPr>
                  <m:ctrlPr>
                    <w:rPr>
                      <w:rFonts w:ascii="Cambria Math" w:hAnsi="Cambria Math" w:cs="Times New Roman"/>
                      <w:i/>
                    </w:rPr>
                  </m:ctrlPr>
                </m:sSubPr>
                <m:e>
                  <m:r>
                    <m:rPr>
                      <m:sty m:val="p"/>
                    </m:rPr>
                    <w:rPr>
                      <w:rFonts w:ascii="Cambria Math" w:hAnsi="Cambria Math" w:cs="Times New Roman"/>
                      <w:color w:val="000000"/>
                    </w:rPr>
                    <m:t>(</m:t>
                  </m:r>
                  <m:r>
                    <w:rPr>
                      <w:rFonts w:ascii="Cambria Math" w:hAnsi="Cambria Math" w:cs="Times New Roman"/>
                    </w:rPr>
                    <m:t>L</m:t>
                  </m:r>
                </m:e>
                <m:sub>
                  <m:r>
                    <w:rPr>
                      <w:rFonts w:ascii="Cambria Math" w:hAnsi="Cambria Math" w:cs="Times New Roman"/>
                    </w:rPr>
                    <m:t>μ</m:t>
                  </m:r>
                </m:sub>
              </m:sSub>
            </m:oMath>
            <w:r w:rsidRPr="00875C18">
              <w:rPr>
                <w:rFonts w:ascii="Times New Roman" w:hAnsi="Times New Roman" w:cs="Times New Roman"/>
                <w:i/>
              </w:rPr>
              <w:t>)</w:t>
            </w:r>
          </w:p>
        </w:tc>
        <w:tc>
          <w:tcPr>
            <w:tcW w:w="1170" w:type="pct"/>
            <w:vAlign w:val="center"/>
          </w:tcPr>
          <w:p w14:paraId="37182B80"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w:t>
            </w:r>
          </w:p>
        </w:tc>
        <w:tc>
          <w:tcPr>
            <w:tcW w:w="1267" w:type="pct"/>
            <w:vAlign w:val="center"/>
          </w:tcPr>
          <w:p w14:paraId="35499296"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13</w:t>
            </w:r>
          </w:p>
        </w:tc>
      </w:tr>
      <w:tr w:rsidR="00FD4277" w:rsidRPr="00800D82" w14:paraId="5628A4D8" w14:textId="77777777" w:rsidTr="00FD4277">
        <w:trPr>
          <w:trHeight w:val="339"/>
        </w:trPr>
        <w:tc>
          <w:tcPr>
            <w:tcW w:w="581" w:type="pct"/>
            <w:vAlign w:val="center"/>
          </w:tcPr>
          <w:p w14:paraId="47EC9778"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4</w:t>
            </w:r>
          </w:p>
        </w:tc>
        <w:tc>
          <w:tcPr>
            <w:tcW w:w="1982" w:type="pct"/>
            <w:vAlign w:val="center"/>
          </w:tcPr>
          <w:p w14:paraId="5A7BB022" w14:textId="50A68248" w:rsidR="00FD4277" w:rsidRPr="00800D82" w:rsidRDefault="00FD4277" w:rsidP="00FD4277">
            <w:pPr>
              <w:spacing w:line="360" w:lineRule="auto"/>
              <w:rPr>
                <w:rFonts w:ascii="Times New Roman" w:hAnsi="Times New Roman" w:cs="Times New Roman"/>
                <w:b/>
                <w:bCs/>
                <w:color w:val="000000"/>
              </w:rPr>
            </w:pPr>
            <w:r w:rsidRPr="00800D82">
              <w:rPr>
                <w:rFonts w:ascii="Times New Roman" w:hAnsi="Times New Roman" w:cs="Times New Roman"/>
                <w:color w:val="000000"/>
              </w:rPr>
              <w:t>Stream Order</w:t>
            </w:r>
            <w:r>
              <w:rPr>
                <w:rFonts w:ascii="Times New Roman" w:hAnsi="Times New Roman" w:cs="Times New Roman"/>
                <w:color w:val="000000"/>
              </w:rPr>
              <w:t xml:space="preserve"> (</w:t>
            </w:r>
            <w:r w:rsidRPr="00800D82">
              <w:rPr>
                <w:rFonts w:ascii="Times New Roman" w:hAnsi="Times New Roman" w:cs="Times New Roman"/>
                <w:i/>
                <w:iCs/>
                <w:lang w:val="en-IN"/>
              </w:rPr>
              <w:t>u</w:t>
            </w:r>
            <w:r w:rsidRPr="00875C18">
              <w:rPr>
                <w:rFonts w:ascii="Times New Roman" w:hAnsi="Times New Roman" w:cs="Times New Roman"/>
                <w:i/>
              </w:rPr>
              <w:t>)</w:t>
            </w:r>
          </w:p>
        </w:tc>
        <w:tc>
          <w:tcPr>
            <w:tcW w:w="1170" w:type="pct"/>
            <w:vAlign w:val="center"/>
          </w:tcPr>
          <w:p w14:paraId="46EB5F77" w14:textId="77777777" w:rsidR="00FD4277" w:rsidRPr="004017F9" w:rsidRDefault="00FD4277" w:rsidP="00FD4277">
            <w:pPr>
              <w:pStyle w:val="Default"/>
              <w:jc w:val="center"/>
              <w:rPr>
                <w:rFonts w:ascii="Times New Roman" w:hAnsi="Times New Roman" w:cs="Times New Roman"/>
              </w:rPr>
            </w:pPr>
            <w:r w:rsidRPr="004017F9">
              <w:rPr>
                <w:rFonts w:ascii="Times New Roman" w:hAnsi="Times New Roman" w:cs="Times New Roman"/>
              </w:rPr>
              <w:t xml:space="preserve">Dimensionless </w:t>
            </w:r>
          </w:p>
        </w:tc>
        <w:tc>
          <w:tcPr>
            <w:tcW w:w="1267" w:type="pct"/>
            <w:vAlign w:val="center"/>
          </w:tcPr>
          <w:p w14:paraId="4EBA24F5"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1 -5</w:t>
            </w:r>
          </w:p>
        </w:tc>
      </w:tr>
      <w:tr w:rsidR="00FD4277" w:rsidRPr="00800D82" w14:paraId="633EF18A" w14:textId="77777777" w:rsidTr="00FD4277">
        <w:trPr>
          <w:trHeight w:val="339"/>
        </w:trPr>
        <w:tc>
          <w:tcPr>
            <w:tcW w:w="581" w:type="pct"/>
            <w:vAlign w:val="center"/>
          </w:tcPr>
          <w:p w14:paraId="7048C423" w14:textId="77777777" w:rsidR="00FD4277" w:rsidRPr="00800D82" w:rsidRDefault="00FD4277" w:rsidP="00FD4277">
            <w:pPr>
              <w:spacing w:line="360" w:lineRule="auto"/>
              <w:jc w:val="center"/>
              <w:rPr>
                <w:rFonts w:ascii="Times New Roman" w:hAnsi="Times New Roman" w:cs="Times New Roman"/>
                <w:color w:val="000000"/>
              </w:rPr>
            </w:pPr>
            <w:r>
              <w:rPr>
                <w:rFonts w:ascii="Times New Roman" w:hAnsi="Times New Roman" w:cs="Times New Roman"/>
                <w:color w:val="000000"/>
              </w:rPr>
              <w:t>5</w:t>
            </w:r>
          </w:p>
        </w:tc>
        <w:tc>
          <w:tcPr>
            <w:tcW w:w="1982" w:type="pct"/>
            <w:vAlign w:val="center"/>
          </w:tcPr>
          <w:p w14:paraId="32997278" w14:textId="36889097" w:rsidR="00FD4277" w:rsidRPr="00800D82" w:rsidRDefault="00FD4277" w:rsidP="00FD4277">
            <w:pPr>
              <w:spacing w:line="360" w:lineRule="auto"/>
              <w:rPr>
                <w:rFonts w:ascii="Times New Roman" w:hAnsi="Times New Roman" w:cs="Times New Roman"/>
                <w:color w:val="000000"/>
              </w:rPr>
            </w:pPr>
            <w:r>
              <w:rPr>
                <w:rFonts w:ascii="Times New Roman" w:hAnsi="Times New Roman" w:cs="Times New Roman"/>
                <w:color w:val="000000"/>
              </w:rPr>
              <w:t>Stream Number (</w:t>
            </w:r>
            <w:r>
              <w:rPr>
                <w:rFonts w:ascii="Times New Roman" w:hAnsi="Times New Roman" w:cs="Times New Roman"/>
                <w:i/>
                <w:iCs/>
                <w:lang w:val="en-IN"/>
              </w:rPr>
              <w:t>N</w:t>
            </w:r>
            <w:r w:rsidRPr="00D53AAB">
              <w:rPr>
                <w:rFonts w:ascii="Times New Roman" w:hAnsi="Times New Roman" w:cs="Times New Roman"/>
                <w:i/>
                <w:iCs/>
                <w:vertAlign w:val="subscript"/>
                <w:lang w:val="en-IN"/>
              </w:rPr>
              <w:t>u</w:t>
            </w:r>
            <w:r w:rsidRPr="00875C18">
              <w:rPr>
                <w:rFonts w:ascii="Times New Roman" w:hAnsi="Times New Roman" w:cs="Times New Roman"/>
                <w:i/>
              </w:rPr>
              <w:t>)</w:t>
            </w:r>
          </w:p>
        </w:tc>
        <w:tc>
          <w:tcPr>
            <w:tcW w:w="1170" w:type="pct"/>
            <w:vAlign w:val="center"/>
          </w:tcPr>
          <w:p w14:paraId="18D8AAEA" w14:textId="77777777" w:rsidR="00FD4277" w:rsidRPr="004017F9" w:rsidRDefault="00FD4277" w:rsidP="00FD4277">
            <w:pPr>
              <w:pStyle w:val="Default"/>
              <w:jc w:val="center"/>
              <w:rPr>
                <w:rFonts w:ascii="Times New Roman" w:hAnsi="Times New Roman" w:cs="Times New Roman"/>
              </w:rPr>
            </w:pPr>
            <w:r w:rsidRPr="004017F9">
              <w:rPr>
                <w:rFonts w:ascii="Times New Roman" w:hAnsi="Times New Roman" w:cs="Times New Roman"/>
              </w:rPr>
              <w:t xml:space="preserve">Dimensionless </w:t>
            </w:r>
          </w:p>
        </w:tc>
        <w:tc>
          <w:tcPr>
            <w:tcW w:w="1267" w:type="pct"/>
            <w:vAlign w:val="center"/>
          </w:tcPr>
          <w:p w14:paraId="4B219ADD"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94</w:t>
            </w:r>
          </w:p>
        </w:tc>
      </w:tr>
      <w:tr w:rsidR="00FD4277" w:rsidRPr="00800D82" w14:paraId="5610B2EA" w14:textId="77777777" w:rsidTr="00FD4277">
        <w:trPr>
          <w:trHeight w:val="339"/>
        </w:trPr>
        <w:tc>
          <w:tcPr>
            <w:tcW w:w="581" w:type="pct"/>
            <w:vAlign w:val="center"/>
          </w:tcPr>
          <w:p w14:paraId="00C5327F"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6</w:t>
            </w:r>
          </w:p>
        </w:tc>
        <w:tc>
          <w:tcPr>
            <w:tcW w:w="1982" w:type="pct"/>
            <w:vAlign w:val="center"/>
          </w:tcPr>
          <w:p w14:paraId="282EF32D" w14:textId="4D990CE1" w:rsidR="00FD4277" w:rsidRPr="00800D82" w:rsidRDefault="00FD4277" w:rsidP="00FD4277">
            <w:pPr>
              <w:spacing w:line="360" w:lineRule="auto"/>
              <w:rPr>
                <w:rFonts w:ascii="Times New Roman" w:hAnsi="Times New Roman" w:cs="Times New Roman"/>
                <w:b/>
                <w:bCs/>
                <w:color w:val="000000"/>
              </w:rPr>
            </w:pPr>
            <w:r w:rsidRPr="00800D82">
              <w:rPr>
                <w:rFonts w:ascii="Times New Roman" w:hAnsi="Times New Roman" w:cs="Times New Roman"/>
                <w:color w:val="000000"/>
              </w:rPr>
              <w:t>Stream length</w:t>
            </w:r>
            <w:r>
              <w:rPr>
                <w:rFonts w:ascii="Times New Roman" w:hAnsi="Times New Roman" w:cs="Times New Roman"/>
                <w:color w:val="000000"/>
              </w:rPr>
              <w:t xml:space="preserve"> (</w:t>
            </w:r>
            <w:r w:rsidRPr="00800D82">
              <w:rPr>
                <w:rFonts w:ascii="Times New Roman" w:hAnsi="Times New Roman" w:cs="Times New Roman"/>
                <w:i/>
              </w:rPr>
              <w:t>L</w:t>
            </w:r>
            <w:r w:rsidRPr="00800D82">
              <w:rPr>
                <w:rFonts w:ascii="Times New Roman" w:hAnsi="Times New Roman" w:cs="Times New Roman"/>
                <w:i/>
                <w:vertAlign w:val="subscript"/>
              </w:rPr>
              <w:t>u</w:t>
            </w:r>
            <w:r w:rsidRPr="00875C18">
              <w:rPr>
                <w:rFonts w:ascii="Times New Roman" w:hAnsi="Times New Roman" w:cs="Times New Roman"/>
                <w:i/>
              </w:rPr>
              <w:t>)</w:t>
            </w:r>
          </w:p>
        </w:tc>
        <w:tc>
          <w:tcPr>
            <w:tcW w:w="1170" w:type="pct"/>
            <w:vAlign w:val="center"/>
          </w:tcPr>
          <w:p w14:paraId="5B17A7DB"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w:t>
            </w:r>
          </w:p>
        </w:tc>
        <w:tc>
          <w:tcPr>
            <w:tcW w:w="1267" w:type="pct"/>
            <w:vAlign w:val="center"/>
          </w:tcPr>
          <w:p w14:paraId="358F5084"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As given in Table</w:t>
            </w:r>
          </w:p>
        </w:tc>
      </w:tr>
      <w:tr w:rsidR="00FD4277" w:rsidRPr="00800D82" w14:paraId="7C979762" w14:textId="77777777" w:rsidTr="00FD4277">
        <w:trPr>
          <w:trHeight w:val="667"/>
        </w:trPr>
        <w:tc>
          <w:tcPr>
            <w:tcW w:w="581" w:type="pct"/>
            <w:vAlign w:val="center"/>
          </w:tcPr>
          <w:p w14:paraId="59ACA87A"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7</w:t>
            </w:r>
          </w:p>
        </w:tc>
        <w:tc>
          <w:tcPr>
            <w:tcW w:w="1982" w:type="pct"/>
            <w:vAlign w:val="center"/>
          </w:tcPr>
          <w:p w14:paraId="4FC8389F" w14:textId="45F2DD69" w:rsidR="00FD4277" w:rsidRPr="00800D82" w:rsidRDefault="00FD4277" w:rsidP="00FD4277">
            <w:pPr>
              <w:spacing w:line="360" w:lineRule="auto"/>
              <w:rPr>
                <w:rFonts w:ascii="Times New Roman" w:hAnsi="Times New Roman" w:cs="Times New Roman"/>
                <w:b/>
                <w:bCs/>
                <w:color w:val="000000"/>
              </w:rPr>
            </w:pPr>
            <w:r w:rsidRPr="00800D82">
              <w:rPr>
                <w:rFonts w:ascii="Times New Roman" w:hAnsi="Times New Roman" w:cs="Times New Roman"/>
                <w:color w:val="000000"/>
              </w:rPr>
              <w:t>Mean Stream length</w:t>
            </w:r>
            <w:r>
              <w:rPr>
                <w:rFonts w:ascii="Times New Roman" w:hAnsi="Times New Roman" w:cs="Times New Roman"/>
                <w:color w:val="000000"/>
              </w:rPr>
              <w:t xml:space="preserve"> (</w:t>
            </w:r>
            <w:r w:rsidRPr="00800D82">
              <w:rPr>
                <w:rFonts w:ascii="Times New Roman" w:hAnsi="Times New Roman" w:cs="Times New Roman"/>
                <w:i/>
              </w:rPr>
              <w:t>L</w:t>
            </w:r>
            <w:r w:rsidRPr="00800D82">
              <w:rPr>
                <w:rFonts w:ascii="Times New Roman" w:hAnsi="Times New Roman" w:cs="Times New Roman"/>
                <w:i/>
                <w:vertAlign w:val="subscript"/>
              </w:rPr>
              <w:t>u</w:t>
            </w:r>
            <w:r w:rsidRPr="00875C18">
              <w:rPr>
                <w:rFonts w:ascii="Times New Roman" w:hAnsi="Times New Roman" w:cs="Times New Roman"/>
                <w:i/>
              </w:rPr>
              <w:t>)</w:t>
            </w:r>
          </w:p>
        </w:tc>
        <w:tc>
          <w:tcPr>
            <w:tcW w:w="1170" w:type="pct"/>
            <w:vAlign w:val="center"/>
          </w:tcPr>
          <w:p w14:paraId="25CAC0F7"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w:t>
            </w:r>
          </w:p>
        </w:tc>
        <w:tc>
          <w:tcPr>
            <w:tcW w:w="1267" w:type="pct"/>
            <w:vAlign w:val="center"/>
          </w:tcPr>
          <w:p w14:paraId="6E598D88"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As given in Table</w:t>
            </w:r>
          </w:p>
        </w:tc>
      </w:tr>
      <w:tr w:rsidR="00FD4277" w:rsidRPr="00800D82" w14:paraId="5DFD45FD" w14:textId="77777777" w:rsidTr="00FD4277">
        <w:trPr>
          <w:trHeight w:val="667"/>
        </w:trPr>
        <w:tc>
          <w:tcPr>
            <w:tcW w:w="581" w:type="pct"/>
            <w:vAlign w:val="center"/>
          </w:tcPr>
          <w:p w14:paraId="5E9789E7"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8</w:t>
            </w:r>
          </w:p>
        </w:tc>
        <w:tc>
          <w:tcPr>
            <w:tcW w:w="1982" w:type="pct"/>
            <w:vAlign w:val="center"/>
          </w:tcPr>
          <w:p w14:paraId="76925422" w14:textId="4BE1F9DE" w:rsidR="00FD4277" w:rsidRPr="00800D82" w:rsidRDefault="00FD4277" w:rsidP="00FD4277">
            <w:pPr>
              <w:spacing w:line="360" w:lineRule="auto"/>
              <w:rPr>
                <w:rFonts w:ascii="Times New Roman" w:hAnsi="Times New Roman" w:cs="Times New Roman"/>
                <w:b/>
                <w:bCs/>
                <w:color w:val="000000"/>
              </w:rPr>
            </w:pPr>
            <w:r w:rsidRPr="00800D82">
              <w:rPr>
                <w:rFonts w:ascii="Times New Roman" w:hAnsi="Times New Roman" w:cs="Times New Roman"/>
                <w:color w:val="000000"/>
              </w:rPr>
              <w:t>Stream length ratio</w:t>
            </w:r>
            <w:r>
              <w:rPr>
                <w:rFonts w:ascii="Times New Roman" w:hAnsi="Times New Roman" w:cs="Times New Roman"/>
                <w:color w:val="000000"/>
              </w:rPr>
              <w:t xml:space="preserve"> (</w:t>
            </w:r>
            <w:r w:rsidRPr="00800D82">
              <w:rPr>
                <w:rFonts w:ascii="Times New Roman" w:hAnsi="Times New Roman" w:cs="Times New Roman"/>
                <w:i/>
              </w:rPr>
              <w:t>R</w:t>
            </w:r>
            <w:r w:rsidRPr="00800D82">
              <w:rPr>
                <w:rFonts w:ascii="Times New Roman" w:hAnsi="Times New Roman" w:cs="Times New Roman"/>
                <w:i/>
                <w:vertAlign w:val="subscript"/>
              </w:rPr>
              <w:t>l</w:t>
            </w:r>
            <w:r w:rsidRPr="00875C18">
              <w:rPr>
                <w:rFonts w:ascii="Times New Roman" w:hAnsi="Times New Roman" w:cs="Times New Roman"/>
                <w:i/>
              </w:rPr>
              <w:t>)</w:t>
            </w:r>
          </w:p>
        </w:tc>
        <w:tc>
          <w:tcPr>
            <w:tcW w:w="1170" w:type="pct"/>
            <w:vAlign w:val="center"/>
          </w:tcPr>
          <w:p w14:paraId="6A10893B" w14:textId="77777777" w:rsidR="00FD4277" w:rsidRPr="00800D82" w:rsidRDefault="00FD4277" w:rsidP="00FD4277">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1267" w:type="pct"/>
            <w:vAlign w:val="center"/>
          </w:tcPr>
          <w:p w14:paraId="176D7A65"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As given in Table</w:t>
            </w:r>
          </w:p>
        </w:tc>
      </w:tr>
      <w:tr w:rsidR="00FD4277" w:rsidRPr="00800D82" w14:paraId="06C8A1EC" w14:textId="77777777" w:rsidTr="00FD4277">
        <w:trPr>
          <w:trHeight w:val="679"/>
        </w:trPr>
        <w:tc>
          <w:tcPr>
            <w:tcW w:w="581" w:type="pct"/>
            <w:vAlign w:val="center"/>
          </w:tcPr>
          <w:p w14:paraId="5872D7D2" w14:textId="77777777" w:rsidR="00FD4277" w:rsidRPr="00800D82" w:rsidRDefault="00FD4277" w:rsidP="00FD4277">
            <w:pPr>
              <w:spacing w:line="360" w:lineRule="auto"/>
              <w:jc w:val="center"/>
              <w:rPr>
                <w:rFonts w:ascii="Times New Roman" w:hAnsi="Times New Roman" w:cs="Times New Roman"/>
                <w:b/>
                <w:bCs/>
                <w:color w:val="000000"/>
              </w:rPr>
            </w:pPr>
            <w:r>
              <w:rPr>
                <w:rFonts w:ascii="Times New Roman" w:hAnsi="Times New Roman" w:cs="Times New Roman"/>
                <w:color w:val="000000"/>
              </w:rPr>
              <w:t>9</w:t>
            </w:r>
          </w:p>
        </w:tc>
        <w:tc>
          <w:tcPr>
            <w:tcW w:w="1982" w:type="pct"/>
            <w:vAlign w:val="center"/>
          </w:tcPr>
          <w:p w14:paraId="48CE761F" w14:textId="06283678" w:rsidR="00FD4277" w:rsidRPr="00800D82" w:rsidRDefault="00FD4277" w:rsidP="00FD4277">
            <w:pPr>
              <w:spacing w:line="360" w:lineRule="auto"/>
              <w:rPr>
                <w:rFonts w:ascii="Times New Roman" w:hAnsi="Times New Roman" w:cs="Times New Roman"/>
                <w:b/>
                <w:bCs/>
                <w:color w:val="000000"/>
              </w:rPr>
            </w:pPr>
            <w:r w:rsidRPr="00800D82">
              <w:rPr>
                <w:rFonts w:ascii="Times New Roman" w:hAnsi="Times New Roman" w:cs="Times New Roman"/>
                <w:color w:val="000000"/>
              </w:rPr>
              <w:t xml:space="preserve">Bifurcation </w:t>
            </w:r>
            <w:proofErr w:type="gramStart"/>
            <w:r w:rsidRPr="00800D82">
              <w:rPr>
                <w:rFonts w:ascii="Times New Roman" w:hAnsi="Times New Roman" w:cs="Times New Roman"/>
                <w:color w:val="000000"/>
              </w:rPr>
              <w:t>Ratio</w:t>
            </w:r>
            <w:r>
              <w:rPr>
                <w:rFonts w:ascii="Times New Roman" w:hAnsi="Times New Roman" w:cs="Times New Roman"/>
                <w:color w:val="000000"/>
              </w:rPr>
              <w:t>(</w:t>
            </w:r>
            <w:proofErr w:type="gramEnd"/>
            <w:r w:rsidRPr="00800D82">
              <w:rPr>
                <w:rFonts w:ascii="Times New Roman" w:hAnsi="Times New Roman" w:cs="Times New Roman"/>
                <w:i/>
              </w:rPr>
              <w:t>R</w:t>
            </w:r>
            <w:r w:rsidRPr="00800D82">
              <w:rPr>
                <w:rFonts w:ascii="Times New Roman" w:hAnsi="Times New Roman" w:cs="Times New Roman"/>
                <w:i/>
                <w:vertAlign w:val="subscript"/>
              </w:rPr>
              <w:t>b</w:t>
            </w:r>
            <w:r w:rsidRPr="00875C18">
              <w:rPr>
                <w:rFonts w:ascii="Times New Roman" w:hAnsi="Times New Roman" w:cs="Times New Roman"/>
                <w:i/>
              </w:rPr>
              <w:t>)</w:t>
            </w:r>
          </w:p>
        </w:tc>
        <w:tc>
          <w:tcPr>
            <w:tcW w:w="1170" w:type="pct"/>
            <w:vAlign w:val="center"/>
          </w:tcPr>
          <w:p w14:paraId="281A3BAA" w14:textId="77777777" w:rsidR="00FD4277" w:rsidRPr="00800D82" w:rsidRDefault="00FD4277" w:rsidP="00FD4277">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1267" w:type="pct"/>
            <w:vAlign w:val="center"/>
          </w:tcPr>
          <w:p w14:paraId="116FBD94"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As given in Table</w:t>
            </w:r>
          </w:p>
        </w:tc>
      </w:tr>
      <w:tr w:rsidR="00FD4277" w:rsidRPr="00800D82" w14:paraId="6D8E191B" w14:textId="77777777" w:rsidTr="00FD4277">
        <w:trPr>
          <w:trHeight w:val="170"/>
        </w:trPr>
        <w:tc>
          <w:tcPr>
            <w:tcW w:w="581" w:type="pct"/>
            <w:vAlign w:val="center"/>
          </w:tcPr>
          <w:p w14:paraId="59F89554"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10</w:t>
            </w:r>
          </w:p>
        </w:tc>
        <w:tc>
          <w:tcPr>
            <w:tcW w:w="1982" w:type="pct"/>
            <w:vAlign w:val="center"/>
          </w:tcPr>
          <w:p w14:paraId="30859301" w14:textId="54DB8379" w:rsidR="00FD4277" w:rsidRPr="00800D82" w:rsidRDefault="00FD4277" w:rsidP="00FD4277">
            <w:pPr>
              <w:spacing w:line="360" w:lineRule="auto"/>
              <w:rPr>
                <w:rFonts w:ascii="Times New Roman" w:hAnsi="Times New Roman" w:cs="Times New Roman"/>
                <w:b/>
                <w:bCs/>
                <w:color w:val="000000"/>
              </w:rPr>
            </w:pPr>
            <w:r w:rsidRPr="00800D82">
              <w:rPr>
                <w:rFonts w:ascii="Times New Roman" w:hAnsi="Times New Roman" w:cs="Times New Roman"/>
                <w:color w:val="000000"/>
              </w:rPr>
              <w:t xml:space="preserve">Rho </w:t>
            </w:r>
            <w:proofErr w:type="gramStart"/>
            <w:r w:rsidRPr="00800D82">
              <w:rPr>
                <w:rFonts w:ascii="Times New Roman" w:hAnsi="Times New Roman" w:cs="Times New Roman"/>
                <w:color w:val="000000"/>
              </w:rPr>
              <w:t>coefficient</w:t>
            </w:r>
            <w:r>
              <w:rPr>
                <w:rFonts w:ascii="Times New Roman" w:hAnsi="Times New Roman" w:cs="Times New Roman"/>
                <w:color w:val="000000"/>
              </w:rPr>
              <w:t>(</w:t>
            </w:r>
            <w:proofErr w:type="gramEnd"/>
            <m:oMath>
              <m:r>
                <w:rPr>
                  <w:rFonts w:ascii="Cambria Math" w:hAnsi="Cambria Math" w:cs="Times New Roman"/>
                </w:rPr>
                <m:t>ρ)</m:t>
              </m:r>
            </m:oMath>
          </w:p>
        </w:tc>
        <w:tc>
          <w:tcPr>
            <w:tcW w:w="1170" w:type="pct"/>
            <w:vAlign w:val="center"/>
          </w:tcPr>
          <w:p w14:paraId="3EF5F5EB" w14:textId="77777777" w:rsidR="00FD4277" w:rsidRPr="00800D82" w:rsidRDefault="00FD4277" w:rsidP="00FD4277">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1267" w:type="pct"/>
            <w:vAlign w:val="center"/>
          </w:tcPr>
          <w:p w14:paraId="7CE80ED6"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0.16</w:t>
            </w:r>
          </w:p>
        </w:tc>
      </w:tr>
      <w:tr w:rsidR="00FD4277" w:rsidRPr="00800D82" w14:paraId="0B0A8D7B" w14:textId="77777777" w:rsidTr="00FD4277">
        <w:trPr>
          <w:trHeight w:val="339"/>
        </w:trPr>
        <w:tc>
          <w:tcPr>
            <w:tcW w:w="5000" w:type="pct"/>
            <w:gridSpan w:val="4"/>
            <w:vAlign w:val="center"/>
          </w:tcPr>
          <w:p w14:paraId="7F661A44" w14:textId="66E86507" w:rsidR="00FD4277" w:rsidRPr="004017F9" w:rsidRDefault="00FD4277" w:rsidP="00875C18">
            <w:pPr>
              <w:spacing w:line="360" w:lineRule="auto"/>
              <w:rPr>
                <w:rFonts w:ascii="Times New Roman" w:hAnsi="Times New Roman" w:cs="Times New Roman"/>
                <w:color w:val="000000"/>
              </w:rPr>
            </w:pPr>
            <w:r>
              <w:rPr>
                <w:rFonts w:ascii="Times New Roman" w:hAnsi="Times New Roman" w:cs="Times New Roman"/>
                <w:b/>
                <w:bCs/>
                <w:color w:val="000000"/>
              </w:rPr>
              <w:lastRenderedPageBreak/>
              <w:t>B.  Areal Aspects</w:t>
            </w:r>
          </w:p>
        </w:tc>
      </w:tr>
      <w:tr w:rsidR="00FD4277" w:rsidRPr="00800D82" w14:paraId="2DF907A3" w14:textId="77777777" w:rsidTr="00FD4277">
        <w:trPr>
          <w:trHeight w:val="339"/>
        </w:trPr>
        <w:tc>
          <w:tcPr>
            <w:tcW w:w="581" w:type="pct"/>
            <w:vAlign w:val="center"/>
          </w:tcPr>
          <w:p w14:paraId="2EE25504"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w:t>
            </w:r>
          </w:p>
        </w:tc>
        <w:tc>
          <w:tcPr>
            <w:tcW w:w="1982" w:type="pct"/>
            <w:vAlign w:val="center"/>
          </w:tcPr>
          <w:p w14:paraId="3BE4502C" w14:textId="32531359" w:rsidR="00FD4277" w:rsidRPr="00800D82" w:rsidRDefault="00FD4277" w:rsidP="00FD4277">
            <w:pPr>
              <w:spacing w:line="360" w:lineRule="auto"/>
              <w:jc w:val="both"/>
              <w:rPr>
                <w:rFonts w:ascii="Times New Roman" w:hAnsi="Times New Roman" w:cs="Times New Roman"/>
                <w:b/>
                <w:bCs/>
                <w:color w:val="000000"/>
              </w:rPr>
            </w:pPr>
            <w:r w:rsidRPr="00800D82">
              <w:rPr>
                <w:rFonts w:ascii="Times New Roman" w:hAnsi="Times New Roman" w:cs="Times New Roman"/>
                <w:color w:val="000000"/>
              </w:rPr>
              <w:t xml:space="preserve">Form factor </w:t>
            </w:r>
            <w:r>
              <w:rPr>
                <w:rFonts w:ascii="Times New Roman" w:hAnsi="Times New Roman" w:cs="Times New Roman"/>
                <w:color w:val="000000"/>
              </w:rPr>
              <w:t>(</w:t>
            </w:r>
            <w:r w:rsidRPr="00800D82">
              <w:rPr>
                <w:rFonts w:ascii="Times New Roman" w:hAnsi="Times New Roman" w:cs="Times New Roman"/>
                <w:i/>
                <w:iCs/>
                <w:color w:val="000000"/>
              </w:rPr>
              <w:t>F</w:t>
            </w:r>
            <w:r w:rsidRPr="00800D82">
              <w:rPr>
                <w:rFonts w:ascii="Times New Roman" w:hAnsi="Times New Roman" w:cs="Times New Roman"/>
                <w:i/>
                <w:iCs/>
                <w:color w:val="000000"/>
                <w:vertAlign w:val="subscript"/>
              </w:rPr>
              <w:t>f</w:t>
            </w:r>
            <w:r w:rsidRPr="009930B6">
              <w:rPr>
                <w:rFonts w:ascii="Times New Roman" w:hAnsi="Times New Roman" w:cs="Times New Roman"/>
                <w:i/>
                <w:iCs/>
                <w:color w:val="000000"/>
              </w:rPr>
              <w:t>)</w:t>
            </w:r>
          </w:p>
        </w:tc>
        <w:tc>
          <w:tcPr>
            <w:tcW w:w="1170" w:type="pct"/>
            <w:vAlign w:val="center"/>
          </w:tcPr>
          <w:p w14:paraId="182A5AC7" w14:textId="77777777" w:rsidR="00FD4277" w:rsidRPr="00800D82" w:rsidRDefault="00FD4277" w:rsidP="00FD4277">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1267" w:type="pct"/>
            <w:vAlign w:val="center"/>
          </w:tcPr>
          <w:p w14:paraId="2BE93DEA"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0.89</w:t>
            </w:r>
          </w:p>
        </w:tc>
      </w:tr>
      <w:tr w:rsidR="00FD4277" w:rsidRPr="00800D82" w14:paraId="66CCEF42" w14:textId="77777777" w:rsidTr="00FD4277">
        <w:trPr>
          <w:trHeight w:val="667"/>
        </w:trPr>
        <w:tc>
          <w:tcPr>
            <w:tcW w:w="581" w:type="pct"/>
            <w:vAlign w:val="center"/>
          </w:tcPr>
          <w:p w14:paraId="45A6B295"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2</w:t>
            </w:r>
          </w:p>
        </w:tc>
        <w:tc>
          <w:tcPr>
            <w:tcW w:w="1982" w:type="pct"/>
            <w:vAlign w:val="center"/>
          </w:tcPr>
          <w:p w14:paraId="271DEB14" w14:textId="5C5F5701" w:rsidR="00FD4277" w:rsidRPr="00800D82" w:rsidRDefault="00FD4277" w:rsidP="00FD4277">
            <w:pPr>
              <w:spacing w:line="360" w:lineRule="auto"/>
              <w:jc w:val="both"/>
              <w:rPr>
                <w:rFonts w:ascii="Times New Roman" w:hAnsi="Times New Roman" w:cs="Times New Roman"/>
                <w:b/>
                <w:bCs/>
                <w:color w:val="000000"/>
              </w:rPr>
            </w:pPr>
            <w:r w:rsidRPr="00800D82">
              <w:rPr>
                <w:rFonts w:ascii="Times New Roman" w:hAnsi="Times New Roman" w:cs="Times New Roman"/>
                <w:color w:val="000000"/>
              </w:rPr>
              <w:t xml:space="preserve">Elongation ratio </w:t>
            </w:r>
            <w:r>
              <w:rPr>
                <w:rFonts w:ascii="Times New Roman" w:hAnsi="Times New Roman" w:cs="Times New Roman"/>
                <w:color w:val="000000"/>
              </w:rPr>
              <w:t>(</w:t>
            </w:r>
            <w:r w:rsidRPr="00800D82">
              <w:rPr>
                <w:rFonts w:ascii="Times New Roman" w:hAnsi="Times New Roman" w:cs="Times New Roman"/>
                <w:i/>
                <w:iCs/>
                <w:color w:val="000000"/>
              </w:rPr>
              <w:t>R</w:t>
            </w:r>
            <w:r w:rsidRPr="00800D82">
              <w:rPr>
                <w:rFonts w:ascii="Times New Roman" w:hAnsi="Times New Roman" w:cs="Times New Roman"/>
                <w:i/>
                <w:iCs/>
                <w:color w:val="000000"/>
                <w:vertAlign w:val="subscript"/>
              </w:rPr>
              <w:t>e</w:t>
            </w:r>
            <w:r w:rsidRPr="009930B6">
              <w:rPr>
                <w:rFonts w:ascii="Times New Roman" w:hAnsi="Times New Roman" w:cs="Times New Roman"/>
                <w:i/>
                <w:iCs/>
                <w:color w:val="000000"/>
              </w:rPr>
              <w:t>)</w:t>
            </w:r>
          </w:p>
        </w:tc>
        <w:tc>
          <w:tcPr>
            <w:tcW w:w="1170" w:type="pct"/>
            <w:vAlign w:val="center"/>
          </w:tcPr>
          <w:p w14:paraId="66E0B0B6" w14:textId="77777777" w:rsidR="00FD4277" w:rsidRPr="00800D82" w:rsidRDefault="00FD4277" w:rsidP="00FD4277">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1267" w:type="pct"/>
            <w:vAlign w:val="center"/>
          </w:tcPr>
          <w:p w14:paraId="54E81726"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0.60</w:t>
            </w:r>
          </w:p>
        </w:tc>
      </w:tr>
      <w:tr w:rsidR="00FD4277" w:rsidRPr="00800D82" w14:paraId="4B46F01F" w14:textId="77777777" w:rsidTr="00FD4277">
        <w:trPr>
          <w:trHeight w:val="841"/>
        </w:trPr>
        <w:tc>
          <w:tcPr>
            <w:tcW w:w="581" w:type="pct"/>
            <w:vAlign w:val="center"/>
          </w:tcPr>
          <w:p w14:paraId="5F03AABD"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3</w:t>
            </w:r>
          </w:p>
        </w:tc>
        <w:tc>
          <w:tcPr>
            <w:tcW w:w="1982" w:type="pct"/>
            <w:vAlign w:val="center"/>
          </w:tcPr>
          <w:p w14:paraId="2ABA06DA" w14:textId="1D7227EB" w:rsidR="00FD4277" w:rsidRPr="00800D82" w:rsidRDefault="00CF201F" w:rsidP="00FD4277">
            <w:pPr>
              <w:spacing w:line="360" w:lineRule="auto"/>
              <w:jc w:val="both"/>
              <w:rPr>
                <w:rFonts w:ascii="Times New Roman" w:hAnsi="Times New Roman" w:cs="Times New Roman"/>
                <w:b/>
                <w:bCs/>
                <w:color w:val="000000"/>
              </w:rPr>
            </w:pPr>
            <w:r>
              <w:rPr>
                <w:rFonts w:ascii="Times New Roman" w:hAnsi="Times New Roman" w:cs="Times New Roman"/>
                <w:color w:val="000000"/>
              </w:rPr>
              <w:t>Circularity</w:t>
            </w:r>
            <w:r w:rsidR="00FD4277" w:rsidRPr="00800D82">
              <w:rPr>
                <w:rFonts w:ascii="Times New Roman" w:hAnsi="Times New Roman" w:cs="Times New Roman"/>
                <w:color w:val="000000"/>
              </w:rPr>
              <w:t xml:space="preserve"> ratio </w:t>
            </w:r>
            <w:r w:rsidR="00FD4277">
              <w:rPr>
                <w:rFonts w:ascii="Times New Roman" w:hAnsi="Times New Roman" w:cs="Times New Roman"/>
                <w:color w:val="000000"/>
              </w:rPr>
              <w:t>(</w:t>
            </w:r>
            <w:r w:rsidR="00FD4277" w:rsidRPr="00800D82">
              <w:rPr>
                <w:rFonts w:ascii="Times New Roman" w:hAnsi="Times New Roman" w:cs="Times New Roman"/>
                <w:i/>
                <w:iCs/>
                <w:color w:val="000000"/>
              </w:rPr>
              <w:t>R</w:t>
            </w:r>
            <w:r w:rsidR="00FD4277" w:rsidRPr="00800D82">
              <w:rPr>
                <w:rFonts w:ascii="Times New Roman" w:hAnsi="Times New Roman" w:cs="Times New Roman"/>
                <w:i/>
                <w:iCs/>
                <w:color w:val="000000"/>
                <w:vertAlign w:val="subscript"/>
              </w:rPr>
              <w:t>s</w:t>
            </w:r>
            <w:r w:rsidR="00FD4277">
              <w:rPr>
                <w:rFonts w:ascii="Times New Roman" w:hAnsi="Times New Roman" w:cs="Times New Roman"/>
                <w:i/>
                <w:iCs/>
                <w:color w:val="000000"/>
              </w:rPr>
              <w:t>)</w:t>
            </w:r>
          </w:p>
        </w:tc>
        <w:tc>
          <w:tcPr>
            <w:tcW w:w="1170" w:type="pct"/>
            <w:vAlign w:val="center"/>
          </w:tcPr>
          <w:p w14:paraId="17C9BDD8" w14:textId="77777777" w:rsidR="00FD4277" w:rsidRPr="00800D82" w:rsidRDefault="00FD4277" w:rsidP="00FD4277">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1267" w:type="pct"/>
            <w:vAlign w:val="center"/>
          </w:tcPr>
          <w:p w14:paraId="3184B600"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0.31</w:t>
            </w:r>
          </w:p>
        </w:tc>
      </w:tr>
      <w:tr w:rsidR="00FD4277" w:rsidRPr="00800D82" w14:paraId="47123CBD" w14:textId="77777777" w:rsidTr="00FD4277">
        <w:trPr>
          <w:trHeight w:val="328"/>
        </w:trPr>
        <w:tc>
          <w:tcPr>
            <w:tcW w:w="581" w:type="pct"/>
            <w:vAlign w:val="center"/>
          </w:tcPr>
          <w:p w14:paraId="7B76B218"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4</w:t>
            </w:r>
          </w:p>
        </w:tc>
        <w:tc>
          <w:tcPr>
            <w:tcW w:w="1982" w:type="pct"/>
            <w:vAlign w:val="center"/>
          </w:tcPr>
          <w:p w14:paraId="139B44F2" w14:textId="03B367A8" w:rsidR="00FD4277" w:rsidRPr="00800D82" w:rsidRDefault="00FD4277" w:rsidP="00FD4277">
            <w:pPr>
              <w:spacing w:line="360" w:lineRule="auto"/>
              <w:jc w:val="both"/>
              <w:rPr>
                <w:rFonts w:ascii="Times New Roman" w:hAnsi="Times New Roman" w:cs="Times New Roman"/>
                <w:b/>
                <w:bCs/>
                <w:color w:val="000000"/>
              </w:rPr>
            </w:pPr>
            <w:r w:rsidRPr="00800D82">
              <w:rPr>
                <w:rFonts w:ascii="Times New Roman" w:hAnsi="Times New Roman" w:cs="Times New Roman"/>
                <w:color w:val="000000"/>
              </w:rPr>
              <w:t xml:space="preserve">Shape index </w:t>
            </w:r>
            <w:r>
              <w:rPr>
                <w:rFonts w:ascii="Times New Roman" w:hAnsi="Times New Roman" w:cs="Times New Roman"/>
                <w:color w:val="000000"/>
              </w:rPr>
              <w:t>(</w:t>
            </w:r>
            <w:r w:rsidRPr="00800D82">
              <w:rPr>
                <w:rFonts w:ascii="Times New Roman" w:hAnsi="Times New Roman" w:cs="Times New Roman"/>
                <w:i/>
                <w:iCs/>
                <w:color w:val="000000"/>
              </w:rPr>
              <w:t>S</w:t>
            </w:r>
            <w:r w:rsidRPr="00800D82">
              <w:rPr>
                <w:rFonts w:ascii="Times New Roman" w:hAnsi="Times New Roman" w:cs="Times New Roman"/>
                <w:i/>
                <w:iCs/>
                <w:color w:val="000000"/>
                <w:vertAlign w:val="subscript"/>
              </w:rPr>
              <w:t>w</w:t>
            </w:r>
            <w:r>
              <w:rPr>
                <w:rFonts w:ascii="Times New Roman" w:hAnsi="Times New Roman" w:cs="Times New Roman"/>
                <w:i/>
                <w:iCs/>
                <w:color w:val="000000"/>
              </w:rPr>
              <w:t>)</w:t>
            </w:r>
          </w:p>
        </w:tc>
        <w:tc>
          <w:tcPr>
            <w:tcW w:w="1170" w:type="pct"/>
            <w:vAlign w:val="center"/>
          </w:tcPr>
          <w:p w14:paraId="06AB3EF7" w14:textId="77777777" w:rsidR="00FD4277" w:rsidRPr="00800D82" w:rsidRDefault="00FD4277" w:rsidP="00FD4277">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1267" w:type="pct"/>
            <w:vAlign w:val="center"/>
          </w:tcPr>
          <w:p w14:paraId="729B3376"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1.12</w:t>
            </w:r>
          </w:p>
        </w:tc>
      </w:tr>
      <w:tr w:rsidR="00FD4277" w:rsidRPr="00800D82" w14:paraId="2219D4C1" w14:textId="77777777" w:rsidTr="00FD4277">
        <w:trPr>
          <w:trHeight w:val="679"/>
        </w:trPr>
        <w:tc>
          <w:tcPr>
            <w:tcW w:w="581" w:type="pct"/>
            <w:vAlign w:val="center"/>
          </w:tcPr>
          <w:p w14:paraId="21B0F6B4"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5</w:t>
            </w:r>
          </w:p>
        </w:tc>
        <w:tc>
          <w:tcPr>
            <w:tcW w:w="1982" w:type="pct"/>
            <w:vAlign w:val="center"/>
          </w:tcPr>
          <w:p w14:paraId="1CF51B47" w14:textId="4B544889" w:rsidR="00FD4277" w:rsidRPr="00800D82" w:rsidRDefault="00FD4277" w:rsidP="00FD4277">
            <w:pPr>
              <w:spacing w:line="360" w:lineRule="auto"/>
              <w:jc w:val="both"/>
              <w:rPr>
                <w:rFonts w:ascii="Times New Roman" w:hAnsi="Times New Roman" w:cs="Times New Roman"/>
                <w:b/>
                <w:bCs/>
                <w:color w:val="000000"/>
              </w:rPr>
            </w:pPr>
            <w:r w:rsidRPr="00800D82">
              <w:rPr>
                <w:rFonts w:ascii="Times New Roman" w:hAnsi="Times New Roman" w:cs="Times New Roman"/>
                <w:color w:val="000000"/>
              </w:rPr>
              <w:t xml:space="preserve">Drainage density </w:t>
            </w:r>
            <w:r>
              <w:rPr>
                <w:rFonts w:ascii="Times New Roman" w:hAnsi="Times New Roman" w:cs="Times New Roman"/>
                <w:color w:val="000000"/>
              </w:rPr>
              <w:t>(</w:t>
            </w:r>
            <w:r w:rsidRPr="00800D82">
              <w:rPr>
                <w:rFonts w:ascii="Times New Roman" w:hAnsi="Times New Roman" w:cs="Times New Roman"/>
                <w:i/>
                <w:iCs/>
                <w:color w:val="000000"/>
              </w:rPr>
              <w:t>D</w:t>
            </w:r>
            <w:r w:rsidRPr="00800D82">
              <w:rPr>
                <w:rFonts w:ascii="Times New Roman" w:hAnsi="Times New Roman" w:cs="Times New Roman"/>
                <w:i/>
                <w:iCs/>
                <w:color w:val="000000"/>
                <w:vertAlign w:val="subscript"/>
              </w:rPr>
              <w:t>d</w:t>
            </w:r>
            <w:r w:rsidRPr="009930B6">
              <w:rPr>
                <w:rFonts w:ascii="Times New Roman" w:hAnsi="Times New Roman" w:cs="Times New Roman"/>
                <w:i/>
                <w:iCs/>
                <w:color w:val="000000"/>
              </w:rPr>
              <w:t>)</w:t>
            </w:r>
          </w:p>
        </w:tc>
        <w:tc>
          <w:tcPr>
            <w:tcW w:w="1170" w:type="pct"/>
            <w:vAlign w:val="center"/>
          </w:tcPr>
          <w:p w14:paraId="431E913C"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km/km</w:t>
            </w:r>
            <w:r w:rsidRPr="00800D82">
              <w:rPr>
                <w:rFonts w:ascii="Times New Roman" w:hAnsi="Times New Roman" w:cs="Times New Roman"/>
                <w:color w:val="000000"/>
                <w:vertAlign w:val="superscript"/>
              </w:rPr>
              <w:t>2</w:t>
            </w:r>
          </w:p>
        </w:tc>
        <w:tc>
          <w:tcPr>
            <w:tcW w:w="1267" w:type="pct"/>
            <w:vAlign w:val="center"/>
          </w:tcPr>
          <w:p w14:paraId="06B67E59"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0.91</w:t>
            </w:r>
          </w:p>
        </w:tc>
      </w:tr>
      <w:tr w:rsidR="00FD4277" w:rsidRPr="00800D82" w14:paraId="1F151C0B" w14:textId="77777777" w:rsidTr="00FD4277">
        <w:trPr>
          <w:trHeight w:val="667"/>
        </w:trPr>
        <w:tc>
          <w:tcPr>
            <w:tcW w:w="581" w:type="pct"/>
            <w:vAlign w:val="center"/>
          </w:tcPr>
          <w:p w14:paraId="5403C156"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6</w:t>
            </w:r>
          </w:p>
        </w:tc>
        <w:tc>
          <w:tcPr>
            <w:tcW w:w="1982" w:type="pct"/>
            <w:vAlign w:val="center"/>
          </w:tcPr>
          <w:p w14:paraId="2F1CD630" w14:textId="021E6A6A" w:rsidR="00FD4277" w:rsidRPr="00800D82" w:rsidRDefault="00FD4277" w:rsidP="00FD4277">
            <w:pPr>
              <w:spacing w:line="360" w:lineRule="auto"/>
              <w:jc w:val="both"/>
              <w:rPr>
                <w:rFonts w:ascii="Times New Roman" w:hAnsi="Times New Roman" w:cs="Times New Roman"/>
                <w:b/>
                <w:bCs/>
                <w:color w:val="000000"/>
              </w:rPr>
            </w:pPr>
            <w:r w:rsidRPr="00800D82">
              <w:rPr>
                <w:rFonts w:ascii="Times New Roman" w:hAnsi="Times New Roman" w:cs="Times New Roman"/>
                <w:color w:val="000000"/>
              </w:rPr>
              <w:t xml:space="preserve">Drainage Intensity </w:t>
            </w:r>
            <w:r>
              <w:rPr>
                <w:rFonts w:ascii="Times New Roman" w:hAnsi="Times New Roman" w:cs="Times New Roman"/>
                <w:color w:val="000000"/>
              </w:rPr>
              <w:t>(</w:t>
            </w:r>
            <w:r w:rsidRPr="00800D82">
              <w:rPr>
                <w:rFonts w:ascii="Times New Roman" w:hAnsi="Times New Roman" w:cs="Times New Roman"/>
                <w:i/>
                <w:iCs/>
                <w:color w:val="000000"/>
              </w:rPr>
              <w:t>D</w:t>
            </w:r>
            <w:r w:rsidRPr="00800D82">
              <w:rPr>
                <w:rFonts w:ascii="Times New Roman" w:hAnsi="Times New Roman" w:cs="Times New Roman"/>
                <w:i/>
                <w:iCs/>
                <w:color w:val="000000"/>
                <w:vertAlign w:val="subscript"/>
              </w:rPr>
              <w:t>i</w:t>
            </w:r>
            <w:r w:rsidRPr="009930B6">
              <w:rPr>
                <w:rFonts w:ascii="Times New Roman" w:hAnsi="Times New Roman" w:cs="Times New Roman"/>
                <w:i/>
                <w:iCs/>
                <w:color w:val="000000"/>
              </w:rPr>
              <w:t>)</w:t>
            </w:r>
          </w:p>
        </w:tc>
        <w:tc>
          <w:tcPr>
            <w:tcW w:w="1170" w:type="pct"/>
            <w:vAlign w:val="center"/>
          </w:tcPr>
          <w:p w14:paraId="58DAC60C" w14:textId="7B212710" w:rsidR="00FD4277" w:rsidRPr="00800D82" w:rsidRDefault="00D66161" w:rsidP="00FD4277">
            <w:pPr>
              <w:spacing w:line="360" w:lineRule="auto"/>
              <w:jc w:val="center"/>
              <w:rPr>
                <w:rFonts w:ascii="Times New Roman" w:hAnsi="Times New Roman" w:cs="Times New Roman"/>
                <w:b/>
                <w:bCs/>
                <w:color w:val="000000"/>
              </w:rPr>
            </w:pPr>
            <w:r>
              <w:rPr>
                <w:rFonts w:ascii="Times New Roman" w:hAnsi="Times New Roman" w:cs="Times New Roman"/>
              </w:rPr>
              <w:t>k</w:t>
            </w:r>
            <w:r w:rsidR="00FD4277" w:rsidRPr="00800D82">
              <w:rPr>
                <w:rFonts w:ascii="Times New Roman" w:hAnsi="Times New Roman" w:cs="Times New Roman"/>
              </w:rPr>
              <w:t>m</w:t>
            </w:r>
            <w:r w:rsidR="00FD4277" w:rsidRPr="00800D82">
              <w:rPr>
                <w:rFonts w:ascii="Times New Roman" w:hAnsi="Times New Roman" w:cs="Times New Roman"/>
                <w:vertAlign w:val="superscript"/>
              </w:rPr>
              <w:t>-1</w:t>
            </w:r>
          </w:p>
        </w:tc>
        <w:tc>
          <w:tcPr>
            <w:tcW w:w="1267" w:type="pct"/>
            <w:vAlign w:val="center"/>
          </w:tcPr>
          <w:p w14:paraId="5BEC9B77"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0.62</w:t>
            </w:r>
          </w:p>
        </w:tc>
      </w:tr>
      <w:tr w:rsidR="00FD4277" w:rsidRPr="00800D82" w14:paraId="6B14B5C9" w14:textId="77777777" w:rsidTr="00FD4277">
        <w:trPr>
          <w:trHeight w:val="667"/>
        </w:trPr>
        <w:tc>
          <w:tcPr>
            <w:tcW w:w="581" w:type="pct"/>
            <w:vAlign w:val="center"/>
          </w:tcPr>
          <w:p w14:paraId="07E1967C"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7</w:t>
            </w:r>
          </w:p>
        </w:tc>
        <w:tc>
          <w:tcPr>
            <w:tcW w:w="1982" w:type="pct"/>
            <w:vAlign w:val="center"/>
          </w:tcPr>
          <w:p w14:paraId="7456C745" w14:textId="6845DFAA" w:rsidR="00FD4277" w:rsidRPr="00800D82" w:rsidRDefault="00FD4277" w:rsidP="00FD4277">
            <w:pPr>
              <w:spacing w:line="360" w:lineRule="auto"/>
              <w:jc w:val="both"/>
              <w:rPr>
                <w:rFonts w:ascii="Times New Roman" w:hAnsi="Times New Roman" w:cs="Times New Roman"/>
                <w:b/>
                <w:bCs/>
                <w:color w:val="000000"/>
              </w:rPr>
            </w:pPr>
            <w:r w:rsidRPr="00800D82">
              <w:rPr>
                <w:rFonts w:ascii="Times New Roman" w:hAnsi="Times New Roman" w:cs="Times New Roman"/>
                <w:color w:val="000000"/>
              </w:rPr>
              <w:t xml:space="preserve">Stream frequency </w:t>
            </w:r>
            <w:r>
              <w:rPr>
                <w:rFonts w:ascii="Times New Roman" w:hAnsi="Times New Roman" w:cs="Times New Roman"/>
                <w:color w:val="000000"/>
              </w:rPr>
              <w:t>(</w:t>
            </w:r>
            <w:r w:rsidRPr="00800D82">
              <w:rPr>
                <w:rFonts w:ascii="Times New Roman" w:hAnsi="Times New Roman" w:cs="Times New Roman"/>
                <w:i/>
                <w:iCs/>
                <w:color w:val="000000"/>
              </w:rPr>
              <w:t>F</w:t>
            </w:r>
            <w:r w:rsidRPr="00800D82">
              <w:rPr>
                <w:rFonts w:ascii="Times New Roman" w:hAnsi="Times New Roman" w:cs="Times New Roman"/>
                <w:i/>
                <w:iCs/>
                <w:color w:val="000000"/>
                <w:vertAlign w:val="subscript"/>
              </w:rPr>
              <w:t>s</w:t>
            </w:r>
            <w:r w:rsidRPr="009930B6">
              <w:rPr>
                <w:rFonts w:ascii="Times New Roman" w:hAnsi="Times New Roman" w:cs="Times New Roman"/>
                <w:i/>
                <w:iCs/>
                <w:color w:val="000000"/>
              </w:rPr>
              <w:t>)</w:t>
            </w:r>
          </w:p>
        </w:tc>
        <w:tc>
          <w:tcPr>
            <w:tcW w:w="1170" w:type="pct"/>
            <w:vAlign w:val="center"/>
          </w:tcPr>
          <w:p w14:paraId="49417CFE"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w:t>
            </w:r>
            <w:r w:rsidRPr="00800D82">
              <w:rPr>
                <w:rFonts w:ascii="Times New Roman" w:hAnsi="Times New Roman" w:cs="Times New Roman"/>
                <w:color w:val="000000"/>
                <w:vertAlign w:val="superscript"/>
              </w:rPr>
              <w:t>-2</w:t>
            </w:r>
          </w:p>
        </w:tc>
        <w:tc>
          <w:tcPr>
            <w:tcW w:w="1267" w:type="pct"/>
            <w:vAlign w:val="center"/>
          </w:tcPr>
          <w:p w14:paraId="7064EE3E"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0.89</w:t>
            </w:r>
          </w:p>
        </w:tc>
      </w:tr>
      <w:tr w:rsidR="00FD4277" w:rsidRPr="00800D82" w14:paraId="73447E48" w14:textId="77777777" w:rsidTr="00FD4277">
        <w:trPr>
          <w:trHeight w:val="339"/>
        </w:trPr>
        <w:tc>
          <w:tcPr>
            <w:tcW w:w="581" w:type="pct"/>
            <w:vAlign w:val="center"/>
          </w:tcPr>
          <w:p w14:paraId="148EC434"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8</w:t>
            </w:r>
          </w:p>
        </w:tc>
        <w:tc>
          <w:tcPr>
            <w:tcW w:w="1982" w:type="pct"/>
            <w:vAlign w:val="center"/>
          </w:tcPr>
          <w:p w14:paraId="4409ACD2" w14:textId="02B225C7" w:rsidR="00FD4277" w:rsidRPr="00800D82" w:rsidRDefault="00FD4277" w:rsidP="00FD4277">
            <w:pPr>
              <w:spacing w:line="360" w:lineRule="auto"/>
              <w:jc w:val="both"/>
              <w:rPr>
                <w:rFonts w:ascii="Times New Roman" w:hAnsi="Times New Roman" w:cs="Times New Roman"/>
                <w:b/>
                <w:bCs/>
                <w:color w:val="000000"/>
              </w:rPr>
            </w:pPr>
            <w:r w:rsidRPr="00800D82">
              <w:rPr>
                <w:rFonts w:ascii="Times New Roman" w:hAnsi="Times New Roman" w:cs="Times New Roman"/>
                <w:color w:val="000000"/>
              </w:rPr>
              <w:t xml:space="preserve">Texture ratio </w:t>
            </w:r>
            <w:r>
              <w:rPr>
                <w:rFonts w:ascii="Times New Roman" w:hAnsi="Times New Roman" w:cs="Times New Roman"/>
                <w:color w:val="000000"/>
              </w:rPr>
              <w:t>(</w:t>
            </w:r>
            <w:r w:rsidRPr="00800D82">
              <w:rPr>
                <w:rFonts w:ascii="Times New Roman" w:hAnsi="Times New Roman" w:cs="Times New Roman"/>
                <w:i/>
                <w:iCs/>
                <w:color w:val="000000"/>
              </w:rPr>
              <w:t>R</w:t>
            </w:r>
            <w:r w:rsidRPr="00800D82">
              <w:rPr>
                <w:rFonts w:ascii="Times New Roman" w:hAnsi="Times New Roman" w:cs="Times New Roman"/>
                <w:i/>
                <w:iCs/>
                <w:color w:val="000000"/>
                <w:vertAlign w:val="subscript"/>
              </w:rPr>
              <w:t>t</w:t>
            </w:r>
            <w:r w:rsidRPr="009930B6">
              <w:rPr>
                <w:rFonts w:ascii="Times New Roman" w:hAnsi="Times New Roman" w:cs="Times New Roman"/>
                <w:i/>
                <w:iCs/>
                <w:color w:val="000000"/>
              </w:rPr>
              <w:t>)</w:t>
            </w:r>
          </w:p>
        </w:tc>
        <w:tc>
          <w:tcPr>
            <w:tcW w:w="1170" w:type="pct"/>
            <w:vAlign w:val="center"/>
          </w:tcPr>
          <w:p w14:paraId="73E862C4" w14:textId="77777777" w:rsidR="00FD4277" w:rsidRPr="00800D82" w:rsidRDefault="00FD4277" w:rsidP="00FD4277">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1267" w:type="pct"/>
            <w:vAlign w:val="center"/>
          </w:tcPr>
          <w:p w14:paraId="3521F86F"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6.88</w:t>
            </w:r>
          </w:p>
        </w:tc>
      </w:tr>
      <w:tr w:rsidR="00FD4277" w:rsidRPr="00800D82" w14:paraId="415301DB" w14:textId="77777777" w:rsidTr="00FD4277">
        <w:trPr>
          <w:trHeight w:val="667"/>
        </w:trPr>
        <w:tc>
          <w:tcPr>
            <w:tcW w:w="581" w:type="pct"/>
            <w:vAlign w:val="center"/>
          </w:tcPr>
          <w:p w14:paraId="25AD86B2"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9</w:t>
            </w:r>
          </w:p>
        </w:tc>
        <w:tc>
          <w:tcPr>
            <w:tcW w:w="1982" w:type="pct"/>
            <w:vAlign w:val="center"/>
          </w:tcPr>
          <w:p w14:paraId="0D151BEE" w14:textId="06FDDB95" w:rsidR="00FD4277" w:rsidRPr="00800D82" w:rsidRDefault="00FD4277" w:rsidP="00FD4277">
            <w:pPr>
              <w:spacing w:line="360" w:lineRule="auto"/>
              <w:jc w:val="both"/>
              <w:rPr>
                <w:rFonts w:ascii="Times New Roman" w:hAnsi="Times New Roman" w:cs="Times New Roman"/>
                <w:b/>
                <w:bCs/>
                <w:color w:val="000000"/>
              </w:rPr>
            </w:pPr>
            <w:r w:rsidRPr="00800D82">
              <w:rPr>
                <w:rFonts w:ascii="Times New Roman" w:hAnsi="Times New Roman" w:cs="Times New Roman"/>
                <w:color w:val="000000"/>
              </w:rPr>
              <w:t xml:space="preserve">Drainage texture </w:t>
            </w:r>
            <w:r>
              <w:rPr>
                <w:rFonts w:ascii="Times New Roman" w:hAnsi="Times New Roman" w:cs="Times New Roman"/>
                <w:color w:val="000000"/>
              </w:rPr>
              <w:t>(</w:t>
            </w:r>
            <w:r w:rsidRPr="00800D82">
              <w:rPr>
                <w:rFonts w:ascii="Times New Roman" w:hAnsi="Times New Roman" w:cs="Times New Roman"/>
                <w:i/>
                <w:iCs/>
                <w:color w:val="000000"/>
              </w:rPr>
              <w:t>D</w:t>
            </w:r>
            <w:r w:rsidRPr="00800D82">
              <w:rPr>
                <w:rFonts w:ascii="Times New Roman" w:hAnsi="Times New Roman" w:cs="Times New Roman"/>
                <w:i/>
                <w:iCs/>
                <w:color w:val="000000"/>
                <w:vertAlign w:val="subscript"/>
              </w:rPr>
              <w:t>t</w:t>
            </w:r>
            <w:r w:rsidRPr="009930B6">
              <w:rPr>
                <w:rFonts w:ascii="Times New Roman" w:hAnsi="Times New Roman" w:cs="Times New Roman"/>
                <w:i/>
                <w:iCs/>
                <w:color w:val="000000"/>
              </w:rPr>
              <w:t>)</w:t>
            </w:r>
          </w:p>
        </w:tc>
        <w:tc>
          <w:tcPr>
            <w:tcW w:w="1170" w:type="pct"/>
            <w:vAlign w:val="center"/>
          </w:tcPr>
          <w:p w14:paraId="2A455706"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w:t>
            </w:r>
            <w:r w:rsidRPr="00800D82">
              <w:rPr>
                <w:rFonts w:ascii="Times New Roman" w:hAnsi="Times New Roman" w:cs="Times New Roman"/>
                <w:color w:val="000000"/>
                <w:vertAlign w:val="superscript"/>
              </w:rPr>
              <w:t>-1</w:t>
            </w:r>
          </w:p>
        </w:tc>
        <w:tc>
          <w:tcPr>
            <w:tcW w:w="1267" w:type="pct"/>
            <w:vAlign w:val="center"/>
          </w:tcPr>
          <w:p w14:paraId="412847B0"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0.00</w:t>
            </w:r>
          </w:p>
        </w:tc>
      </w:tr>
      <w:tr w:rsidR="00FD4277" w:rsidRPr="00800D82" w14:paraId="5009E9BB" w14:textId="77777777" w:rsidTr="00FD4277">
        <w:trPr>
          <w:trHeight w:val="667"/>
        </w:trPr>
        <w:tc>
          <w:tcPr>
            <w:tcW w:w="581" w:type="pct"/>
            <w:vAlign w:val="center"/>
          </w:tcPr>
          <w:p w14:paraId="287AFD03"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10</w:t>
            </w:r>
          </w:p>
        </w:tc>
        <w:tc>
          <w:tcPr>
            <w:tcW w:w="1982" w:type="pct"/>
            <w:vAlign w:val="center"/>
          </w:tcPr>
          <w:p w14:paraId="11491663" w14:textId="760CB7D3" w:rsidR="00FD4277" w:rsidRPr="00800D82" w:rsidRDefault="00FD4277" w:rsidP="00FD4277">
            <w:pPr>
              <w:spacing w:line="360" w:lineRule="auto"/>
              <w:jc w:val="both"/>
              <w:rPr>
                <w:rFonts w:ascii="Times New Roman" w:hAnsi="Times New Roman" w:cs="Times New Roman"/>
                <w:b/>
                <w:bCs/>
                <w:color w:val="000000"/>
              </w:rPr>
            </w:pPr>
            <w:r w:rsidRPr="00800D82">
              <w:rPr>
                <w:rFonts w:ascii="Times New Roman" w:hAnsi="Times New Roman" w:cs="Times New Roman"/>
                <w:color w:val="000000"/>
              </w:rPr>
              <w:t>Compactness coefficien</w:t>
            </w:r>
            <w:r>
              <w:rPr>
                <w:rFonts w:ascii="Times New Roman" w:hAnsi="Times New Roman" w:cs="Times New Roman"/>
                <w:color w:val="000000"/>
              </w:rPr>
              <w:t>t (</w:t>
            </w:r>
            <w:r w:rsidRPr="00800D82">
              <w:rPr>
                <w:rFonts w:ascii="Times New Roman" w:hAnsi="Times New Roman" w:cs="Times New Roman"/>
                <w:i/>
                <w:iCs/>
                <w:color w:val="000000"/>
              </w:rPr>
              <w:t>C</w:t>
            </w:r>
            <w:r w:rsidRPr="00800D82">
              <w:rPr>
                <w:rFonts w:ascii="Times New Roman" w:hAnsi="Times New Roman" w:cs="Times New Roman"/>
                <w:i/>
                <w:iCs/>
                <w:color w:val="000000"/>
                <w:vertAlign w:val="subscript"/>
              </w:rPr>
              <w:t>c</w:t>
            </w:r>
            <w:r w:rsidRPr="009930B6">
              <w:rPr>
                <w:rFonts w:ascii="Times New Roman" w:hAnsi="Times New Roman" w:cs="Times New Roman"/>
                <w:i/>
                <w:iCs/>
                <w:color w:val="000000"/>
              </w:rPr>
              <w:t>)</w:t>
            </w:r>
          </w:p>
        </w:tc>
        <w:tc>
          <w:tcPr>
            <w:tcW w:w="1170" w:type="pct"/>
            <w:vAlign w:val="center"/>
          </w:tcPr>
          <w:p w14:paraId="7DE676C5" w14:textId="77777777" w:rsidR="00FD4277" w:rsidRPr="00800D82" w:rsidRDefault="00FD4277" w:rsidP="00FD4277">
            <w:pPr>
              <w:spacing w:line="360" w:lineRule="auto"/>
              <w:jc w:val="center"/>
              <w:rPr>
                <w:rFonts w:ascii="Times New Roman" w:hAnsi="Times New Roman" w:cs="Times New Roman"/>
                <w:b/>
                <w:bCs/>
                <w:color w:val="000000"/>
              </w:rPr>
            </w:pPr>
            <w:r>
              <w:rPr>
                <w:rFonts w:ascii="Times New Roman" w:hAnsi="Times New Roman" w:cs="Times New Roman"/>
              </w:rPr>
              <w:t xml:space="preserve">Dimensionless </w:t>
            </w:r>
          </w:p>
        </w:tc>
        <w:tc>
          <w:tcPr>
            <w:tcW w:w="1267" w:type="pct"/>
            <w:vAlign w:val="center"/>
          </w:tcPr>
          <w:p w14:paraId="0D6753E3"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1.79</w:t>
            </w:r>
          </w:p>
        </w:tc>
      </w:tr>
      <w:tr w:rsidR="00FD4277" w:rsidRPr="00800D82" w14:paraId="1CCEB406" w14:textId="77777777" w:rsidTr="00FD4277">
        <w:trPr>
          <w:trHeight w:val="566"/>
        </w:trPr>
        <w:tc>
          <w:tcPr>
            <w:tcW w:w="581" w:type="pct"/>
            <w:vAlign w:val="center"/>
          </w:tcPr>
          <w:p w14:paraId="2758829A"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11</w:t>
            </w:r>
          </w:p>
        </w:tc>
        <w:tc>
          <w:tcPr>
            <w:tcW w:w="1982" w:type="pct"/>
            <w:vAlign w:val="center"/>
          </w:tcPr>
          <w:p w14:paraId="0997155B" w14:textId="31DA472D" w:rsidR="00FD4277" w:rsidRPr="00800D82" w:rsidRDefault="00FD4277" w:rsidP="00FD4277">
            <w:pPr>
              <w:spacing w:line="360" w:lineRule="auto"/>
              <w:jc w:val="both"/>
              <w:rPr>
                <w:rFonts w:ascii="Times New Roman" w:hAnsi="Times New Roman" w:cs="Times New Roman"/>
                <w:b/>
                <w:bCs/>
                <w:color w:val="000000"/>
              </w:rPr>
            </w:pPr>
            <w:r w:rsidRPr="00800D82">
              <w:rPr>
                <w:rFonts w:ascii="Times New Roman" w:hAnsi="Times New Roman" w:cs="Times New Roman"/>
                <w:color w:val="000000"/>
              </w:rPr>
              <w:t xml:space="preserve">Constant of channel maintenance </w:t>
            </w:r>
            <w:r>
              <w:rPr>
                <w:rFonts w:ascii="Times New Roman" w:hAnsi="Times New Roman" w:cs="Times New Roman"/>
                <w:color w:val="000000"/>
              </w:rPr>
              <w:t>(</w:t>
            </w:r>
            <w:r w:rsidRPr="00800D82">
              <w:rPr>
                <w:rFonts w:ascii="Times New Roman" w:hAnsi="Times New Roman" w:cs="Times New Roman"/>
                <w:i/>
                <w:iCs/>
                <w:color w:val="000000"/>
              </w:rPr>
              <w:t>C</w:t>
            </w:r>
            <w:r w:rsidRPr="009930B6">
              <w:rPr>
                <w:rFonts w:ascii="Times New Roman" w:hAnsi="Times New Roman" w:cs="Times New Roman"/>
                <w:i/>
                <w:iCs/>
                <w:color w:val="000000"/>
              </w:rPr>
              <w:t>)</w:t>
            </w:r>
          </w:p>
        </w:tc>
        <w:tc>
          <w:tcPr>
            <w:tcW w:w="1170" w:type="pct"/>
            <w:vAlign w:val="center"/>
          </w:tcPr>
          <w:p w14:paraId="1A2F6D97"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w:t>
            </w:r>
            <w:r w:rsidRPr="00800D82">
              <w:rPr>
                <w:rFonts w:ascii="Times New Roman" w:hAnsi="Times New Roman" w:cs="Times New Roman"/>
                <w:color w:val="000000"/>
                <w:vertAlign w:val="superscript"/>
              </w:rPr>
              <w:t>2</w:t>
            </w:r>
            <w:r w:rsidRPr="00800D82">
              <w:rPr>
                <w:rFonts w:ascii="Times New Roman" w:hAnsi="Times New Roman" w:cs="Times New Roman"/>
                <w:color w:val="000000"/>
              </w:rPr>
              <w:t>/km</w:t>
            </w:r>
          </w:p>
        </w:tc>
        <w:tc>
          <w:tcPr>
            <w:tcW w:w="1267" w:type="pct"/>
            <w:vAlign w:val="center"/>
          </w:tcPr>
          <w:p w14:paraId="288BF8A6"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1.10</w:t>
            </w:r>
          </w:p>
        </w:tc>
      </w:tr>
      <w:tr w:rsidR="00FD4277" w:rsidRPr="00800D82" w14:paraId="45F3B38C" w14:textId="77777777" w:rsidTr="00FD4277">
        <w:trPr>
          <w:trHeight w:val="437"/>
        </w:trPr>
        <w:tc>
          <w:tcPr>
            <w:tcW w:w="581" w:type="pct"/>
            <w:vAlign w:val="center"/>
          </w:tcPr>
          <w:p w14:paraId="40DD1B1A"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12</w:t>
            </w:r>
          </w:p>
        </w:tc>
        <w:tc>
          <w:tcPr>
            <w:tcW w:w="1982" w:type="pct"/>
            <w:vAlign w:val="center"/>
          </w:tcPr>
          <w:p w14:paraId="7D6594E0" w14:textId="1D751B47" w:rsidR="00FD4277" w:rsidRPr="00800D82" w:rsidRDefault="00FD4277" w:rsidP="00FD4277">
            <w:pPr>
              <w:spacing w:line="360" w:lineRule="auto"/>
              <w:jc w:val="both"/>
              <w:rPr>
                <w:rFonts w:ascii="Times New Roman" w:hAnsi="Times New Roman" w:cs="Times New Roman"/>
                <w:b/>
                <w:bCs/>
                <w:color w:val="000000"/>
              </w:rPr>
            </w:pPr>
            <w:r w:rsidRPr="00800D82">
              <w:rPr>
                <w:rFonts w:ascii="Times New Roman" w:hAnsi="Times New Roman" w:cs="Times New Roman"/>
                <w:color w:val="000000"/>
              </w:rPr>
              <w:t xml:space="preserve">Length of overland flow </w:t>
            </w:r>
            <w:r>
              <w:rPr>
                <w:rFonts w:ascii="Times New Roman" w:hAnsi="Times New Roman" w:cs="Times New Roman"/>
                <w:color w:val="000000"/>
              </w:rPr>
              <w:t>(</w:t>
            </w:r>
            <w:r w:rsidRPr="00800D82">
              <w:rPr>
                <w:rFonts w:ascii="Times New Roman" w:hAnsi="Times New Roman" w:cs="Times New Roman"/>
                <w:i/>
                <w:iCs/>
                <w:color w:val="000000"/>
              </w:rPr>
              <w:t>L</w:t>
            </w:r>
            <w:r w:rsidRPr="00800D82">
              <w:rPr>
                <w:rFonts w:ascii="Times New Roman" w:hAnsi="Times New Roman" w:cs="Times New Roman"/>
                <w:i/>
                <w:iCs/>
                <w:color w:val="000000"/>
                <w:vertAlign w:val="subscript"/>
              </w:rPr>
              <w:t>g</w:t>
            </w:r>
            <w:r w:rsidRPr="009930B6">
              <w:rPr>
                <w:rFonts w:ascii="Times New Roman" w:hAnsi="Times New Roman" w:cs="Times New Roman"/>
                <w:i/>
                <w:iCs/>
                <w:color w:val="000000"/>
              </w:rPr>
              <w:t>)</w:t>
            </w:r>
          </w:p>
        </w:tc>
        <w:tc>
          <w:tcPr>
            <w:tcW w:w="1170" w:type="pct"/>
            <w:vAlign w:val="center"/>
          </w:tcPr>
          <w:p w14:paraId="42488FB8"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w:t>
            </w:r>
          </w:p>
        </w:tc>
        <w:tc>
          <w:tcPr>
            <w:tcW w:w="1267" w:type="pct"/>
            <w:vAlign w:val="center"/>
          </w:tcPr>
          <w:p w14:paraId="74BE5C9C"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0.55</w:t>
            </w:r>
          </w:p>
        </w:tc>
      </w:tr>
      <w:tr w:rsidR="00FD4277" w:rsidRPr="00800D82" w14:paraId="4E7898D2" w14:textId="77777777" w:rsidTr="00FD4277">
        <w:trPr>
          <w:trHeight w:val="449"/>
        </w:trPr>
        <w:tc>
          <w:tcPr>
            <w:tcW w:w="581" w:type="pct"/>
            <w:vAlign w:val="center"/>
          </w:tcPr>
          <w:p w14:paraId="313BEAD6"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13</w:t>
            </w:r>
          </w:p>
        </w:tc>
        <w:tc>
          <w:tcPr>
            <w:tcW w:w="1982" w:type="pct"/>
            <w:vAlign w:val="center"/>
          </w:tcPr>
          <w:p w14:paraId="62ACD993" w14:textId="241AD9B7" w:rsidR="00FD4277" w:rsidRPr="00800D82" w:rsidRDefault="00FD4277" w:rsidP="00FD4277">
            <w:pPr>
              <w:spacing w:line="360" w:lineRule="auto"/>
              <w:jc w:val="both"/>
              <w:rPr>
                <w:rFonts w:ascii="Times New Roman" w:hAnsi="Times New Roman" w:cs="Times New Roman"/>
                <w:b/>
                <w:bCs/>
                <w:color w:val="000000"/>
              </w:rPr>
            </w:pPr>
            <w:r w:rsidRPr="00800D82">
              <w:rPr>
                <w:rFonts w:ascii="Times New Roman" w:hAnsi="Times New Roman" w:cs="Times New Roman"/>
                <w:color w:val="000000"/>
              </w:rPr>
              <w:t xml:space="preserve">Infiltration number </w:t>
            </w:r>
            <w:r>
              <w:rPr>
                <w:rFonts w:ascii="Times New Roman" w:hAnsi="Times New Roman" w:cs="Times New Roman"/>
                <w:color w:val="000000"/>
              </w:rPr>
              <w:t>(</w:t>
            </w:r>
            <w:r w:rsidRPr="00800D82">
              <w:rPr>
                <w:rFonts w:ascii="Times New Roman" w:hAnsi="Times New Roman" w:cs="Times New Roman"/>
                <w:i/>
                <w:iCs/>
                <w:color w:val="000000"/>
              </w:rPr>
              <w:t>I</w:t>
            </w:r>
            <w:r w:rsidRPr="00800D82">
              <w:rPr>
                <w:rFonts w:ascii="Times New Roman" w:hAnsi="Times New Roman" w:cs="Times New Roman"/>
                <w:i/>
                <w:iCs/>
                <w:color w:val="000000"/>
                <w:vertAlign w:val="subscript"/>
              </w:rPr>
              <w:t>f</w:t>
            </w:r>
            <w:r w:rsidRPr="009930B6">
              <w:rPr>
                <w:rFonts w:ascii="Times New Roman" w:hAnsi="Times New Roman" w:cs="Times New Roman"/>
                <w:i/>
                <w:iCs/>
                <w:color w:val="000000"/>
              </w:rPr>
              <w:t>)</w:t>
            </w:r>
          </w:p>
        </w:tc>
        <w:tc>
          <w:tcPr>
            <w:tcW w:w="1170" w:type="pct"/>
            <w:vAlign w:val="center"/>
          </w:tcPr>
          <w:p w14:paraId="22BCA70F"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Number/km</w:t>
            </w:r>
            <w:r w:rsidRPr="00800D82">
              <w:rPr>
                <w:rFonts w:ascii="Times New Roman" w:hAnsi="Times New Roman" w:cs="Times New Roman"/>
                <w:color w:val="000000"/>
                <w:vertAlign w:val="superscript"/>
              </w:rPr>
              <w:t>3</w:t>
            </w:r>
          </w:p>
        </w:tc>
        <w:tc>
          <w:tcPr>
            <w:tcW w:w="1267" w:type="pct"/>
            <w:vAlign w:val="center"/>
          </w:tcPr>
          <w:p w14:paraId="3A61A15F"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0.57</w:t>
            </w:r>
          </w:p>
        </w:tc>
      </w:tr>
      <w:tr w:rsidR="00FD4277" w:rsidRPr="00800D82" w14:paraId="2BFF5750" w14:textId="77777777" w:rsidTr="00FD4277">
        <w:trPr>
          <w:trHeight w:val="341"/>
        </w:trPr>
        <w:tc>
          <w:tcPr>
            <w:tcW w:w="581" w:type="pct"/>
            <w:vAlign w:val="center"/>
          </w:tcPr>
          <w:p w14:paraId="038B8BEE"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14</w:t>
            </w:r>
          </w:p>
        </w:tc>
        <w:tc>
          <w:tcPr>
            <w:tcW w:w="1982" w:type="pct"/>
            <w:vAlign w:val="center"/>
          </w:tcPr>
          <w:p w14:paraId="1B83E28F" w14:textId="024BAE4A" w:rsidR="00FD4277" w:rsidRPr="00800D82" w:rsidRDefault="00FD4277" w:rsidP="00FD4277">
            <w:pPr>
              <w:spacing w:line="360" w:lineRule="auto"/>
              <w:jc w:val="both"/>
              <w:rPr>
                <w:rFonts w:ascii="Times New Roman" w:hAnsi="Times New Roman" w:cs="Times New Roman"/>
                <w:b/>
                <w:bCs/>
                <w:color w:val="000000"/>
              </w:rPr>
            </w:pPr>
            <w:r w:rsidRPr="00800D82">
              <w:rPr>
                <w:rFonts w:ascii="Times New Roman" w:hAnsi="Times New Roman" w:cs="Times New Roman"/>
                <w:color w:val="000000"/>
              </w:rPr>
              <w:t xml:space="preserve">Lemniscate ratio </w:t>
            </w:r>
            <w:r>
              <w:rPr>
                <w:rFonts w:ascii="Times New Roman" w:hAnsi="Times New Roman" w:cs="Times New Roman"/>
                <w:color w:val="000000"/>
              </w:rPr>
              <w:t>(</w:t>
            </w:r>
            <w:r w:rsidRPr="00800D82">
              <w:rPr>
                <w:rFonts w:ascii="Times New Roman" w:hAnsi="Times New Roman" w:cs="Times New Roman"/>
                <w:i/>
                <w:iCs/>
                <w:color w:val="000000"/>
              </w:rPr>
              <w:t>k</w:t>
            </w:r>
            <w:r w:rsidRPr="009930B6">
              <w:rPr>
                <w:rFonts w:ascii="Times New Roman" w:hAnsi="Times New Roman" w:cs="Times New Roman"/>
                <w:i/>
                <w:iCs/>
                <w:color w:val="000000"/>
              </w:rPr>
              <w:t>)</w:t>
            </w:r>
          </w:p>
        </w:tc>
        <w:tc>
          <w:tcPr>
            <w:tcW w:w="1170" w:type="pct"/>
            <w:vAlign w:val="center"/>
          </w:tcPr>
          <w:p w14:paraId="202B3B1D" w14:textId="77777777" w:rsidR="00FD4277" w:rsidRPr="00800D82" w:rsidRDefault="00FD4277" w:rsidP="00FD4277">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1267" w:type="pct"/>
            <w:vAlign w:val="center"/>
          </w:tcPr>
          <w:p w14:paraId="35878B7F"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0.28</w:t>
            </w:r>
          </w:p>
        </w:tc>
      </w:tr>
      <w:tr w:rsidR="00FD4277" w:rsidRPr="00800D82" w14:paraId="0AFBCCBD" w14:textId="77777777" w:rsidTr="00FD4277">
        <w:trPr>
          <w:trHeight w:val="458"/>
        </w:trPr>
        <w:tc>
          <w:tcPr>
            <w:tcW w:w="581" w:type="pct"/>
            <w:vAlign w:val="center"/>
          </w:tcPr>
          <w:p w14:paraId="7DC5592C"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15</w:t>
            </w:r>
          </w:p>
        </w:tc>
        <w:tc>
          <w:tcPr>
            <w:tcW w:w="1982" w:type="pct"/>
            <w:vAlign w:val="center"/>
          </w:tcPr>
          <w:p w14:paraId="16FAE745" w14:textId="78240C09" w:rsidR="00FD4277" w:rsidRPr="00800D82" w:rsidRDefault="00FD4277" w:rsidP="00FD4277">
            <w:pPr>
              <w:spacing w:line="360" w:lineRule="auto"/>
              <w:jc w:val="both"/>
              <w:rPr>
                <w:rFonts w:ascii="Times New Roman" w:hAnsi="Times New Roman" w:cs="Times New Roman"/>
                <w:b/>
                <w:bCs/>
                <w:color w:val="000000"/>
              </w:rPr>
            </w:pPr>
            <w:r w:rsidRPr="00800D82">
              <w:rPr>
                <w:rFonts w:ascii="Times New Roman" w:hAnsi="Times New Roman" w:cs="Times New Roman"/>
                <w:color w:val="000000"/>
              </w:rPr>
              <w:t xml:space="preserve">Asymmetry Factor </w:t>
            </w:r>
            <w:r>
              <w:rPr>
                <w:rFonts w:ascii="Times New Roman" w:hAnsi="Times New Roman" w:cs="Times New Roman"/>
                <w:color w:val="000000"/>
              </w:rPr>
              <w:t>(</w:t>
            </w:r>
            <w:r w:rsidRPr="00800D82">
              <w:rPr>
                <w:rFonts w:ascii="Times New Roman" w:hAnsi="Times New Roman" w:cs="Times New Roman"/>
                <w:i/>
                <w:iCs/>
                <w:color w:val="000000"/>
              </w:rPr>
              <w:t>Af</w:t>
            </w:r>
            <w:r w:rsidRPr="009930B6">
              <w:rPr>
                <w:rFonts w:ascii="Times New Roman" w:hAnsi="Times New Roman" w:cs="Times New Roman"/>
                <w:i/>
                <w:iCs/>
                <w:color w:val="000000"/>
              </w:rPr>
              <w:t>)</w:t>
            </w:r>
          </w:p>
        </w:tc>
        <w:tc>
          <w:tcPr>
            <w:tcW w:w="1170" w:type="pct"/>
            <w:vAlign w:val="center"/>
          </w:tcPr>
          <w:p w14:paraId="010A8A34"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Percentage</w:t>
            </w:r>
          </w:p>
        </w:tc>
        <w:tc>
          <w:tcPr>
            <w:tcW w:w="1267" w:type="pct"/>
            <w:vAlign w:val="center"/>
          </w:tcPr>
          <w:p w14:paraId="0C649D86"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0.68</w:t>
            </w:r>
          </w:p>
        </w:tc>
      </w:tr>
      <w:tr w:rsidR="00FD4277" w:rsidRPr="00800D82" w14:paraId="4B4D21E1" w14:textId="77777777" w:rsidTr="00FD4277">
        <w:trPr>
          <w:trHeight w:val="458"/>
        </w:trPr>
        <w:tc>
          <w:tcPr>
            <w:tcW w:w="5000" w:type="pct"/>
            <w:gridSpan w:val="4"/>
            <w:vAlign w:val="center"/>
          </w:tcPr>
          <w:p w14:paraId="78EA3055" w14:textId="0371B885" w:rsidR="00FD4277" w:rsidRPr="004017F9" w:rsidRDefault="00FD4277" w:rsidP="00875C18">
            <w:pPr>
              <w:spacing w:line="360" w:lineRule="auto"/>
              <w:rPr>
                <w:rFonts w:ascii="Times New Roman" w:hAnsi="Times New Roman" w:cs="Times New Roman"/>
                <w:color w:val="000000"/>
              </w:rPr>
            </w:pPr>
            <w:r>
              <w:rPr>
                <w:rFonts w:ascii="Times New Roman" w:hAnsi="Times New Roman" w:cs="Times New Roman"/>
                <w:b/>
                <w:bCs/>
                <w:color w:val="000000"/>
              </w:rPr>
              <w:t>C. Relief Aspects</w:t>
            </w:r>
          </w:p>
        </w:tc>
      </w:tr>
      <w:tr w:rsidR="00FD4277" w:rsidRPr="00800D82" w14:paraId="267B69A9" w14:textId="77777777" w:rsidTr="00FD4277">
        <w:trPr>
          <w:trHeight w:val="328"/>
        </w:trPr>
        <w:tc>
          <w:tcPr>
            <w:tcW w:w="581" w:type="pct"/>
            <w:vAlign w:val="center"/>
          </w:tcPr>
          <w:p w14:paraId="691993AC"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w:t>
            </w:r>
          </w:p>
        </w:tc>
        <w:tc>
          <w:tcPr>
            <w:tcW w:w="1982" w:type="pct"/>
            <w:vAlign w:val="center"/>
          </w:tcPr>
          <w:p w14:paraId="15430CA5" w14:textId="01E9788E" w:rsidR="00FD4277" w:rsidRPr="00800D82" w:rsidRDefault="00FD4277" w:rsidP="00FD4277">
            <w:pPr>
              <w:spacing w:line="360" w:lineRule="auto"/>
              <w:rPr>
                <w:rFonts w:ascii="Times New Roman" w:hAnsi="Times New Roman" w:cs="Times New Roman"/>
                <w:b/>
                <w:bCs/>
                <w:color w:val="000000"/>
              </w:rPr>
            </w:pPr>
            <w:r w:rsidRPr="00800D82">
              <w:rPr>
                <w:rFonts w:ascii="Times New Roman" w:hAnsi="Times New Roman" w:cs="Times New Roman"/>
                <w:color w:val="000000"/>
              </w:rPr>
              <w:t>Basin relief</w:t>
            </w:r>
            <w:r>
              <w:rPr>
                <w:rFonts w:ascii="Times New Roman" w:hAnsi="Times New Roman" w:cs="Times New Roman"/>
                <w:color w:val="000000"/>
              </w:rPr>
              <w:t xml:space="preserve"> (</w:t>
            </w:r>
            <w:r w:rsidRPr="00800D82">
              <w:rPr>
                <w:rFonts w:ascii="Times New Roman" w:hAnsi="Times New Roman" w:cs="Times New Roman"/>
                <w:i/>
                <w:iCs/>
                <w:color w:val="000000"/>
              </w:rPr>
              <w:t>H</w:t>
            </w:r>
            <w:r>
              <w:rPr>
                <w:rFonts w:ascii="Times New Roman" w:hAnsi="Times New Roman" w:cs="Times New Roman"/>
                <w:i/>
                <w:iCs/>
                <w:color w:val="000000"/>
              </w:rPr>
              <w:t>)</w:t>
            </w:r>
          </w:p>
        </w:tc>
        <w:tc>
          <w:tcPr>
            <w:tcW w:w="1170" w:type="pct"/>
            <w:vAlign w:val="center"/>
          </w:tcPr>
          <w:p w14:paraId="2F51F248"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m</w:t>
            </w:r>
          </w:p>
        </w:tc>
        <w:tc>
          <w:tcPr>
            <w:tcW w:w="1267" w:type="pct"/>
            <w:vAlign w:val="center"/>
          </w:tcPr>
          <w:p w14:paraId="75C8769D" w14:textId="77777777" w:rsidR="00FD4277" w:rsidRPr="004017F9" w:rsidRDefault="00FD4277" w:rsidP="00FD4277">
            <w:pPr>
              <w:jc w:val="center"/>
              <w:rPr>
                <w:rFonts w:ascii="Times New Roman" w:hAnsi="Times New Roman" w:cs="Times New Roman"/>
                <w:color w:val="000000"/>
              </w:rPr>
            </w:pPr>
            <w:r w:rsidRPr="004017F9">
              <w:rPr>
                <w:rFonts w:ascii="Times New Roman" w:hAnsi="Times New Roman" w:cs="Times New Roman"/>
                <w:color w:val="000000"/>
              </w:rPr>
              <w:t>960.95</w:t>
            </w:r>
          </w:p>
        </w:tc>
      </w:tr>
      <w:tr w:rsidR="00FD4277" w:rsidRPr="00800D82" w14:paraId="53674A21" w14:textId="77777777" w:rsidTr="00FD4277">
        <w:trPr>
          <w:trHeight w:val="339"/>
        </w:trPr>
        <w:tc>
          <w:tcPr>
            <w:tcW w:w="581" w:type="pct"/>
            <w:vAlign w:val="center"/>
          </w:tcPr>
          <w:p w14:paraId="67913F59"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2</w:t>
            </w:r>
          </w:p>
        </w:tc>
        <w:tc>
          <w:tcPr>
            <w:tcW w:w="1982" w:type="pct"/>
            <w:vAlign w:val="center"/>
          </w:tcPr>
          <w:p w14:paraId="4A383A0F" w14:textId="67098490" w:rsidR="00FD4277" w:rsidRPr="00800D82" w:rsidRDefault="00FD4277" w:rsidP="00FD4277">
            <w:pPr>
              <w:spacing w:line="360" w:lineRule="auto"/>
              <w:rPr>
                <w:rFonts w:ascii="Times New Roman" w:hAnsi="Times New Roman" w:cs="Times New Roman"/>
                <w:b/>
                <w:bCs/>
                <w:color w:val="000000"/>
              </w:rPr>
            </w:pPr>
            <w:r w:rsidRPr="00800D82">
              <w:rPr>
                <w:rFonts w:ascii="Times New Roman" w:hAnsi="Times New Roman" w:cs="Times New Roman"/>
                <w:color w:val="000000"/>
              </w:rPr>
              <w:t xml:space="preserve">Relief </w:t>
            </w:r>
            <w:proofErr w:type="gramStart"/>
            <w:r w:rsidRPr="00800D82">
              <w:rPr>
                <w:rFonts w:ascii="Times New Roman" w:hAnsi="Times New Roman" w:cs="Times New Roman"/>
                <w:color w:val="000000"/>
              </w:rPr>
              <w:t>Ratio</w:t>
            </w:r>
            <w:r>
              <w:rPr>
                <w:rFonts w:ascii="Times New Roman" w:hAnsi="Times New Roman" w:cs="Times New Roman"/>
                <w:color w:val="000000"/>
              </w:rPr>
              <w:t>(</w:t>
            </w:r>
            <w:proofErr w:type="gramEnd"/>
            <w:r w:rsidRPr="00800D82">
              <w:rPr>
                <w:rFonts w:ascii="Times New Roman" w:hAnsi="Times New Roman" w:cs="Times New Roman"/>
                <w:i/>
                <w:iCs/>
                <w:color w:val="000000"/>
              </w:rPr>
              <w:t>Rr</w:t>
            </w:r>
            <w:r>
              <w:rPr>
                <w:rFonts w:ascii="Times New Roman" w:hAnsi="Times New Roman" w:cs="Times New Roman"/>
                <w:i/>
                <w:iCs/>
                <w:color w:val="000000"/>
              </w:rPr>
              <w:t>)</w:t>
            </w:r>
          </w:p>
        </w:tc>
        <w:tc>
          <w:tcPr>
            <w:tcW w:w="1170" w:type="pct"/>
            <w:vAlign w:val="center"/>
          </w:tcPr>
          <w:p w14:paraId="3C97C3AD" w14:textId="77777777" w:rsidR="00FD4277" w:rsidRPr="00800D82" w:rsidRDefault="00FD4277" w:rsidP="00FD4277">
            <w:pPr>
              <w:spacing w:line="360" w:lineRule="auto"/>
              <w:jc w:val="center"/>
              <w:rPr>
                <w:rFonts w:ascii="Times New Roman" w:hAnsi="Times New Roman" w:cs="Times New Roman"/>
                <w:b/>
                <w:bCs/>
                <w:color w:val="000000"/>
              </w:rPr>
            </w:pPr>
            <w:r>
              <w:rPr>
                <w:rFonts w:ascii="Times New Roman" w:hAnsi="Times New Roman" w:cs="Times New Roman"/>
                <w:color w:val="000000"/>
              </w:rPr>
              <w:t>Dimensionless</w:t>
            </w:r>
          </w:p>
        </w:tc>
        <w:tc>
          <w:tcPr>
            <w:tcW w:w="1267" w:type="pct"/>
            <w:vAlign w:val="center"/>
          </w:tcPr>
          <w:p w14:paraId="253A94B2"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0.07</w:t>
            </w:r>
          </w:p>
        </w:tc>
      </w:tr>
      <w:tr w:rsidR="00FD4277" w:rsidRPr="00800D82" w14:paraId="570F5E12" w14:textId="77777777" w:rsidTr="00FD4277">
        <w:trPr>
          <w:trHeight w:val="224"/>
        </w:trPr>
        <w:tc>
          <w:tcPr>
            <w:tcW w:w="581" w:type="pct"/>
            <w:vAlign w:val="center"/>
          </w:tcPr>
          <w:p w14:paraId="3C93A92F"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3</w:t>
            </w:r>
          </w:p>
        </w:tc>
        <w:tc>
          <w:tcPr>
            <w:tcW w:w="1982" w:type="pct"/>
            <w:vAlign w:val="center"/>
          </w:tcPr>
          <w:p w14:paraId="07CE37B6" w14:textId="7F7E59AD" w:rsidR="00FD4277" w:rsidRPr="00800D82" w:rsidRDefault="00FD4277" w:rsidP="00FD4277">
            <w:pPr>
              <w:spacing w:line="360" w:lineRule="auto"/>
              <w:rPr>
                <w:rFonts w:ascii="Times New Roman" w:hAnsi="Times New Roman" w:cs="Times New Roman"/>
                <w:b/>
                <w:bCs/>
                <w:color w:val="000000"/>
              </w:rPr>
            </w:pPr>
            <w:r w:rsidRPr="00800D82">
              <w:rPr>
                <w:rFonts w:ascii="Times New Roman" w:hAnsi="Times New Roman" w:cs="Times New Roman"/>
                <w:color w:val="000000"/>
              </w:rPr>
              <w:t xml:space="preserve">Relative </w:t>
            </w:r>
            <w:proofErr w:type="gramStart"/>
            <w:r w:rsidRPr="00800D82">
              <w:rPr>
                <w:rFonts w:ascii="Times New Roman" w:hAnsi="Times New Roman" w:cs="Times New Roman"/>
                <w:color w:val="000000"/>
              </w:rPr>
              <w:t>Relief</w:t>
            </w:r>
            <w:r>
              <w:rPr>
                <w:rFonts w:ascii="Times New Roman" w:hAnsi="Times New Roman" w:cs="Times New Roman"/>
                <w:color w:val="000000"/>
              </w:rPr>
              <w:t>(</w:t>
            </w:r>
            <w:proofErr w:type="gramEnd"/>
            <w:r w:rsidRPr="00800D82">
              <w:rPr>
                <w:rFonts w:ascii="Times New Roman" w:hAnsi="Times New Roman" w:cs="Times New Roman"/>
                <w:i/>
                <w:iCs/>
                <w:color w:val="000000"/>
              </w:rPr>
              <w:t>Rhp</w:t>
            </w:r>
            <w:r>
              <w:rPr>
                <w:rFonts w:ascii="Times New Roman" w:hAnsi="Times New Roman" w:cs="Times New Roman"/>
                <w:i/>
                <w:iCs/>
                <w:color w:val="000000"/>
              </w:rPr>
              <w:t>)</w:t>
            </w:r>
          </w:p>
        </w:tc>
        <w:tc>
          <w:tcPr>
            <w:tcW w:w="1170" w:type="pct"/>
            <w:vAlign w:val="center"/>
          </w:tcPr>
          <w:p w14:paraId="4E1DD42B" w14:textId="77777777" w:rsidR="00FD4277" w:rsidRPr="00800D82" w:rsidRDefault="00FD4277" w:rsidP="00FD4277">
            <w:pPr>
              <w:spacing w:line="360" w:lineRule="auto"/>
              <w:jc w:val="center"/>
              <w:rPr>
                <w:rFonts w:ascii="Times New Roman" w:hAnsi="Times New Roman" w:cs="Times New Roman"/>
                <w:b/>
                <w:bCs/>
                <w:color w:val="000000"/>
              </w:rPr>
            </w:pPr>
            <w:r>
              <w:rPr>
                <w:rFonts w:ascii="Times New Roman" w:hAnsi="Times New Roman" w:cs="Times New Roman"/>
                <w:color w:val="000000"/>
              </w:rPr>
              <w:t>Dimensionless</w:t>
            </w:r>
          </w:p>
        </w:tc>
        <w:tc>
          <w:tcPr>
            <w:tcW w:w="1267" w:type="pct"/>
            <w:vAlign w:val="center"/>
          </w:tcPr>
          <w:p w14:paraId="69615BE5"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1.23</w:t>
            </w:r>
          </w:p>
        </w:tc>
      </w:tr>
      <w:tr w:rsidR="00FD4277" w:rsidRPr="00800D82" w14:paraId="539B3D52" w14:textId="77777777" w:rsidTr="00FD4277">
        <w:trPr>
          <w:trHeight w:val="667"/>
        </w:trPr>
        <w:tc>
          <w:tcPr>
            <w:tcW w:w="581" w:type="pct"/>
            <w:vAlign w:val="center"/>
          </w:tcPr>
          <w:p w14:paraId="0398B860"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4</w:t>
            </w:r>
          </w:p>
        </w:tc>
        <w:tc>
          <w:tcPr>
            <w:tcW w:w="1982" w:type="pct"/>
            <w:vAlign w:val="center"/>
          </w:tcPr>
          <w:p w14:paraId="14E5FA91" w14:textId="081BC08B" w:rsidR="00FD4277" w:rsidRPr="00800D82" w:rsidRDefault="00FD4277" w:rsidP="00FD4277">
            <w:pPr>
              <w:spacing w:line="360" w:lineRule="auto"/>
              <w:rPr>
                <w:rFonts w:ascii="Times New Roman" w:hAnsi="Times New Roman" w:cs="Times New Roman"/>
                <w:b/>
                <w:bCs/>
                <w:color w:val="000000"/>
              </w:rPr>
            </w:pPr>
            <w:r w:rsidRPr="00800D82">
              <w:rPr>
                <w:rFonts w:ascii="Times New Roman" w:hAnsi="Times New Roman" w:cs="Times New Roman"/>
              </w:rPr>
              <w:t xml:space="preserve">Ruggedness </w:t>
            </w:r>
            <w:proofErr w:type="gramStart"/>
            <w:r w:rsidRPr="00800D82">
              <w:rPr>
                <w:rFonts w:ascii="Times New Roman" w:hAnsi="Times New Roman" w:cs="Times New Roman"/>
              </w:rPr>
              <w:t>Number</w:t>
            </w:r>
            <w:r>
              <w:rPr>
                <w:rFonts w:ascii="Times New Roman" w:hAnsi="Times New Roman" w:cs="Times New Roman"/>
              </w:rPr>
              <w:t>(</w:t>
            </w:r>
            <w:proofErr w:type="gramEnd"/>
            <w:r w:rsidRPr="00800D82">
              <w:rPr>
                <w:rFonts w:ascii="Times New Roman" w:hAnsi="Times New Roman" w:cs="Times New Roman"/>
                <w:i/>
                <w:iCs/>
              </w:rPr>
              <w:t>Rn</w:t>
            </w:r>
            <w:r>
              <w:rPr>
                <w:rFonts w:ascii="Times New Roman" w:hAnsi="Times New Roman" w:cs="Times New Roman"/>
                <w:i/>
                <w:iCs/>
              </w:rPr>
              <w:t>)</w:t>
            </w:r>
          </w:p>
        </w:tc>
        <w:tc>
          <w:tcPr>
            <w:tcW w:w="1170" w:type="pct"/>
            <w:vAlign w:val="center"/>
          </w:tcPr>
          <w:p w14:paraId="4D508FB7" w14:textId="77777777" w:rsidR="00FD4277" w:rsidRPr="00800D82" w:rsidRDefault="00FD4277" w:rsidP="00FD4277">
            <w:pPr>
              <w:spacing w:line="360" w:lineRule="auto"/>
              <w:jc w:val="center"/>
              <w:rPr>
                <w:rFonts w:ascii="Times New Roman" w:hAnsi="Times New Roman" w:cs="Times New Roman"/>
                <w:b/>
                <w:bCs/>
                <w:color w:val="000000"/>
              </w:rPr>
            </w:pPr>
            <w:r>
              <w:rPr>
                <w:rFonts w:ascii="Times New Roman" w:hAnsi="Times New Roman" w:cs="Times New Roman"/>
                <w:color w:val="000000"/>
              </w:rPr>
              <w:t>Dimensionless</w:t>
            </w:r>
          </w:p>
        </w:tc>
        <w:tc>
          <w:tcPr>
            <w:tcW w:w="1267" w:type="pct"/>
            <w:vAlign w:val="center"/>
          </w:tcPr>
          <w:p w14:paraId="26A64469" w14:textId="77777777" w:rsidR="00FD4277" w:rsidRPr="004017F9" w:rsidRDefault="00FD4277" w:rsidP="00FD4277">
            <w:pPr>
              <w:jc w:val="center"/>
              <w:rPr>
                <w:rFonts w:ascii="Times New Roman" w:hAnsi="Times New Roman" w:cs="Times New Roman"/>
                <w:color w:val="000000"/>
              </w:rPr>
            </w:pPr>
            <w:r w:rsidRPr="004017F9">
              <w:rPr>
                <w:rFonts w:ascii="Times New Roman" w:hAnsi="Times New Roman" w:cs="Times New Roman"/>
                <w:color w:val="000000"/>
              </w:rPr>
              <w:t>0.88</w:t>
            </w:r>
          </w:p>
        </w:tc>
      </w:tr>
    </w:tbl>
    <w:p w14:paraId="3CD87032" w14:textId="77777777" w:rsidR="00157B31" w:rsidRDefault="00157B31" w:rsidP="00C273D5">
      <w:pPr>
        <w:shd w:val="clear" w:color="auto" w:fill="FFFFFF"/>
        <w:spacing w:after="0" w:line="360" w:lineRule="auto"/>
        <w:jc w:val="both"/>
        <w:rPr>
          <w:rFonts w:ascii="Times New Roman" w:eastAsia="CIDFont+F3" w:hAnsi="Times New Roman" w:cs="Times New Roman"/>
          <w:b/>
          <w:bCs/>
          <w:kern w:val="0"/>
        </w:rPr>
      </w:pPr>
    </w:p>
    <w:p w14:paraId="04B0640D" w14:textId="77777777" w:rsidR="0024118C" w:rsidRDefault="0024118C" w:rsidP="00C273D5">
      <w:pPr>
        <w:shd w:val="clear" w:color="auto" w:fill="FFFFFF"/>
        <w:spacing w:after="0" w:line="360" w:lineRule="auto"/>
        <w:jc w:val="both"/>
        <w:rPr>
          <w:rFonts w:ascii="Times New Roman" w:eastAsia="CIDFont+F3" w:hAnsi="Times New Roman" w:cs="Times New Roman"/>
          <w:b/>
          <w:bCs/>
          <w:kern w:val="0"/>
        </w:rPr>
      </w:pPr>
    </w:p>
    <w:p w14:paraId="276DE289" w14:textId="77777777" w:rsidR="00C273D5" w:rsidRPr="00C273D5" w:rsidRDefault="00C273D5" w:rsidP="00C273D5">
      <w:pPr>
        <w:shd w:val="clear" w:color="auto" w:fill="FFFFFF"/>
        <w:spacing w:after="0" w:line="360" w:lineRule="auto"/>
        <w:jc w:val="both"/>
        <w:rPr>
          <w:rFonts w:ascii="Times New Roman" w:eastAsia="CIDFont+F3" w:hAnsi="Times New Roman" w:cs="Times New Roman"/>
          <w:b/>
          <w:bCs/>
          <w:kern w:val="0"/>
        </w:rPr>
      </w:pPr>
    </w:p>
    <w:p w14:paraId="7E05FAFC" w14:textId="257EE898" w:rsidR="00A51046" w:rsidRDefault="00333009" w:rsidP="00333009">
      <w:pPr>
        <w:spacing w:line="360" w:lineRule="auto"/>
        <w:rPr>
          <w:rFonts w:ascii="Times New Roman" w:hAnsi="Times New Roman" w:cs="Times New Roman"/>
          <w:b/>
          <w:bCs/>
        </w:rPr>
      </w:pPr>
      <w:r>
        <w:rPr>
          <w:rFonts w:ascii="Times New Roman" w:hAnsi="Times New Roman" w:cs="Times New Roman"/>
          <w:b/>
          <w:bCs/>
        </w:rPr>
        <w:lastRenderedPageBreak/>
        <w:t>4. Conclusion</w:t>
      </w:r>
    </w:p>
    <w:p w14:paraId="6F0C3EA2" w14:textId="240BEE8A" w:rsidR="009F1614" w:rsidRDefault="00333009" w:rsidP="0083601F">
      <w:pPr>
        <w:spacing w:line="360" w:lineRule="auto"/>
        <w:ind w:firstLine="720"/>
        <w:jc w:val="both"/>
        <w:rPr>
          <w:rFonts w:ascii="Times New Roman" w:hAnsi="Times New Roman" w:cs="Times New Roman"/>
        </w:rPr>
      </w:pPr>
      <w:r w:rsidRPr="00333009">
        <w:rPr>
          <w:rFonts w:ascii="Times New Roman" w:hAnsi="Times New Roman" w:cs="Times New Roman"/>
        </w:rPr>
        <w:t>The</w:t>
      </w:r>
      <w:r w:rsidR="00E543EC">
        <w:rPr>
          <w:rFonts w:ascii="Times New Roman" w:hAnsi="Times New Roman" w:cs="Times New Roman"/>
        </w:rPr>
        <w:t xml:space="preserve"> qualitative</w:t>
      </w:r>
      <w:r w:rsidRPr="00333009">
        <w:rPr>
          <w:rFonts w:ascii="Times New Roman" w:hAnsi="Times New Roman" w:cs="Times New Roman"/>
        </w:rPr>
        <w:t xml:space="preserve"> morphometric analysis of the watershed</w:t>
      </w:r>
      <w:r w:rsidR="00E543EC">
        <w:rPr>
          <w:rFonts w:ascii="Times New Roman" w:hAnsi="Times New Roman" w:cs="Times New Roman"/>
        </w:rPr>
        <w:t xml:space="preserve"> was carried out and it</w:t>
      </w:r>
      <w:r w:rsidRPr="00333009">
        <w:rPr>
          <w:rFonts w:ascii="Times New Roman" w:hAnsi="Times New Roman" w:cs="Times New Roman"/>
        </w:rPr>
        <w:t xml:space="preserve"> reveals that its hydrological response is strongly governed by basin geometry, drainage characteristics, and relief conditions. </w:t>
      </w:r>
      <w:r w:rsidR="00E543EC" w:rsidRPr="00E543EC">
        <w:rPr>
          <w:rFonts w:ascii="Times New Roman" w:hAnsi="Times New Roman" w:cs="Times New Roman"/>
        </w:rPr>
        <w:t>The watershed analysis shows an elongated basin (area 151 sq.km, perimeter 77.74 km, length 13 km) with 5th-order streams (</w:t>
      </w:r>
      <w:r w:rsidR="00E543EC" w:rsidRPr="00E543EC">
        <w:rPr>
          <w:rFonts w:ascii="Times New Roman" w:hAnsi="Times New Roman" w:cs="Times New Roman"/>
          <w:i/>
          <w:iCs/>
        </w:rPr>
        <w:t>N</w:t>
      </w:r>
      <w:r w:rsidR="00E543EC" w:rsidRPr="00E543EC">
        <w:rPr>
          <w:rFonts w:ascii="Times New Roman" w:hAnsi="Times New Roman" w:cs="Times New Roman"/>
          <w:i/>
          <w:iCs/>
          <w:vertAlign w:val="subscript"/>
        </w:rPr>
        <w:t>u</w:t>
      </w:r>
      <w:r w:rsidR="00E543EC" w:rsidRPr="00E543EC">
        <w:rPr>
          <w:rFonts w:ascii="Times New Roman" w:hAnsi="Times New Roman" w:cs="Times New Roman"/>
        </w:rPr>
        <w:t xml:space="preserve">=94, </w:t>
      </w:r>
      <w:r w:rsidR="00E543EC" w:rsidRPr="00E543EC">
        <w:rPr>
          <w:rFonts w:ascii="Times New Roman" w:hAnsi="Times New Roman" w:cs="Times New Roman"/>
          <w:i/>
          <w:iCs/>
        </w:rPr>
        <w:t>R</w:t>
      </w:r>
      <w:r w:rsidR="00E543EC" w:rsidRPr="00E543EC">
        <w:rPr>
          <w:rFonts w:ascii="Times New Roman" w:hAnsi="Times New Roman" w:cs="Times New Roman"/>
          <w:i/>
          <w:iCs/>
          <w:vertAlign w:val="subscript"/>
        </w:rPr>
        <w:t>b</w:t>
      </w:r>
      <w:r w:rsidR="00E543EC" w:rsidRPr="00E543EC">
        <w:rPr>
          <w:rFonts w:ascii="Times New Roman" w:hAnsi="Times New Roman" w:cs="Times New Roman"/>
          <w:i/>
          <w:iCs/>
        </w:rPr>
        <w:t xml:space="preserve"> </w:t>
      </w:r>
      <w:r w:rsidR="00E543EC" w:rsidRPr="00E543EC">
        <w:rPr>
          <w:rFonts w:ascii="Times New Roman" w:hAnsi="Times New Roman" w:cs="Times New Roman"/>
        </w:rPr>
        <w:t xml:space="preserve">moderate, </w:t>
      </w:r>
      <w:r w:rsidR="00E543EC" w:rsidRPr="00E543EC">
        <w:rPr>
          <w:rFonts w:ascii="Times New Roman" w:hAnsi="Times New Roman" w:cs="Times New Roman"/>
          <w:i/>
          <w:iCs/>
        </w:rPr>
        <w:t>ρ</w:t>
      </w:r>
      <w:r w:rsidR="00E543EC" w:rsidRPr="00E543EC">
        <w:rPr>
          <w:rFonts w:ascii="Times New Roman" w:hAnsi="Times New Roman" w:cs="Times New Roman"/>
        </w:rPr>
        <w:t xml:space="preserve">=0.16). Low form factor (0.89), elongation ratio (0.60), and </w:t>
      </w:r>
      <w:r w:rsidR="00CF201F">
        <w:rPr>
          <w:rFonts w:ascii="Times New Roman" w:hAnsi="Times New Roman" w:cs="Times New Roman"/>
        </w:rPr>
        <w:t>Circularity</w:t>
      </w:r>
      <w:r w:rsidR="00E543EC" w:rsidRPr="00E543EC">
        <w:rPr>
          <w:rFonts w:ascii="Times New Roman" w:hAnsi="Times New Roman" w:cs="Times New Roman"/>
        </w:rPr>
        <w:t xml:space="preserve"> ratio (0.31) indicate </w:t>
      </w:r>
      <w:r w:rsidR="009B62FC">
        <w:rPr>
          <w:rFonts w:ascii="Times New Roman" w:hAnsi="Times New Roman" w:cs="Times New Roman"/>
        </w:rPr>
        <w:t>elongated shape of basin</w:t>
      </w:r>
      <w:r w:rsidR="00E543EC" w:rsidRPr="00E543EC">
        <w:rPr>
          <w:rFonts w:ascii="Times New Roman" w:hAnsi="Times New Roman" w:cs="Times New Roman"/>
        </w:rPr>
        <w:t>. Moderate drainage density (0.91 km/km²), stream frequency (0.89 km⁻²), and infiltration number (0.57) suggest permeable soils with limited runoff under normal rain. High basin relief (960.95 m), relief ratio (0.07), relative relief (1.23), and ruggedness number (0.88) enhance erosion potential during intense storms. Asymmetry factor (0.68%) shows uneven slope development. Overall, the basin exhibits moderate-high runoff potential with rapid flow concentration, requiring soil conservation measures.</w:t>
      </w:r>
      <w:r w:rsidRPr="00333009">
        <w:rPr>
          <w:rFonts w:ascii="Times New Roman" w:hAnsi="Times New Roman" w:cs="Times New Roman"/>
        </w:rPr>
        <w:t xml:space="preserve"> These findings highlight the need for appropriate watershed management and soil conservation measures to mitigate runoff-induced impacts.</w:t>
      </w:r>
    </w:p>
    <w:p w14:paraId="50C77936" w14:textId="77777777" w:rsidR="009F1614" w:rsidRPr="009F1614" w:rsidRDefault="009F1614" w:rsidP="009F1614">
      <w:pPr>
        <w:spacing w:line="360" w:lineRule="auto"/>
        <w:jc w:val="both"/>
        <w:rPr>
          <w:rFonts w:ascii="Times New Roman" w:hAnsi="Times New Roman" w:cs="Times New Roman"/>
          <w:b/>
          <w:bCs/>
        </w:rPr>
      </w:pPr>
      <w:r w:rsidRPr="009F1614">
        <w:rPr>
          <w:rFonts w:ascii="Times New Roman" w:hAnsi="Times New Roman" w:cs="Times New Roman"/>
          <w:b/>
          <w:bCs/>
        </w:rPr>
        <w:t>DISCLAIMER (ARTIFICIAL INTELLIGENCE)</w:t>
      </w:r>
    </w:p>
    <w:p w14:paraId="041BE578" w14:textId="77777777" w:rsidR="009B62FC" w:rsidRDefault="009B62FC" w:rsidP="009F1614">
      <w:pPr>
        <w:spacing w:line="360" w:lineRule="auto"/>
        <w:jc w:val="both"/>
        <w:rPr>
          <w:rFonts w:ascii="Times New Roman" w:hAnsi="Times New Roman" w:cs="Times New Roman"/>
        </w:rPr>
      </w:pPr>
      <w:r w:rsidRPr="009B62FC">
        <w:rPr>
          <w:rFonts w:ascii="Times New Roman" w:hAnsi="Times New Roman" w:cs="Times New Roman"/>
        </w:rPr>
        <w:t>The author(s) declare that no generative artificial intelligence tools, including large language models (such as ChatGPT, Copilot, etc.) or text-to-image generation systems, were utilized in the preparation or revision of this manuscript.</w:t>
      </w:r>
    </w:p>
    <w:p w14:paraId="632787BA" w14:textId="5C43468A" w:rsidR="00FA29E3" w:rsidRPr="00FA29E3" w:rsidRDefault="00A67758" w:rsidP="00F36C84">
      <w:pPr>
        <w:spacing w:line="360" w:lineRule="auto"/>
        <w:jc w:val="both"/>
        <w:rPr>
          <w:rFonts w:ascii="Times New Roman" w:hAnsi="Times New Roman" w:cs="Times New Roman"/>
          <w:b/>
          <w:bCs/>
        </w:rPr>
      </w:pPr>
      <w:r w:rsidRPr="00A67758">
        <w:rPr>
          <w:rFonts w:ascii="Times New Roman" w:hAnsi="Times New Roman" w:cs="Times New Roman"/>
          <w:b/>
          <w:bCs/>
        </w:rPr>
        <w:t>5.References</w:t>
      </w:r>
    </w:p>
    <w:p w14:paraId="0787724A" w14:textId="77777777" w:rsidR="00156534" w:rsidRDefault="00156534" w:rsidP="005C2073">
      <w:pPr>
        <w:spacing w:line="360" w:lineRule="auto"/>
        <w:jc w:val="both"/>
        <w:rPr>
          <w:rFonts w:ascii="Times New Roman" w:hAnsi="Times New Roman" w:cs="Times New Roman"/>
          <w:i/>
          <w:iCs/>
        </w:rPr>
      </w:pPr>
      <w:r w:rsidRPr="004A55B8">
        <w:rPr>
          <w:rFonts w:ascii="Times New Roman" w:hAnsi="Times New Roman" w:cs="Times New Roman"/>
        </w:rPr>
        <w:t>Agarwal C</w:t>
      </w:r>
      <w:r>
        <w:rPr>
          <w:rFonts w:ascii="Times New Roman" w:hAnsi="Times New Roman" w:cs="Times New Roman"/>
        </w:rPr>
        <w:t>.</w:t>
      </w:r>
      <w:r w:rsidRPr="004A55B8">
        <w:rPr>
          <w:rFonts w:ascii="Times New Roman" w:hAnsi="Times New Roman" w:cs="Times New Roman"/>
        </w:rPr>
        <w:t>S</w:t>
      </w:r>
      <w:r>
        <w:rPr>
          <w:rFonts w:ascii="Times New Roman" w:hAnsi="Times New Roman" w:cs="Times New Roman"/>
        </w:rPr>
        <w:t>.</w:t>
      </w:r>
      <w:r w:rsidRPr="004A55B8">
        <w:rPr>
          <w:rFonts w:ascii="Times New Roman" w:hAnsi="Times New Roman" w:cs="Times New Roman"/>
        </w:rPr>
        <w:t>1998.</w:t>
      </w:r>
      <w:r w:rsidRPr="005C2073">
        <w:rPr>
          <w:rFonts w:ascii="Times New Roman" w:hAnsi="Times New Roman" w:cs="Times New Roman"/>
          <w:i/>
          <w:iCs/>
        </w:rPr>
        <w:t xml:space="preserve"> </w:t>
      </w:r>
      <w:r w:rsidRPr="004A55B8">
        <w:rPr>
          <w:rFonts w:ascii="Times New Roman" w:hAnsi="Times New Roman" w:cs="Times New Roman"/>
        </w:rPr>
        <w:t xml:space="preserve">Study of drainage pattern through aerial data in </w:t>
      </w:r>
      <w:proofErr w:type="spellStart"/>
      <w:r w:rsidRPr="004A55B8">
        <w:rPr>
          <w:rFonts w:ascii="Times New Roman" w:hAnsi="Times New Roman" w:cs="Times New Roman"/>
        </w:rPr>
        <w:t>Naugarh</w:t>
      </w:r>
      <w:proofErr w:type="spellEnd"/>
      <w:r w:rsidRPr="004A55B8">
        <w:rPr>
          <w:rFonts w:ascii="Times New Roman" w:hAnsi="Times New Roman" w:cs="Times New Roman"/>
        </w:rPr>
        <w:t xml:space="preserve"> area of Varanasi district Uttar Pradesh.</w:t>
      </w:r>
      <w:r w:rsidRPr="005C2073">
        <w:rPr>
          <w:rFonts w:ascii="Times New Roman" w:hAnsi="Times New Roman" w:cs="Times New Roman"/>
          <w:i/>
          <w:iCs/>
        </w:rPr>
        <w:t xml:space="preserve"> Journal of the</w:t>
      </w:r>
      <w:r>
        <w:rPr>
          <w:rFonts w:ascii="Times New Roman" w:hAnsi="Times New Roman" w:cs="Times New Roman"/>
          <w:i/>
          <w:iCs/>
        </w:rPr>
        <w:t xml:space="preserve"> </w:t>
      </w:r>
      <w:r w:rsidRPr="005C2073">
        <w:rPr>
          <w:rFonts w:ascii="Times New Roman" w:hAnsi="Times New Roman" w:cs="Times New Roman"/>
          <w:i/>
          <w:iCs/>
        </w:rPr>
        <w:t>Indian Society of Remote Sensing</w:t>
      </w:r>
      <w:r>
        <w:rPr>
          <w:rFonts w:ascii="Times New Roman" w:hAnsi="Times New Roman" w:cs="Times New Roman"/>
          <w:i/>
          <w:iCs/>
        </w:rPr>
        <w:t>.</w:t>
      </w:r>
      <w:r w:rsidRPr="005C2073">
        <w:rPr>
          <w:rFonts w:ascii="Times New Roman" w:hAnsi="Times New Roman" w:cs="Times New Roman"/>
          <w:i/>
          <w:iCs/>
        </w:rPr>
        <w:t xml:space="preserve"> </w:t>
      </w:r>
      <w:r w:rsidRPr="004A55B8">
        <w:rPr>
          <w:rFonts w:ascii="Times New Roman" w:hAnsi="Times New Roman" w:cs="Times New Roman"/>
        </w:rPr>
        <w:t>26:169-175.</w:t>
      </w:r>
    </w:p>
    <w:p w14:paraId="7303AAA8" w14:textId="41723B34" w:rsidR="00156534" w:rsidRPr="00FA29E3" w:rsidRDefault="00156534" w:rsidP="00F36C84">
      <w:pPr>
        <w:spacing w:line="360" w:lineRule="auto"/>
        <w:jc w:val="both"/>
        <w:rPr>
          <w:rFonts w:ascii="Times New Roman" w:hAnsi="Times New Roman" w:cs="Times New Roman"/>
          <w:i/>
          <w:iCs/>
          <w:color w:val="000000" w:themeColor="text1"/>
        </w:rPr>
      </w:pPr>
      <w:r w:rsidRPr="00FA29E3">
        <w:rPr>
          <w:rFonts w:ascii="Times New Roman" w:hAnsi="Times New Roman" w:cs="Times New Roman"/>
          <w:color w:val="000000" w:themeColor="text1"/>
        </w:rPr>
        <w:t xml:space="preserve">Chandrashekar H, Lokesh K.V, </w:t>
      </w:r>
      <w:proofErr w:type="spellStart"/>
      <w:r w:rsidRPr="00FA29E3">
        <w:rPr>
          <w:rFonts w:ascii="Times New Roman" w:hAnsi="Times New Roman" w:cs="Times New Roman"/>
          <w:color w:val="000000" w:themeColor="text1"/>
        </w:rPr>
        <w:t>Mohommad</w:t>
      </w:r>
      <w:proofErr w:type="spellEnd"/>
      <w:r w:rsidRPr="00FA29E3">
        <w:rPr>
          <w:rFonts w:ascii="Times New Roman" w:hAnsi="Times New Roman" w:cs="Times New Roman"/>
          <w:color w:val="000000" w:themeColor="text1"/>
        </w:rPr>
        <w:t>. S, Kumar M, Roopa   J</w:t>
      </w:r>
      <w:r>
        <w:rPr>
          <w:rFonts w:ascii="Times New Roman" w:hAnsi="Times New Roman" w:cs="Times New Roman"/>
          <w:color w:val="000000" w:themeColor="text1"/>
        </w:rPr>
        <w:t xml:space="preserve"> and </w:t>
      </w:r>
      <w:proofErr w:type="spellStart"/>
      <w:r w:rsidRPr="00FA29E3">
        <w:rPr>
          <w:rFonts w:ascii="Times New Roman" w:hAnsi="Times New Roman" w:cs="Times New Roman"/>
          <w:color w:val="000000" w:themeColor="text1"/>
        </w:rPr>
        <w:t>Ranganna</w:t>
      </w:r>
      <w:proofErr w:type="spellEnd"/>
      <w:r w:rsidRPr="00FA29E3">
        <w:rPr>
          <w:rFonts w:ascii="Times New Roman" w:hAnsi="Times New Roman" w:cs="Times New Roman"/>
          <w:color w:val="000000" w:themeColor="text1"/>
        </w:rPr>
        <w:t xml:space="preserve">    G</w:t>
      </w:r>
      <w:r w:rsidRPr="00FA29E3">
        <w:rPr>
          <w:rFonts w:ascii="Times New Roman" w:hAnsi="Times New Roman" w:cs="Times New Roman"/>
          <w:i/>
          <w:iCs/>
          <w:color w:val="000000" w:themeColor="text1"/>
        </w:rPr>
        <w:t xml:space="preserve">. </w:t>
      </w:r>
      <w:r w:rsidRPr="00156534">
        <w:rPr>
          <w:rFonts w:ascii="Times New Roman" w:hAnsi="Times New Roman" w:cs="Times New Roman"/>
          <w:color w:val="000000" w:themeColor="text1"/>
        </w:rPr>
        <w:t>2015</w:t>
      </w:r>
      <w:r w:rsidRPr="00FA29E3">
        <w:rPr>
          <w:rFonts w:ascii="Times New Roman" w:hAnsi="Times New Roman" w:cs="Times New Roman"/>
          <w:color w:val="000000" w:themeColor="text1"/>
        </w:rPr>
        <w:t>.    GIS</w:t>
      </w:r>
      <w:r w:rsidR="00BF4FB7">
        <w:rPr>
          <w:rFonts w:ascii="Times New Roman" w:hAnsi="Times New Roman" w:cs="Times New Roman"/>
          <w:color w:val="000000" w:themeColor="text1"/>
        </w:rPr>
        <w:t>-</w:t>
      </w:r>
      <w:r w:rsidRPr="00FA29E3">
        <w:rPr>
          <w:rFonts w:ascii="Times New Roman" w:hAnsi="Times New Roman" w:cs="Times New Roman"/>
          <w:color w:val="000000" w:themeColor="text1"/>
        </w:rPr>
        <w:t xml:space="preserve">Based    Morphometric Analysis   of   Two   Reservoir   Catchments   of   </w:t>
      </w:r>
      <w:proofErr w:type="spellStart"/>
      <w:r w:rsidRPr="00FA29E3">
        <w:rPr>
          <w:rFonts w:ascii="Times New Roman" w:hAnsi="Times New Roman" w:cs="Times New Roman"/>
          <w:color w:val="000000" w:themeColor="text1"/>
        </w:rPr>
        <w:t>Arkavati</w:t>
      </w:r>
      <w:proofErr w:type="spellEnd"/>
      <w:r w:rsidRPr="00FA29E3">
        <w:rPr>
          <w:rFonts w:ascii="Times New Roman" w:hAnsi="Times New Roman" w:cs="Times New Roman"/>
          <w:color w:val="000000" w:themeColor="text1"/>
        </w:rPr>
        <w:t xml:space="preserve"> </w:t>
      </w:r>
      <w:proofErr w:type="gramStart"/>
      <w:r w:rsidRPr="00FA29E3">
        <w:rPr>
          <w:rFonts w:ascii="Times New Roman" w:hAnsi="Times New Roman" w:cs="Times New Roman"/>
          <w:color w:val="000000" w:themeColor="text1"/>
        </w:rPr>
        <w:t xml:space="preserve">River,   </w:t>
      </w:r>
      <w:proofErr w:type="gramEnd"/>
      <w:r w:rsidRPr="00FA29E3">
        <w:rPr>
          <w:rFonts w:ascii="Times New Roman" w:hAnsi="Times New Roman" w:cs="Times New Roman"/>
          <w:color w:val="000000" w:themeColor="text1"/>
        </w:rPr>
        <w:t xml:space="preserve"> </w:t>
      </w:r>
      <w:proofErr w:type="spellStart"/>
      <w:r w:rsidRPr="00FA29E3">
        <w:rPr>
          <w:rFonts w:ascii="Times New Roman" w:hAnsi="Times New Roman" w:cs="Times New Roman"/>
          <w:color w:val="000000" w:themeColor="text1"/>
        </w:rPr>
        <w:t>Ramanagaram</w:t>
      </w:r>
      <w:proofErr w:type="spellEnd"/>
      <w:r w:rsidRPr="00FA29E3">
        <w:rPr>
          <w:rFonts w:ascii="Times New Roman" w:hAnsi="Times New Roman" w:cs="Times New Roman"/>
          <w:color w:val="000000" w:themeColor="text1"/>
        </w:rPr>
        <w:t xml:space="preserve">    District,    Karnataka</w:t>
      </w:r>
      <w:r w:rsidRPr="00FA29E3">
        <w:rPr>
          <w:rFonts w:ascii="Times New Roman" w:hAnsi="Times New Roman" w:cs="Times New Roman"/>
          <w:i/>
          <w:iCs/>
          <w:color w:val="000000" w:themeColor="text1"/>
        </w:rPr>
        <w:t>.    Aquatic Procedia.</w:t>
      </w:r>
      <w:r w:rsidRPr="00FA29E3">
        <w:rPr>
          <w:rFonts w:ascii="Times New Roman" w:hAnsi="Times New Roman" w:cs="Times New Roman"/>
          <w:color w:val="000000" w:themeColor="text1"/>
        </w:rPr>
        <w:t>4:1345-1353.</w:t>
      </w:r>
    </w:p>
    <w:p w14:paraId="6EB6EFD5" w14:textId="77777777" w:rsidR="00156534" w:rsidRPr="00FA29E3" w:rsidRDefault="00156534" w:rsidP="00F36C84">
      <w:pPr>
        <w:spacing w:line="360" w:lineRule="auto"/>
        <w:jc w:val="both"/>
        <w:rPr>
          <w:rFonts w:ascii="Times New Roman" w:hAnsi="Times New Roman" w:cs="Times New Roman"/>
          <w:i/>
          <w:iCs/>
          <w:color w:val="000000" w:themeColor="text1"/>
        </w:rPr>
      </w:pPr>
      <w:proofErr w:type="gramStart"/>
      <w:r w:rsidRPr="00FA29E3">
        <w:rPr>
          <w:rFonts w:ascii="Times New Roman" w:hAnsi="Times New Roman" w:cs="Times New Roman"/>
          <w:color w:val="000000" w:themeColor="text1"/>
        </w:rPr>
        <w:t>Chorley  R.J.</w:t>
      </w:r>
      <w:proofErr w:type="gramEnd"/>
      <w:r w:rsidRPr="00FA29E3">
        <w:rPr>
          <w:rFonts w:ascii="Times New Roman" w:hAnsi="Times New Roman" w:cs="Times New Roman"/>
          <w:color w:val="000000" w:themeColor="text1"/>
        </w:rPr>
        <w:t xml:space="preserve"> 1969.</w:t>
      </w:r>
      <w:r w:rsidRPr="00FA29E3">
        <w:rPr>
          <w:rFonts w:ascii="Times New Roman" w:hAnsi="Times New Roman" w:cs="Times New Roman"/>
          <w:i/>
          <w:iCs/>
          <w:color w:val="000000" w:themeColor="text1"/>
        </w:rPr>
        <w:t xml:space="preserve">  </w:t>
      </w:r>
      <w:proofErr w:type="gramStart"/>
      <w:r w:rsidRPr="00FA29E3">
        <w:rPr>
          <w:rFonts w:ascii="Times New Roman" w:hAnsi="Times New Roman" w:cs="Times New Roman"/>
          <w:color w:val="000000" w:themeColor="text1"/>
        </w:rPr>
        <w:t>The  Drainage</w:t>
      </w:r>
      <w:proofErr w:type="gramEnd"/>
      <w:r w:rsidRPr="00FA29E3">
        <w:rPr>
          <w:rFonts w:ascii="Times New Roman" w:hAnsi="Times New Roman" w:cs="Times New Roman"/>
          <w:color w:val="000000" w:themeColor="text1"/>
        </w:rPr>
        <w:t xml:space="preserve">  Basin  as  the  Fundamental Geomorphic  Units,  Water,  Earth  and  Man:</w:t>
      </w:r>
      <w:r w:rsidRPr="00FA29E3">
        <w:rPr>
          <w:rFonts w:ascii="Times New Roman" w:hAnsi="Times New Roman" w:cs="Times New Roman"/>
          <w:i/>
          <w:iCs/>
          <w:color w:val="000000" w:themeColor="text1"/>
        </w:rPr>
        <w:t xml:space="preserve">  </w:t>
      </w:r>
      <w:r w:rsidRPr="00FA29E3">
        <w:rPr>
          <w:rFonts w:ascii="Times New Roman" w:hAnsi="Times New Roman" w:cs="Times New Roman"/>
          <w:color w:val="000000" w:themeColor="text1"/>
        </w:rPr>
        <w:t>A  Synthesis of   Hydrology</w:t>
      </w:r>
      <w:r w:rsidRPr="00FA29E3">
        <w:rPr>
          <w:rFonts w:ascii="Times New Roman" w:hAnsi="Times New Roman" w:cs="Times New Roman"/>
          <w:i/>
          <w:iCs/>
          <w:color w:val="000000" w:themeColor="text1"/>
        </w:rPr>
        <w:t xml:space="preserve">,   Geomorphology   and   Socio-Economic Geography.  </w:t>
      </w:r>
      <w:proofErr w:type="gramStart"/>
      <w:r w:rsidRPr="00FA29E3">
        <w:rPr>
          <w:rFonts w:ascii="Times New Roman" w:hAnsi="Times New Roman" w:cs="Times New Roman"/>
          <w:i/>
          <w:iCs/>
          <w:color w:val="000000" w:themeColor="text1"/>
        </w:rPr>
        <w:t>Methuen  and</w:t>
      </w:r>
      <w:proofErr w:type="gramEnd"/>
      <w:r w:rsidRPr="00FA29E3">
        <w:rPr>
          <w:rFonts w:ascii="Times New Roman" w:hAnsi="Times New Roman" w:cs="Times New Roman"/>
          <w:i/>
          <w:iCs/>
          <w:color w:val="000000" w:themeColor="text1"/>
        </w:rPr>
        <w:t xml:space="preserve">  Co  Ltd., </w:t>
      </w:r>
      <w:r w:rsidRPr="00FA29E3">
        <w:rPr>
          <w:rFonts w:ascii="Times New Roman" w:hAnsi="Times New Roman" w:cs="Times New Roman"/>
          <w:color w:val="000000" w:themeColor="text1"/>
        </w:rPr>
        <w:t xml:space="preserve"> </w:t>
      </w:r>
      <w:proofErr w:type="spellStart"/>
      <w:r w:rsidRPr="00FA29E3">
        <w:rPr>
          <w:rFonts w:ascii="Times New Roman" w:hAnsi="Times New Roman" w:cs="Times New Roman"/>
          <w:i/>
          <w:iCs/>
          <w:color w:val="000000" w:themeColor="text1"/>
        </w:rPr>
        <w:t>London;c</w:t>
      </w:r>
      <w:proofErr w:type="spellEnd"/>
      <w:r w:rsidRPr="00FA29E3">
        <w:rPr>
          <w:rFonts w:ascii="Times New Roman" w:hAnsi="Times New Roman" w:cs="Times New Roman"/>
          <w:color w:val="000000" w:themeColor="text1"/>
        </w:rPr>
        <w:t>.  p. 588</w:t>
      </w:r>
      <w:r w:rsidRPr="00FA29E3">
        <w:rPr>
          <w:rFonts w:ascii="Times New Roman" w:hAnsi="Times New Roman" w:cs="Times New Roman"/>
          <w:i/>
          <w:iCs/>
          <w:color w:val="000000" w:themeColor="text1"/>
        </w:rPr>
        <w:t>.</w:t>
      </w:r>
    </w:p>
    <w:p w14:paraId="7B1BA181" w14:textId="77777777" w:rsidR="00156534" w:rsidRPr="00FA29E3" w:rsidRDefault="00156534" w:rsidP="00F36C84">
      <w:pPr>
        <w:spacing w:line="360" w:lineRule="auto"/>
        <w:jc w:val="both"/>
        <w:rPr>
          <w:rFonts w:ascii="Times New Roman" w:hAnsi="Times New Roman" w:cs="Times New Roman"/>
          <w:i/>
          <w:iCs/>
          <w:color w:val="000000" w:themeColor="text1"/>
        </w:rPr>
      </w:pPr>
      <w:proofErr w:type="gramStart"/>
      <w:r w:rsidRPr="00FA29E3">
        <w:rPr>
          <w:rFonts w:ascii="Times New Roman" w:hAnsi="Times New Roman" w:cs="Times New Roman"/>
          <w:color w:val="000000" w:themeColor="text1"/>
        </w:rPr>
        <w:t>Chougale  S.S</w:t>
      </w:r>
      <w:proofErr w:type="gramEnd"/>
      <w:r w:rsidRPr="00FA29E3">
        <w:rPr>
          <w:rFonts w:ascii="Times New Roman" w:hAnsi="Times New Roman" w:cs="Times New Roman"/>
          <w:color w:val="000000" w:themeColor="text1"/>
        </w:rPr>
        <w:t xml:space="preserve"> and Jagdish  B. S.</w:t>
      </w:r>
      <w:r w:rsidRPr="00FA29E3">
        <w:rPr>
          <w:rFonts w:ascii="Times New Roman" w:hAnsi="Times New Roman" w:cs="Times New Roman"/>
          <w:i/>
          <w:iCs/>
          <w:color w:val="000000" w:themeColor="text1"/>
        </w:rPr>
        <w:t xml:space="preserve"> </w:t>
      </w:r>
      <w:r w:rsidRPr="00FA29E3">
        <w:rPr>
          <w:rFonts w:ascii="Times New Roman" w:hAnsi="Times New Roman" w:cs="Times New Roman"/>
          <w:color w:val="000000" w:themeColor="text1"/>
        </w:rPr>
        <w:t>2017</w:t>
      </w:r>
      <w:r w:rsidRPr="00FA29E3">
        <w:rPr>
          <w:rFonts w:ascii="Times New Roman" w:hAnsi="Times New Roman" w:cs="Times New Roman"/>
          <w:i/>
          <w:iCs/>
          <w:color w:val="000000" w:themeColor="text1"/>
        </w:rPr>
        <w:t xml:space="preserve">. </w:t>
      </w:r>
      <w:proofErr w:type="gramStart"/>
      <w:r w:rsidRPr="00FA29E3">
        <w:rPr>
          <w:rFonts w:ascii="Times New Roman" w:hAnsi="Times New Roman" w:cs="Times New Roman"/>
          <w:color w:val="000000" w:themeColor="text1"/>
        </w:rPr>
        <w:t>Morphometric  analysis</w:t>
      </w:r>
      <w:proofErr w:type="gramEnd"/>
      <w:r w:rsidRPr="00FA29E3">
        <w:rPr>
          <w:rFonts w:ascii="Times New Roman" w:hAnsi="Times New Roman" w:cs="Times New Roman"/>
          <w:color w:val="000000" w:themeColor="text1"/>
        </w:rPr>
        <w:t xml:space="preserve">  of </w:t>
      </w:r>
      <w:proofErr w:type="spellStart"/>
      <w:r w:rsidRPr="00FA29E3">
        <w:rPr>
          <w:rFonts w:ascii="Times New Roman" w:hAnsi="Times New Roman" w:cs="Times New Roman"/>
          <w:color w:val="000000" w:themeColor="text1"/>
        </w:rPr>
        <w:t>Kadvi</w:t>
      </w:r>
      <w:proofErr w:type="spellEnd"/>
      <w:r w:rsidRPr="00FA29E3">
        <w:rPr>
          <w:rFonts w:ascii="Times New Roman" w:hAnsi="Times New Roman" w:cs="Times New Roman"/>
          <w:color w:val="000000" w:themeColor="text1"/>
        </w:rPr>
        <w:t xml:space="preserve">    River    basin,    Maharashtra    using    geospatial techniques</w:t>
      </w:r>
      <w:r w:rsidRPr="00FA29E3">
        <w:rPr>
          <w:rFonts w:ascii="Times New Roman" w:hAnsi="Times New Roman" w:cs="Times New Roman"/>
          <w:i/>
          <w:iCs/>
          <w:color w:val="000000" w:themeColor="text1"/>
        </w:rPr>
        <w:t>. Current World Environment.</w:t>
      </w:r>
      <w:r w:rsidRPr="00FA29E3">
        <w:rPr>
          <w:rFonts w:ascii="Times New Roman" w:hAnsi="Times New Roman" w:cs="Times New Roman"/>
          <w:color w:val="000000" w:themeColor="text1"/>
        </w:rPr>
        <w:t>12:635-645.</w:t>
      </w:r>
    </w:p>
    <w:p w14:paraId="6E0FDE0D" w14:textId="61164CB7" w:rsidR="00156534" w:rsidRPr="004A55B8" w:rsidRDefault="00156534" w:rsidP="004128D9">
      <w:pPr>
        <w:spacing w:line="360" w:lineRule="auto"/>
        <w:jc w:val="both"/>
        <w:rPr>
          <w:rFonts w:ascii="Times New Roman" w:hAnsi="Times New Roman" w:cs="Times New Roman"/>
        </w:rPr>
      </w:pPr>
      <w:proofErr w:type="gramStart"/>
      <w:r w:rsidRPr="004A55B8">
        <w:rPr>
          <w:rFonts w:ascii="Times New Roman" w:hAnsi="Times New Roman" w:cs="Times New Roman"/>
        </w:rPr>
        <w:lastRenderedPageBreak/>
        <w:t>Clarke,  J.</w:t>
      </w:r>
      <w:proofErr w:type="gramEnd"/>
      <w:r w:rsidRPr="004A55B8">
        <w:rPr>
          <w:rFonts w:ascii="Times New Roman" w:hAnsi="Times New Roman" w:cs="Times New Roman"/>
        </w:rPr>
        <w:t xml:space="preserve">  </w:t>
      </w:r>
      <w:r w:rsidR="006D5465">
        <w:rPr>
          <w:rFonts w:ascii="Times New Roman" w:hAnsi="Times New Roman" w:cs="Times New Roman"/>
        </w:rPr>
        <w:t>I</w:t>
      </w:r>
      <w:r w:rsidRPr="004A55B8">
        <w:rPr>
          <w:rFonts w:ascii="Times New Roman" w:hAnsi="Times New Roman" w:cs="Times New Roman"/>
        </w:rPr>
        <w:t xml:space="preserve">.  </w:t>
      </w:r>
      <w:proofErr w:type="gramStart"/>
      <w:r w:rsidRPr="004A55B8">
        <w:rPr>
          <w:rFonts w:ascii="Times New Roman" w:hAnsi="Times New Roman" w:cs="Times New Roman"/>
        </w:rPr>
        <w:t>1966</w:t>
      </w:r>
      <w:r>
        <w:rPr>
          <w:rFonts w:ascii="Times New Roman" w:hAnsi="Times New Roman" w:cs="Times New Roman"/>
        </w:rPr>
        <w:t>.</w:t>
      </w:r>
      <w:r w:rsidRPr="004A55B8">
        <w:rPr>
          <w:rFonts w:ascii="Times New Roman" w:hAnsi="Times New Roman" w:cs="Times New Roman"/>
        </w:rPr>
        <w:t>Morphometry  from</w:t>
      </w:r>
      <w:proofErr w:type="gramEnd"/>
      <w:r w:rsidRPr="004A55B8">
        <w:rPr>
          <w:rFonts w:ascii="Times New Roman" w:hAnsi="Times New Roman" w:cs="Times New Roman"/>
        </w:rPr>
        <w:t xml:space="preserve">  map, Essays in geomorphology. </w:t>
      </w:r>
      <w:r w:rsidRPr="00FA29E3">
        <w:rPr>
          <w:rFonts w:ascii="Times New Roman" w:hAnsi="Times New Roman" w:cs="Times New Roman"/>
          <w:i/>
          <w:iCs/>
        </w:rPr>
        <w:t>Elsevier Publishing Company, New York</w:t>
      </w:r>
      <w:r>
        <w:rPr>
          <w:rFonts w:ascii="Times New Roman" w:hAnsi="Times New Roman" w:cs="Times New Roman"/>
        </w:rPr>
        <w:t>.</w:t>
      </w:r>
      <w:r w:rsidRPr="004A55B8">
        <w:rPr>
          <w:rFonts w:ascii="Times New Roman" w:hAnsi="Times New Roman" w:cs="Times New Roman"/>
        </w:rPr>
        <w:t>235-274.</w:t>
      </w:r>
    </w:p>
    <w:p w14:paraId="71C6933A" w14:textId="341786ED" w:rsidR="00156534" w:rsidRPr="00FA29E3" w:rsidRDefault="006D5465" w:rsidP="00F36C84">
      <w:pPr>
        <w:spacing w:line="360" w:lineRule="auto"/>
        <w:jc w:val="both"/>
        <w:rPr>
          <w:rFonts w:ascii="Times New Roman" w:hAnsi="Times New Roman" w:cs="Times New Roman"/>
          <w:i/>
          <w:iCs/>
          <w:color w:val="000000" w:themeColor="text1"/>
        </w:rPr>
      </w:pPr>
      <w:r w:rsidRPr="006D5465">
        <w:rPr>
          <w:rFonts w:ascii="Times New Roman" w:hAnsi="Times New Roman" w:cs="Times New Roman"/>
          <w:color w:val="000000" w:themeColor="text1"/>
        </w:rPr>
        <w:t>Faniran, A. 1968</w:t>
      </w:r>
      <w:r>
        <w:rPr>
          <w:rFonts w:ascii="Times New Roman" w:hAnsi="Times New Roman" w:cs="Times New Roman"/>
          <w:color w:val="000000" w:themeColor="text1"/>
        </w:rPr>
        <w:t>.</w:t>
      </w:r>
      <w:r w:rsidRPr="006D5465">
        <w:rPr>
          <w:rFonts w:ascii="Times New Roman" w:hAnsi="Times New Roman" w:cs="Times New Roman"/>
          <w:color w:val="000000" w:themeColor="text1"/>
        </w:rPr>
        <w:t xml:space="preserve">The Index of Drainage Intensity: A Provisional New Drainage Factor. </w:t>
      </w:r>
      <w:r w:rsidRPr="006D5465">
        <w:rPr>
          <w:rFonts w:ascii="Times New Roman" w:hAnsi="Times New Roman" w:cs="Times New Roman"/>
          <w:i/>
          <w:iCs/>
          <w:color w:val="000000" w:themeColor="text1"/>
        </w:rPr>
        <w:t>Australian Journal of Science</w:t>
      </w:r>
      <w:r w:rsidRPr="006D5465">
        <w:rPr>
          <w:rFonts w:ascii="Times New Roman" w:hAnsi="Times New Roman" w:cs="Times New Roman"/>
          <w:color w:val="000000" w:themeColor="text1"/>
        </w:rPr>
        <w:t>, 31</w:t>
      </w:r>
      <w:r>
        <w:rPr>
          <w:rFonts w:ascii="Times New Roman" w:hAnsi="Times New Roman" w:cs="Times New Roman"/>
          <w:color w:val="000000" w:themeColor="text1"/>
        </w:rPr>
        <w:t>:</w:t>
      </w:r>
      <w:r w:rsidRPr="006D5465">
        <w:rPr>
          <w:rFonts w:ascii="Times New Roman" w:hAnsi="Times New Roman" w:cs="Times New Roman"/>
          <w:color w:val="000000" w:themeColor="text1"/>
        </w:rPr>
        <w:t>326-330.</w:t>
      </w:r>
    </w:p>
    <w:p w14:paraId="6A0B17AC" w14:textId="77777777" w:rsidR="00156534" w:rsidRPr="00FA29E3" w:rsidRDefault="00156534" w:rsidP="0034591D">
      <w:pPr>
        <w:spacing w:line="360" w:lineRule="auto"/>
        <w:jc w:val="both"/>
        <w:rPr>
          <w:rFonts w:ascii="Times New Roman" w:hAnsi="Times New Roman" w:cs="Times New Roman"/>
          <w:i/>
          <w:iCs/>
          <w:color w:val="000000" w:themeColor="text1"/>
        </w:rPr>
      </w:pPr>
      <w:r w:rsidRPr="00FA29E3">
        <w:rPr>
          <w:rFonts w:ascii="Times New Roman" w:hAnsi="Times New Roman" w:cs="Times New Roman"/>
          <w:color w:val="000000" w:themeColor="text1"/>
        </w:rPr>
        <w:t>Gardner, R.H., Milne, B.T., O Neill, R.V. and Turner, M.G. 1987.</w:t>
      </w:r>
      <w:r w:rsidRPr="00FA29E3">
        <w:rPr>
          <w:rFonts w:ascii="Times New Roman" w:hAnsi="Times New Roman" w:cs="Times New Roman"/>
          <w:i/>
          <w:iCs/>
          <w:color w:val="000000" w:themeColor="text1"/>
        </w:rPr>
        <w:t xml:space="preserve"> </w:t>
      </w:r>
      <w:r w:rsidRPr="00FA29E3">
        <w:rPr>
          <w:rFonts w:ascii="Times New Roman" w:hAnsi="Times New Roman" w:cs="Times New Roman"/>
          <w:color w:val="000000" w:themeColor="text1"/>
        </w:rPr>
        <w:t>Neutral Models for the Analysis of Broad Scale Landscape Patterns.</w:t>
      </w:r>
      <w:r w:rsidRPr="00FA29E3">
        <w:rPr>
          <w:rFonts w:ascii="Times New Roman" w:hAnsi="Times New Roman" w:cs="Times New Roman"/>
          <w:i/>
          <w:iCs/>
          <w:color w:val="000000" w:themeColor="text1"/>
        </w:rPr>
        <w:t xml:space="preserve"> Landscape Ecology.</w:t>
      </w:r>
      <w:r w:rsidRPr="00FA29E3">
        <w:rPr>
          <w:rFonts w:ascii="Times New Roman" w:hAnsi="Times New Roman" w:cs="Times New Roman"/>
          <w:color w:val="000000" w:themeColor="text1"/>
        </w:rPr>
        <w:t>1:19-</w:t>
      </w:r>
      <w:proofErr w:type="gramStart"/>
      <w:r w:rsidRPr="00FA29E3">
        <w:rPr>
          <w:rFonts w:ascii="Times New Roman" w:hAnsi="Times New Roman" w:cs="Times New Roman"/>
          <w:color w:val="000000" w:themeColor="text1"/>
        </w:rPr>
        <w:t>28 .</w:t>
      </w:r>
      <w:proofErr w:type="gramEnd"/>
    </w:p>
    <w:p w14:paraId="46980836" w14:textId="77777777" w:rsidR="00156534" w:rsidRDefault="00156534" w:rsidP="00F36C84">
      <w:pPr>
        <w:spacing w:line="360" w:lineRule="auto"/>
        <w:jc w:val="both"/>
        <w:rPr>
          <w:rFonts w:ascii="Times New Roman" w:hAnsi="Times New Roman" w:cs="Times New Roman"/>
          <w:i/>
          <w:iCs/>
        </w:rPr>
      </w:pPr>
      <w:r w:rsidRPr="006C6763">
        <w:rPr>
          <w:rFonts w:ascii="Times New Roman" w:hAnsi="Times New Roman" w:cs="Times New Roman"/>
        </w:rPr>
        <w:t>Gautam V</w:t>
      </w:r>
      <w:r>
        <w:rPr>
          <w:rFonts w:ascii="Times New Roman" w:hAnsi="Times New Roman" w:cs="Times New Roman"/>
        </w:rPr>
        <w:t>.</w:t>
      </w:r>
      <w:r w:rsidRPr="006C6763">
        <w:rPr>
          <w:rFonts w:ascii="Times New Roman" w:hAnsi="Times New Roman" w:cs="Times New Roman"/>
        </w:rPr>
        <w:t>K, Kothari M, Singh P</w:t>
      </w:r>
      <w:r>
        <w:rPr>
          <w:rFonts w:ascii="Times New Roman" w:hAnsi="Times New Roman" w:cs="Times New Roman"/>
        </w:rPr>
        <w:t>.</w:t>
      </w:r>
      <w:r w:rsidRPr="006C6763">
        <w:rPr>
          <w:rFonts w:ascii="Times New Roman" w:hAnsi="Times New Roman" w:cs="Times New Roman"/>
        </w:rPr>
        <w:t xml:space="preserve">K, </w:t>
      </w:r>
      <w:proofErr w:type="spellStart"/>
      <w:r w:rsidRPr="006C6763">
        <w:rPr>
          <w:rFonts w:ascii="Times New Roman" w:hAnsi="Times New Roman" w:cs="Times New Roman"/>
        </w:rPr>
        <w:t>Bhakar</w:t>
      </w:r>
      <w:proofErr w:type="spellEnd"/>
      <w:r w:rsidRPr="006C6763">
        <w:rPr>
          <w:rFonts w:ascii="Times New Roman" w:hAnsi="Times New Roman" w:cs="Times New Roman"/>
        </w:rPr>
        <w:t xml:space="preserve"> S</w:t>
      </w:r>
      <w:r>
        <w:rPr>
          <w:rFonts w:ascii="Times New Roman" w:hAnsi="Times New Roman" w:cs="Times New Roman"/>
        </w:rPr>
        <w:t>.</w:t>
      </w:r>
      <w:r w:rsidRPr="006C6763">
        <w:rPr>
          <w:rFonts w:ascii="Times New Roman" w:hAnsi="Times New Roman" w:cs="Times New Roman"/>
        </w:rPr>
        <w:t>R and Yadav K</w:t>
      </w:r>
      <w:r>
        <w:rPr>
          <w:rFonts w:ascii="Times New Roman" w:hAnsi="Times New Roman" w:cs="Times New Roman"/>
        </w:rPr>
        <w:t>.</w:t>
      </w:r>
      <w:r w:rsidRPr="006C6763">
        <w:rPr>
          <w:rFonts w:ascii="Times New Roman" w:hAnsi="Times New Roman" w:cs="Times New Roman"/>
        </w:rPr>
        <w:t>K</w:t>
      </w:r>
      <w:r>
        <w:rPr>
          <w:rFonts w:ascii="Times New Roman" w:hAnsi="Times New Roman" w:cs="Times New Roman"/>
          <w:i/>
          <w:iCs/>
        </w:rPr>
        <w:t>.</w:t>
      </w:r>
      <w:r w:rsidRPr="006C6763">
        <w:rPr>
          <w:rFonts w:ascii="Times New Roman" w:hAnsi="Times New Roman" w:cs="Times New Roman"/>
        </w:rPr>
        <w:t xml:space="preserve">2021. Determination of geomorphological characteristics of </w:t>
      </w:r>
      <w:proofErr w:type="spellStart"/>
      <w:r w:rsidRPr="006C6763">
        <w:rPr>
          <w:rFonts w:ascii="Times New Roman" w:hAnsi="Times New Roman" w:cs="Times New Roman"/>
        </w:rPr>
        <w:t>Jakham</w:t>
      </w:r>
      <w:proofErr w:type="spellEnd"/>
      <w:r w:rsidRPr="006C6763">
        <w:rPr>
          <w:rFonts w:ascii="Times New Roman" w:hAnsi="Times New Roman" w:cs="Times New Roman"/>
        </w:rPr>
        <w:t xml:space="preserve"> River Basin using GIS technique</w:t>
      </w:r>
      <w:r w:rsidRPr="00F36C84">
        <w:rPr>
          <w:rFonts w:ascii="Times New Roman" w:hAnsi="Times New Roman" w:cs="Times New Roman"/>
          <w:i/>
          <w:iCs/>
        </w:rPr>
        <w:t>. Indian Journal of Ecology</w:t>
      </w:r>
      <w:r>
        <w:rPr>
          <w:rFonts w:ascii="Times New Roman" w:hAnsi="Times New Roman" w:cs="Times New Roman"/>
          <w:i/>
          <w:iCs/>
        </w:rPr>
        <w:t xml:space="preserve">. </w:t>
      </w:r>
      <w:r w:rsidRPr="006C6763">
        <w:rPr>
          <w:rFonts w:ascii="Times New Roman" w:hAnsi="Times New Roman" w:cs="Times New Roman"/>
        </w:rPr>
        <w:t>48(6): 1627-1634.</w:t>
      </w:r>
    </w:p>
    <w:p w14:paraId="55D3BA39" w14:textId="3690749A" w:rsidR="006B2EB7" w:rsidRDefault="006B2EB7" w:rsidP="00333009">
      <w:pPr>
        <w:spacing w:line="360" w:lineRule="auto"/>
        <w:jc w:val="both"/>
        <w:rPr>
          <w:rFonts w:ascii="Times New Roman" w:hAnsi="Times New Roman" w:cs="Times New Roman"/>
          <w:color w:val="000000" w:themeColor="text1"/>
        </w:rPr>
      </w:pPr>
      <w:r w:rsidRPr="006B2EB7">
        <w:rPr>
          <w:rFonts w:ascii="Times New Roman" w:hAnsi="Times New Roman" w:cs="Times New Roman"/>
          <w:color w:val="000000" w:themeColor="text1"/>
        </w:rPr>
        <w:t xml:space="preserve">Hadley, R. F., </w:t>
      </w:r>
      <w:r>
        <w:rPr>
          <w:rFonts w:ascii="Times New Roman" w:hAnsi="Times New Roman" w:cs="Times New Roman"/>
          <w:color w:val="000000" w:themeColor="text1"/>
        </w:rPr>
        <w:t xml:space="preserve">and </w:t>
      </w:r>
      <w:r w:rsidRPr="006B2EB7">
        <w:rPr>
          <w:rFonts w:ascii="Times New Roman" w:hAnsi="Times New Roman" w:cs="Times New Roman"/>
          <w:color w:val="000000" w:themeColor="text1"/>
        </w:rPr>
        <w:t xml:space="preserve">Schumm, S. A. 1961. Sediment sources and drainage-basin characteristics in upper Cheyenne River basin. </w:t>
      </w:r>
      <w:r w:rsidRPr="006B2EB7">
        <w:rPr>
          <w:rFonts w:ascii="Times New Roman" w:hAnsi="Times New Roman" w:cs="Times New Roman"/>
          <w:i/>
          <w:iCs/>
          <w:color w:val="000000" w:themeColor="text1"/>
        </w:rPr>
        <w:t>U.S. Geological Survey, Water-Supply Paper</w:t>
      </w:r>
      <w:r w:rsidRPr="006B2EB7">
        <w:rPr>
          <w:rFonts w:ascii="Times New Roman" w:hAnsi="Times New Roman" w:cs="Times New Roman"/>
          <w:color w:val="000000" w:themeColor="text1"/>
        </w:rPr>
        <w:t xml:space="preserve"> 1531-B, 198</w:t>
      </w:r>
      <w:r>
        <w:rPr>
          <w:rFonts w:ascii="Times New Roman" w:hAnsi="Times New Roman" w:cs="Times New Roman"/>
          <w:color w:val="000000" w:themeColor="text1"/>
        </w:rPr>
        <w:t>.</w:t>
      </w:r>
      <w:r w:rsidRPr="006B2EB7">
        <w:rPr>
          <w:rFonts w:ascii="Times New Roman" w:hAnsi="Times New Roman" w:cs="Times New Roman"/>
          <w:color w:val="000000" w:themeColor="text1"/>
        </w:rPr>
        <w:t xml:space="preserve"> </w:t>
      </w:r>
      <w:hyperlink r:id="rId14" w:history="1">
        <w:r w:rsidRPr="00D67CDB">
          <w:rPr>
            <w:rStyle w:val="Hyperlink"/>
            <w:rFonts w:ascii="Times New Roman" w:hAnsi="Times New Roman" w:cs="Times New Roman"/>
          </w:rPr>
          <w:t>https://doi.org/10.3133/wsp1531</w:t>
        </w:r>
      </w:hyperlink>
    </w:p>
    <w:p w14:paraId="30F14D3D" w14:textId="2F407117" w:rsidR="00156534" w:rsidRPr="004A55B8" w:rsidRDefault="00156534" w:rsidP="00333009">
      <w:pPr>
        <w:spacing w:line="360" w:lineRule="auto"/>
        <w:jc w:val="both"/>
        <w:rPr>
          <w:rFonts w:ascii="Times New Roman" w:hAnsi="Times New Roman" w:cs="Times New Roman"/>
        </w:rPr>
      </w:pPr>
      <w:r w:rsidRPr="004A55B8">
        <w:rPr>
          <w:rFonts w:ascii="Times New Roman" w:hAnsi="Times New Roman" w:cs="Times New Roman"/>
        </w:rPr>
        <w:t xml:space="preserve">Horton, R. E. 1932. Drainage basin characteristics. </w:t>
      </w:r>
      <w:r w:rsidRPr="00FA29E3">
        <w:rPr>
          <w:rFonts w:ascii="Times New Roman" w:hAnsi="Times New Roman" w:cs="Times New Roman"/>
          <w:i/>
          <w:iCs/>
        </w:rPr>
        <w:t>Transactions of the American Geophysical Union</w:t>
      </w:r>
      <w:r>
        <w:rPr>
          <w:rFonts w:ascii="Times New Roman" w:hAnsi="Times New Roman" w:cs="Times New Roman"/>
        </w:rPr>
        <w:t>.</w:t>
      </w:r>
      <w:r w:rsidRPr="004A55B8">
        <w:rPr>
          <w:rFonts w:ascii="Times New Roman" w:hAnsi="Times New Roman" w:cs="Times New Roman"/>
        </w:rPr>
        <w:t>13</w:t>
      </w:r>
      <w:r>
        <w:rPr>
          <w:rFonts w:ascii="Times New Roman" w:hAnsi="Times New Roman" w:cs="Times New Roman"/>
        </w:rPr>
        <w:t>:</w:t>
      </w:r>
      <w:r w:rsidRPr="004A55B8">
        <w:rPr>
          <w:rFonts w:ascii="Times New Roman" w:hAnsi="Times New Roman" w:cs="Times New Roman"/>
        </w:rPr>
        <w:t>350</w:t>
      </w:r>
      <w:r w:rsidR="006B2EB7">
        <w:rPr>
          <w:rFonts w:ascii="Times New Roman" w:hAnsi="Times New Roman" w:cs="Times New Roman"/>
        </w:rPr>
        <w:t>-</w:t>
      </w:r>
      <w:r w:rsidRPr="004A55B8">
        <w:rPr>
          <w:rFonts w:ascii="Times New Roman" w:hAnsi="Times New Roman" w:cs="Times New Roman"/>
        </w:rPr>
        <w:t xml:space="preserve">361. </w:t>
      </w:r>
    </w:p>
    <w:p w14:paraId="342CDF19" w14:textId="02CD802A" w:rsidR="00156534" w:rsidRPr="004A55B8" w:rsidRDefault="006B2EB7" w:rsidP="00333009">
      <w:pPr>
        <w:spacing w:line="360" w:lineRule="auto"/>
        <w:jc w:val="both"/>
        <w:rPr>
          <w:rFonts w:ascii="Times New Roman" w:hAnsi="Times New Roman" w:cs="Times New Roman"/>
        </w:rPr>
      </w:pPr>
      <w:r>
        <w:rPr>
          <w:rFonts w:ascii="Times New Roman" w:hAnsi="Times New Roman" w:cs="Times New Roman"/>
        </w:rPr>
        <w:t>H</w:t>
      </w:r>
      <w:r w:rsidRPr="006B2EB7">
        <w:rPr>
          <w:rFonts w:ascii="Times New Roman" w:hAnsi="Times New Roman" w:cs="Times New Roman"/>
        </w:rPr>
        <w:t xml:space="preserve">orton, R. E. 1945. Erosional development of streams and their drainage basins: </w:t>
      </w:r>
      <w:proofErr w:type="spellStart"/>
      <w:r w:rsidRPr="006B2EB7">
        <w:rPr>
          <w:rFonts w:ascii="Times New Roman" w:hAnsi="Times New Roman" w:cs="Times New Roman"/>
        </w:rPr>
        <w:t>Hydrophysical</w:t>
      </w:r>
      <w:proofErr w:type="spellEnd"/>
      <w:r w:rsidRPr="006B2EB7">
        <w:rPr>
          <w:rFonts w:ascii="Times New Roman" w:hAnsi="Times New Roman" w:cs="Times New Roman"/>
        </w:rPr>
        <w:t xml:space="preserve"> </w:t>
      </w:r>
      <w:r w:rsidRPr="00DA6A00">
        <w:rPr>
          <w:rFonts w:ascii="Times New Roman" w:hAnsi="Times New Roman" w:cs="Times New Roman"/>
        </w:rPr>
        <w:t xml:space="preserve">approach to quantitative morphology. </w:t>
      </w:r>
      <w:r w:rsidRPr="00DA6A00">
        <w:rPr>
          <w:rFonts w:ascii="Times New Roman" w:hAnsi="Times New Roman" w:cs="Times New Roman"/>
          <w:i/>
          <w:iCs/>
        </w:rPr>
        <w:t>Geological Society of America Bulletin</w:t>
      </w:r>
      <w:r w:rsidRPr="00DA6A00">
        <w:rPr>
          <w:rFonts w:ascii="Times New Roman" w:hAnsi="Times New Roman" w:cs="Times New Roman"/>
        </w:rPr>
        <w:t xml:space="preserve">, 56(3):275-370. https: </w:t>
      </w:r>
      <w:hyperlink r:id="rId15" w:history="1">
        <w:r w:rsidRPr="00DA6A00">
          <w:rPr>
            <w:rStyle w:val="Hyperlink"/>
            <w:rFonts w:ascii="Times New Roman" w:hAnsi="Times New Roman" w:cs="Times New Roman"/>
          </w:rPr>
          <w:t>10.1130/0016-7606(1945)56[</w:t>
        </w:r>
        <w:proofErr w:type="gramStart"/>
        <w:r w:rsidRPr="00DA6A00">
          <w:rPr>
            <w:rStyle w:val="Hyperlink"/>
            <w:rFonts w:ascii="Times New Roman" w:hAnsi="Times New Roman" w:cs="Times New Roman"/>
          </w:rPr>
          <w:t>275:EDOSAT</w:t>
        </w:r>
        <w:proofErr w:type="gramEnd"/>
        <w:r w:rsidRPr="00DA6A00">
          <w:rPr>
            <w:rStyle w:val="Hyperlink"/>
            <w:rFonts w:ascii="Times New Roman" w:hAnsi="Times New Roman" w:cs="Times New Roman"/>
          </w:rPr>
          <w:t>]2.0.CO;2</w:t>
        </w:r>
      </w:hyperlink>
    </w:p>
    <w:p w14:paraId="387795ED" w14:textId="77777777" w:rsidR="00156534" w:rsidRPr="002B06EB" w:rsidRDefault="00156534" w:rsidP="002B06EB">
      <w:pPr>
        <w:spacing w:line="360" w:lineRule="auto"/>
        <w:jc w:val="both"/>
        <w:rPr>
          <w:rFonts w:ascii="Times New Roman" w:hAnsi="Times New Roman" w:cs="Times New Roman"/>
        </w:rPr>
      </w:pPr>
      <w:r>
        <w:rPr>
          <w:rFonts w:ascii="Times New Roman" w:hAnsi="Times New Roman" w:cs="Times New Roman"/>
        </w:rPr>
        <w:t xml:space="preserve">Ingle P.M, Prajapati </w:t>
      </w:r>
      <w:proofErr w:type="gramStart"/>
      <w:r>
        <w:rPr>
          <w:rFonts w:ascii="Times New Roman" w:hAnsi="Times New Roman" w:cs="Times New Roman"/>
        </w:rPr>
        <w:t>G.V</w:t>
      </w:r>
      <w:proofErr w:type="gramEnd"/>
      <w:r>
        <w:rPr>
          <w:rFonts w:ascii="Times New Roman" w:hAnsi="Times New Roman" w:cs="Times New Roman"/>
        </w:rPr>
        <w:t xml:space="preserve"> and Labade P.2025.</w:t>
      </w:r>
      <w:r w:rsidRPr="002B06EB">
        <w:rPr>
          <w:rFonts w:ascii="Times New Roman" w:hAnsi="Times New Roman" w:cs="Times New Roman"/>
        </w:rPr>
        <w:t>Characterization of watershed using Morphometric Analysis - A review</w:t>
      </w:r>
      <w:r>
        <w:rPr>
          <w:rFonts w:ascii="Times New Roman" w:hAnsi="Times New Roman" w:cs="Times New Roman"/>
        </w:rPr>
        <w:t xml:space="preserve">. </w:t>
      </w:r>
      <w:proofErr w:type="spellStart"/>
      <w:r w:rsidRPr="006C70F4">
        <w:rPr>
          <w:rFonts w:ascii="Times New Roman" w:hAnsi="Times New Roman" w:cs="Times New Roman"/>
          <w:i/>
          <w:iCs/>
        </w:rPr>
        <w:t>Trabilizing</w:t>
      </w:r>
      <w:proofErr w:type="spellEnd"/>
      <w:r w:rsidRPr="006C70F4">
        <w:rPr>
          <w:rFonts w:ascii="Times New Roman" w:hAnsi="Times New Roman" w:cs="Times New Roman"/>
          <w:i/>
          <w:iCs/>
        </w:rPr>
        <w:t xml:space="preserve"> trends in sustainable climate-resilient precision </w:t>
      </w:r>
      <w:proofErr w:type="gramStart"/>
      <w:r w:rsidRPr="006C70F4">
        <w:rPr>
          <w:rFonts w:ascii="Times New Roman" w:hAnsi="Times New Roman" w:cs="Times New Roman"/>
          <w:i/>
          <w:iCs/>
        </w:rPr>
        <w:t>agriculture</w:t>
      </w:r>
      <w:r>
        <w:rPr>
          <w:rFonts w:ascii="Times New Roman" w:hAnsi="Times New Roman" w:cs="Times New Roman"/>
        </w:rPr>
        <w:t>.section</w:t>
      </w:r>
      <w:proofErr w:type="gramEnd"/>
      <w:r>
        <w:rPr>
          <w:rFonts w:ascii="Times New Roman" w:hAnsi="Times New Roman" w:cs="Times New Roman"/>
        </w:rPr>
        <w:t>-1: 136-158.</w:t>
      </w:r>
    </w:p>
    <w:p w14:paraId="6E3D4667" w14:textId="33AD700F" w:rsidR="006B2EB7" w:rsidRDefault="006B2EB7" w:rsidP="00F36C84">
      <w:pPr>
        <w:spacing w:line="360" w:lineRule="auto"/>
        <w:jc w:val="both"/>
        <w:rPr>
          <w:rFonts w:ascii="Times New Roman" w:hAnsi="Times New Roman" w:cs="Times New Roman"/>
        </w:rPr>
      </w:pPr>
      <w:r w:rsidRPr="006B2EB7">
        <w:rPr>
          <w:rFonts w:ascii="Times New Roman" w:hAnsi="Times New Roman" w:cs="Times New Roman"/>
        </w:rPr>
        <w:t xml:space="preserve">Jain, A. O., Thaker, T. P., Misra, A. K., Singh, A. K., </w:t>
      </w:r>
      <w:r>
        <w:rPr>
          <w:rFonts w:ascii="Times New Roman" w:hAnsi="Times New Roman" w:cs="Times New Roman"/>
        </w:rPr>
        <w:t xml:space="preserve">and </w:t>
      </w:r>
      <w:r w:rsidRPr="006B2EB7">
        <w:rPr>
          <w:rFonts w:ascii="Times New Roman" w:hAnsi="Times New Roman" w:cs="Times New Roman"/>
        </w:rPr>
        <w:t xml:space="preserve">Kumari, P. 2021. Determination of sensitivity of drainage morphometry towards hydrological response interactions for various datasets. </w:t>
      </w:r>
      <w:r w:rsidRPr="006B2EB7">
        <w:rPr>
          <w:rFonts w:ascii="Times New Roman" w:hAnsi="Times New Roman" w:cs="Times New Roman"/>
          <w:i/>
          <w:iCs/>
        </w:rPr>
        <w:t>Environment, Development and Sustainability</w:t>
      </w:r>
      <w:r w:rsidRPr="006B2EB7">
        <w:rPr>
          <w:rFonts w:ascii="Times New Roman" w:hAnsi="Times New Roman" w:cs="Times New Roman"/>
        </w:rPr>
        <w:t>,</w:t>
      </w:r>
      <w:r w:rsidR="00DA6A00">
        <w:rPr>
          <w:rFonts w:ascii="Times New Roman" w:hAnsi="Times New Roman" w:cs="Times New Roman"/>
        </w:rPr>
        <w:t xml:space="preserve"> </w:t>
      </w:r>
      <w:r w:rsidRPr="00DA6A00">
        <w:rPr>
          <w:rFonts w:ascii="Times New Roman" w:hAnsi="Times New Roman" w:cs="Times New Roman"/>
        </w:rPr>
        <w:t>23</w:t>
      </w:r>
      <w:r w:rsidRPr="006B2EB7">
        <w:rPr>
          <w:rFonts w:ascii="Times New Roman" w:hAnsi="Times New Roman" w:cs="Times New Roman"/>
        </w:rPr>
        <w:t>(2)</w:t>
      </w:r>
      <w:r>
        <w:rPr>
          <w:rFonts w:ascii="Times New Roman" w:hAnsi="Times New Roman" w:cs="Times New Roman"/>
        </w:rPr>
        <w:t>:</w:t>
      </w:r>
      <w:r w:rsidRPr="006B2EB7">
        <w:rPr>
          <w:rFonts w:ascii="Times New Roman" w:hAnsi="Times New Roman" w:cs="Times New Roman"/>
        </w:rPr>
        <w:t>1799</w:t>
      </w:r>
      <w:r>
        <w:rPr>
          <w:rFonts w:ascii="Times New Roman" w:hAnsi="Times New Roman" w:cs="Times New Roman"/>
        </w:rPr>
        <w:t>-</w:t>
      </w:r>
      <w:r w:rsidRPr="006B2EB7">
        <w:rPr>
          <w:rFonts w:ascii="Times New Roman" w:hAnsi="Times New Roman" w:cs="Times New Roman"/>
        </w:rPr>
        <w:t xml:space="preserve">1822. </w:t>
      </w:r>
      <w:hyperlink r:id="rId16" w:history="1">
        <w:r w:rsidRPr="00D67CDB">
          <w:rPr>
            <w:rStyle w:val="Hyperlink"/>
            <w:rFonts w:ascii="Times New Roman" w:hAnsi="Times New Roman" w:cs="Times New Roman"/>
          </w:rPr>
          <w:t>https://doi.org/10.1007/s10668-020-00652-x</w:t>
        </w:r>
      </w:hyperlink>
    </w:p>
    <w:p w14:paraId="74EE1DEA" w14:textId="25B6BB54" w:rsidR="00156534" w:rsidRDefault="00156534" w:rsidP="00F36C84">
      <w:pPr>
        <w:spacing w:line="360" w:lineRule="auto"/>
        <w:jc w:val="both"/>
        <w:rPr>
          <w:rFonts w:ascii="Times New Roman" w:hAnsi="Times New Roman" w:cs="Times New Roman"/>
          <w:i/>
          <w:iCs/>
        </w:rPr>
      </w:pPr>
      <w:r w:rsidRPr="006C6763">
        <w:rPr>
          <w:rFonts w:ascii="Times New Roman" w:hAnsi="Times New Roman" w:cs="Times New Roman"/>
        </w:rPr>
        <w:t>Melton, M. A. 1957. An analysis of the relations among elements of climate, surface properties, and geomorphology</w:t>
      </w:r>
      <w:r w:rsidRPr="00671476">
        <w:rPr>
          <w:rFonts w:ascii="Times New Roman" w:hAnsi="Times New Roman" w:cs="Times New Roman"/>
          <w:i/>
          <w:iCs/>
        </w:rPr>
        <w:t>. Technical Report No. 11, Office of Naval Research Project NR 389-042, Department of Geology, ONR, Columbia University, New York.</w:t>
      </w:r>
    </w:p>
    <w:p w14:paraId="6DFE96FC" w14:textId="77777777" w:rsidR="00156534" w:rsidRDefault="00156534" w:rsidP="00F36C84">
      <w:pPr>
        <w:spacing w:line="360" w:lineRule="auto"/>
        <w:jc w:val="both"/>
        <w:rPr>
          <w:rFonts w:ascii="Times New Roman" w:hAnsi="Times New Roman" w:cs="Times New Roman"/>
          <w:i/>
          <w:iCs/>
        </w:rPr>
      </w:pPr>
      <w:r w:rsidRPr="0034591D">
        <w:rPr>
          <w:rFonts w:ascii="Times New Roman" w:hAnsi="Times New Roman" w:cs="Times New Roman"/>
        </w:rPr>
        <w:lastRenderedPageBreak/>
        <w:t>Miller. V. C. 1953.</w:t>
      </w:r>
      <w:r w:rsidRPr="00864996">
        <w:rPr>
          <w:rFonts w:ascii="Times New Roman" w:hAnsi="Times New Roman" w:cs="Times New Roman"/>
          <w:i/>
          <w:iCs/>
        </w:rPr>
        <w:t xml:space="preserve"> </w:t>
      </w:r>
      <w:r w:rsidRPr="0034591D">
        <w:rPr>
          <w:rFonts w:ascii="Times New Roman" w:hAnsi="Times New Roman" w:cs="Times New Roman"/>
        </w:rPr>
        <w:t>A quantitative geomorphic study of drainage basin characteristics in the Clinch Mountain area, Virginia and Tennessee</w:t>
      </w:r>
      <w:r w:rsidRPr="00864996">
        <w:rPr>
          <w:rFonts w:ascii="Times New Roman" w:hAnsi="Times New Roman" w:cs="Times New Roman"/>
          <w:i/>
          <w:iCs/>
        </w:rPr>
        <w:t>. Project NR389-042, Technical Report: 3, Columbia University, Department of Geology, ONR, Geography Branch, New York.</w:t>
      </w:r>
    </w:p>
    <w:p w14:paraId="5D8F82B6" w14:textId="4BFFC1AC" w:rsidR="009F25C4" w:rsidRDefault="009F25C4" w:rsidP="00F36C84">
      <w:pPr>
        <w:spacing w:line="360" w:lineRule="auto"/>
        <w:jc w:val="both"/>
        <w:rPr>
          <w:rFonts w:ascii="Times New Roman" w:hAnsi="Times New Roman" w:cs="Times New Roman"/>
          <w:i/>
          <w:iCs/>
        </w:rPr>
      </w:pPr>
      <w:r w:rsidRPr="009F25C4">
        <w:rPr>
          <w:rFonts w:ascii="Times New Roman" w:hAnsi="Times New Roman" w:cs="Times New Roman"/>
        </w:rPr>
        <w:t xml:space="preserve">Neelam </w:t>
      </w:r>
      <w:proofErr w:type="gramStart"/>
      <w:r w:rsidRPr="009F25C4">
        <w:rPr>
          <w:rFonts w:ascii="Times New Roman" w:hAnsi="Times New Roman" w:cs="Times New Roman"/>
        </w:rPr>
        <w:t xml:space="preserve">Kumari,  </w:t>
      </w:r>
      <w:proofErr w:type="spellStart"/>
      <w:r w:rsidRPr="009F25C4">
        <w:rPr>
          <w:rFonts w:ascii="Times New Roman" w:hAnsi="Times New Roman" w:cs="Times New Roman"/>
        </w:rPr>
        <w:t>Ayare</w:t>
      </w:r>
      <w:proofErr w:type="spellEnd"/>
      <w:proofErr w:type="gramEnd"/>
      <w:r>
        <w:rPr>
          <w:rFonts w:ascii="Times New Roman" w:hAnsi="Times New Roman" w:cs="Times New Roman"/>
        </w:rPr>
        <w:t xml:space="preserve"> B.L.</w:t>
      </w:r>
      <w:r w:rsidRPr="009F25C4">
        <w:rPr>
          <w:rFonts w:ascii="Times New Roman" w:hAnsi="Times New Roman" w:cs="Times New Roman"/>
        </w:rPr>
        <w:t xml:space="preserve">, </w:t>
      </w:r>
      <w:proofErr w:type="spellStart"/>
      <w:r w:rsidRPr="009F25C4">
        <w:rPr>
          <w:rFonts w:ascii="Times New Roman" w:hAnsi="Times New Roman" w:cs="Times New Roman"/>
        </w:rPr>
        <w:t>Bhange</w:t>
      </w:r>
      <w:proofErr w:type="spellEnd"/>
      <w:r>
        <w:rPr>
          <w:rFonts w:ascii="Times New Roman" w:hAnsi="Times New Roman" w:cs="Times New Roman"/>
        </w:rPr>
        <w:t xml:space="preserve"> H.N.</w:t>
      </w:r>
      <w:r w:rsidRPr="009F25C4">
        <w:rPr>
          <w:rFonts w:ascii="Times New Roman" w:hAnsi="Times New Roman" w:cs="Times New Roman"/>
        </w:rPr>
        <w:t>, Ingle</w:t>
      </w:r>
      <w:r>
        <w:rPr>
          <w:rFonts w:ascii="Times New Roman" w:hAnsi="Times New Roman" w:cs="Times New Roman"/>
        </w:rPr>
        <w:t xml:space="preserve"> P.M </w:t>
      </w:r>
      <w:r w:rsidRPr="009F25C4">
        <w:rPr>
          <w:rFonts w:ascii="Times New Roman" w:hAnsi="Times New Roman" w:cs="Times New Roman"/>
        </w:rPr>
        <w:t xml:space="preserve"> and Kasture</w:t>
      </w:r>
      <w:r>
        <w:rPr>
          <w:rFonts w:ascii="Times New Roman" w:hAnsi="Times New Roman" w:cs="Times New Roman"/>
        </w:rPr>
        <w:t xml:space="preserve"> M.C</w:t>
      </w:r>
      <w:r w:rsidRPr="009F25C4">
        <w:rPr>
          <w:rFonts w:ascii="Times New Roman" w:hAnsi="Times New Roman" w:cs="Times New Roman"/>
        </w:rPr>
        <w:t>.</w:t>
      </w:r>
      <w:r>
        <w:rPr>
          <w:rFonts w:ascii="Times New Roman" w:hAnsi="Times New Roman" w:cs="Times New Roman"/>
        </w:rPr>
        <w:t>2023.</w:t>
      </w:r>
      <w:r w:rsidRPr="009F25C4">
        <w:rPr>
          <w:rFonts w:ascii="Times New Roman" w:hAnsi="Times New Roman" w:cs="Times New Roman"/>
        </w:rPr>
        <w:t xml:space="preserve"> Geospatial analysis of morphometric parameters in the Kal River Basin, Western Konkan: Implications for hydrological characteristics</w:t>
      </w:r>
      <w:r w:rsidRPr="009F25C4">
        <w:rPr>
          <w:rFonts w:ascii="Times New Roman" w:hAnsi="Times New Roman" w:cs="Times New Roman"/>
          <w:i/>
          <w:iCs/>
        </w:rPr>
        <w:t>. The Pharma Innovation Journal</w:t>
      </w:r>
      <w:r>
        <w:rPr>
          <w:rFonts w:ascii="Times New Roman" w:hAnsi="Times New Roman" w:cs="Times New Roman"/>
          <w:i/>
          <w:iCs/>
        </w:rPr>
        <w:t>.</w:t>
      </w:r>
      <w:r w:rsidRPr="009F25C4">
        <w:rPr>
          <w:rFonts w:ascii="Times New Roman" w:hAnsi="Times New Roman" w:cs="Times New Roman"/>
        </w:rPr>
        <w:t>12(12S): 2657-2667.</w:t>
      </w:r>
    </w:p>
    <w:p w14:paraId="410BB60D" w14:textId="77777777" w:rsidR="00156534" w:rsidRPr="00FA29E3" w:rsidRDefault="00156534" w:rsidP="00F36C84">
      <w:pPr>
        <w:spacing w:line="360" w:lineRule="auto"/>
        <w:jc w:val="both"/>
        <w:rPr>
          <w:rFonts w:ascii="Times New Roman" w:hAnsi="Times New Roman" w:cs="Times New Roman"/>
          <w:color w:val="000000" w:themeColor="text1"/>
        </w:rPr>
      </w:pPr>
      <w:proofErr w:type="gramStart"/>
      <w:r w:rsidRPr="00FA29E3">
        <w:rPr>
          <w:rFonts w:ascii="Times New Roman" w:hAnsi="Times New Roman" w:cs="Times New Roman"/>
          <w:color w:val="000000" w:themeColor="text1"/>
        </w:rPr>
        <w:t>Ozdemir,  H.</w:t>
      </w:r>
      <w:proofErr w:type="gramEnd"/>
      <w:r w:rsidRPr="00FA29E3">
        <w:rPr>
          <w:rFonts w:ascii="Times New Roman" w:hAnsi="Times New Roman" w:cs="Times New Roman"/>
          <w:color w:val="000000" w:themeColor="text1"/>
        </w:rPr>
        <w:t xml:space="preserve">  </w:t>
      </w:r>
      <w:proofErr w:type="gramStart"/>
      <w:r w:rsidRPr="00FA29E3">
        <w:rPr>
          <w:rFonts w:ascii="Times New Roman" w:hAnsi="Times New Roman" w:cs="Times New Roman"/>
          <w:color w:val="000000" w:themeColor="text1"/>
        </w:rPr>
        <w:t>and  Bird</w:t>
      </w:r>
      <w:proofErr w:type="gramEnd"/>
      <w:r w:rsidRPr="00FA29E3">
        <w:rPr>
          <w:rFonts w:ascii="Times New Roman" w:hAnsi="Times New Roman" w:cs="Times New Roman"/>
          <w:color w:val="000000" w:themeColor="text1"/>
        </w:rPr>
        <w:t xml:space="preserve">. D.   2009.  </w:t>
      </w:r>
      <w:proofErr w:type="gramStart"/>
      <w:r w:rsidRPr="00FA29E3">
        <w:rPr>
          <w:rFonts w:ascii="Times New Roman" w:hAnsi="Times New Roman" w:cs="Times New Roman"/>
          <w:color w:val="000000" w:themeColor="text1"/>
        </w:rPr>
        <w:t>Evaluation  of</w:t>
      </w:r>
      <w:proofErr w:type="gramEnd"/>
      <w:r w:rsidRPr="00FA29E3">
        <w:rPr>
          <w:rFonts w:ascii="Times New Roman" w:hAnsi="Times New Roman" w:cs="Times New Roman"/>
          <w:color w:val="000000" w:themeColor="text1"/>
        </w:rPr>
        <w:t xml:space="preserve">  morphometric  parameters  of  drainage  networks derived  from  topographic  maps  and  DEM  in  point  of  floods. </w:t>
      </w:r>
      <w:proofErr w:type="gramStart"/>
      <w:r w:rsidRPr="00FA29E3">
        <w:rPr>
          <w:rFonts w:ascii="Times New Roman" w:hAnsi="Times New Roman" w:cs="Times New Roman"/>
          <w:i/>
          <w:iCs/>
          <w:color w:val="000000" w:themeColor="text1"/>
        </w:rPr>
        <w:t>Environmental  Geology</w:t>
      </w:r>
      <w:proofErr w:type="gramEnd"/>
      <w:r w:rsidRPr="00FA29E3">
        <w:rPr>
          <w:rFonts w:ascii="Times New Roman" w:hAnsi="Times New Roman" w:cs="Times New Roman"/>
          <w:color w:val="000000" w:themeColor="text1"/>
        </w:rPr>
        <w:t>.56:1405–1415.</w:t>
      </w:r>
    </w:p>
    <w:p w14:paraId="0C23744D" w14:textId="77777777" w:rsidR="00156534" w:rsidRPr="00FA29E3" w:rsidRDefault="00156534" w:rsidP="0034591D">
      <w:pPr>
        <w:spacing w:line="360" w:lineRule="auto"/>
        <w:jc w:val="both"/>
        <w:rPr>
          <w:rFonts w:ascii="Times New Roman" w:hAnsi="Times New Roman" w:cs="Times New Roman"/>
          <w:i/>
          <w:iCs/>
          <w:color w:val="000000" w:themeColor="text1"/>
        </w:rPr>
      </w:pPr>
      <w:r w:rsidRPr="00FA29E3">
        <w:rPr>
          <w:rFonts w:ascii="Times New Roman" w:hAnsi="Times New Roman" w:cs="Times New Roman"/>
          <w:color w:val="000000" w:themeColor="text1"/>
        </w:rPr>
        <w:t>Prabhakaran. A and Raj.N.2018. Drainage Morphometric Analysis for Assessing form and Processes of the watersheds of </w:t>
      </w:r>
      <w:proofErr w:type="spellStart"/>
      <w:r w:rsidRPr="00FA29E3">
        <w:rPr>
          <w:rFonts w:ascii="Times New Roman" w:hAnsi="Times New Roman" w:cs="Times New Roman"/>
          <w:color w:val="000000" w:themeColor="text1"/>
        </w:rPr>
        <w:t>Pachamalai</w:t>
      </w:r>
      <w:proofErr w:type="spellEnd"/>
      <w:r w:rsidRPr="00FA29E3">
        <w:rPr>
          <w:rFonts w:ascii="Times New Roman" w:hAnsi="Times New Roman" w:cs="Times New Roman"/>
          <w:color w:val="000000" w:themeColor="text1"/>
        </w:rPr>
        <w:t xml:space="preserve"> hills and its </w:t>
      </w:r>
      <w:proofErr w:type="spellStart"/>
      <w:r w:rsidRPr="00FA29E3">
        <w:rPr>
          <w:rFonts w:ascii="Times New Roman" w:hAnsi="Times New Roman" w:cs="Times New Roman"/>
          <w:color w:val="000000" w:themeColor="text1"/>
        </w:rPr>
        <w:t>Adjoinings</w:t>
      </w:r>
      <w:proofErr w:type="spellEnd"/>
      <w:r w:rsidRPr="00FA29E3">
        <w:rPr>
          <w:rFonts w:ascii="Times New Roman" w:hAnsi="Times New Roman" w:cs="Times New Roman"/>
          <w:color w:val="000000" w:themeColor="text1"/>
        </w:rPr>
        <w:t xml:space="preserve">, Central Tamil Nadu, India. </w:t>
      </w:r>
      <w:r w:rsidRPr="00FA29E3">
        <w:rPr>
          <w:rFonts w:ascii="Times New Roman" w:hAnsi="Times New Roman" w:cs="Times New Roman"/>
          <w:i/>
          <w:iCs/>
          <w:color w:val="000000" w:themeColor="text1"/>
        </w:rPr>
        <w:t>Applied Water Science</w:t>
      </w:r>
      <w:r>
        <w:rPr>
          <w:rFonts w:ascii="Times New Roman" w:hAnsi="Times New Roman" w:cs="Times New Roman"/>
          <w:color w:val="000000" w:themeColor="text1"/>
        </w:rPr>
        <w:t>.</w:t>
      </w:r>
      <w:r w:rsidRPr="00FA29E3">
        <w:rPr>
          <w:rFonts w:ascii="Times New Roman" w:hAnsi="Times New Roman" w:cs="Times New Roman"/>
          <w:color w:val="000000" w:themeColor="text1"/>
        </w:rPr>
        <w:t>8:31-49.</w:t>
      </w:r>
    </w:p>
    <w:p w14:paraId="2DF0A343" w14:textId="6A27098F" w:rsidR="00DA6A00" w:rsidRDefault="00DA6A00" w:rsidP="004E286B">
      <w:pPr>
        <w:spacing w:line="360" w:lineRule="auto"/>
        <w:jc w:val="both"/>
        <w:rPr>
          <w:rFonts w:ascii="Times New Roman" w:hAnsi="Times New Roman" w:cs="Times New Roman"/>
        </w:rPr>
      </w:pPr>
      <w:r w:rsidRPr="00DA6A00">
        <w:rPr>
          <w:rFonts w:ascii="Times New Roman" w:hAnsi="Times New Roman" w:cs="Times New Roman"/>
        </w:rPr>
        <w:t xml:space="preserve">Reddy, G. P. O., Maji, A. K., </w:t>
      </w:r>
      <w:proofErr w:type="gramStart"/>
      <w:r>
        <w:rPr>
          <w:rFonts w:ascii="Times New Roman" w:hAnsi="Times New Roman" w:cs="Times New Roman"/>
        </w:rPr>
        <w:t xml:space="preserve">and </w:t>
      </w:r>
      <w:r w:rsidRPr="00DA6A00">
        <w:rPr>
          <w:rFonts w:ascii="Times New Roman" w:hAnsi="Times New Roman" w:cs="Times New Roman"/>
        </w:rPr>
        <w:t xml:space="preserve"> </w:t>
      </w:r>
      <w:proofErr w:type="spellStart"/>
      <w:r w:rsidRPr="00DA6A00">
        <w:rPr>
          <w:rFonts w:ascii="Times New Roman" w:hAnsi="Times New Roman" w:cs="Times New Roman"/>
        </w:rPr>
        <w:t>Gajbhiye</w:t>
      </w:r>
      <w:proofErr w:type="spellEnd"/>
      <w:proofErr w:type="gramEnd"/>
      <w:r w:rsidRPr="00DA6A00">
        <w:rPr>
          <w:rFonts w:ascii="Times New Roman" w:hAnsi="Times New Roman" w:cs="Times New Roman"/>
        </w:rPr>
        <w:t xml:space="preserve">, K. S. (2002). GIS for morphometric analysis of drainage basins. </w:t>
      </w:r>
      <w:r w:rsidRPr="00DA6A00">
        <w:rPr>
          <w:rFonts w:ascii="Times New Roman" w:hAnsi="Times New Roman" w:cs="Times New Roman"/>
          <w:i/>
          <w:iCs/>
        </w:rPr>
        <w:t>GIS India</w:t>
      </w:r>
      <w:r w:rsidRPr="00DA6A00">
        <w:rPr>
          <w:rFonts w:ascii="Times New Roman" w:hAnsi="Times New Roman" w:cs="Times New Roman"/>
        </w:rPr>
        <w:t>, 4(11), 9</w:t>
      </w:r>
      <w:r>
        <w:rPr>
          <w:rFonts w:ascii="Times New Roman" w:hAnsi="Times New Roman" w:cs="Times New Roman"/>
        </w:rPr>
        <w:t>-</w:t>
      </w:r>
      <w:r w:rsidRPr="00DA6A00">
        <w:rPr>
          <w:rFonts w:ascii="Times New Roman" w:hAnsi="Times New Roman" w:cs="Times New Roman"/>
        </w:rPr>
        <w:t xml:space="preserve">14. </w:t>
      </w:r>
    </w:p>
    <w:p w14:paraId="4D741EF0" w14:textId="78C80EE7" w:rsidR="00156534" w:rsidRPr="004A55B8" w:rsidRDefault="00156534" w:rsidP="004E286B">
      <w:pPr>
        <w:spacing w:line="360" w:lineRule="auto"/>
        <w:jc w:val="both"/>
        <w:rPr>
          <w:rFonts w:ascii="Times New Roman" w:hAnsi="Times New Roman" w:cs="Times New Roman"/>
        </w:rPr>
      </w:pPr>
      <w:r w:rsidRPr="004A55B8">
        <w:rPr>
          <w:rFonts w:ascii="Times New Roman" w:hAnsi="Times New Roman" w:cs="Times New Roman"/>
        </w:rPr>
        <w:t xml:space="preserve">Rekha, V.B., George, A.V., Rita, M., 2011. Morphometric Analysis and Micro-watershed Prioritization of </w:t>
      </w:r>
      <w:proofErr w:type="spellStart"/>
      <w:r w:rsidRPr="004A55B8">
        <w:rPr>
          <w:rFonts w:ascii="Times New Roman" w:hAnsi="Times New Roman" w:cs="Times New Roman"/>
        </w:rPr>
        <w:t>Peruvanthanam</w:t>
      </w:r>
      <w:proofErr w:type="spellEnd"/>
      <w:r w:rsidRPr="004A55B8">
        <w:rPr>
          <w:rFonts w:ascii="Times New Roman" w:hAnsi="Times New Roman" w:cs="Times New Roman"/>
        </w:rPr>
        <w:t xml:space="preserve"> Sub-watershed, the </w:t>
      </w:r>
      <w:proofErr w:type="spellStart"/>
      <w:r w:rsidRPr="004A55B8">
        <w:rPr>
          <w:rFonts w:ascii="Times New Roman" w:hAnsi="Times New Roman" w:cs="Times New Roman"/>
        </w:rPr>
        <w:t>Manimala</w:t>
      </w:r>
      <w:proofErr w:type="spellEnd"/>
      <w:r w:rsidRPr="004A55B8">
        <w:rPr>
          <w:rFonts w:ascii="Times New Roman" w:hAnsi="Times New Roman" w:cs="Times New Roman"/>
        </w:rPr>
        <w:t xml:space="preserve"> River Basin, Kerala. South India. </w:t>
      </w:r>
      <w:r w:rsidRPr="00FA29E3">
        <w:rPr>
          <w:rFonts w:ascii="Times New Roman" w:hAnsi="Times New Roman" w:cs="Times New Roman"/>
          <w:i/>
          <w:iCs/>
        </w:rPr>
        <w:t>Environment Resource Engineering Management</w:t>
      </w:r>
      <w:r>
        <w:rPr>
          <w:rFonts w:ascii="Times New Roman" w:hAnsi="Times New Roman" w:cs="Times New Roman"/>
        </w:rPr>
        <w:t>.</w:t>
      </w:r>
      <w:r w:rsidRPr="004A55B8">
        <w:rPr>
          <w:rFonts w:ascii="Times New Roman" w:hAnsi="Times New Roman" w:cs="Times New Roman"/>
        </w:rPr>
        <w:t>3 (57)</w:t>
      </w:r>
      <w:r>
        <w:rPr>
          <w:rFonts w:ascii="Times New Roman" w:hAnsi="Times New Roman" w:cs="Times New Roman"/>
        </w:rPr>
        <w:t>:</w:t>
      </w:r>
      <w:r w:rsidRPr="004A55B8">
        <w:rPr>
          <w:rFonts w:ascii="Times New Roman" w:hAnsi="Times New Roman" w:cs="Times New Roman"/>
        </w:rPr>
        <w:t>6–14.</w:t>
      </w:r>
    </w:p>
    <w:p w14:paraId="7AD3C76F" w14:textId="77777777" w:rsidR="00156534" w:rsidRPr="00AB1368" w:rsidRDefault="00156534" w:rsidP="001E20B0">
      <w:pPr>
        <w:spacing w:line="360" w:lineRule="auto"/>
        <w:jc w:val="both"/>
        <w:rPr>
          <w:rFonts w:ascii="Times New Roman" w:hAnsi="Times New Roman" w:cs="Times New Roman"/>
        </w:rPr>
      </w:pPr>
      <w:proofErr w:type="gramStart"/>
      <w:r w:rsidRPr="00AB1368">
        <w:rPr>
          <w:rFonts w:ascii="Times New Roman" w:hAnsi="Times New Roman" w:cs="Times New Roman"/>
        </w:rPr>
        <w:t xml:space="preserve">Sangma,   </w:t>
      </w:r>
      <w:proofErr w:type="gramEnd"/>
      <w:r w:rsidRPr="00AB1368">
        <w:rPr>
          <w:rFonts w:ascii="Times New Roman" w:hAnsi="Times New Roman" w:cs="Times New Roman"/>
        </w:rPr>
        <w:t xml:space="preserve">F., and Guru,   B.   2020.   Watersheds   Characteristics   and   Prioritization   Using </w:t>
      </w:r>
      <w:proofErr w:type="gramStart"/>
      <w:r w:rsidRPr="00AB1368">
        <w:rPr>
          <w:rFonts w:ascii="Times New Roman" w:hAnsi="Times New Roman" w:cs="Times New Roman"/>
        </w:rPr>
        <w:t>Morphometric  Parameters</w:t>
      </w:r>
      <w:proofErr w:type="gramEnd"/>
      <w:r w:rsidRPr="00AB1368">
        <w:rPr>
          <w:rFonts w:ascii="Times New Roman" w:hAnsi="Times New Roman" w:cs="Times New Roman"/>
        </w:rPr>
        <w:t xml:space="preserve">  and  Fuzzy  Analytical  Hierarchical  Process  (FAHP):  A  Part  of Lower </w:t>
      </w:r>
      <w:proofErr w:type="spellStart"/>
      <w:r w:rsidRPr="00AB1368">
        <w:rPr>
          <w:rFonts w:ascii="Times New Roman" w:hAnsi="Times New Roman" w:cs="Times New Roman"/>
        </w:rPr>
        <w:t>Subansiri</w:t>
      </w:r>
      <w:proofErr w:type="spellEnd"/>
      <w:r w:rsidRPr="00AB1368">
        <w:rPr>
          <w:rFonts w:ascii="Times New Roman" w:hAnsi="Times New Roman" w:cs="Times New Roman"/>
        </w:rPr>
        <w:t xml:space="preserve"> Sub-Basin. </w:t>
      </w:r>
      <w:r w:rsidRPr="00AB1368">
        <w:rPr>
          <w:rFonts w:ascii="Times New Roman" w:hAnsi="Times New Roman" w:cs="Times New Roman"/>
          <w:i/>
          <w:iCs/>
        </w:rPr>
        <w:t>Journal of the Indian Society of Remote Sensing</w:t>
      </w:r>
      <w:r w:rsidRPr="00AB1368">
        <w:rPr>
          <w:rFonts w:ascii="Times New Roman" w:hAnsi="Times New Roman" w:cs="Times New Roman"/>
        </w:rPr>
        <w:t>, 48(12).</w:t>
      </w:r>
    </w:p>
    <w:p w14:paraId="2F97D02B" w14:textId="097745F6" w:rsidR="00DA6A00" w:rsidRDefault="00DA6A00" w:rsidP="00F36C84">
      <w:pPr>
        <w:spacing w:line="360" w:lineRule="auto"/>
        <w:jc w:val="both"/>
        <w:rPr>
          <w:rFonts w:ascii="Times New Roman" w:hAnsi="Times New Roman" w:cs="Times New Roman"/>
        </w:rPr>
      </w:pPr>
      <w:r w:rsidRPr="00DA6A00">
        <w:rPr>
          <w:rFonts w:ascii="Times New Roman" w:hAnsi="Times New Roman" w:cs="Times New Roman"/>
        </w:rPr>
        <w:t>Sangma, F.</w:t>
      </w:r>
      <w:r>
        <w:rPr>
          <w:rFonts w:ascii="Times New Roman" w:hAnsi="Times New Roman" w:cs="Times New Roman"/>
        </w:rPr>
        <w:t xml:space="preserve"> </w:t>
      </w:r>
      <w:proofErr w:type="gramStart"/>
      <w:r>
        <w:rPr>
          <w:rFonts w:ascii="Times New Roman" w:hAnsi="Times New Roman" w:cs="Times New Roman"/>
        </w:rPr>
        <w:t xml:space="preserve">and </w:t>
      </w:r>
      <w:r w:rsidRPr="00DA6A00">
        <w:rPr>
          <w:rFonts w:ascii="Times New Roman" w:hAnsi="Times New Roman" w:cs="Times New Roman"/>
        </w:rPr>
        <w:t xml:space="preserve"> Guru</w:t>
      </w:r>
      <w:proofErr w:type="gramEnd"/>
      <w:r w:rsidRPr="00DA6A00">
        <w:rPr>
          <w:rFonts w:ascii="Times New Roman" w:hAnsi="Times New Roman" w:cs="Times New Roman"/>
        </w:rPr>
        <w:t xml:space="preserve">, B. 2020. Watersheds characteristics and prioritization using morphometric parameters and fuzzy analytical hierarchical process (FAHP): A part of Lower </w:t>
      </w:r>
      <w:proofErr w:type="spellStart"/>
      <w:r w:rsidRPr="00DA6A00">
        <w:rPr>
          <w:rFonts w:ascii="Times New Roman" w:hAnsi="Times New Roman" w:cs="Times New Roman"/>
        </w:rPr>
        <w:t>Subansiri</w:t>
      </w:r>
      <w:proofErr w:type="spellEnd"/>
      <w:r w:rsidRPr="00DA6A00">
        <w:rPr>
          <w:rFonts w:ascii="Times New Roman" w:hAnsi="Times New Roman" w:cs="Times New Roman"/>
        </w:rPr>
        <w:t xml:space="preserve"> sub-basin. </w:t>
      </w:r>
      <w:r w:rsidRPr="00DA6A00">
        <w:rPr>
          <w:rFonts w:ascii="Times New Roman" w:hAnsi="Times New Roman" w:cs="Times New Roman"/>
          <w:i/>
          <w:iCs/>
        </w:rPr>
        <w:t>Journal of the Indian Society of Remote Sensing</w:t>
      </w:r>
      <w:r w:rsidRPr="00DA6A00">
        <w:rPr>
          <w:rFonts w:ascii="Times New Roman" w:hAnsi="Times New Roman" w:cs="Times New Roman"/>
        </w:rPr>
        <w:t>, 48(3)</w:t>
      </w:r>
      <w:r>
        <w:rPr>
          <w:rFonts w:ascii="Times New Roman" w:hAnsi="Times New Roman" w:cs="Times New Roman"/>
        </w:rPr>
        <w:t>:</w:t>
      </w:r>
      <w:r w:rsidRPr="00DA6A00">
        <w:rPr>
          <w:rFonts w:ascii="Times New Roman" w:hAnsi="Times New Roman" w:cs="Times New Roman"/>
        </w:rPr>
        <w:t xml:space="preserve">473–496. </w:t>
      </w:r>
      <w:hyperlink r:id="rId17" w:history="1">
        <w:r w:rsidRPr="00D67CDB">
          <w:rPr>
            <w:rStyle w:val="Hyperlink"/>
            <w:rFonts w:ascii="Times New Roman" w:hAnsi="Times New Roman" w:cs="Times New Roman"/>
          </w:rPr>
          <w:t>https://doi.org/10.1007/s12524-019-01091-6</w:t>
        </w:r>
      </w:hyperlink>
    </w:p>
    <w:p w14:paraId="1BA50281" w14:textId="76517F91" w:rsidR="00156534" w:rsidRDefault="00156534" w:rsidP="00F36C84">
      <w:pPr>
        <w:spacing w:line="360" w:lineRule="auto"/>
        <w:jc w:val="both"/>
        <w:rPr>
          <w:rFonts w:ascii="Times New Roman" w:hAnsi="Times New Roman" w:cs="Times New Roman"/>
          <w:i/>
          <w:iCs/>
        </w:rPr>
      </w:pPr>
      <w:r w:rsidRPr="00167271">
        <w:rPr>
          <w:rFonts w:ascii="Times New Roman" w:hAnsi="Times New Roman" w:cs="Times New Roman"/>
        </w:rPr>
        <w:t>Schumm, S. A.</w:t>
      </w:r>
      <w:r w:rsidRPr="00671476">
        <w:rPr>
          <w:rFonts w:ascii="Times New Roman" w:hAnsi="Times New Roman" w:cs="Times New Roman"/>
          <w:i/>
          <w:iCs/>
        </w:rPr>
        <w:t xml:space="preserve"> </w:t>
      </w:r>
      <w:r w:rsidRPr="00167271">
        <w:rPr>
          <w:rFonts w:ascii="Times New Roman" w:hAnsi="Times New Roman" w:cs="Times New Roman"/>
        </w:rPr>
        <w:t>1956.</w:t>
      </w:r>
      <w:r w:rsidRPr="00671476">
        <w:rPr>
          <w:rFonts w:ascii="Times New Roman" w:hAnsi="Times New Roman" w:cs="Times New Roman"/>
          <w:i/>
          <w:iCs/>
        </w:rPr>
        <w:t xml:space="preserve"> </w:t>
      </w:r>
      <w:r w:rsidRPr="002504D8">
        <w:rPr>
          <w:rFonts w:ascii="Times New Roman" w:hAnsi="Times New Roman" w:cs="Times New Roman"/>
        </w:rPr>
        <w:t xml:space="preserve">Evolution of drainage systems slopes in badlands in Perth Amboy, New Jersey. </w:t>
      </w:r>
      <w:r w:rsidRPr="00671476">
        <w:rPr>
          <w:rFonts w:ascii="Times New Roman" w:hAnsi="Times New Roman" w:cs="Times New Roman"/>
          <w:i/>
          <w:iCs/>
        </w:rPr>
        <w:t xml:space="preserve">Geological Society of America Bulletin, </w:t>
      </w:r>
      <w:r w:rsidRPr="002504D8">
        <w:rPr>
          <w:rFonts w:ascii="Times New Roman" w:hAnsi="Times New Roman" w:cs="Times New Roman"/>
        </w:rPr>
        <w:t>67</w:t>
      </w:r>
      <w:r>
        <w:rPr>
          <w:rFonts w:ascii="Times New Roman" w:hAnsi="Times New Roman" w:cs="Times New Roman"/>
        </w:rPr>
        <w:t>:</w:t>
      </w:r>
      <w:r w:rsidRPr="002504D8">
        <w:rPr>
          <w:rFonts w:ascii="Times New Roman" w:hAnsi="Times New Roman" w:cs="Times New Roman"/>
        </w:rPr>
        <w:t>597–646.</w:t>
      </w:r>
    </w:p>
    <w:p w14:paraId="245DC304" w14:textId="77777777" w:rsidR="00156534" w:rsidRDefault="00156534" w:rsidP="00671476">
      <w:pPr>
        <w:spacing w:line="360" w:lineRule="auto"/>
        <w:jc w:val="both"/>
        <w:rPr>
          <w:rFonts w:ascii="Times New Roman" w:hAnsi="Times New Roman" w:cs="Times New Roman"/>
        </w:rPr>
      </w:pPr>
      <w:r w:rsidRPr="004A55B8">
        <w:rPr>
          <w:rFonts w:ascii="Times New Roman" w:hAnsi="Times New Roman" w:cs="Times New Roman"/>
        </w:rPr>
        <w:t xml:space="preserve">Schumm, S. A. 1956. Evolution of drainage systems slopes in badlands in Perth Amboy, New Jersey. </w:t>
      </w:r>
      <w:r w:rsidRPr="00FA29E3">
        <w:rPr>
          <w:rFonts w:ascii="Times New Roman" w:hAnsi="Times New Roman" w:cs="Times New Roman"/>
          <w:i/>
          <w:iCs/>
        </w:rPr>
        <w:t>Geological Society of America Bulletin</w:t>
      </w:r>
      <w:r>
        <w:rPr>
          <w:rFonts w:ascii="Times New Roman" w:hAnsi="Times New Roman" w:cs="Times New Roman"/>
        </w:rPr>
        <w:t>.</w:t>
      </w:r>
      <w:r w:rsidRPr="004A55B8">
        <w:rPr>
          <w:rFonts w:ascii="Times New Roman" w:hAnsi="Times New Roman" w:cs="Times New Roman"/>
        </w:rPr>
        <w:t>67</w:t>
      </w:r>
      <w:r>
        <w:rPr>
          <w:rFonts w:ascii="Times New Roman" w:hAnsi="Times New Roman" w:cs="Times New Roman"/>
        </w:rPr>
        <w:t>:</w:t>
      </w:r>
      <w:r w:rsidRPr="004A55B8">
        <w:rPr>
          <w:rFonts w:ascii="Times New Roman" w:hAnsi="Times New Roman" w:cs="Times New Roman"/>
        </w:rPr>
        <w:t>597–646.</w:t>
      </w:r>
    </w:p>
    <w:p w14:paraId="3C0F341D" w14:textId="77777777" w:rsidR="00156534" w:rsidRDefault="00156534" w:rsidP="004E286B">
      <w:pPr>
        <w:spacing w:line="360" w:lineRule="auto"/>
        <w:jc w:val="both"/>
        <w:rPr>
          <w:rFonts w:ascii="Times New Roman" w:hAnsi="Times New Roman" w:cs="Times New Roman"/>
          <w:i/>
          <w:iCs/>
        </w:rPr>
      </w:pPr>
      <w:r w:rsidRPr="006C6763">
        <w:rPr>
          <w:rFonts w:ascii="Times New Roman" w:hAnsi="Times New Roman" w:cs="Times New Roman"/>
        </w:rPr>
        <w:lastRenderedPageBreak/>
        <w:t xml:space="preserve">Shekar </w:t>
      </w:r>
      <w:proofErr w:type="gramStart"/>
      <w:r w:rsidRPr="006C6763">
        <w:rPr>
          <w:rFonts w:ascii="Times New Roman" w:hAnsi="Times New Roman" w:cs="Times New Roman"/>
        </w:rPr>
        <w:t>P.R</w:t>
      </w:r>
      <w:proofErr w:type="gramEnd"/>
      <w:r w:rsidRPr="006C6763">
        <w:rPr>
          <w:rFonts w:ascii="Times New Roman" w:hAnsi="Times New Roman" w:cs="Times New Roman"/>
        </w:rPr>
        <w:t xml:space="preserve">, and Mathew A.2023.Delineation of groundwater potential zones and identification of artificial recharge sites in the </w:t>
      </w:r>
      <w:proofErr w:type="spellStart"/>
      <w:r w:rsidRPr="006C6763">
        <w:rPr>
          <w:rFonts w:ascii="Times New Roman" w:hAnsi="Times New Roman" w:cs="Times New Roman"/>
        </w:rPr>
        <w:t>Kinnerasani</w:t>
      </w:r>
      <w:proofErr w:type="spellEnd"/>
      <w:r w:rsidRPr="006C6763">
        <w:rPr>
          <w:rFonts w:ascii="Times New Roman" w:hAnsi="Times New Roman" w:cs="Times New Roman"/>
        </w:rPr>
        <w:t xml:space="preserve"> Watershed, India, using remote sensing-GIS, AHP, and Fuzzy-AHP techniques</w:t>
      </w:r>
      <w:r w:rsidRPr="005C2073">
        <w:rPr>
          <w:rFonts w:ascii="Times New Roman" w:hAnsi="Times New Roman" w:cs="Times New Roman"/>
          <w:i/>
          <w:iCs/>
        </w:rPr>
        <w:t>. AQUA - Water Infrastructure, Ecosyst</w:t>
      </w:r>
      <w:r>
        <w:rPr>
          <w:rFonts w:ascii="Times New Roman" w:hAnsi="Times New Roman" w:cs="Times New Roman"/>
          <w:i/>
          <w:iCs/>
        </w:rPr>
        <w:t xml:space="preserve">em </w:t>
      </w:r>
      <w:r w:rsidRPr="005C2073">
        <w:rPr>
          <w:rFonts w:ascii="Times New Roman" w:hAnsi="Times New Roman" w:cs="Times New Roman"/>
          <w:i/>
          <w:iCs/>
        </w:rPr>
        <w:t>Soc</w:t>
      </w:r>
      <w:r>
        <w:rPr>
          <w:rFonts w:ascii="Times New Roman" w:hAnsi="Times New Roman" w:cs="Times New Roman"/>
          <w:i/>
          <w:iCs/>
        </w:rPr>
        <w:t>iety</w:t>
      </w:r>
      <w:r w:rsidRPr="006C6763">
        <w:rPr>
          <w:rFonts w:ascii="Times New Roman" w:hAnsi="Times New Roman" w:cs="Times New Roman"/>
        </w:rPr>
        <w:t>. jws2023052</w:t>
      </w:r>
      <w:r w:rsidRPr="005C2073">
        <w:rPr>
          <w:rFonts w:ascii="Times New Roman" w:hAnsi="Times New Roman" w:cs="Times New Roman"/>
          <w:i/>
          <w:iCs/>
        </w:rPr>
        <w:t xml:space="preserve">. </w:t>
      </w:r>
    </w:p>
    <w:p w14:paraId="2E4F1733" w14:textId="77777777" w:rsidR="00156534" w:rsidRDefault="00156534" w:rsidP="004E286B">
      <w:pPr>
        <w:spacing w:line="360" w:lineRule="auto"/>
        <w:jc w:val="both"/>
        <w:rPr>
          <w:rFonts w:ascii="Times New Roman" w:hAnsi="Times New Roman" w:cs="Times New Roman"/>
          <w:i/>
          <w:iCs/>
        </w:rPr>
      </w:pPr>
      <w:r w:rsidRPr="006C6763">
        <w:rPr>
          <w:rFonts w:ascii="Times New Roman" w:hAnsi="Times New Roman" w:cs="Times New Roman"/>
        </w:rPr>
        <w:t xml:space="preserve">Shekar P.R, </w:t>
      </w:r>
      <w:proofErr w:type="gramStart"/>
      <w:r w:rsidRPr="006C6763">
        <w:rPr>
          <w:rFonts w:ascii="Times New Roman" w:hAnsi="Times New Roman" w:cs="Times New Roman"/>
        </w:rPr>
        <w:t>Mathew .A</w:t>
      </w:r>
      <w:proofErr w:type="gramEnd"/>
      <w:r w:rsidRPr="006C6763">
        <w:rPr>
          <w:rFonts w:ascii="Times New Roman" w:hAnsi="Times New Roman" w:cs="Times New Roman"/>
        </w:rPr>
        <w:t>, Pandey .A and Bhosale A.2023.A comparison of the performance of SWAT and artificial intelligence models for monthly rainfall–runoff analysis in the Peddavagu River Basin, India.</w:t>
      </w:r>
      <w:r w:rsidRPr="005C2073">
        <w:rPr>
          <w:rFonts w:ascii="Times New Roman" w:hAnsi="Times New Roman" w:cs="Times New Roman"/>
          <w:i/>
          <w:iCs/>
        </w:rPr>
        <w:t xml:space="preserve"> AQUA—Water Infrastructure, Ecosyst</w:t>
      </w:r>
      <w:r>
        <w:rPr>
          <w:rFonts w:ascii="Times New Roman" w:hAnsi="Times New Roman" w:cs="Times New Roman"/>
          <w:i/>
          <w:iCs/>
        </w:rPr>
        <w:t>em</w:t>
      </w:r>
      <w:r w:rsidRPr="005C2073">
        <w:rPr>
          <w:rFonts w:ascii="Times New Roman" w:hAnsi="Times New Roman" w:cs="Times New Roman"/>
          <w:i/>
          <w:iCs/>
        </w:rPr>
        <w:t xml:space="preserve"> So</w:t>
      </w:r>
      <w:r>
        <w:rPr>
          <w:rFonts w:ascii="Times New Roman" w:hAnsi="Times New Roman" w:cs="Times New Roman"/>
          <w:i/>
          <w:iCs/>
        </w:rPr>
        <w:t>ciety</w:t>
      </w:r>
      <w:r w:rsidRPr="005C2073">
        <w:rPr>
          <w:rFonts w:ascii="Times New Roman" w:hAnsi="Times New Roman" w:cs="Times New Roman"/>
          <w:i/>
          <w:iCs/>
        </w:rPr>
        <w:t xml:space="preserve">. </w:t>
      </w:r>
      <w:r w:rsidRPr="006C6763">
        <w:rPr>
          <w:rFonts w:ascii="Times New Roman" w:hAnsi="Times New Roman" w:cs="Times New Roman"/>
        </w:rPr>
        <w:t>Sep 1</w:t>
      </w:r>
      <w:r>
        <w:rPr>
          <w:rFonts w:ascii="Times New Roman" w:hAnsi="Times New Roman" w:cs="Times New Roman"/>
        </w:rPr>
        <w:t>,</w:t>
      </w:r>
      <w:r w:rsidRPr="006C6763">
        <w:rPr>
          <w:rFonts w:ascii="Times New Roman" w:hAnsi="Times New Roman" w:cs="Times New Roman"/>
        </w:rPr>
        <w:t>72(9):1707-30.</w:t>
      </w:r>
    </w:p>
    <w:p w14:paraId="2B39D120" w14:textId="77777777" w:rsidR="00156534" w:rsidRPr="006C6763" w:rsidRDefault="00156534" w:rsidP="005C2073">
      <w:pPr>
        <w:spacing w:line="360" w:lineRule="auto"/>
        <w:jc w:val="both"/>
        <w:rPr>
          <w:rFonts w:ascii="Times New Roman" w:hAnsi="Times New Roman" w:cs="Times New Roman"/>
        </w:rPr>
      </w:pPr>
      <w:r w:rsidRPr="006C6763">
        <w:rPr>
          <w:rFonts w:ascii="Times New Roman" w:hAnsi="Times New Roman" w:cs="Times New Roman"/>
        </w:rPr>
        <w:t>Singh P, Thakur J.K. and Singh U.C.2013. Morphometric analysis of Morar river basin Madhya Pradesh India using remote sensing and GIS techniques.</w:t>
      </w:r>
      <w:r w:rsidRPr="005C2073">
        <w:rPr>
          <w:rFonts w:ascii="Times New Roman" w:hAnsi="Times New Roman" w:cs="Times New Roman"/>
          <w:i/>
          <w:iCs/>
        </w:rPr>
        <w:t xml:space="preserve"> Environmental Earth Sciences </w:t>
      </w:r>
      <w:r w:rsidRPr="006C6763">
        <w:rPr>
          <w:rFonts w:ascii="Times New Roman" w:hAnsi="Times New Roman" w:cs="Times New Roman"/>
        </w:rPr>
        <w:t>68: 1967-1977.</w:t>
      </w:r>
    </w:p>
    <w:p w14:paraId="1C9B1DB5" w14:textId="77777777" w:rsidR="00156534" w:rsidRPr="00FA29E3" w:rsidRDefault="00156534" w:rsidP="00F36C84">
      <w:pPr>
        <w:spacing w:line="360" w:lineRule="auto"/>
        <w:jc w:val="both"/>
        <w:rPr>
          <w:rFonts w:ascii="Times New Roman" w:hAnsi="Times New Roman" w:cs="Times New Roman"/>
          <w:i/>
          <w:iCs/>
          <w:color w:val="000000" w:themeColor="text1"/>
        </w:rPr>
      </w:pPr>
      <w:proofErr w:type="gramStart"/>
      <w:r w:rsidRPr="00FA29E3">
        <w:rPr>
          <w:rFonts w:ascii="Times New Roman" w:hAnsi="Times New Roman" w:cs="Times New Roman"/>
          <w:color w:val="000000" w:themeColor="text1"/>
        </w:rPr>
        <w:t>Smith  K.G.</w:t>
      </w:r>
      <w:proofErr w:type="gramEnd"/>
      <w:r w:rsidRPr="00FA29E3">
        <w:rPr>
          <w:rFonts w:ascii="Times New Roman" w:hAnsi="Times New Roman" w:cs="Times New Roman"/>
          <w:color w:val="000000" w:themeColor="text1"/>
        </w:rPr>
        <w:t xml:space="preserve"> 1950.Standards  for  grading  texture  of  erosional topography.</w:t>
      </w:r>
      <w:r w:rsidRPr="00FA29E3">
        <w:rPr>
          <w:rFonts w:ascii="Times New Roman" w:hAnsi="Times New Roman" w:cs="Times New Roman"/>
          <w:i/>
          <w:iCs/>
          <w:color w:val="000000" w:themeColor="text1"/>
        </w:rPr>
        <w:t xml:space="preserve"> American Journal of Science.</w:t>
      </w:r>
      <w:r w:rsidRPr="00FA29E3">
        <w:rPr>
          <w:rFonts w:ascii="Times New Roman" w:hAnsi="Times New Roman" w:cs="Times New Roman"/>
          <w:color w:val="000000" w:themeColor="text1"/>
        </w:rPr>
        <w:t>248:655-668.</w:t>
      </w:r>
    </w:p>
    <w:p w14:paraId="05CF7423" w14:textId="77777777" w:rsidR="00156534" w:rsidRPr="004A55B8" w:rsidRDefault="00156534" w:rsidP="00671476">
      <w:pPr>
        <w:spacing w:line="360" w:lineRule="auto"/>
        <w:jc w:val="both"/>
        <w:rPr>
          <w:rFonts w:ascii="Times New Roman" w:hAnsi="Times New Roman" w:cs="Times New Roman"/>
        </w:rPr>
      </w:pPr>
      <w:r w:rsidRPr="004A55B8">
        <w:rPr>
          <w:rFonts w:ascii="Times New Roman" w:hAnsi="Times New Roman" w:cs="Times New Roman"/>
        </w:rPr>
        <w:t>Strahler, A. N. 1952. Hypsometric (area-altitude) analysis of erosional topography. Geological Society of America Bulletin</w:t>
      </w:r>
      <w:r>
        <w:rPr>
          <w:rFonts w:ascii="Times New Roman" w:hAnsi="Times New Roman" w:cs="Times New Roman"/>
        </w:rPr>
        <w:t>.</w:t>
      </w:r>
      <w:r w:rsidRPr="004A55B8">
        <w:rPr>
          <w:rFonts w:ascii="Times New Roman" w:hAnsi="Times New Roman" w:cs="Times New Roman"/>
        </w:rPr>
        <w:t>63</w:t>
      </w:r>
      <w:r>
        <w:rPr>
          <w:rFonts w:ascii="Times New Roman" w:hAnsi="Times New Roman" w:cs="Times New Roman"/>
        </w:rPr>
        <w:t>:</w:t>
      </w:r>
      <w:r w:rsidRPr="004A55B8">
        <w:rPr>
          <w:rFonts w:ascii="Times New Roman" w:hAnsi="Times New Roman" w:cs="Times New Roman"/>
        </w:rPr>
        <w:t xml:space="preserve">1117–1142. </w:t>
      </w:r>
    </w:p>
    <w:p w14:paraId="02A70BDB" w14:textId="77777777" w:rsidR="00156534" w:rsidRPr="004A55B8" w:rsidRDefault="00156534" w:rsidP="00671476">
      <w:pPr>
        <w:spacing w:line="360" w:lineRule="auto"/>
        <w:jc w:val="both"/>
        <w:rPr>
          <w:rFonts w:ascii="Times New Roman" w:hAnsi="Times New Roman" w:cs="Times New Roman"/>
        </w:rPr>
      </w:pPr>
      <w:r w:rsidRPr="004A55B8">
        <w:rPr>
          <w:rFonts w:ascii="Times New Roman" w:hAnsi="Times New Roman" w:cs="Times New Roman"/>
        </w:rPr>
        <w:t>Strahler, A. N. 1957. Quantitative analysis of watershed geomorphology. Transactions of the American Geophysical Union</w:t>
      </w:r>
      <w:r>
        <w:rPr>
          <w:rFonts w:ascii="Times New Roman" w:hAnsi="Times New Roman" w:cs="Times New Roman"/>
        </w:rPr>
        <w:t>.</w:t>
      </w:r>
      <w:r w:rsidRPr="004A55B8">
        <w:rPr>
          <w:rFonts w:ascii="Times New Roman" w:hAnsi="Times New Roman" w:cs="Times New Roman"/>
        </w:rPr>
        <w:t>38</w:t>
      </w:r>
      <w:r>
        <w:rPr>
          <w:rFonts w:ascii="Times New Roman" w:hAnsi="Times New Roman" w:cs="Times New Roman"/>
        </w:rPr>
        <w:t>:</w:t>
      </w:r>
      <w:r w:rsidRPr="004A55B8">
        <w:rPr>
          <w:rFonts w:ascii="Times New Roman" w:hAnsi="Times New Roman" w:cs="Times New Roman"/>
        </w:rPr>
        <w:t xml:space="preserve">913–920. </w:t>
      </w:r>
    </w:p>
    <w:p w14:paraId="58011170" w14:textId="5BC86273" w:rsidR="00156534" w:rsidRPr="00FA29E3" w:rsidRDefault="00156534" w:rsidP="00F36C84">
      <w:pPr>
        <w:spacing w:line="360" w:lineRule="auto"/>
        <w:jc w:val="both"/>
        <w:rPr>
          <w:rFonts w:ascii="Times New Roman" w:hAnsi="Times New Roman" w:cs="Times New Roman"/>
          <w:i/>
          <w:iCs/>
          <w:color w:val="000000" w:themeColor="text1"/>
        </w:rPr>
      </w:pPr>
      <w:proofErr w:type="spellStart"/>
      <w:r w:rsidRPr="00FA29E3">
        <w:rPr>
          <w:rFonts w:ascii="Times New Roman" w:hAnsi="Times New Roman" w:cs="Times New Roman"/>
          <w:color w:val="000000" w:themeColor="text1"/>
        </w:rPr>
        <w:t>Vittala</w:t>
      </w:r>
      <w:proofErr w:type="spellEnd"/>
      <w:r w:rsidRPr="00FA29E3">
        <w:rPr>
          <w:rFonts w:ascii="Times New Roman" w:hAnsi="Times New Roman" w:cs="Times New Roman"/>
          <w:color w:val="000000" w:themeColor="text1"/>
        </w:rPr>
        <w:t xml:space="preserve"> S.S</w:t>
      </w:r>
      <w:proofErr w:type="gramStart"/>
      <w:r w:rsidRPr="00FA29E3">
        <w:rPr>
          <w:rFonts w:ascii="Times New Roman" w:hAnsi="Times New Roman" w:cs="Times New Roman"/>
          <w:color w:val="000000" w:themeColor="text1"/>
        </w:rPr>
        <w:t xml:space="preserve">,  </w:t>
      </w:r>
      <w:proofErr w:type="spellStart"/>
      <w:r w:rsidRPr="00FA29E3">
        <w:rPr>
          <w:rFonts w:ascii="Times New Roman" w:hAnsi="Times New Roman" w:cs="Times New Roman"/>
          <w:color w:val="000000" w:themeColor="text1"/>
        </w:rPr>
        <w:t>Govindaiah</w:t>
      </w:r>
      <w:proofErr w:type="spellEnd"/>
      <w:proofErr w:type="gramEnd"/>
      <w:r w:rsidRPr="00FA29E3">
        <w:rPr>
          <w:rFonts w:ascii="Times New Roman" w:hAnsi="Times New Roman" w:cs="Times New Roman"/>
          <w:color w:val="000000" w:themeColor="text1"/>
        </w:rPr>
        <w:t xml:space="preserve">  S and Gowda  H.H. 2004.</w:t>
      </w:r>
      <w:r w:rsidRPr="00FA29E3">
        <w:rPr>
          <w:rFonts w:ascii="Times New Roman" w:hAnsi="Times New Roman" w:cs="Times New Roman"/>
          <w:i/>
          <w:iCs/>
          <w:color w:val="000000" w:themeColor="text1"/>
        </w:rPr>
        <w:t xml:space="preserve">   </w:t>
      </w:r>
      <w:r w:rsidRPr="00FA29E3">
        <w:rPr>
          <w:rFonts w:ascii="Times New Roman" w:hAnsi="Times New Roman" w:cs="Times New Roman"/>
          <w:color w:val="000000" w:themeColor="text1"/>
        </w:rPr>
        <w:t xml:space="preserve">Morphometric </w:t>
      </w:r>
      <w:proofErr w:type="gramStart"/>
      <w:r w:rsidRPr="00FA29E3">
        <w:rPr>
          <w:rFonts w:ascii="Times New Roman" w:hAnsi="Times New Roman" w:cs="Times New Roman"/>
          <w:color w:val="000000" w:themeColor="text1"/>
        </w:rPr>
        <w:t>Analysis  of</w:t>
      </w:r>
      <w:proofErr w:type="gramEnd"/>
      <w:r w:rsidRPr="00FA29E3">
        <w:rPr>
          <w:rFonts w:ascii="Times New Roman" w:hAnsi="Times New Roman" w:cs="Times New Roman"/>
          <w:color w:val="000000" w:themeColor="text1"/>
        </w:rPr>
        <w:t xml:space="preserve">  Sub-Watersheds  in  The  </w:t>
      </w:r>
      <w:proofErr w:type="spellStart"/>
      <w:r w:rsidRPr="00FA29E3">
        <w:rPr>
          <w:rFonts w:ascii="Times New Roman" w:hAnsi="Times New Roman" w:cs="Times New Roman"/>
          <w:color w:val="000000" w:themeColor="text1"/>
        </w:rPr>
        <w:t>Pavagada</w:t>
      </w:r>
      <w:proofErr w:type="spellEnd"/>
      <w:r w:rsidRPr="00FA29E3">
        <w:rPr>
          <w:rFonts w:ascii="Times New Roman" w:hAnsi="Times New Roman" w:cs="Times New Roman"/>
          <w:color w:val="000000" w:themeColor="text1"/>
        </w:rPr>
        <w:t xml:space="preserve">  Area  of </w:t>
      </w:r>
      <w:proofErr w:type="spellStart"/>
      <w:r w:rsidRPr="00FA29E3">
        <w:rPr>
          <w:rFonts w:ascii="Times New Roman" w:hAnsi="Times New Roman" w:cs="Times New Roman"/>
          <w:color w:val="000000" w:themeColor="text1"/>
        </w:rPr>
        <w:t>Tumkur</w:t>
      </w:r>
      <w:proofErr w:type="spellEnd"/>
      <w:r w:rsidRPr="00FA29E3">
        <w:rPr>
          <w:rFonts w:ascii="Times New Roman" w:hAnsi="Times New Roman" w:cs="Times New Roman"/>
          <w:color w:val="000000" w:themeColor="text1"/>
        </w:rPr>
        <w:t xml:space="preserve"> District, South India Using Remote Sensing and GIS     Techniques</w:t>
      </w:r>
      <w:r w:rsidRPr="00FA29E3">
        <w:rPr>
          <w:rFonts w:ascii="Times New Roman" w:hAnsi="Times New Roman" w:cs="Times New Roman"/>
          <w:i/>
          <w:iCs/>
          <w:color w:val="000000" w:themeColor="text1"/>
        </w:rPr>
        <w:t>. Journal Indian Society</w:t>
      </w:r>
      <w:r>
        <w:rPr>
          <w:rFonts w:ascii="Times New Roman" w:hAnsi="Times New Roman" w:cs="Times New Roman"/>
          <w:i/>
          <w:iCs/>
          <w:color w:val="000000" w:themeColor="text1"/>
        </w:rPr>
        <w:t xml:space="preserve"> </w:t>
      </w:r>
      <w:r w:rsidRPr="00FA29E3">
        <w:rPr>
          <w:rFonts w:ascii="Times New Roman" w:hAnsi="Times New Roman" w:cs="Times New Roman"/>
          <w:i/>
          <w:iCs/>
          <w:color w:val="000000" w:themeColor="text1"/>
        </w:rPr>
        <w:t xml:space="preserve">Remote Sensing. </w:t>
      </w:r>
      <w:r w:rsidRPr="00FA29E3">
        <w:rPr>
          <w:rFonts w:ascii="Times New Roman" w:hAnsi="Times New Roman" w:cs="Times New Roman"/>
          <w:color w:val="000000" w:themeColor="text1"/>
        </w:rPr>
        <w:t>32(4):351-362</w:t>
      </w:r>
      <w:r w:rsidR="00607DD3">
        <w:rPr>
          <w:rFonts w:ascii="Times New Roman" w:hAnsi="Times New Roman" w:cs="Times New Roman"/>
          <w:color w:val="000000" w:themeColor="text1"/>
        </w:rPr>
        <w:t>.</w:t>
      </w:r>
    </w:p>
    <w:sectPr w:rsidR="00156534" w:rsidRPr="00FA29E3" w:rsidSect="00800D82">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D1D7C4" w14:textId="77777777" w:rsidR="001E48C5" w:rsidRDefault="001E48C5" w:rsidP="00F32EF9">
      <w:pPr>
        <w:spacing w:after="0" w:line="240" w:lineRule="auto"/>
      </w:pPr>
      <w:r>
        <w:separator/>
      </w:r>
    </w:p>
  </w:endnote>
  <w:endnote w:type="continuationSeparator" w:id="0">
    <w:p w14:paraId="438090E1" w14:textId="77777777" w:rsidR="001E48C5" w:rsidRDefault="001E48C5" w:rsidP="00F32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IDFont+F3">
    <w:altName w:val="Microsoft YaHei"/>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DBE8C" w14:textId="77777777" w:rsidR="001E48C5" w:rsidRDefault="001E48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0F285" w14:textId="77777777" w:rsidR="001E48C5" w:rsidRDefault="001E48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97F66" w14:textId="77777777" w:rsidR="001E48C5" w:rsidRDefault="001E48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56CFD6" w14:textId="77777777" w:rsidR="001E48C5" w:rsidRDefault="001E48C5" w:rsidP="00F32EF9">
      <w:pPr>
        <w:spacing w:after="0" w:line="240" w:lineRule="auto"/>
      </w:pPr>
      <w:r>
        <w:separator/>
      </w:r>
    </w:p>
  </w:footnote>
  <w:footnote w:type="continuationSeparator" w:id="0">
    <w:p w14:paraId="64070F25" w14:textId="77777777" w:rsidR="001E48C5" w:rsidRDefault="001E48C5" w:rsidP="00F32E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4883D" w14:textId="6DA7FBA1" w:rsidR="001E48C5" w:rsidRDefault="001E48C5">
    <w:pPr>
      <w:pStyle w:val="Header"/>
    </w:pPr>
    <w:r>
      <w:rPr>
        <w:noProof/>
      </w:rPr>
      <w:pict w14:anchorId="11971F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135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9DC91" w14:textId="49479D74" w:rsidR="001E48C5" w:rsidRDefault="001E48C5">
    <w:pPr>
      <w:pStyle w:val="Header"/>
    </w:pPr>
    <w:r>
      <w:rPr>
        <w:noProof/>
      </w:rPr>
      <w:pict w14:anchorId="79BFAC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135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1616E" w14:textId="0DE5F782" w:rsidR="001E48C5" w:rsidRDefault="001E48C5">
    <w:pPr>
      <w:pStyle w:val="Header"/>
    </w:pPr>
    <w:r>
      <w:rPr>
        <w:noProof/>
      </w:rPr>
      <w:pict w14:anchorId="4D5340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135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D9113E"/>
    <w:multiLevelType w:val="multilevel"/>
    <w:tmpl w:val="496036F6"/>
    <w:lvl w:ilvl="0">
      <w:start w:val="4"/>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1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9E219AB"/>
    <w:multiLevelType w:val="hybridMultilevel"/>
    <w:tmpl w:val="839467CA"/>
    <w:lvl w:ilvl="0" w:tplc="2A0A2A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695D27"/>
    <w:multiLevelType w:val="multilevel"/>
    <w:tmpl w:val="5E3A40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291564D"/>
    <w:multiLevelType w:val="multilevel"/>
    <w:tmpl w:val="0CB27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835EFF"/>
    <w:multiLevelType w:val="hybridMultilevel"/>
    <w:tmpl w:val="3E64D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A4732C"/>
    <w:multiLevelType w:val="hybridMultilevel"/>
    <w:tmpl w:val="66E00912"/>
    <w:lvl w:ilvl="0" w:tplc="E190FB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9C56157"/>
    <w:multiLevelType w:val="hybridMultilevel"/>
    <w:tmpl w:val="7F7AE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D83043"/>
    <w:multiLevelType w:val="multilevel"/>
    <w:tmpl w:val="50AE8DEE"/>
    <w:lvl w:ilvl="0">
      <w:start w:val="4"/>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0"/>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3DA1349"/>
    <w:multiLevelType w:val="hybridMultilevel"/>
    <w:tmpl w:val="23780FAA"/>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9031657"/>
    <w:multiLevelType w:val="hybridMultilevel"/>
    <w:tmpl w:val="23780FAA"/>
    <w:lvl w:ilvl="0" w:tplc="64A8E68A">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0D5556"/>
    <w:multiLevelType w:val="multilevel"/>
    <w:tmpl w:val="2BB0676C"/>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6"/>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0A4415E"/>
    <w:multiLevelType w:val="multilevel"/>
    <w:tmpl w:val="DE341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0F4628"/>
    <w:multiLevelType w:val="multilevel"/>
    <w:tmpl w:val="4EBACC80"/>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7A7425E"/>
    <w:multiLevelType w:val="hybridMultilevel"/>
    <w:tmpl w:val="B05EB162"/>
    <w:lvl w:ilvl="0" w:tplc="1E9EF0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BB1739"/>
    <w:multiLevelType w:val="hybridMultilevel"/>
    <w:tmpl w:val="DC843568"/>
    <w:lvl w:ilvl="0" w:tplc="9E1ABE66">
      <w:start w:val="1"/>
      <w:numFmt w:val="decimal"/>
      <w:lvlText w:val="%1."/>
      <w:lvlJc w:val="left"/>
      <w:pPr>
        <w:ind w:left="720" w:hanging="360"/>
      </w:pPr>
      <w:rPr>
        <w:rFonts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D16962"/>
    <w:multiLevelType w:val="multilevel"/>
    <w:tmpl w:val="2932F0F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4F114E5"/>
    <w:multiLevelType w:val="multilevel"/>
    <w:tmpl w:val="719C0FE4"/>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5"/>
  </w:num>
  <w:num w:numId="3">
    <w:abstractNumId w:val="16"/>
  </w:num>
  <w:num w:numId="4">
    <w:abstractNumId w:val="9"/>
  </w:num>
  <w:num w:numId="5">
    <w:abstractNumId w:val="4"/>
  </w:num>
  <w:num w:numId="6">
    <w:abstractNumId w:val="10"/>
  </w:num>
  <w:num w:numId="7">
    <w:abstractNumId w:val="12"/>
  </w:num>
  <w:num w:numId="8">
    <w:abstractNumId w:val="7"/>
  </w:num>
  <w:num w:numId="9">
    <w:abstractNumId w:val="0"/>
  </w:num>
  <w:num w:numId="10">
    <w:abstractNumId w:val="15"/>
  </w:num>
  <w:num w:numId="11">
    <w:abstractNumId w:val="3"/>
  </w:num>
  <w:num w:numId="12">
    <w:abstractNumId w:val="14"/>
  </w:num>
  <w:num w:numId="13">
    <w:abstractNumId w:val="1"/>
  </w:num>
  <w:num w:numId="14">
    <w:abstractNumId w:val="6"/>
  </w:num>
  <w:num w:numId="15">
    <w:abstractNumId w:val="8"/>
  </w:num>
  <w:num w:numId="16">
    <w:abstractNumId w:val="1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A2NTM0NrawNLc0NjFQ0lEKTi0uzszPAykwrAUAKEJpnCwAAAA="/>
  </w:docVars>
  <w:rsids>
    <w:rsidRoot w:val="004E286B"/>
    <w:rsid w:val="00012B79"/>
    <w:rsid w:val="00024CBE"/>
    <w:rsid w:val="000308D9"/>
    <w:rsid w:val="00031027"/>
    <w:rsid w:val="000366DC"/>
    <w:rsid w:val="000749F9"/>
    <w:rsid w:val="000829D2"/>
    <w:rsid w:val="000836A9"/>
    <w:rsid w:val="0009613D"/>
    <w:rsid w:val="000A5224"/>
    <w:rsid w:val="000F2506"/>
    <w:rsid w:val="00156534"/>
    <w:rsid w:val="00157A51"/>
    <w:rsid w:val="00157B31"/>
    <w:rsid w:val="00167271"/>
    <w:rsid w:val="001760CC"/>
    <w:rsid w:val="0017622B"/>
    <w:rsid w:val="001B372C"/>
    <w:rsid w:val="001B70D0"/>
    <w:rsid w:val="001D5E54"/>
    <w:rsid w:val="001E178A"/>
    <w:rsid w:val="001E20B0"/>
    <w:rsid w:val="001E48C5"/>
    <w:rsid w:val="001E73DD"/>
    <w:rsid w:val="001F2D73"/>
    <w:rsid w:val="00202FE7"/>
    <w:rsid w:val="0023062C"/>
    <w:rsid w:val="002313D4"/>
    <w:rsid w:val="002371DC"/>
    <w:rsid w:val="0024118C"/>
    <w:rsid w:val="002504D8"/>
    <w:rsid w:val="00265ADA"/>
    <w:rsid w:val="00280E16"/>
    <w:rsid w:val="0029660C"/>
    <w:rsid w:val="002A045A"/>
    <w:rsid w:val="002B06EB"/>
    <w:rsid w:val="002B7ABD"/>
    <w:rsid w:val="002C4448"/>
    <w:rsid w:val="002D56B6"/>
    <w:rsid w:val="00306585"/>
    <w:rsid w:val="003071E1"/>
    <w:rsid w:val="00325CAB"/>
    <w:rsid w:val="00333009"/>
    <w:rsid w:val="0034591D"/>
    <w:rsid w:val="00362EF3"/>
    <w:rsid w:val="00397BC0"/>
    <w:rsid w:val="003B289C"/>
    <w:rsid w:val="003C407F"/>
    <w:rsid w:val="003C7774"/>
    <w:rsid w:val="003D03E9"/>
    <w:rsid w:val="003D4BB0"/>
    <w:rsid w:val="003E343C"/>
    <w:rsid w:val="0040116D"/>
    <w:rsid w:val="004017F9"/>
    <w:rsid w:val="004128D9"/>
    <w:rsid w:val="00431CF2"/>
    <w:rsid w:val="00434691"/>
    <w:rsid w:val="00455CB8"/>
    <w:rsid w:val="00466C20"/>
    <w:rsid w:val="004944F9"/>
    <w:rsid w:val="004A55B8"/>
    <w:rsid w:val="004D1DD0"/>
    <w:rsid w:val="004D718E"/>
    <w:rsid w:val="004E286B"/>
    <w:rsid w:val="004E55C7"/>
    <w:rsid w:val="004F3B80"/>
    <w:rsid w:val="005041EE"/>
    <w:rsid w:val="005055DC"/>
    <w:rsid w:val="0050597B"/>
    <w:rsid w:val="0051006E"/>
    <w:rsid w:val="00515308"/>
    <w:rsid w:val="00561580"/>
    <w:rsid w:val="00583DED"/>
    <w:rsid w:val="005C1F8C"/>
    <w:rsid w:val="005C2073"/>
    <w:rsid w:val="005C5AB7"/>
    <w:rsid w:val="005E2720"/>
    <w:rsid w:val="005E484A"/>
    <w:rsid w:val="005F7750"/>
    <w:rsid w:val="00607DD3"/>
    <w:rsid w:val="00621422"/>
    <w:rsid w:val="006536E0"/>
    <w:rsid w:val="0065623D"/>
    <w:rsid w:val="00670463"/>
    <w:rsid w:val="00671476"/>
    <w:rsid w:val="0067235B"/>
    <w:rsid w:val="006819EA"/>
    <w:rsid w:val="00684239"/>
    <w:rsid w:val="006B2EB7"/>
    <w:rsid w:val="006C6763"/>
    <w:rsid w:val="006C70F4"/>
    <w:rsid w:val="006D5465"/>
    <w:rsid w:val="006F4700"/>
    <w:rsid w:val="00724657"/>
    <w:rsid w:val="00744F01"/>
    <w:rsid w:val="00760B14"/>
    <w:rsid w:val="007757AC"/>
    <w:rsid w:val="00797025"/>
    <w:rsid w:val="007D6649"/>
    <w:rsid w:val="007E7885"/>
    <w:rsid w:val="007F1964"/>
    <w:rsid w:val="007F2B3E"/>
    <w:rsid w:val="007F33CD"/>
    <w:rsid w:val="00800D82"/>
    <w:rsid w:val="00822710"/>
    <w:rsid w:val="00830AA9"/>
    <w:rsid w:val="0083601F"/>
    <w:rsid w:val="00840E21"/>
    <w:rsid w:val="00847C1E"/>
    <w:rsid w:val="00864996"/>
    <w:rsid w:val="008750EB"/>
    <w:rsid w:val="00875C18"/>
    <w:rsid w:val="0088440D"/>
    <w:rsid w:val="008960DD"/>
    <w:rsid w:val="008B0A6E"/>
    <w:rsid w:val="008E53DF"/>
    <w:rsid w:val="0090191A"/>
    <w:rsid w:val="00920A09"/>
    <w:rsid w:val="00930F5C"/>
    <w:rsid w:val="00941F25"/>
    <w:rsid w:val="0095647D"/>
    <w:rsid w:val="00966E33"/>
    <w:rsid w:val="00980A65"/>
    <w:rsid w:val="00986BBA"/>
    <w:rsid w:val="009930B6"/>
    <w:rsid w:val="009B62FC"/>
    <w:rsid w:val="009C5E90"/>
    <w:rsid w:val="009E0A3A"/>
    <w:rsid w:val="009F1614"/>
    <w:rsid w:val="009F25C4"/>
    <w:rsid w:val="009F48DA"/>
    <w:rsid w:val="00A30CA1"/>
    <w:rsid w:val="00A51046"/>
    <w:rsid w:val="00A67758"/>
    <w:rsid w:val="00A774E2"/>
    <w:rsid w:val="00A8246D"/>
    <w:rsid w:val="00A8404A"/>
    <w:rsid w:val="00A8407F"/>
    <w:rsid w:val="00A84855"/>
    <w:rsid w:val="00A84A89"/>
    <w:rsid w:val="00A93429"/>
    <w:rsid w:val="00AA0207"/>
    <w:rsid w:val="00AB6078"/>
    <w:rsid w:val="00AC683D"/>
    <w:rsid w:val="00AE01C3"/>
    <w:rsid w:val="00AE546B"/>
    <w:rsid w:val="00AF2EBD"/>
    <w:rsid w:val="00B11A1A"/>
    <w:rsid w:val="00B17A50"/>
    <w:rsid w:val="00B236B1"/>
    <w:rsid w:val="00B37E6C"/>
    <w:rsid w:val="00B44987"/>
    <w:rsid w:val="00B557CF"/>
    <w:rsid w:val="00B70C74"/>
    <w:rsid w:val="00BB2DEE"/>
    <w:rsid w:val="00BC029C"/>
    <w:rsid w:val="00BC553B"/>
    <w:rsid w:val="00BD26A7"/>
    <w:rsid w:val="00BD40A9"/>
    <w:rsid w:val="00BD6202"/>
    <w:rsid w:val="00BE7B02"/>
    <w:rsid w:val="00BF4FB7"/>
    <w:rsid w:val="00C1612E"/>
    <w:rsid w:val="00C273D5"/>
    <w:rsid w:val="00C30C30"/>
    <w:rsid w:val="00C43CFF"/>
    <w:rsid w:val="00C64847"/>
    <w:rsid w:val="00C84CE7"/>
    <w:rsid w:val="00C937C9"/>
    <w:rsid w:val="00CF201F"/>
    <w:rsid w:val="00D439C9"/>
    <w:rsid w:val="00D43B94"/>
    <w:rsid w:val="00D51531"/>
    <w:rsid w:val="00D53AAB"/>
    <w:rsid w:val="00D66161"/>
    <w:rsid w:val="00D83D6F"/>
    <w:rsid w:val="00DA6A00"/>
    <w:rsid w:val="00E1445B"/>
    <w:rsid w:val="00E45DA0"/>
    <w:rsid w:val="00E543EC"/>
    <w:rsid w:val="00E65253"/>
    <w:rsid w:val="00E730DA"/>
    <w:rsid w:val="00E87F8D"/>
    <w:rsid w:val="00E9792C"/>
    <w:rsid w:val="00ED0776"/>
    <w:rsid w:val="00EF0779"/>
    <w:rsid w:val="00EF18B6"/>
    <w:rsid w:val="00F12576"/>
    <w:rsid w:val="00F126E7"/>
    <w:rsid w:val="00F17A6A"/>
    <w:rsid w:val="00F326A9"/>
    <w:rsid w:val="00F32EF9"/>
    <w:rsid w:val="00F36C84"/>
    <w:rsid w:val="00F50461"/>
    <w:rsid w:val="00F528A3"/>
    <w:rsid w:val="00F55A80"/>
    <w:rsid w:val="00F649A8"/>
    <w:rsid w:val="00F65C6B"/>
    <w:rsid w:val="00FA14E7"/>
    <w:rsid w:val="00FA29E3"/>
    <w:rsid w:val="00FD1D34"/>
    <w:rsid w:val="00FD4277"/>
    <w:rsid w:val="00FE3A3C"/>
    <w:rsid w:val="00FE6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36393D"/>
  <w15:chartTrackingRefBased/>
  <w15:docId w15:val="{43AA1B0D-F0E4-4D71-B94C-20D4BA559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286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E286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E286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E286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E286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E28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28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28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28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286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E286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E286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E286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E286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E28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28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28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286B"/>
    <w:rPr>
      <w:rFonts w:eastAsiaTheme="majorEastAsia" w:cstheme="majorBidi"/>
      <w:color w:val="272727" w:themeColor="text1" w:themeTint="D8"/>
    </w:rPr>
  </w:style>
  <w:style w:type="paragraph" w:styleId="Title">
    <w:name w:val="Title"/>
    <w:basedOn w:val="Normal"/>
    <w:next w:val="Normal"/>
    <w:link w:val="TitleChar"/>
    <w:uiPriority w:val="10"/>
    <w:qFormat/>
    <w:rsid w:val="004E28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28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28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28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286B"/>
    <w:pPr>
      <w:spacing w:before="160"/>
      <w:jc w:val="center"/>
    </w:pPr>
    <w:rPr>
      <w:i/>
      <w:iCs/>
      <w:color w:val="404040" w:themeColor="text1" w:themeTint="BF"/>
    </w:rPr>
  </w:style>
  <w:style w:type="character" w:customStyle="1" w:styleId="QuoteChar">
    <w:name w:val="Quote Char"/>
    <w:basedOn w:val="DefaultParagraphFont"/>
    <w:link w:val="Quote"/>
    <w:uiPriority w:val="29"/>
    <w:rsid w:val="004E286B"/>
    <w:rPr>
      <w:i/>
      <w:iCs/>
      <w:color w:val="404040" w:themeColor="text1" w:themeTint="BF"/>
    </w:rPr>
  </w:style>
  <w:style w:type="paragraph" w:styleId="ListParagraph">
    <w:name w:val="List Paragraph"/>
    <w:basedOn w:val="Normal"/>
    <w:uiPriority w:val="34"/>
    <w:qFormat/>
    <w:rsid w:val="004E286B"/>
    <w:pPr>
      <w:ind w:left="720"/>
      <w:contextualSpacing/>
    </w:pPr>
  </w:style>
  <w:style w:type="character" w:styleId="IntenseEmphasis">
    <w:name w:val="Intense Emphasis"/>
    <w:basedOn w:val="DefaultParagraphFont"/>
    <w:uiPriority w:val="21"/>
    <w:qFormat/>
    <w:rsid w:val="004E286B"/>
    <w:rPr>
      <w:i/>
      <w:iCs/>
      <w:color w:val="2F5496" w:themeColor="accent1" w:themeShade="BF"/>
    </w:rPr>
  </w:style>
  <w:style w:type="paragraph" w:styleId="IntenseQuote">
    <w:name w:val="Intense Quote"/>
    <w:basedOn w:val="Normal"/>
    <w:next w:val="Normal"/>
    <w:link w:val="IntenseQuoteChar"/>
    <w:uiPriority w:val="30"/>
    <w:qFormat/>
    <w:rsid w:val="004E286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E286B"/>
    <w:rPr>
      <w:i/>
      <w:iCs/>
      <w:color w:val="2F5496" w:themeColor="accent1" w:themeShade="BF"/>
    </w:rPr>
  </w:style>
  <w:style w:type="character" w:styleId="IntenseReference">
    <w:name w:val="Intense Reference"/>
    <w:basedOn w:val="DefaultParagraphFont"/>
    <w:uiPriority w:val="32"/>
    <w:qFormat/>
    <w:rsid w:val="004E286B"/>
    <w:rPr>
      <w:b/>
      <w:bCs/>
      <w:smallCaps/>
      <w:color w:val="2F5496" w:themeColor="accent1" w:themeShade="BF"/>
      <w:spacing w:val="5"/>
    </w:rPr>
  </w:style>
  <w:style w:type="character" w:styleId="Hyperlink">
    <w:name w:val="Hyperlink"/>
    <w:basedOn w:val="DefaultParagraphFont"/>
    <w:uiPriority w:val="99"/>
    <w:unhideWhenUsed/>
    <w:rsid w:val="004E286B"/>
    <w:rPr>
      <w:color w:val="0563C1" w:themeColor="hyperlink"/>
      <w:u w:val="single"/>
    </w:rPr>
  </w:style>
  <w:style w:type="paragraph" w:styleId="NormalWeb">
    <w:name w:val="Normal (Web)"/>
    <w:basedOn w:val="Normal"/>
    <w:uiPriority w:val="99"/>
    <w:semiHidden/>
    <w:unhideWhenUsed/>
    <w:rsid w:val="00F17A6A"/>
    <w:rPr>
      <w:rFonts w:ascii="Times New Roman" w:hAnsi="Times New Roman" w:cs="Times New Roman"/>
    </w:rPr>
  </w:style>
  <w:style w:type="character" w:styleId="UnresolvedMention">
    <w:name w:val="Unresolved Mention"/>
    <w:basedOn w:val="DefaultParagraphFont"/>
    <w:uiPriority w:val="99"/>
    <w:semiHidden/>
    <w:unhideWhenUsed/>
    <w:rsid w:val="0029660C"/>
    <w:rPr>
      <w:color w:val="605E5C"/>
      <w:shd w:val="clear" w:color="auto" w:fill="E1DFDD"/>
    </w:rPr>
  </w:style>
  <w:style w:type="table" w:styleId="TableGrid">
    <w:name w:val="Table Grid"/>
    <w:basedOn w:val="TableNormal"/>
    <w:uiPriority w:val="39"/>
    <w:rsid w:val="00F65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32E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2EF9"/>
  </w:style>
  <w:style w:type="paragraph" w:styleId="Footer">
    <w:name w:val="footer"/>
    <w:basedOn w:val="Normal"/>
    <w:link w:val="FooterChar"/>
    <w:uiPriority w:val="99"/>
    <w:unhideWhenUsed/>
    <w:rsid w:val="00F32E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2EF9"/>
  </w:style>
  <w:style w:type="paragraph" w:customStyle="1" w:styleId="Default">
    <w:name w:val="Default"/>
    <w:rsid w:val="004017F9"/>
    <w:pPr>
      <w:autoSpaceDE w:val="0"/>
      <w:autoSpaceDN w:val="0"/>
      <w:adjustRightInd w:val="0"/>
      <w:spacing w:after="0" w:line="240" w:lineRule="auto"/>
    </w:pPr>
    <w:rPr>
      <w:rFonts w:ascii="Arial" w:hAnsi="Arial" w:cs="Arial"/>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089446">
      <w:bodyDiv w:val="1"/>
      <w:marLeft w:val="0"/>
      <w:marRight w:val="0"/>
      <w:marTop w:val="0"/>
      <w:marBottom w:val="0"/>
      <w:divBdr>
        <w:top w:val="none" w:sz="0" w:space="0" w:color="auto"/>
        <w:left w:val="none" w:sz="0" w:space="0" w:color="auto"/>
        <w:bottom w:val="none" w:sz="0" w:space="0" w:color="auto"/>
        <w:right w:val="none" w:sz="0" w:space="0" w:color="auto"/>
      </w:divBdr>
      <w:divsChild>
        <w:div w:id="940071792">
          <w:marLeft w:val="0"/>
          <w:marRight w:val="0"/>
          <w:marTop w:val="0"/>
          <w:marBottom w:val="0"/>
          <w:divBdr>
            <w:top w:val="none" w:sz="0" w:space="0" w:color="auto"/>
            <w:left w:val="none" w:sz="0" w:space="0" w:color="auto"/>
            <w:bottom w:val="none" w:sz="0" w:space="0" w:color="auto"/>
            <w:right w:val="none" w:sz="0" w:space="0" w:color="auto"/>
          </w:divBdr>
          <w:divsChild>
            <w:div w:id="146438237">
              <w:marLeft w:val="0"/>
              <w:marRight w:val="0"/>
              <w:marTop w:val="0"/>
              <w:marBottom w:val="0"/>
              <w:divBdr>
                <w:top w:val="none" w:sz="0" w:space="0" w:color="auto"/>
                <w:left w:val="none" w:sz="0" w:space="0" w:color="auto"/>
                <w:bottom w:val="none" w:sz="0" w:space="0" w:color="auto"/>
                <w:right w:val="none" w:sz="0" w:space="0" w:color="auto"/>
              </w:divBdr>
              <w:divsChild>
                <w:div w:id="1944259528">
                  <w:marLeft w:val="0"/>
                  <w:marRight w:val="0"/>
                  <w:marTop w:val="0"/>
                  <w:marBottom w:val="0"/>
                  <w:divBdr>
                    <w:top w:val="none" w:sz="0" w:space="0" w:color="auto"/>
                    <w:left w:val="none" w:sz="0" w:space="0" w:color="auto"/>
                    <w:bottom w:val="none" w:sz="0" w:space="0" w:color="auto"/>
                    <w:right w:val="none" w:sz="0" w:space="0" w:color="auto"/>
                  </w:divBdr>
                  <w:divsChild>
                    <w:div w:id="840512435">
                      <w:marLeft w:val="0"/>
                      <w:marRight w:val="0"/>
                      <w:marTop w:val="0"/>
                      <w:marBottom w:val="0"/>
                      <w:divBdr>
                        <w:top w:val="none" w:sz="0" w:space="0" w:color="auto"/>
                        <w:left w:val="none" w:sz="0" w:space="0" w:color="auto"/>
                        <w:bottom w:val="none" w:sz="0" w:space="0" w:color="auto"/>
                        <w:right w:val="none" w:sz="0" w:space="0" w:color="auto"/>
                      </w:divBdr>
                      <w:divsChild>
                        <w:div w:id="214857888">
                          <w:marLeft w:val="0"/>
                          <w:marRight w:val="0"/>
                          <w:marTop w:val="0"/>
                          <w:marBottom w:val="0"/>
                          <w:divBdr>
                            <w:top w:val="none" w:sz="0" w:space="0" w:color="auto"/>
                            <w:left w:val="none" w:sz="0" w:space="0" w:color="auto"/>
                            <w:bottom w:val="none" w:sz="0" w:space="0" w:color="auto"/>
                            <w:right w:val="none" w:sz="0" w:space="0" w:color="auto"/>
                          </w:divBdr>
                          <w:divsChild>
                            <w:div w:id="2087337852">
                              <w:marLeft w:val="0"/>
                              <w:marRight w:val="0"/>
                              <w:marTop w:val="0"/>
                              <w:marBottom w:val="0"/>
                              <w:divBdr>
                                <w:top w:val="none" w:sz="0" w:space="0" w:color="auto"/>
                                <w:left w:val="none" w:sz="0" w:space="0" w:color="auto"/>
                                <w:bottom w:val="none" w:sz="0" w:space="0" w:color="auto"/>
                                <w:right w:val="none" w:sz="0" w:space="0" w:color="auto"/>
                              </w:divBdr>
                              <w:divsChild>
                                <w:div w:id="4009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6759241">
      <w:bodyDiv w:val="1"/>
      <w:marLeft w:val="0"/>
      <w:marRight w:val="0"/>
      <w:marTop w:val="0"/>
      <w:marBottom w:val="0"/>
      <w:divBdr>
        <w:top w:val="none" w:sz="0" w:space="0" w:color="auto"/>
        <w:left w:val="none" w:sz="0" w:space="0" w:color="auto"/>
        <w:bottom w:val="none" w:sz="0" w:space="0" w:color="auto"/>
        <w:right w:val="none" w:sz="0" w:space="0" w:color="auto"/>
      </w:divBdr>
      <w:divsChild>
        <w:div w:id="1773208398">
          <w:marLeft w:val="0"/>
          <w:marRight w:val="0"/>
          <w:marTop w:val="0"/>
          <w:marBottom w:val="0"/>
          <w:divBdr>
            <w:top w:val="none" w:sz="0" w:space="0" w:color="auto"/>
            <w:left w:val="none" w:sz="0" w:space="0" w:color="auto"/>
            <w:bottom w:val="none" w:sz="0" w:space="0" w:color="auto"/>
            <w:right w:val="none" w:sz="0" w:space="0" w:color="auto"/>
          </w:divBdr>
          <w:divsChild>
            <w:div w:id="2036223151">
              <w:marLeft w:val="0"/>
              <w:marRight w:val="0"/>
              <w:marTop w:val="0"/>
              <w:marBottom w:val="0"/>
              <w:divBdr>
                <w:top w:val="none" w:sz="0" w:space="0" w:color="auto"/>
                <w:left w:val="none" w:sz="0" w:space="0" w:color="auto"/>
                <w:bottom w:val="none" w:sz="0" w:space="0" w:color="auto"/>
                <w:right w:val="none" w:sz="0" w:space="0" w:color="auto"/>
              </w:divBdr>
              <w:divsChild>
                <w:div w:id="1711800600">
                  <w:marLeft w:val="0"/>
                  <w:marRight w:val="0"/>
                  <w:marTop w:val="0"/>
                  <w:marBottom w:val="0"/>
                  <w:divBdr>
                    <w:top w:val="none" w:sz="0" w:space="0" w:color="auto"/>
                    <w:left w:val="none" w:sz="0" w:space="0" w:color="auto"/>
                    <w:bottom w:val="none" w:sz="0" w:space="0" w:color="auto"/>
                    <w:right w:val="none" w:sz="0" w:space="0" w:color="auto"/>
                  </w:divBdr>
                  <w:divsChild>
                    <w:div w:id="62804360">
                      <w:marLeft w:val="0"/>
                      <w:marRight w:val="0"/>
                      <w:marTop w:val="0"/>
                      <w:marBottom w:val="0"/>
                      <w:divBdr>
                        <w:top w:val="none" w:sz="0" w:space="0" w:color="auto"/>
                        <w:left w:val="none" w:sz="0" w:space="0" w:color="auto"/>
                        <w:bottom w:val="none" w:sz="0" w:space="0" w:color="auto"/>
                        <w:right w:val="none" w:sz="0" w:space="0" w:color="auto"/>
                      </w:divBdr>
                      <w:divsChild>
                        <w:div w:id="1865291741">
                          <w:marLeft w:val="0"/>
                          <w:marRight w:val="0"/>
                          <w:marTop w:val="0"/>
                          <w:marBottom w:val="0"/>
                          <w:divBdr>
                            <w:top w:val="none" w:sz="0" w:space="0" w:color="auto"/>
                            <w:left w:val="none" w:sz="0" w:space="0" w:color="auto"/>
                            <w:bottom w:val="none" w:sz="0" w:space="0" w:color="auto"/>
                            <w:right w:val="none" w:sz="0" w:space="0" w:color="auto"/>
                          </w:divBdr>
                          <w:divsChild>
                            <w:div w:id="696082388">
                              <w:marLeft w:val="0"/>
                              <w:marRight w:val="0"/>
                              <w:marTop w:val="0"/>
                              <w:marBottom w:val="0"/>
                              <w:divBdr>
                                <w:top w:val="none" w:sz="0" w:space="0" w:color="auto"/>
                                <w:left w:val="none" w:sz="0" w:space="0" w:color="auto"/>
                                <w:bottom w:val="none" w:sz="0" w:space="0" w:color="auto"/>
                                <w:right w:val="none" w:sz="0" w:space="0" w:color="auto"/>
                              </w:divBdr>
                              <w:divsChild>
                                <w:div w:id="151711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arthexplorer.usgs.gov/"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doi.org/10.1007/s12524-019-01091-6"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07/s10668-020-00652-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130/0016-7606(1945)56%5b275:EDOSAT%5d2.0.CO;2" TargetMode="Externa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oi.org/10.3133/wsp1531"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1892D-98EC-4544-82CF-58E68E5EB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25</Pages>
  <Words>5189</Words>
  <Characters>29581</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Prajakta Labade</dc:creator>
  <cp:keywords/>
  <dc:description/>
  <cp:lastModifiedBy>SDI PC New 16</cp:lastModifiedBy>
  <cp:revision>29</cp:revision>
  <cp:lastPrinted>2026-03-29T03:58:00Z</cp:lastPrinted>
  <dcterms:created xsi:type="dcterms:W3CDTF">2026-03-28T18:09:00Z</dcterms:created>
  <dcterms:modified xsi:type="dcterms:W3CDTF">2026-04-11T05:02:00Z</dcterms:modified>
</cp:coreProperties>
</file>