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34204" w14:textId="77777777" w:rsidR="00754C9A" w:rsidRDefault="00754C9A" w:rsidP="00441B6F">
      <w:pPr>
        <w:pStyle w:val="Title"/>
        <w:spacing w:after="0"/>
        <w:jc w:val="both"/>
        <w:rPr>
          <w:rFonts w:ascii="Arial" w:hAnsi="Arial" w:cs="Arial"/>
        </w:rPr>
      </w:pPr>
    </w:p>
    <w:p w14:paraId="37583612" w14:textId="48788472" w:rsidR="00D631C7" w:rsidRPr="00D631C7" w:rsidRDefault="00D631C7" w:rsidP="00D631C7">
      <w:pPr>
        <w:pStyle w:val="Author"/>
        <w:spacing w:line="240" w:lineRule="auto"/>
        <w:rPr>
          <w:rFonts w:ascii="Arial" w:hAnsi="Arial" w:cs="Arial"/>
          <w:sz w:val="36"/>
          <w:lang w:val="fr-FR"/>
        </w:rPr>
      </w:pPr>
      <w:r w:rsidRPr="00D631C7">
        <w:rPr>
          <w:rFonts w:ascii="Arial" w:hAnsi="Arial" w:cs="Arial"/>
          <w:sz w:val="36"/>
          <w:lang w:val="en"/>
        </w:rPr>
        <w:t>Nutritional assessment based on mid-upper arm circumference measurement in children aged 6-59 months in seven Health Districts of the Far North Region</w:t>
      </w:r>
      <w:r w:rsidR="002631F5">
        <w:rPr>
          <w:rFonts w:ascii="Arial" w:hAnsi="Arial" w:cs="Arial"/>
          <w:sz w:val="36"/>
          <w:lang w:val="en"/>
        </w:rPr>
        <w:t>,</w:t>
      </w:r>
      <w:r w:rsidR="00C75B60">
        <w:rPr>
          <w:rFonts w:ascii="Arial" w:hAnsi="Arial" w:cs="Arial"/>
          <w:sz w:val="36"/>
          <w:lang w:val="en"/>
        </w:rPr>
        <w:t xml:space="preserve"> </w:t>
      </w:r>
      <w:r w:rsidRPr="00D631C7">
        <w:rPr>
          <w:rFonts w:ascii="Arial" w:hAnsi="Arial" w:cs="Arial"/>
          <w:sz w:val="36"/>
          <w:lang w:val="en"/>
        </w:rPr>
        <w:t>Cameroon</w:t>
      </w:r>
    </w:p>
    <w:p w14:paraId="4E1F273B" w14:textId="77777777" w:rsidR="00A258C3" w:rsidRPr="00790ADA" w:rsidRDefault="00A258C3" w:rsidP="00441B6F">
      <w:pPr>
        <w:pStyle w:val="Author"/>
        <w:spacing w:line="240" w:lineRule="auto"/>
        <w:jc w:val="both"/>
        <w:rPr>
          <w:rFonts w:ascii="Arial" w:hAnsi="Arial" w:cs="Arial"/>
          <w:sz w:val="36"/>
        </w:rPr>
      </w:pPr>
    </w:p>
    <w:p w14:paraId="448720C2" w14:textId="77777777" w:rsidR="00D66E99" w:rsidRDefault="00D66E99" w:rsidP="00441B6F">
      <w:pPr>
        <w:pStyle w:val="Affiliation"/>
        <w:spacing w:after="0" w:line="240" w:lineRule="auto"/>
        <w:jc w:val="both"/>
        <w:rPr>
          <w:rFonts w:ascii="Arial" w:hAnsi="Arial" w:cs="Arial"/>
        </w:rPr>
      </w:pPr>
    </w:p>
    <w:p w14:paraId="49803798" w14:textId="77777777" w:rsidR="002C57D2" w:rsidRPr="00FB3A86" w:rsidRDefault="002C57D2" w:rsidP="00441B6F">
      <w:pPr>
        <w:pStyle w:val="Affiliation"/>
        <w:spacing w:after="0" w:line="240" w:lineRule="auto"/>
        <w:jc w:val="both"/>
        <w:rPr>
          <w:rFonts w:ascii="Arial" w:hAnsi="Arial" w:cs="Arial"/>
        </w:rPr>
      </w:pPr>
    </w:p>
    <w:p w14:paraId="56E18FEB" w14:textId="77777777" w:rsidR="00B01FCD" w:rsidRPr="00FB3A86" w:rsidRDefault="00614A7C" w:rsidP="00441B6F">
      <w:pPr>
        <w:pStyle w:val="Copyright"/>
        <w:spacing w:after="0" w:line="240" w:lineRule="auto"/>
        <w:jc w:val="both"/>
        <w:rPr>
          <w:rFonts w:ascii="Arial" w:hAnsi="Arial" w:cs="Arial"/>
        </w:rPr>
        <w:sectPr w:rsidR="00B01FCD" w:rsidRPr="00FB3A86" w:rsidSect="00CD6B8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444996D" wp14:editId="66BEC509">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C7B4F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65B121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D125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9B836FF" w14:textId="77777777" w:rsidTr="001E44FE">
        <w:tc>
          <w:tcPr>
            <w:tcW w:w="9576" w:type="dxa"/>
            <w:shd w:val="clear" w:color="auto" w:fill="F2F2F2"/>
          </w:tcPr>
          <w:p w14:paraId="08933F0C" w14:textId="51AA0912" w:rsidR="00D631C7" w:rsidRDefault="00BA1B01" w:rsidP="00441B6F">
            <w:pPr>
              <w:pStyle w:val="Body"/>
              <w:spacing w:after="0"/>
              <w:rPr>
                <w:rFonts w:ascii="Arial" w:eastAsia="Calibri" w:hAnsi="Arial" w:cs="Arial"/>
                <w:szCs w:val="22"/>
                <w:lang w:val="en"/>
              </w:rPr>
            </w:pPr>
            <w:r w:rsidRPr="00BA1B01">
              <w:rPr>
                <w:rFonts w:ascii="Arial" w:eastAsia="Calibri" w:hAnsi="Arial" w:cs="Arial"/>
                <w:b/>
                <w:szCs w:val="22"/>
              </w:rPr>
              <w:t xml:space="preserve">Aims: </w:t>
            </w:r>
            <w:r w:rsidR="00CF416C">
              <w:rPr>
                <w:lang w:val="en"/>
              </w:rPr>
              <w:t>Wasting</w:t>
            </w:r>
            <w:r w:rsidR="00CF416C" w:rsidRPr="00055D34">
              <w:rPr>
                <w:lang w:val="en"/>
              </w:rPr>
              <w:t xml:space="preserve"> is defined as a weight-for-height ratio more than two standard deviations below the median of the World Health Organization (WHO) child growth standards. Addressing wasting is crucial because of the increased risk of illness and death in ch</w:t>
            </w:r>
            <w:r w:rsidR="00CF416C">
              <w:rPr>
                <w:lang w:val="en"/>
              </w:rPr>
              <w:t>ildren who lose too much weight</w:t>
            </w:r>
            <w:r w:rsidR="00D631C7" w:rsidRPr="00D631C7">
              <w:rPr>
                <w:rFonts w:ascii="Arial" w:eastAsia="Calibri" w:hAnsi="Arial" w:cs="Arial"/>
                <w:szCs w:val="22"/>
                <w:lang w:val="en"/>
              </w:rPr>
              <w:t>.</w:t>
            </w:r>
            <w:r w:rsidR="00D631C7" w:rsidRPr="00D631C7">
              <w:rPr>
                <w:rFonts w:ascii="Arial" w:eastAsia="Calibri" w:hAnsi="Arial" w:cs="Arial"/>
                <w:szCs w:val="22"/>
                <w:lang w:val="fr-FR"/>
              </w:rPr>
              <w:t xml:space="preserve"> </w:t>
            </w:r>
            <w:r w:rsidR="00D631C7" w:rsidRPr="00D631C7">
              <w:rPr>
                <w:rFonts w:ascii="Arial" w:eastAsia="Calibri" w:hAnsi="Arial" w:cs="Arial"/>
                <w:szCs w:val="22"/>
                <w:lang w:val="en"/>
              </w:rPr>
              <w:t xml:space="preserve">As part of nutritional surveillance, a mass </w:t>
            </w:r>
            <w:bookmarkStart w:id="0" w:name="_GoBack"/>
            <w:bookmarkEnd w:id="0"/>
            <w:r w:rsidR="00D631C7" w:rsidRPr="00D631C7">
              <w:rPr>
                <w:rFonts w:ascii="Arial" w:eastAsia="Calibri" w:hAnsi="Arial" w:cs="Arial"/>
                <w:szCs w:val="22"/>
                <w:lang w:val="en"/>
              </w:rPr>
              <w:t xml:space="preserve">screening campaign was organized in seven Health Districts of </w:t>
            </w:r>
            <w:r w:rsidR="00C941E1">
              <w:rPr>
                <w:rFonts w:ascii="Arial" w:eastAsia="Calibri" w:hAnsi="Arial" w:cs="Arial"/>
                <w:szCs w:val="22"/>
                <w:lang w:val="en"/>
              </w:rPr>
              <w:t>the Far North</w:t>
            </w:r>
            <w:r w:rsidR="00D631C7" w:rsidRPr="00D631C7">
              <w:rPr>
                <w:rFonts w:ascii="Arial" w:eastAsia="Calibri" w:hAnsi="Arial" w:cs="Arial"/>
                <w:szCs w:val="22"/>
                <w:lang w:val="en"/>
              </w:rPr>
              <w:t xml:space="preserve"> Region. </w:t>
            </w:r>
            <w:r w:rsidR="00CF416C" w:rsidRPr="00CF416C">
              <w:rPr>
                <w:rFonts w:ascii="Arial" w:eastAsia="Calibri" w:hAnsi="Arial" w:cs="Arial"/>
                <w:szCs w:val="22"/>
                <w:lang w:val="fr-FR"/>
              </w:rPr>
              <w:t xml:space="preserve">The 2013 ASPEN </w:t>
            </w:r>
            <w:proofErr w:type="spellStart"/>
            <w:r w:rsidR="00CF416C" w:rsidRPr="00CF416C">
              <w:rPr>
                <w:rFonts w:ascii="Arial" w:eastAsia="Calibri" w:hAnsi="Arial" w:cs="Arial"/>
                <w:szCs w:val="22"/>
                <w:lang w:val="fr-FR"/>
              </w:rPr>
              <w:t>special</w:t>
            </w:r>
            <w:proofErr w:type="spellEnd"/>
            <w:r w:rsidR="00CF416C" w:rsidRPr="00CF416C">
              <w:rPr>
                <w:rFonts w:ascii="Arial" w:eastAsia="Calibri" w:hAnsi="Arial" w:cs="Arial"/>
                <w:szCs w:val="22"/>
                <w:lang w:val="fr-FR"/>
              </w:rPr>
              <w:t xml:space="preserve"> report </w:t>
            </w:r>
            <w:proofErr w:type="spellStart"/>
            <w:r w:rsidR="00CF416C" w:rsidRPr="00CF416C">
              <w:rPr>
                <w:rFonts w:ascii="Arial" w:eastAsia="Calibri" w:hAnsi="Arial" w:cs="Arial"/>
                <w:szCs w:val="22"/>
                <w:lang w:val="fr-FR"/>
              </w:rPr>
              <w:t>recommended</w:t>
            </w:r>
            <w:proofErr w:type="spellEnd"/>
            <w:r w:rsidR="00CF416C" w:rsidRPr="00CF416C">
              <w:rPr>
                <w:rFonts w:ascii="Arial" w:eastAsia="Calibri" w:hAnsi="Arial" w:cs="Arial"/>
                <w:szCs w:val="22"/>
                <w:lang w:val="fr-FR"/>
              </w:rPr>
              <w:t xml:space="preserve"> </w:t>
            </w:r>
            <w:proofErr w:type="spellStart"/>
            <w:r w:rsidR="00CF416C" w:rsidRPr="00CF416C">
              <w:rPr>
                <w:rFonts w:ascii="Arial" w:eastAsia="Calibri" w:hAnsi="Arial" w:cs="Arial"/>
                <w:szCs w:val="22"/>
                <w:lang w:val="fr-FR"/>
              </w:rPr>
              <w:t>measurement</w:t>
            </w:r>
            <w:proofErr w:type="spellEnd"/>
            <w:r w:rsidR="00CF416C" w:rsidRPr="00CF416C">
              <w:rPr>
                <w:rFonts w:ascii="Arial" w:eastAsia="Calibri" w:hAnsi="Arial" w:cs="Arial"/>
                <w:szCs w:val="22"/>
                <w:lang w:val="fr-FR"/>
              </w:rPr>
              <w:t xml:space="preserve"> of </w:t>
            </w:r>
            <w:proofErr w:type="spellStart"/>
            <w:r w:rsidR="00CF416C" w:rsidRPr="00CF416C">
              <w:rPr>
                <w:rFonts w:ascii="Arial" w:eastAsia="Calibri" w:hAnsi="Arial" w:cs="Arial"/>
                <w:szCs w:val="22"/>
                <w:lang w:val="fr-FR"/>
              </w:rPr>
              <w:t>mid-upper</w:t>
            </w:r>
            <w:proofErr w:type="spellEnd"/>
            <w:r w:rsidR="00CF416C" w:rsidRPr="00CF416C">
              <w:rPr>
                <w:rFonts w:ascii="Arial" w:eastAsia="Calibri" w:hAnsi="Arial" w:cs="Arial"/>
                <w:szCs w:val="22"/>
                <w:lang w:val="fr-FR"/>
              </w:rPr>
              <w:t xml:space="preserve"> arm </w:t>
            </w:r>
            <w:proofErr w:type="spellStart"/>
            <w:r w:rsidR="00CF416C" w:rsidRPr="00CF416C">
              <w:rPr>
                <w:rFonts w:ascii="Arial" w:eastAsia="Calibri" w:hAnsi="Arial" w:cs="Arial"/>
                <w:szCs w:val="22"/>
                <w:lang w:val="fr-FR"/>
              </w:rPr>
              <w:t>circumference</w:t>
            </w:r>
            <w:proofErr w:type="spellEnd"/>
            <w:r w:rsidR="00CF416C" w:rsidRPr="00CF416C">
              <w:rPr>
                <w:rFonts w:ascii="Arial" w:eastAsia="Calibri" w:hAnsi="Arial" w:cs="Arial"/>
                <w:szCs w:val="22"/>
                <w:lang w:val="fr-FR"/>
              </w:rPr>
              <w:t xml:space="preserve"> (MUAC) to </w:t>
            </w:r>
            <w:proofErr w:type="spellStart"/>
            <w:r w:rsidR="00CF416C" w:rsidRPr="00CF416C">
              <w:rPr>
                <w:rFonts w:ascii="Arial" w:eastAsia="Calibri" w:hAnsi="Arial" w:cs="Arial"/>
                <w:szCs w:val="22"/>
                <w:lang w:val="fr-FR"/>
              </w:rPr>
              <w:t>aid</w:t>
            </w:r>
            <w:proofErr w:type="spellEnd"/>
            <w:r w:rsidR="00CF416C" w:rsidRPr="00CF416C">
              <w:rPr>
                <w:rFonts w:ascii="Arial" w:eastAsia="Calibri" w:hAnsi="Arial" w:cs="Arial"/>
                <w:szCs w:val="22"/>
                <w:lang w:val="fr-FR"/>
              </w:rPr>
              <w:t xml:space="preserve"> in the identification of m</w:t>
            </w:r>
            <w:r w:rsidR="00C941E1">
              <w:rPr>
                <w:rFonts w:ascii="Arial" w:eastAsia="Calibri" w:hAnsi="Arial" w:cs="Arial"/>
                <w:szCs w:val="22"/>
                <w:lang w:val="fr-FR"/>
              </w:rPr>
              <w:t xml:space="preserve">alnutrition in </w:t>
            </w:r>
            <w:proofErr w:type="spellStart"/>
            <w:r w:rsidR="00C941E1">
              <w:rPr>
                <w:rFonts w:ascii="Arial" w:eastAsia="Calibri" w:hAnsi="Arial" w:cs="Arial"/>
                <w:szCs w:val="22"/>
                <w:lang w:val="fr-FR"/>
              </w:rPr>
              <w:t>children</w:t>
            </w:r>
            <w:proofErr w:type="spellEnd"/>
            <w:r w:rsidR="00C941E1">
              <w:rPr>
                <w:rFonts w:ascii="Arial" w:eastAsia="Calibri" w:hAnsi="Arial" w:cs="Arial"/>
                <w:szCs w:val="22"/>
                <w:lang w:val="fr-FR"/>
              </w:rPr>
              <w:t>.</w:t>
            </w:r>
          </w:p>
          <w:p w14:paraId="13E6762B" w14:textId="015A7CC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631C7">
              <w:rPr>
                <w:rFonts w:ascii="Arial" w:eastAsia="Calibri" w:hAnsi="Arial" w:cs="Arial"/>
                <w:szCs w:val="22"/>
              </w:rPr>
              <w:t>Exhaustive screening</w:t>
            </w:r>
            <w:r w:rsidR="000F5BC4">
              <w:rPr>
                <w:rFonts w:ascii="Arial" w:eastAsia="Calibri" w:hAnsi="Arial" w:cs="Arial"/>
                <w:szCs w:val="22"/>
              </w:rPr>
              <w:t xml:space="preserve"> of children 6-59 aged months</w:t>
            </w:r>
            <w:r w:rsidR="00A41838">
              <w:rPr>
                <w:rFonts w:ascii="Arial" w:eastAsia="Calibri" w:hAnsi="Arial" w:cs="Arial"/>
                <w:szCs w:val="22"/>
              </w:rPr>
              <w:t xml:space="preserve"> for all the seven health District</w:t>
            </w:r>
            <w:r w:rsidR="000F5BC4">
              <w:rPr>
                <w:rFonts w:ascii="Arial" w:eastAsia="Calibri" w:hAnsi="Arial" w:cs="Arial"/>
                <w:szCs w:val="22"/>
              </w:rPr>
              <w:t xml:space="preserve">. </w:t>
            </w:r>
          </w:p>
          <w:p w14:paraId="0B501C0D" w14:textId="59F5EAC4" w:rsidR="00BA1B01" w:rsidRPr="00AE5C32" w:rsidRDefault="00BA1B01" w:rsidP="00441B6F">
            <w:pPr>
              <w:pStyle w:val="Body"/>
              <w:spacing w:after="0"/>
              <w:rPr>
                <w:rFonts w:ascii="Arial" w:eastAsia="Calibri" w:hAnsi="Arial" w:cs="Arial"/>
                <w:szCs w:val="22"/>
                <w:lang w:val="fr-FR"/>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AE5C32" w:rsidRPr="00AE5C32">
              <w:rPr>
                <w:rFonts w:ascii="Arial" w:eastAsia="Calibri" w:hAnsi="Arial" w:cs="Arial"/>
                <w:szCs w:val="22"/>
                <w:lang w:val="en"/>
              </w:rPr>
              <w:t>All households in the health areas of the seven health districts were included</w:t>
            </w:r>
            <w:r w:rsidR="00AE5C32">
              <w:rPr>
                <w:rFonts w:ascii="Arial" w:eastAsia="Calibri" w:hAnsi="Arial" w:cs="Arial"/>
                <w:szCs w:val="22"/>
                <w:lang w:val="fr-FR"/>
              </w:rPr>
              <w:t xml:space="preserve">, </w:t>
            </w:r>
            <w:r w:rsidR="00FF1A0E">
              <w:rPr>
                <w:rFonts w:ascii="Arial" w:eastAsia="Calibri" w:hAnsi="Arial" w:cs="Arial"/>
                <w:szCs w:val="22"/>
              </w:rPr>
              <w:t xml:space="preserve">between 02 October </w:t>
            </w:r>
            <w:r w:rsidR="00D631C7">
              <w:rPr>
                <w:rFonts w:ascii="Arial" w:eastAsia="Calibri" w:hAnsi="Arial" w:cs="Arial"/>
                <w:szCs w:val="22"/>
              </w:rPr>
              <w:t>and 08 October 2025</w:t>
            </w:r>
            <w:r w:rsidRPr="00BA1B01">
              <w:rPr>
                <w:rFonts w:ascii="Arial" w:eastAsia="Calibri" w:hAnsi="Arial" w:cs="Arial"/>
                <w:szCs w:val="22"/>
              </w:rPr>
              <w:t>.</w:t>
            </w:r>
            <w:r w:rsidR="00D631C7" w:rsidRPr="00D631C7">
              <w:rPr>
                <w:rFonts w:asciiTheme="minorHAnsi" w:eastAsiaTheme="minorHAnsi" w:hAnsiTheme="minorHAnsi" w:cstheme="minorHAnsi"/>
                <w:sz w:val="22"/>
                <w:szCs w:val="22"/>
                <w:lang w:val="fr-FR"/>
              </w:rPr>
              <w:t xml:space="preserve"> </w:t>
            </w:r>
          </w:p>
          <w:p w14:paraId="1B50DCB1" w14:textId="56A31B55" w:rsidR="00D631C7" w:rsidRDefault="00BA1B01" w:rsidP="00441B6F">
            <w:pPr>
              <w:pStyle w:val="Body"/>
              <w:spacing w:after="0"/>
              <w:rPr>
                <w:rFonts w:ascii="Arial" w:eastAsia="Calibri" w:hAnsi="Arial" w:cs="Arial"/>
                <w:szCs w:val="22"/>
                <w:lang w:val="en"/>
              </w:rPr>
            </w:pPr>
            <w:r w:rsidRPr="00BA1B01">
              <w:rPr>
                <w:rFonts w:ascii="Arial" w:eastAsia="Calibri" w:hAnsi="Arial" w:cs="Arial"/>
                <w:b/>
                <w:bCs/>
                <w:szCs w:val="22"/>
              </w:rPr>
              <w:t>Methodology:</w:t>
            </w:r>
            <w:r w:rsidRPr="00BA1B01">
              <w:rPr>
                <w:rFonts w:ascii="Arial" w:eastAsia="Calibri" w:hAnsi="Arial" w:cs="Arial"/>
                <w:szCs w:val="22"/>
              </w:rPr>
              <w:t xml:space="preserve"> </w:t>
            </w:r>
            <w:r w:rsidR="00D631C7" w:rsidRPr="00D631C7">
              <w:rPr>
                <w:rFonts w:ascii="Arial" w:eastAsia="Calibri" w:hAnsi="Arial" w:cs="Arial"/>
                <w:szCs w:val="22"/>
                <w:lang w:val="en"/>
              </w:rPr>
              <w:t>This screen</w:t>
            </w:r>
            <w:r w:rsidR="00AE5C32">
              <w:rPr>
                <w:rFonts w:ascii="Arial" w:eastAsia="Calibri" w:hAnsi="Arial" w:cs="Arial"/>
                <w:szCs w:val="22"/>
                <w:lang w:val="en"/>
              </w:rPr>
              <w:t>ing consisted of</w:t>
            </w:r>
            <w:r w:rsidR="00D631C7" w:rsidRPr="00D631C7">
              <w:rPr>
                <w:rFonts w:ascii="Arial" w:eastAsia="Calibri" w:hAnsi="Arial" w:cs="Arial"/>
                <w:szCs w:val="22"/>
                <w:lang w:val="en"/>
              </w:rPr>
              <w:t xml:space="preserve"> measuring the mid-upper arm circumference (MUAC) of all children aged 6 to 59 months using a tape measure in their households. The main data collected and analyzed were sex, age, edema, and MUAC. Data collection was performed using Kobo Collect, and analysis was carried out using the MUAC Assessment Template tool and ENA for SMART software (January 2020 version). Individual MUAC measurements of the children were compared to international reference values ​​(WHO Standards, 2006). </w:t>
            </w:r>
          </w:p>
          <w:p w14:paraId="082F2E19" w14:textId="4FC0C120" w:rsidR="00D631C7" w:rsidRPr="00534804" w:rsidRDefault="00BA1B01" w:rsidP="001C593B">
            <w:pPr>
              <w:pStyle w:val="Body"/>
              <w:spacing w:after="0"/>
              <w:rPr>
                <w:rFonts w:ascii="Arial" w:eastAsia="Calibri" w:hAnsi="Arial" w:cs="Arial"/>
                <w:szCs w:val="22"/>
                <w:lang w:val="fr-FR"/>
              </w:rPr>
            </w:pPr>
            <w:r w:rsidRPr="00BA1B01">
              <w:rPr>
                <w:rFonts w:ascii="Arial" w:eastAsia="Calibri" w:hAnsi="Arial" w:cs="Arial"/>
                <w:b/>
                <w:bCs/>
                <w:szCs w:val="22"/>
              </w:rPr>
              <w:t>Results:</w:t>
            </w:r>
            <w:r w:rsidRPr="00BA1B01">
              <w:rPr>
                <w:rFonts w:ascii="Arial" w:eastAsia="Calibri" w:hAnsi="Arial" w:cs="Arial"/>
                <w:szCs w:val="22"/>
              </w:rPr>
              <w:t xml:space="preserve"> </w:t>
            </w:r>
            <w:r w:rsidR="00534804" w:rsidRPr="001C593B">
              <w:t>The total number of children screened is 175,162</w:t>
            </w:r>
            <w:r w:rsidR="009D66AC" w:rsidRPr="001C593B">
              <w:t xml:space="preserve"> for the seven health district.</w:t>
            </w:r>
            <w:r w:rsidR="00534804" w:rsidRPr="001C593B">
              <w:t xml:space="preserve"> </w:t>
            </w:r>
            <w:r w:rsidR="00D631C7" w:rsidRPr="001C593B">
              <w:rPr>
                <w:rFonts w:ascii="Arial" w:eastAsia="Calibri" w:hAnsi="Arial" w:cs="Arial"/>
                <w:szCs w:val="22"/>
                <w:lang w:val="en"/>
              </w:rPr>
              <w:t>According to the results obtained, the prevalence of acute malnutrition varies from one Health District to another. The highest prevalence’s of severe acute malnutrition</w:t>
            </w:r>
            <w:r w:rsidR="007C7087" w:rsidRPr="001C593B">
              <w:rPr>
                <w:rFonts w:ascii="Arial" w:eastAsia="Calibri" w:hAnsi="Arial" w:cs="Arial"/>
                <w:szCs w:val="22"/>
                <w:lang w:val="en"/>
              </w:rPr>
              <w:t xml:space="preserve"> (SAM)</w:t>
            </w:r>
            <w:r w:rsidR="00D631C7" w:rsidRPr="001C593B">
              <w:rPr>
                <w:rFonts w:ascii="Arial" w:eastAsia="Calibri" w:hAnsi="Arial" w:cs="Arial"/>
                <w:szCs w:val="22"/>
                <w:lang w:val="en"/>
              </w:rPr>
              <w:t xml:space="preserve"> were observed in the Health Districts of </w:t>
            </w:r>
            <w:proofErr w:type="spellStart"/>
            <w:r w:rsidR="00D631C7" w:rsidRPr="001C593B">
              <w:rPr>
                <w:rFonts w:ascii="Arial" w:eastAsia="Calibri" w:hAnsi="Arial" w:cs="Arial"/>
                <w:szCs w:val="22"/>
                <w:lang w:val="en"/>
              </w:rPr>
              <w:t>Kolofata</w:t>
            </w:r>
            <w:proofErr w:type="spellEnd"/>
            <w:r w:rsidR="00D631C7" w:rsidRPr="001C593B">
              <w:rPr>
                <w:rFonts w:ascii="Arial" w:eastAsia="Calibri" w:hAnsi="Arial" w:cs="Arial"/>
                <w:szCs w:val="22"/>
                <w:lang w:val="en"/>
              </w:rPr>
              <w:t xml:space="preserve">, </w:t>
            </w:r>
            <w:proofErr w:type="spellStart"/>
            <w:r w:rsidR="00D631C7" w:rsidRPr="001C593B">
              <w:rPr>
                <w:rFonts w:ascii="Arial" w:eastAsia="Calibri" w:hAnsi="Arial" w:cs="Arial"/>
                <w:szCs w:val="22"/>
                <w:lang w:val="en"/>
              </w:rPr>
              <w:t>Goulfey</w:t>
            </w:r>
            <w:proofErr w:type="spellEnd"/>
            <w:r w:rsidR="00D631C7" w:rsidRPr="001C593B">
              <w:rPr>
                <w:rFonts w:ascii="Arial" w:eastAsia="Calibri" w:hAnsi="Arial" w:cs="Arial"/>
                <w:szCs w:val="22"/>
                <w:lang w:val="en"/>
              </w:rPr>
              <w:t xml:space="preserve">, and Mora, at 4.3%; weighted prevalence rates were 3.9% and 3.0%. </w:t>
            </w:r>
            <w:r w:rsidR="00534804" w:rsidRPr="001C593B">
              <w:t>Edema cases are highest in Mora health district, 608 children</w:t>
            </w:r>
            <w:r w:rsidR="00534804" w:rsidRPr="001C593B">
              <w:rPr>
                <w:rFonts w:ascii="Arial" w:eastAsia="Calibri" w:hAnsi="Arial" w:cs="Arial"/>
                <w:szCs w:val="22"/>
                <w:lang w:val="en"/>
              </w:rPr>
              <w:t>, representing 1.8% of children s</w:t>
            </w:r>
            <w:r w:rsidR="009D66AC" w:rsidRPr="001C593B">
              <w:rPr>
                <w:rFonts w:ascii="Arial" w:eastAsia="Calibri" w:hAnsi="Arial" w:cs="Arial"/>
                <w:szCs w:val="22"/>
                <w:lang w:val="en"/>
              </w:rPr>
              <w:t>c</w:t>
            </w:r>
            <w:r w:rsidR="00534804" w:rsidRPr="001C593B">
              <w:rPr>
                <w:rFonts w:ascii="Arial" w:eastAsia="Calibri" w:hAnsi="Arial" w:cs="Arial"/>
                <w:szCs w:val="22"/>
                <w:lang w:val="en"/>
              </w:rPr>
              <w:t>reened</w:t>
            </w:r>
            <w:r w:rsidR="00534804" w:rsidRPr="001C593B">
              <w:rPr>
                <w:rFonts w:ascii="Arial" w:eastAsia="Calibri" w:hAnsi="Arial" w:cs="Arial"/>
                <w:szCs w:val="22"/>
                <w:lang w:val="fr-FR"/>
              </w:rPr>
              <w:t xml:space="preserve">. </w:t>
            </w:r>
            <w:r w:rsidR="00D631C7" w:rsidRPr="001C593B">
              <w:rPr>
                <w:rFonts w:ascii="Arial" w:eastAsia="Calibri" w:hAnsi="Arial" w:cs="Arial"/>
                <w:szCs w:val="22"/>
                <w:lang w:val="en"/>
              </w:rPr>
              <w:t>However, cases of moderate acute malnutrition</w:t>
            </w:r>
            <w:r w:rsidR="007C7087" w:rsidRPr="001C593B">
              <w:rPr>
                <w:rFonts w:ascii="Arial" w:eastAsia="Calibri" w:hAnsi="Arial" w:cs="Arial"/>
                <w:szCs w:val="22"/>
                <w:lang w:val="en"/>
              </w:rPr>
              <w:t xml:space="preserve"> (MAM)</w:t>
            </w:r>
            <w:r w:rsidR="00D631C7" w:rsidRPr="001C593B">
              <w:rPr>
                <w:rFonts w:ascii="Arial" w:eastAsia="Calibri" w:hAnsi="Arial" w:cs="Arial"/>
                <w:szCs w:val="22"/>
                <w:lang w:val="en"/>
              </w:rPr>
              <w:t xml:space="preserve"> were more frequently observed in the health</w:t>
            </w:r>
            <w:r w:rsidR="00D631C7" w:rsidRPr="00D631C7">
              <w:rPr>
                <w:rFonts w:ascii="Arial" w:eastAsia="Calibri" w:hAnsi="Arial" w:cs="Arial"/>
                <w:szCs w:val="22"/>
                <w:lang w:val="en"/>
              </w:rPr>
              <w:t xml:space="preserve"> districts of Mora, </w:t>
            </w:r>
            <w:proofErr w:type="spellStart"/>
            <w:r w:rsidR="00D631C7" w:rsidRPr="00D631C7">
              <w:rPr>
                <w:rFonts w:ascii="Arial" w:eastAsia="Calibri" w:hAnsi="Arial" w:cs="Arial"/>
                <w:szCs w:val="22"/>
                <w:lang w:val="en"/>
              </w:rPr>
              <w:t>Goulfey</w:t>
            </w:r>
            <w:proofErr w:type="spellEnd"/>
            <w:r w:rsidR="00D631C7" w:rsidRPr="00D631C7">
              <w:rPr>
                <w:rFonts w:ascii="Arial" w:eastAsia="Calibri" w:hAnsi="Arial" w:cs="Arial"/>
                <w:szCs w:val="22"/>
                <w:lang w:val="en"/>
              </w:rPr>
              <w:t xml:space="preserve">, and </w:t>
            </w:r>
            <w:proofErr w:type="spellStart"/>
            <w:r w:rsidR="00D631C7" w:rsidRPr="00D631C7">
              <w:rPr>
                <w:rFonts w:ascii="Arial" w:eastAsia="Calibri" w:hAnsi="Arial" w:cs="Arial"/>
                <w:szCs w:val="22"/>
                <w:lang w:val="en"/>
              </w:rPr>
              <w:t>Mozogo</w:t>
            </w:r>
            <w:proofErr w:type="spellEnd"/>
            <w:r w:rsidR="00D631C7" w:rsidRPr="00D631C7">
              <w:rPr>
                <w:rFonts w:ascii="Arial" w:eastAsia="Calibri" w:hAnsi="Arial" w:cs="Arial"/>
                <w:szCs w:val="22"/>
                <w:lang w:val="en"/>
              </w:rPr>
              <w:t xml:space="preserve"> (27.6%, 27.3%, and 28.2%, respectively). The most affected age group was children </w:t>
            </w:r>
            <w:r w:rsidR="000F5BC4">
              <w:rPr>
                <w:rFonts w:ascii="Arial" w:eastAsia="Calibri" w:hAnsi="Arial" w:cs="Arial"/>
                <w:szCs w:val="22"/>
                <w:lang w:val="en"/>
              </w:rPr>
              <w:t>less than two years old but c</w:t>
            </w:r>
            <w:r w:rsidR="00123740">
              <w:rPr>
                <w:rFonts w:ascii="Arial" w:eastAsia="Calibri" w:hAnsi="Arial" w:cs="Arial"/>
                <w:szCs w:val="22"/>
                <w:lang w:val="en"/>
              </w:rPr>
              <w:t xml:space="preserve">hildren </w:t>
            </w:r>
            <w:r w:rsidR="000F5BC4">
              <w:rPr>
                <w:rFonts w:ascii="Arial" w:eastAsia="Calibri" w:hAnsi="Arial" w:cs="Arial"/>
                <w:szCs w:val="22"/>
                <w:lang w:val="en"/>
              </w:rPr>
              <w:t>over two</w:t>
            </w:r>
            <w:r w:rsidR="00D631C7" w:rsidRPr="00D631C7">
              <w:rPr>
                <w:rFonts w:ascii="Arial" w:eastAsia="Calibri" w:hAnsi="Arial" w:cs="Arial"/>
                <w:szCs w:val="22"/>
                <w:lang w:val="en"/>
              </w:rPr>
              <w:t xml:space="preserve"> years old were also affected by malnutrition.</w:t>
            </w:r>
          </w:p>
          <w:p w14:paraId="74BE0AFB" w14:textId="0ACF1B13" w:rsidR="00505F06" w:rsidRPr="001C593B" w:rsidRDefault="00BA1B01" w:rsidP="00D631C7">
            <w:pPr>
              <w:pStyle w:val="Body"/>
              <w:rPr>
                <w:rFonts w:ascii="Arial" w:eastAsia="Calibri" w:hAnsi="Arial" w:cs="Arial"/>
                <w:szCs w:val="22"/>
                <w:lang w:val="en"/>
              </w:rPr>
            </w:pPr>
            <w:r w:rsidRPr="00BA1B01">
              <w:rPr>
                <w:rFonts w:ascii="Arial" w:eastAsia="Calibri" w:hAnsi="Arial" w:cs="Arial"/>
                <w:b/>
                <w:bCs/>
                <w:szCs w:val="22"/>
              </w:rPr>
              <w:t>Conclusion:</w:t>
            </w:r>
            <w:r w:rsidRPr="00BA1B01">
              <w:rPr>
                <w:rFonts w:ascii="Arial" w:eastAsia="Calibri" w:hAnsi="Arial" w:cs="Arial"/>
                <w:szCs w:val="22"/>
              </w:rPr>
              <w:t xml:space="preserve"> </w:t>
            </w:r>
            <w:r w:rsidR="00D631C7" w:rsidRPr="00D631C7">
              <w:rPr>
                <w:rFonts w:ascii="Arial" w:eastAsia="Calibri" w:hAnsi="Arial" w:cs="Arial"/>
                <w:szCs w:val="22"/>
                <w:lang w:val="en"/>
              </w:rPr>
              <w:t>It is crucial to strengthen interventions that increase access to treatment, improve the quality of care for acute malnutrition by enhancing services, and</w:t>
            </w:r>
            <w:r w:rsidR="000F5BC4" w:rsidRPr="000F5BC4">
              <w:rPr>
                <w:rFonts w:ascii="Arial" w:hAnsi="Arial" w:cs="Arial"/>
                <w:b/>
                <w:caps/>
                <w:lang w:val="en" w:eastAsia="en-GB"/>
              </w:rPr>
              <w:t xml:space="preserve"> </w:t>
            </w:r>
            <w:r w:rsidR="000F5BC4">
              <w:rPr>
                <w:rFonts w:ascii="Arial" w:eastAsia="Calibri" w:hAnsi="Arial" w:cs="Arial"/>
                <w:szCs w:val="22"/>
                <w:lang w:val="en"/>
              </w:rPr>
              <w:t>o</w:t>
            </w:r>
            <w:r w:rsidR="000F5BC4" w:rsidRPr="000F5BC4">
              <w:rPr>
                <w:rFonts w:ascii="Arial" w:eastAsia="Calibri" w:hAnsi="Arial" w:cs="Arial"/>
                <w:szCs w:val="22"/>
                <w:lang w:val="en"/>
              </w:rPr>
              <w:t>ther support mechanisms such as cash transfers promoting adequate and diversified diets, and the ongoing promotion of optimal infant and young child feeding practices and behaviors, should remain essential interventions.</w:t>
            </w:r>
          </w:p>
        </w:tc>
      </w:tr>
    </w:tbl>
    <w:p w14:paraId="6B229932" w14:textId="77777777" w:rsidR="00636EB2" w:rsidRDefault="00636EB2" w:rsidP="00441B6F">
      <w:pPr>
        <w:pStyle w:val="Body"/>
        <w:spacing w:after="0"/>
        <w:rPr>
          <w:rFonts w:ascii="Arial" w:hAnsi="Arial" w:cs="Arial"/>
          <w:i/>
        </w:rPr>
      </w:pPr>
    </w:p>
    <w:p w14:paraId="295BF4B9" w14:textId="77777777" w:rsidR="0024282C" w:rsidRPr="00D631C7" w:rsidRDefault="00A24E7E" w:rsidP="00D631C7">
      <w:pPr>
        <w:pStyle w:val="Body"/>
        <w:rPr>
          <w:rFonts w:ascii="Arial" w:hAnsi="Arial" w:cs="Arial"/>
          <w:i/>
          <w:lang w:val="fr-FR"/>
        </w:rPr>
      </w:pPr>
      <w:r>
        <w:rPr>
          <w:rFonts w:ascii="Arial" w:hAnsi="Arial" w:cs="Arial"/>
          <w:i/>
        </w:rPr>
        <w:t xml:space="preserve">Keywords: </w:t>
      </w:r>
      <w:r w:rsidR="00D631C7" w:rsidRPr="00D631C7">
        <w:rPr>
          <w:rFonts w:ascii="Arial" w:hAnsi="Arial" w:cs="Arial"/>
          <w:i/>
          <w:lang w:val="en"/>
        </w:rPr>
        <w:t>screening, malnutrition, nutritional surveillance, health district, mid-upper arm circumference.</w:t>
      </w:r>
    </w:p>
    <w:p w14:paraId="47C823DD" w14:textId="77777777" w:rsidR="00505F06" w:rsidRPr="00A24E7E" w:rsidRDefault="00505F06" w:rsidP="00441B6F">
      <w:pPr>
        <w:pStyle w:val="Body"/>
        <w:spacing w:after="0"/>
        <w:rPr>
          <w:rFonts w:ascii="Arial" w:hAnsi="Arial" w:cs="Arial"/>
          <w:i/>
        </w:rPr>
      </w:pPr>
    </w:p>
    <w:p w14:paraId="6414BA23" w14:textId="52D6A1F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35BD4A" w14:textId="77777777" w:rsidR="00790ADA" w:rsidRPr="00FB3A86" w:rsidRDefault="00790ADA" w:rsidP="00441B6F">
      <w:pPr>
        <w:pStyle w:val="AbstHead"/>
        <w:spacing w:after="0"/>
        <w:jc w:val="both"/>
        <w:rPr>
          <w:rFonts w:ascii="Arial" w:hAnsi="Arial" w:cs="Arial"/>
        </w:rPr>
      </w:pPr>
    </w:p>
    <w:p w14:paraId="4AAB7AED" w14:textId="1D2A7DAB" w:rsidR="00D631C7" w:rsidRPr="00B66A30" w:rsidRDefault="00552729" w:rsidP="00B66A30">
      <w:pPr>
        <w:jc w:val="both"/>
        <w:rPr>
          <w:rFonts w:ascii="Arial" w:hAnsi="Arial" w:cs="Arial"/>
          <w:lang w:val="fr-FR"/>
        </w:rPr>
      </w:pPr>
      <w:r>
        <w:rPr>
          <w:lang w:val="en"/>
        </w:rPr>
        <w:t>Wasting</w:t>
      </w:r>
      <w:r w:rsidR="008448C9" w:rsidRPr="00055D34">
        <w:rPr>
          <w:lang w:val="en"/>
        </w:rPr>
        <w:t xml:space="preserve"> is defined as a weight-for-height ratio more than two standard deviations below the median of the World Health Organization (WHO) child growth standards. Addressing wasting is crucial because of the increased risk of illness and death in children who lose too much weight.</w:t>
      </w:r>
      <w:r w:rsidR="00B66A30">
        <w:rPr>
          <w:lang w:val="en"/>
        </w:rPr>
        <w:t xml:space="preserve"> </w:t>
      </w:r>
      <w:r w:rsidR="00715591" w:rsidRPr="00715591">
        <w:rPr>
          <w:rFonts w:ascii="Arial" w:hAnsi="Arial" w:cs="Arial"/>
          <w:lang w:val="en"/>
        </w:rPr>
        <w:t>In 2024, it was estimated that 6.6% of children u</w:t>
      </w:r>
      <w:r>
        <w:rPr>
          <w:rFonts w:ascii="Arial" w:hAnsi="Arial" w:cs="Arial"/>
          <w:lang w:val="en"/>
        </w:rPr>
        <w:t xml:space="preserve">nder five suffered from </w:t>
      </w:r>
      <w:proofErr w:type="gramStart"/>
      <w:r>
        <w:rPr>
          <w:rFonts w:ascii="Arial" w:hAnsi="Arial" w:cs="Arial"/>
          <w:lang w:val="en"/>
        </w:rPr>
        <w:t>wasting</w:t>
      </w:r>
      <w:r w:rsidR="00BE7BAF">
        <w:rPr>
          <w:rFonts w:ascii="Arial" w:hAnsi="Arial" w:cs="Arial"/>
          <w:lang w:val="en"/>
        </w:rPr>
        <w:t xml:space="preserve">, </w:t>
      </w:r>
      <w:r w:rsidR="00715591" w:rsidRPr="00715591">
        <w:rPr>
          <w:rFonts w:ascii="Arial" w:hAnsi="Arial" w:cs="Arial"/>
          <w:lang w:val="en"/>
        </w:rPr>
        <w:t xml:space="preserve"> </w:t>
      </w:r>
      <w:r w:rsidR="00BE7BAF">
        <w:rPr>
          <w:rFonts w:ascii="Arial" w:hAnsi="Arial" w:cs="Arial"/>
          <w:lang w:val="en"/>
        </w:rPr>
        <w:t>5</w:t>
      </w:r>
      <w:proofErr w:type="gramEnd"/>
      <w:r w:rsidR="00BE7BAF">
        <w:rPr>
          <w:rFonts w:ascii="Arial" w:hAnsi="Arial" w:cs="Arial"/>
          <w:lang w:val="en"/>
        </w:rPr>
        <w:t>,</w:t>
      </w:r>
      <w:r w:rsidRPr="00507B34">
        <w:rPr>
          <w:rFonts w:ascii="Arial" w:hAnsi="Arial" w:cs="Arial"/>
          <w:lang w:val="en"/>
        </w:rPr>
        <w:t>5% of children living in Central Africa, which represents an average prevalence according to the WHO-UNICEF 2018 classification</w:t>
      </w:r>
      <w:r>
        <w:rPr>
          <w:rFonts w:ascii="Arial" w:hAnsi="Arial" w:cs="Arial"/>
          <w:lang w:val="en"/>
        </w:rPr>
        <w:t xml:space="preserve"> (</w:t>
      </w:r>
      <w:r w:rsidRPr="00552729">
        <w:rPr>
          <w:rFonts w:ascii="Arial" w:hAnsi="Arial" w:cs="Arial"/>
          <w:lang w:val="fr-FR"/>
        </w:rPr>
        <w:t>UNICEF, WHO, World Bank global, 2025</w:t>
      </w:r>
      <w:r>
        <w:rPr>
          <w:rFonts w:ascii="Arial" w:hAnsi="Arial" w:cs="Arial"/>
          <w:lang w:val="fr-FR"/>
        </w:rPr>
        <w:t xml:space="preserve">). </w:t>
      </w:r>
      <w:r w:rsidR="00715591" w:rsidRPr="00715591">
        <w:rPr>
          <w:rFonts w:ascii="Arial" w:hAnsi="Arial" w:cs="Arial"/>
          <w:lang w:val="en"/>
        </w:rPr>
        <w:t>At the 78th World Health Assembly, WHO Member States adopted a resolution extending this target for five years, until 2030. During this period, stakeholders will be able to intensi</w:t>
      </w:r>
      <w:r w:rsidR="00BE7BAF">
        <w:rPr>
          <w:rFonts w:ascii="Arial" w:hAnsi="Arial" w:cs="Arial"/>
          <w:lang w:val="en"/>
        </w:rPr>
        <w:t>fy their attention, investments</w:t>
      </w:r>
      <w:r w:rsidR="00715591" w:rsidRPr="00715591">
        <w:rPr>
          <w:rFonts w:ascii="Arial" w:hAnsi="Arial" w:cs="Arial"/>
          <w:lang w:val="en"/>
        </w:rPr>
        <w:t xml:space="preserve"> and actions to reduce the prevalence of wasting</w:t>
      </w:r>
      <w:r w:rsidR="00B66A30">
        <w:rPr>
          <w:rFonts w:ascii="Arial" w:hAnsi="Arial" w:cs="Arial"/>
          <w:lang w:val="en"/>
        </w:rPr>
        <w:t xml:space="preserve"> (</w:t>
      </w:r>
      <w:r w:rsidR="00B66A30" w:rsidRPr="00552729">
        <w:rPr>
          <w:rFonts w:ascii="Arial" w:hAnsi="Arial" w:cs="Arial"/>
          <w:bCs/>
          <w:lang w:val="fr-FR"/>
        </w:rPr>
        <w:t xml:space="preserve">Global Nutrition </w:t>
      </w:r>
      <w:proofErr w:type="spellStart"/>
      <w:r w:rsidR="00B66A30" w:rsidRPr="00552729">
        <w:rPr>
          <w:rFonts w:ascii="Arial" w:hAnsi="Arial" w:cs="Arial"/>
          <w:bCs/>
          <w:lang w:val="fr-FR"/>
        </w:rPr>
        <w:t>Targets</w:t>
      </w:r>
      <w:proofErr w:type="spellEnd"/>
      <w:r w:rsidR="00B66A30" w:rsidRPr="00552729">
        <w:rPr>
          <w:rFonts w:ascii="Arial" w:hAnsi="Arial" w:cs="Arial"/>
          <w:bCs/>
          <w:lang w:val="fr-FR"/>
        </w:rPr>
        <w:t xml:space="preserve"> 2030 information briefs,</w:t>
      </w:r>
      <w:r w:rsidR="001C593B">
        <w:rPr>
          <w:rFonts w:ascii="Arial" w:hAnsi="Arial" w:cs="Arial"/>
          <w:b/>
          <w:bCs/>
          <w:lang w:val="fr-FR"/>
        </w:rPr>
        <w:t xml:space="preserve"> </w:t>
      </w:r>
      <w:r w:rsidR="00B66A30" w:rsidRPr="00B66A30">
        <w:rPr>
          <w:rFonts w:ascii="Arial" w:hAnsi="Arial" w:cs="Arial"/>
          <w:lang w:val="fr-FR"/>
        </w:rPr>
        <w:t>2025</w:t>
      </w:r>
      <w:r w:rsidR="00B66A30">
        <w:rPr>
          <w:rFonts w:ascii="Arial" w:hAnsi="Arial" w:cs="Arial"/>
          <w:lang w:val="fr-FR"/>
        </w:rPr>
        <w:t xml:space="preserve">). </w:t>
      </w:r>
      <w:r w:rsidR="00BE7BAF">
        <w:rPr>
          <w:rFonts w:ascii="Arial" w:hAnsi="Arial" w:cs="Arial"/>
          <w:lang w:val="fr-FR"/>
        </w:rPr>
        <w:t xml:space="preserve">There are </w:t>
      </w:r>
      <w:proofErr w:type="spellStart"/>
      <w:r w:rsidR="00BE7BAF">
        <w:rPr>
          <w:rFonts w:ascii="Arial" w:hAnsi="Arial" w:cs="Arial"/>
          <w:lang w:val="fr-FR"/>
        </w:rPr>
        <w:t>also</w:t>
      </w:r>
      <w:proofErr w:type="spellEnd"/>
      <w:r w:rsidR="00BE7BAF">
        <w:rPr>
          <w:rFonts w:ascii="Arial" w:hAnsi="Arial" w:cs="Arial"/>
          <w:lang w:val="fr-FR"/>
        </w:rPr>
        <w:t xml:space="preserve"> 42,</w:t>
      </w:r>
      <w:r w:rsidR="00F4541C" w:rsidRPr="00F4541C">
        <w:rPr>
          <w:rFonts w:ascii="Arial" w:hAnsi="Arial" w:cs="Arial"/>
          <w:lang w:val="fr-FR"/>
        </w:rPr>
        <w:t xml:space="preserve">8 million </w:t>
      </w:r>
      <w:proofErr w:type="spellStart"/>
      <w:r w:rsidR="00F4541C" w:rsidRPr="00F4541C">
        <w:rPr>
          <w:rFonts w:ascii="Arial" w:hAnsi="Arial" w:cs="Arial"/>
          <w:lang w:val="fr-FR"/>
        </w:rPr>
        <w:t>children</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under</w:t>
      </w:r>
      <w:proofErr w:type="spellEnd"/>
      <w:r w:rsidR="00F4541C" w:rsidRPr="00F4541C">
        <w:rPr>
          <w:rFonts w:ascii="Arial" w:hAnsi="Arial" w:cs="Arial"/>
          <w:lang w:val="fr-FR"/>
        </w:rPr>
        <w:t xml:space="preserve"> 5 </w:t>
      </w:r>
      <w:proofErr w:type="spellStart"/>
      <w:r w:rsidR="00F4541C" w:rsidRPr="00F4541C">
        <w:rPr>
          <w:rFonts w:ascii="Arial" w:hAnsi="Arial" w:cs="Arial"/>
          <w:lang w:val="fr-FR"/>
        </w:rPr>
        <w:t>suff</w:t>
      </w:r>
      <w:r w:rsidR="00BE7BAF">
        <w:rPr>
          <w:rFonts w:ascii="Arial" w:hAnsi="Arial" w:cs="Arial"/>
          <w:lang w:val="fr-FR"/>
        </w:rPr>
        <w:t>ering</w:t>
      </w:r>
      <w:proofErr w:type="spellEnd"/>
      <w:r w:rsidR="00BE7BAF">
        <w:rPr>
          <w:rFonts w:ascii="Arial" w:hAnsi="Arial" w:cs="Arial"/>
          <w:lang w:val="fr-FR"/>
        </w:rPr>
        <w:t xml:space="preserve"> </w:t>
      </w:r>
      <w:proofErr w:type="spellStart"/>
      <w:r w:rsidR="00BE7BAF">
        <w:rPr>
          <w:rFonts w:ascii="Arial" w:hAnsi="Arial" w:cs="Arial"/>
          <w:lang w:val="fr-FR"/>
        </w:rPr>
        <w:t>from</w:t>
      </w:r>
      <w:proofErr w:type="spellEnd"/>
      <w:r w:rsidR="00BE7BAF">
        <w:rPr>
          <w:rFonts w:ascii="Arial" w:hAnsi="Arial" w:cs="Arial"/>
          <w:lang w:val="fr-FR"/>
        </w:rPr>
        <w:t xml:space="preserve"> </w:t>
      </w:r>
      <w:proofErr w:type="spellStart"/>
      <w:r w:rsidR="00BE7BAF">
        <w:rPr>
          <w:rFonts w:ascii="Arial" w:hAnsi="Arial" w:cs="Arial"/>
          <w:lang w:val="fr-FR"/>
        </w:rPr>
        <w:t>wasting</w:t>
      </w:r>
      <w:proofErr w:type="spellEnd"/>
      <w:r w:rsidR="00BE7BAF">
        <w:rPr>
          <w:rFonts w:ascii="Arial" w:hAnsi="Arial" w:cs="Arial"/>
          <w:lang w:val="fr-FR"/>
        </w:rPr>
        <w:t xml:space="preserve">, of </w:t>
      </w:r>
      <w:proofErr w:type="spellStart"/>
      <w:r w:rsidR="00BE7BAF">
        <w:rPr>
          <w:rFonts w:ascii="Arial" w:hAnsi="Arial" w:cs="Arial"/>
          <w:lang w:val="fr-FR"/>
        </w:rPr>
        <w:t>which</w:t>
      </w:r>
      <w:proofErr w:type="spellEnd"/>
      <w:r w:rsidR="00BE7BAF">
        <w:rPr>
          <w:rFonts w:ascii="Arial" w:hAnsi="Arial" w:cs="Arial"/>
          <w:lang w:val="fr-FR"/>
        </w:rPr>
        <w:t xml:space="preserve"> 12,</w:t>
      </w:r>
      <w:r w:rsidR="00F4541C" w:rsidRPr="00F4541C">
        <w:rPr>
          <w:rFonts w:ascii="Arial" w:hAnsi="Arial" w:cs="Arial"/>
          <w:lang w:val="fr-FR"/>
        </w:rPr>
        <w:t xml:space="preserve">2 million have </w:t>
      </w:r>
      <w:proofErr w:type="spellStart"/>
      <w:r w:rsidR="00F4541C" w:rsidRPr="00F4541C">
        <w:rPr>
          <w:rFonts w:ascii="Arial" w:hAnsi="Arial" w:cs="Arial"/>
          <w:lang w:val="fr-FR"/>
        </w:rPr>
        <w:t>severe</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wasting</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Children</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with</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wasting</w:t>
      </w:r>
      <w:proofErr w:type="spellEnd"/>
      <w:r w:rsidR="00F4541C" w:rsidRPr="00F4541C">
        <w:rPr>
          <w:rFonts w:ascii="Arial" w:hAnsi="Arial" w:cs="Arial"/>
          <w:lang w:val="fr-FR"/>
        </w:rPr>
        <w:t xml:space="preserve"> have </w:t>
      </w:r>
      <w:proofErr w:type="spellStart"/>
      <w:r w:rsidR="00F4541C" w:rsidRPr="00F4541C">
        <w:rPr>
          <w:rFonts w:ascii="Arial" w:hAnsi="Arial" w:cs="Arial"/>
          <w:lang w:val="fr-FR"/>
        </w:rPr>
        <w:t>weakened</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immunity</w:t>
      </w:r>
      <w:proofErr w:type="spellEnd"/>
      <w:r w:rsidR="00F4541C" w:rsidRPr="00F4541C">
        <w:rPr>
          <w:rFonts w:ascii="Arial" w:hAnsi="Arial" w:cs="Arial"/>
          <w:lang w:val="fr-FR"/>
        </w:rPr>
        <w:t xml:space="preserve">, are susceptible to long </w:t>
      </w:r>
      <w:proofErr w:type="spellStart"/>
      <w:r w:rsidR="00F4541C" w:rsidRPr="00F4541C">
        <w:rPr>
          <w:rFonts w:ascii="Arial" w:hAnsi="Arial" w:cs="Arial"/>
          <w:lang w:val="fr-FR"/>
        </w:rPr>
        <w:t>term</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developmental</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delays</w:t>
      </w:r>
      <w:proofErr w:type="spellEnd"/>
      <w:r w:rsidR="00F4541C" w:rsidRPr="00F4541C">
        <w:rPr>
          <w:rFonts w:ascii="Arial" w:hAnsi="Arial" w:cs="Arial"/>
          <w:lang w:val="fr-FR"/>
        </w:rPr>
        <w:t xml:space="preserve">, and face an </w:t>
      </w:r>
      <w:proofErr w:type="spellStart"/>
      <w:r w:rsidR="00F4541C" w:rsidRPr="00F4541C">
        <w:rPr>
          <w:rFonts w:ascii="Arial" w:hAnsi="Arial" w:cs="Arial"/>
          <w:lang w:val="fr-FR"/>
        </w:rPr>
        <w:t>increased</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risk</w:t>
      </w:r>
      <w:proofErr w:type="spellEnd"/>
      <w:r w:rsidR="00F4541C" w:rsidRPr="00F4541C">
        <w:rPr>
          <w:rFonts w:ascii="Arial" w:hAnsi="Arial" w:cs="Arial"/>
          <w:lang w:val="fr-FR"/>
        </w:rPr>
        <w:t xml:space="preserve"> of </w:t>
      </w:r>
      <w:proofErr w:type="spellStart"/>
      <w:r w:rsidR="00F4541C" w:rsidRPr="00F4541C">
        <w:rPr>
          <w:rFonts w:ascii="Arial" w:hAnsi="Arial" w:cs="Arial"/>
          <w:lang w:val="fr-FR"/>
        </w:rPr>
        <w:t>death</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particularly</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when</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wasting</w:t>
      </w:r>
      <w:proofErr w:type="spellEnd"/>
      <w:r w:rsidR="00F4541C" w:rsidRPr="00F4541C">
        <w:rPr>
          <w:rFonts w:ascii="Arial" w:hAnsi="Arial" w:cs="Arial"/>
          <w:lang w:val="fr-FR"/>
        </w:rPr>
        <w:t xml:space="preserve"> </w:t>
      </w:r>
      <w:proofErr w:type="spellStart"/>
      <w:r w:rsidR="00F4541C" w:rsidRPr="00F4541C">
        <w:rPr>
          <w:rFonts w:ascii="Arial" w:hAnsi="Arial" w:cs="Arial"/>
          <w:lang w:val="fr-FR"/>
        </w:rPr>
        <w:t>is</w:t>
      </w:r>
      <w:proofErr w:type="spellEnd"/>
      <w:r w:rsidR="00F4541C" w:rsidRPr="00F4541C">
        <w:rPr>
          <w:rFonts w:ascii="Arial" w:hAnsi="Arial" w:cs="Arial"/>
          <w:lang w:val="fr-FR"/>
        </w:rPr>
        <w:t xml:space="preserve"> </w:t>
      </w:r>
      <w:proofErr w:type="spellStart"/>
      <w:r w:rsidR="00F4541C" w:rsidRPr="001C593B">
        <w:rPr>
          <w:rFonts w:ascii="Arial" w:hAnsi="Arial" w:cs="Arial"/>
          <w:lang w:val="fr-FR"/>
        </w:rPr>
        <w:t>severe</w:t>
      </w:r>
      <w:proofErr w:type="spellEnd"/>
      <w:r w:rsidR="00F4541C" w:rsidRPr="001C593B">
        <w:rPr>
          <w:rFonts w:ascii="Arial" w:hAnsi="Arial" w:cs="Arial"/>
          <w:lang w:val="fr-FR"/>
        </w:rPr>
        <w:t xml:space="preserve"> </w:t>
      </w:r>
      <w:r w:rsidR="00F4541C" w:rsidRPr="001C593B">
        <w:rPr>
          <w:rFonts w:ascii="Arial" w:hAnsi="Arial" w:cs="Arial"/>
          <w:lang w:val="en"/>
        </w:rPr>
        <w:t>(</w:t>
      </w:r>
      <w:r w:rsidR="00F4541C" w:rsidRPr="001C593B">
        <w:rPr>
          <w:rFonts w:ascii="Arial" w:hAnsi="Arial" w:cs="Arial"/>
          <w:lang w:val="fr-FR"/>
        </w:rPr>
        <w:t xml:space="preserve">UNICEF, WHO, World Bank global, 2025 ; </w:t>
      </w:r>
      <w:r w:rsidR="00F4541C" w:rsidRPr="001C593B">
        <w:rPr>
          <w:rFonts w:ascii="Arial" w:hAnsi="Arial" w:cs="Arial"/>
          <w:lang w:val="en"/>
        </w:rPr>
        <w:t xml:space="preserve">Black et al., </w:t>
      </w:r>
      <w:proofErr w:type="gramStart"/>
      <w:r w:rsidR="00F4541C" w:rsidRPr="001C593B">
        <w:rPr>
          <w:rFonts w:ascii="Arial" w:hAnsi="Arial" w:cs="Arial"/>
          <w:lang w:val="en"/>
        </w:rPr>
        <w:t>2013;</w:t>
      </w:r>
      <w:proofErr w:type="gramEnd"/>
      <w:r w:rsidR="00F4541C" w:rsidRPr="001C593B">
        <w:rPr>
          <w:rFonts w:ascii="Arial" w:hAnsi="Arial" w:cs="Arial"/>
        </w:rPr>
        <w:t xml:space="preserve"> WHO, 2014)</w:t>
      </w:r>
      <w:r w:rsidR="00F4541C" w:rsidRPr="001C593B">
        <w:rPr>
          <w:rFonts w:ascii="Arial" w:hAnsi="Arial" w:cs="Arial"/>
          <w:lang w:val="fr-FR"/>
        </w:rPr>
        <w:t xml:space="preserve">. </w:t>
      </w:r>
      <w:r w:rsidR="000F5BC4" w:rsidRPr="001C593B">
        <w:rPr>
          <w:rFonts w:ascii="Arial" w:hAnsi="Arial" w:cs="Arial"/>
        </w:rPr>
        <w:t>The undernutrition</w:t>
      </w:r>
      <w:r w:rsidR="000F5BC4" w:rsidRPr="000F5BC4">
        <w:rPr>
          <w:rFonts w:ascii="Arial" w:hAnsi="Arial" w:cs="Arial"/>
        </w:rPr>
        <w:t xml:space="preserve"> is due to multidimensional aspects such as poverty and diseases</w:t>
      </w:r>
      <w:r w:rsidR="000F5BC4">
        <w:rPr>
          <w:rFonts w:ascii="Arial" w:hAnsi="Arial" w:cs="Arial"/>
        </w:rPr>
        <w:t xml:space="preserve"> (</w:t>
      </w:r>
      <w:r w:rsidR="000F5BC4" w:rsidRPr="000F5BC4">
        <w:rPr>
          <w:rFonts w:ascii="Arial" w:hAnsi="Arial" w:cs="Arial"/>
          <w:lang w:eastAsia="en-GB"/>
        </w:rPr>
        <w:t>Svedberg P</w:t>
      </w:r>
      <w:r w:rsidR="000F5BC4">
        <w:rPr>
          <w:rFonts w:ascii="Arial" w:hAnsi="Arial" w:cs="Arial"/>
          <w:caps/>
          <w:lang w:eastAsia="en-GB"/>
        </w:rPr>
        <w:t xml:space="preserve">, </w:t>
      </w:r>
      <w:r w:rsidR="000F5BC4" w:rsidRPr="000F5BC4">
        <w:rPr>
          <w:rFonts w:ascii="Arial" w:hAnsi="Arial" w:cs="Arial"/>
          <w:lang w:eastAsia="en-GB"/>
        </w:rPr>
        <w:t>2000</w:t>
      </w:r>
      <w:r w:rsidR="000F5BC4">
        <w:rPr>
          <w:rFonts w:ascii="Arial" w:hAnsi="Arial" w:cs="Arial"/>
          <w:lang w:eastAsia="en-GB"/>
        </w:rPr>
        <w:t>)</w:t>
      </w:r>
      <w:r w:rsidR="00507B34">
        <w:rPr>
          <w:rFonts w:ascii="Arial" w:hAnsi="Arial" w:cs="Arial"/>
          <w:lang w:val="en"/>
        </w:rPr>
        <w:t xml:space="preserve">. </w:t>
      </w:r>
      <w:r w:rsidR="00D631C7" w:rsidRPr="00D631C7">
        <w:rPr>
          <w:rFonts w:ascii="Arial" w:hAnsi="Arial" w:cs="Arial"/>
          <w:lang w:val="en"/>
        </w:rPr>
        <w:t xml:space="preserve">In Cameroon, malnutrition is a public health problem. In the Far-North region, this situation is exacerbated by cross-border insecurity, population displacement, flooding, poor crop yields, the high cost of living, and poor infant and young child feeding practices (IPC Cameroon, 2024). </w:t>
      </w:r>
      <w:proofErr w:type="spellStart"/>
      <w:r w:rsidR="00F4541C" w:rsidRPr="00F4541C">
        <w:rPr>
          <w:rFonts w:ascii="Arial" w:hAnsi="Arial" w:cs="Arial"/>
          <w:lang w:val="fr-FR"/>
        </w:rPr>
        <w:t>Recent</w:t>
      </w:r>
      <w:proofErr w:type="spellEnd"/>
      <w:r w:rsidR="00F4541C" w:rsidRPr="00F4541C">
        <w:rPr>
          <w:rFonts w:ascii="Arial" w:hAnsi="Arial" w:cs="Arial"/>
          <w:lang w:val="fr-FR"/>
        </w:rPr>
        <w:t xml:space="preserve"> trends </w:t>
      </w:r>
      <w:proofErr w:type="spellStart"/>
      <w:r w:rsidR="00F4541C" w:rsidRPr="00F4541C">
        <w:rPr>
          <w:rFonts w:ascii="Arial" w:hAnsi="Arial" w:cs="Arial"/>
          <w:lang w:val="fr-FR"/>
        </w:rPr>
        <w:t>ind</w:t>
      </w:r>
      <w:r w:rsidR="00F4541C">
        <w:rPr>
          <w:rFonts w:ascii="Arial" w:hAnsi="Arial" w:cs="Arial"/>
          <w:lang w:val="fr-FR"/>
        </w:rPr>
        <w:t>icate</w:t>
      </w:r>
      <w:proofErr w:type="spellEnd"/>
      <w:r w:rsidR="00F4541C">
        <w:rPr>
          <w:rFonts w:ascii="Arial" w:hAnsi="Arial" w:cs="Arial"/>
          <w:lang w:val="fr-FR"/>
        </w:rPr>
        <w:t xml:space="preserve"> a </w:t>
      </w:r>
      <w:proofErr w:type="spellStart"/>
      <w:r w:rsidR="00F4541C">
        <w:rPr>
          <w:rFonts w:ascii="Arial" w:hAnsi="Arial" w:cs="Arial"/>
          <w:lang w:val="fr-FR"/>
        </w:rPr>
        <w:t>declining</w:t>
      </w:r>
      <w:proofErr w:type="spellEnd"/>
      <w:r w:rsidR="00F4541C">
        <w:rPr>
          <w:rFonts w:ascii="Arial" w:hAnsi="Arial" w:cs="Arial"/>
          <w:lang w:val="fr-FR"/>
        </w:rPr>
        <w:t xml:space="preserve"> </w:t>
      </w:r>
      <w:proofErr w:type="spellStart"/>
      <w:r w:rsidR="00F4541C">
        <w:rPr>
          <w:rFonts w:ascii="Arial" w:hAnsi="Arial" w:cs="Arial"/>
          <w:lang w:val="fr-FR"/>
        </w:rPr>
        <w:t>child</w:t>
      </w:r>
      <w:proofErr w:type="spellEnd"/>
      <w:r w:rsidR="00F4541C">
        <w:rPr>
          <w:rFonts w:ascii="Arial" w:hAnsi="Arial" w:cs="Arial"/>
          <w:lang w:val="fr-FR"/>
        </w:rPr>
        <w:t xml:space="preserve"> </w:t>
      </w:r>
      <w:proofErr w:type="spellStart"/>
      <w:r w:rsidR="00F4541C">
        <w:rPr>
          <w:rFonts w:ascii="Arial" w:hAnsi="Arial" w:cs="Arial"/>
          <w:lang w:val="fr-FR"/>
        </w:rPr>
        <w:t>wasting</w:t>
      </w:r>
      <w:proofErr w:type="spellEnd"/>
      <w:r w:rsidR="00F4541C" w:rsidRPr="00F4541C">
        <w:rPr>
          <w:rFonts w:ascii="Arial" w:hAnsi="Arial" w:cs="Arial"/>
          <w:lang w:val="fr-FR"/>
        </w:rPr>
        <w:t xml:space="preserve">. </w:t>
      </w:r>
      <w:r w:rsidR="00F4541C" w:rsidRPr="00F4541C">
        <w:rPr>
          <w:rFonts w:ascii="Arial" w:hAnsi="Arial" w:cs="Arial"/>
          <w:lang w:val="en"/>
        </w:rPr>
        <w:t>Despite this decrease, prevalence rates rema</w:t>
      </w:r>
      <w:r w:rsidR="00F4541C">
        <w:rPr>
          <w:rFonts w:ascii="Arial" w:hAnsi="Arial" w:cs="Arial"/>
          <w:lang w:val="en"/>
        </w:rPr>
        <w:t xml:space="preserve">in high </w:t>
      </w:r>
      <w:r w:rsidR="00D631C7" w:rsidRPr="00D631C7">
        <w:rPr>
          <w:rFonts w:ascii="Arial" w:hAnsi="Arial" w:cs="Arial"/>
          <w:lang w:val="en"/>
        </w:rPr>
        <w:t xml:space="preserve">with 8.0% of Global Acute Malnutrition (GAM) and 1.7% of Severe Acute Malnutrition (SMART-SENS 2022). Efforts to reduce the prevalence of acute malnutrition in infants and young children are essential to achieving the Sustainable Development Goals (SDGs) and monitoring the nutritional status of the target population (SND 30 Cameroon, 2020). </w:t>
      </w:r>
      <w:r w:rsidR="00897CC8" w:rsidRPr="00897CC8">
        <w:rPr>
          <w:rFonts w:ascii="Arial" w:hAnsi="Arial" w:cs="Arial"/>
          <w:lang w:val="fr-FR"/>
        </w:rPr>
        <w:t xml:space="preserve">The 2013 ASPEN </w:t>
      </w:r>
      <w:proofErr w:type="spellStart"/>
      <w:r w:rsidR="00897CC8" w:rsidRPr="00897CC8">
        <w:rPr>
          <w:rFonts w:ascii="Arial" w:hAnsi="Arial" w:cs="Arial"/>
          <w:lang w:val="fr-FR"/>
        </w:rPr>
        <w:t>special</w:t>
      </w:r>
      <w:proofErr w:type="spellEnd"/>
      <w:r w:rsidR="00897CC8" w:rsidRPr="00897CC8">
        <w:rPr>
          <w:rFonts w:ascii="Arial" w:hAnsi="Arial" w:cs="Arial"/>
          <w:lang w:val="fr-FR"/>
        </w:rPr>
        <w:t xml:space="preserve"> report </w:t>
      </w:r>
      <w:proofErr w:type="spellStart"/>
      <w:r w:rsidR="00897CC8" w:rsidRPr="00897CC8">
        <w:rPr>
          <w:rFonts w:ascii="Arial" w:hAnsi="Arial" w:cs="Arial"/>
          <w:lang w:val="fr-FR"/>
        </w:rPr>
        <w:t>recommended</w:t>
      </w:r>
      <w:proofErr w:type="spellEnd"/>
      <w:r w:rsidR="00897CC8" w:rsidRPr="00897CC8">
        <w:rPr>
          <w:rFonts w:ascii="Arial" w:hAnsi="Arial" w:cs="Arial"/>
          <w:lang w:val="fr-FR"/>
        </w:rPr>
        <w:t xml:space="preserve"> </w:t>
      </w:r>
      <w:proofErr w:type="spellStart"/>
      <w:r w:rsidR="00897CC8" w:rsidRPr="00897CC8">
        <w:rPr>
          <w:rFonts w:ascii="Arial" w:hAnsi="Arial" w:cs="Arial"/>
          <w:lang w:val="fr-FR"/>
        </w:rPr>
        <w:t>measurement</w:t>
      </w:r>
      <w:proofErr w:type="spellEnd"/>
      <w:r w:rsidR="00897CC8" w:rsidRPr="00897CC8">
        <w:rPr>
          <w:rFonts w:ascii="Arial" w:hAnsi="Arial" w:cs="Arial"/>
          <w:lang w:val="fr-FR"/>
        </w:rPr>
        <w:t xml:space="preserve"> of </w:t>
      </w:r>
      <w:proofErr w:type="spellStart"/>
      <w:r w:rsidR="00897CC8" w:rsidRPr="00897CC8">
        <w:rPr>
          <w:rFonts w:ascii="Arial" w:hAnsi="Arial" w:cs="Arial"/>
          <w:lang w:val="fr-FR"/>
        </w:rPr>
        <w:t>anthropometric</w:t>
      </w:r>
      <w:proofErr w:type="spellEnd"/>
      <w:r w:rsidR="00897CC8" w:rsidRPr="00897CC8">
        <w:rPr>
          <w:rFonts w:ascii="Arial" w:hAnsi="Arial" w:cs="Arial"/>
          <w:lang w:val="fr-FR"/>
        </w:rPr>
        <w:t xml:space="preserve"> variables (</w:t>
      </w:r>
      <w:proofErr w:type="spellStart"/>
      <w:r w:rsidR="00897CC8" w:rsidRPr="00897CC8">
        <w:rPr>
          <w:rFonts w:ascii="Arial" w:hAnsi="Arial" w:cs="Arial"/>
          <w:lang w:val="fr-FR"/>
        </w:rPr>
        <w:t>ncluding</w:t>
      </w:r>
      <w:proofErr w:type="spellEnd"/>
      <w:r w:rsidR="00897CC8" w:rsidRPr="00897CC8">
        <w:rPr>
          <w:rFonts w:ascii="Arial" w:hAnsi="Arial" w:cs="Arial"/>
          <w:lang w:val="fr-FR"/>
        </w:rPr>
        <w:t xml:space="preserve"> </w:t>
      </w:r>
      <w:proofErr w:type="spellStart"/>
      <w:r w:rsidR="00897CC8" w:rsidRPr="00897CC8">
        <w:rPr>
          <w:rFonts w:ascii="Arial" w:hAnsi="Arial" w:cs="Arial"/>
          <w:lang w:val="fr-FR"/>
        </w:rPr>
        <w:t>mi</w:t>
      </w:r>
      <w:r w:rsidR="00BE7BAF">
        <w:rPr>
          <w:rFonts w:ascii="Arial" w:hAnsi="Arial" w:cs="Arial"/>
          <w:lang w:val="fr-FR"/>
        </w:rPr>
        <w:t>d-upper</w:t>
      </w:r>
      <w:proofErr w:type="spellEnd"/>
      <w:r w:rsidR="00BE7BAF">
        <w:rPr>
          <w:rFonts w:ascii="Arial" w:hAnsi="Arial" w:cs="Arial"/>
          <w:lang w:val="fr-FR"/>
        </w:rPr>
        <w:t xml:space="preserve"> arm </w:t>
      </w:r>
      <w:proofErr w:type="spellStart"/>
      <w:r w:rsidR="00BE7BAF">
        <w:rPr>
          <w:rFonts w:ascii="Arial" w:hAnsi="Arial" w:cs="Arial"/>
          <w:lang w:val="fr-FR"/>
        </w:rPr>
        <w:t>circumference</w:t>
      </w:r>
      <w:proofErr w:type="spellEnd"/>
      <w:r w:rsidR="00BE7BAF">
        <w:rPr>
          <w:rFonts w:ascii="Arial" w:hAnsi="Arial" w:cs="Arial"/>
          <w:lang w:val="fr-FR"/>
        </w:rPr>
        <w:t xml:space="preserve"> (MUAC</w:t>
      </w:r>
      <w:r w:rsidR="00897CC8" w:rsidRPr="00897CC8">
        <w:rPr>
          <w:rFonts w:ascii="Arial" w:hAnsi="Arial" w:cs="Arial"/>
          <w:lang w:val="fr-FR"/>
        </w:rPr>
        <w:t>)</w:t>
      </w:r>
      <w:r w:rsidR="00BE7BAF">
        <w:rPr>
          <w:rFonts w:ascii="Arial" w:hAnsi="Arial" w:cs="Arial"/>
          <w:lang w:val="fr-FR"/>
        </w:rPr>
        <w:t xml:space="preserve"> </w:t>
      </w:r>
      <w:r w:rsidR="00897CC8" w:rsidRPr="00897CC8">
        <w:rPr>
          <w:rFonts w:ascii="Arial" w:hAnsi="Arial" w:cs="Arial"/>
          <w:lang w:val="fr-FR"/>
        </w:rPr>
        <w:t xml:space="preserve">to </w:t>
      </w:r>
      <w:proofErr w:type="spellStart"/>
      <w:r w:rsidR="00897CC8" w:rsidRPr="00897CC8">
        <w:rPr>
          <w:rFonts w:ascii="Arial" w:hAnsi="Arial" w:cs="Arial"/>
          <w:lang w:val="fr-FR"/>
        </w:rPr>
        <w:t>aid</w:t>
      </w:r>
      <w:proofErr w:type="spellEnd"/>
      <w:r w:rsidR="00897CC8" w:rsidRPr="00897CC8">
        <w:rPr>
          <w:rFonts w:ascii="Arial" w:hAnsi="Arial" w:cs="Arial"/>
          <w:lang w:val="fr-FR"/>
        </w:rPr>
        <w:t xml:space="preserve"> in the identification of malnutrition in </w:t>
      </w:r>
      <w:proofErr w:type="spellStart"/>
      <w:r w:rsidR="00897CC8" w:rsidRPr="00897CC8">
        <w:rPr>
          <w:rFonts w:ascii="Arial" w:hAnsi="Arial" w:cs="Arial"/>
          <w:lang w:val="fr-FR"/>
        </w:rPr>
        <w:t>children</w:t>
      </w:r>
      <w:proofErr w:type="spellEnd"/>
      <w:r w:rsidR="00897CC8" w:rsidRPr="00897CC8">
        <w:rPr>
          <w:rFonts w:ascii="Arial" w:hAnsi="Arial" w:cs="Arial"/>
          <w:lang w:val="fr-FR"/>
        </w:rPr>
        <w:t xml:space="preserve"> (Mehta M</w:t>
      </w:r>
      <w:r w:rsidR="00BE7BAF">
        <w:rPr>
          <w:rFonts w:ascii="Arial" w:hAnsi="Arial" w:cs="Arial"/>
          <w:lang w:val="fr-FR"/>
        </w:rPr>
        <w:t>.</w:t>
      </w:r>
      <w:r w:rsidR="00660FF4">
        <w:rPr>
          <w:rFonts w:ascii="Arial" w:hAnsi="Arial" w:cs="Arial"/>
          <w:lang w:val="fr-FR"/>
        </w:rPr>
        <w:t xml:space="preserve">N. et al., 2013). </w:t>
      </w:r>
      <w:r w:rsidR="00D631C7" w:rsidRPr="00D631C7">
        <w:rPr>
          <w:rFonts w:ascii="Arial" w:hAnsi="Arial" w:cs="Arial"/>
          <w:lang w:val="en"/>
        </w:rPr>
        <w:t xml:space="preserve">To this end, nutritional screening was conducted as </w:t>
      </w:r>
      <w:r w:rsidR="00FF1A0E">
        <w:rPr>
          <w:rFonts w:ascii="Arial" w:hAnsi="Arial" w:cs="Arial"/>
          <w:lang w:val="en"/>
        </w:rPr>
        <w:t>part of nutritional monitoring</w:t>
      </w:r>
      <w:r w:rsidR="00D631C7" w:rsidRPr="00D631C7">
        <w:rPr>
          <w:rFonts w:ascii="Arial" w:hAnsi="Arial" w:cs="Arial"/>
          <w:lang w:val="en"/>
        </w:rPr>
        <w:t xml:space="preserve"> to determine malnutrition trends in seven health districts in the Far North Region, in order to better define and target interventions. The overall objective of this study was to measure the mid-upper arm circumference (MUAC) of all children aged 6 to 59 months in the seven health districts. Specifically, the aim was to refer malnourished children identified as such to healt</w:t>
      </w:r>
      <w:r w:rsidR="00FF1A0E">
        <w:rPr>
          <w:rFonts w:ascii="Arial" w:hAnsi="Arial" w:cs="Arial"/>
          <w:lang w:val="en"/>
        </w:rPr>
        <w:t xml:space="preserve">h facilities for treatment, </w:t>
      </w:r>
      <w:r w:rsidR="00D631C7" w:rsidRPr="00D631C7">
        <w:rPr>
          <w:rFonts w:ascii="Arial" w:hAnsi="Arial" w:cs="Arial"/>
          <w:lang w:val="en"/>
        </w:rPr>
        <w:t>to determine the number of children identified and the prevalence of acute malnutrition.</w:t>
      </w:r>
    </w:p>
    <w:p w14:paraId="2F97B508" w14:textId="77777777" w:rsidR="00790ADA" w:rsidRPr="00FB3A86" w:rsidRDefault="00790ADA" w:rsidP="00441B6F">
      <w:pPr>
        <w:pStyle w:val="Body"/>
        <w:spacing w:after="0"/>
        <w:rPr>
          <w:rFonts w:ascii="Arial" w:hAnsi="Arial" w:cs="Arial"/>
        </w:rPr>
      </w:pPr>
    </w:p>
    <w:p w14:paraId="6A08D310" w14:textId="6385D2F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F9600E0" w14:textId="77777777" w:rsidR="00790ADA" w:rsidRPr="00FB3A86" w:rsidRDefault="00790ADA" w:rsidP="00441B6F">
      <w:pPr>
        <w:pStyle w:val="AbstHead"/>
        <w:spacing w:after="0"/>
        <w:jc w:val="both"/>
        <w:rPr>
          <w:rFonts w:ascii="Arial" w:hAnsi="Arial" w:cs="Arial"/>
        </w:rPr>
      </w:pPr>
    </w:p>
    <w:p w14:paraId="67838B14" w14:textId="2EDDB413" w:rsidR="00087B1D" w:rsidRPr="00AA45F8" w:rsidRDefault="00087B1D" w:rsidP="00245AF9">
      <w:pPr>
        <w:spacing w:after="200" w:line="276" w:lineRule="auto"/>
        <w:jc w:val="both"/>
        <w:rPr>
          <w:rFonts w:ascii="Arial" w:hAnsi="Arial" w:cs="Arial"/>
          <w:bCs/>
          <w:lang w:val="en"/>
        </w:rPr>
      </w:pPr>
      <w:r w:rsidRPr="00AA45F8">
        <w:rPr>
          <w:rFonts w:ascii="Arial" w:hAnsi="Arial" w:cs="Arial"/>
          <w:bCs/>
          <w:lang w:val="en"/>
        </w:rPr>
        <w:t xml:space="preserve">MUAC has been included as one of the indicators use in identifying and documenting pediatric malnutrition (undernutrition) (Becker et al., 2014). It has been shown to be more sensitive in recovery from malnutrition than other anthropometric measurements. Additionally, when tracked over time, MUAC z scores improved </w:t>
      </w:r>
      <w:proofErr w:type="spellStart"/>
      <w:r w:rsidRPr="00AA45F8">
        <w:rPr>
          <w:rFonts w:ascii="Arial" w:hAnsi="Arial" w:cs="Arial"/>
          <w:bCs/>
          <w:lang w:val="en"/>
        </w:rPr>
        <w:t>significally</w:t>
      </w:r>
      <w:proofErr w:type="spellEnd"/>
      <w:r w:rsidRPr="00AA45F8">
        <w:rPr>
          <w:rFonts w:ascii="Arial" w:hAnsi="Arial" w:cs="Arial"/>
          <w:bCs/>
          <w:lang w:val="en"/>
        </w:rPr>
        <w:t xml:space="preserve"> more than did other anthropometric measurements</w:t>
      </w:r>
      <w:r w:rsidR="0032378B" w:rsidRPr="00AA45F8">
        <w:rPr>
          <w:rFonts w:ascii="Arial" w:hAnsi="Arial" w:cs="Arial"/>
          <w:bCs/>
          <w:lang w:val="en"/>
        </w:rPr>
        <w:t xml:space="preserve"> (Becker et al., 2024)</w:t>
      </w:r>
      <w:r w:rsidRPr="00AA45F8">
        <w:rPr>
          <w:rFonts w:ascii="Arial" w:hAnsi="Arial" w:cs="Arial"/>
          <w:bCs/>
          <w:lang w:val="en"/>
        </w:rPr>
        <w:t>.</w:t>
      </w:r>
    </w:p>
    <w:p w14:paraId="68AC7913" w14:textId="0A521638" w:rsidR="00D631C7" w:rsidRDefault="00660FF4" w:rsidP="00245AF9">
      <w:pPr>
        <w:spacing w:after="200" w:line="276" w:lineRule="auto"/>
        <w:jc w:val="both"/>
        <w:rPr>
          <w:rFonts w:ascii="Arial" w:hAnsi="Arial" w:cs="Arial"/>
          <w:bCs/>
          <w:lang w:val="en"/>
        </w:rPr>
      </w:pPr>
      <w:r>
        <w:rPr>
          <w:rFonts w:ascii="Arial" w:hAnsi="Arial" w:cs="Arial"/>
          <w:bCs/>
          <w:lang w:val="en"/>
        </w:rPr>
        <w:t xml:space="preserve">For this study, </w:t>
      </w:r>
      <w:r w:rsidR="00D631C7" w:rsidRPr="00245AF9">
        <w:rPr>
          <w:rFonts w:ascii="Arial" w:hAnsi="Arial" w:cs="Arial"/>
          <w:bCs/>
          <w:lang w:val="en"/>
        </w:rPr>
        <w:t>Health Districts were selected based on their vulnerability due to cross-border insecurity and the presence of internally displaced persons. A one-day theoretical and practical training session on mid-upper arm circumference (MUAC) measurement, including data collection using Kobo Collect, was conducted to strengthen the knowledge of health personnel and community health workers (CHWs) and ensure the accuracy, precision, and quality of the data collected. This training took place at the Health District level for area chiefs and at the Health District level for C</w:t>
      </w:r>
      <w:r w:rsidR="000F5BC4">
        <w:rPr>
          <w:rFonts w:ascii="Arial" w:hAnsi="Arial" w:cs="Arial"/>
          <w:bCs/>
          <w:lang w:val="en"/>
        </w:rPr>
        <w:t>HW</w:t>
      </w:r>
      <w:r w:rsidR="00D631C7" w:rsidRPr="00245AF9">
        <w:rPr>
          <w:rFonts w:ascii="Arial" w:hAnsi="Arial" w:cs="Arial"/>
          <w:bCs/>
          <w:lang w:val="en"/>
        </w:rPr>
        <w:t xml:space="preserve">. Supervision was conducted at all levels. The </w:t>
      </w:r>
      <w:r w:rsidR="00D631C7" w:rsidRPr="00245AF9">
        <w:rPr>
          <w:rFonts w:ascii="Arial" w:hAnsi="Arial" w:cs="Arial"/>
          <w:bCs/>
          <w:lang w:val="en"/>
        </w:rPr>
        <w:lastRenderedPageBreak/>
        <w:t>variables collected for children were age, sex, mid-upper arm circumference, and edema. Screening was carried out exhaustively in children aged 6 to 59 months, from 02 to 08 October 2025.</w:t>
      </w:r>
      <w:r w:rsidR="00245AF9" w:rsidRPr="00245AF9">
        <w:rPr>
          <w:rFonts w:ascii="Arial" w:hAnsi="Arial" w:cs="Arial"/>
          <w:lang w:val="en"/>
        </w:rPr>
        <w:t xml:space="preserve"> The arm circumference was measured at the middle of the left arm using a </w:t>
      </w:r>
      <w:proofErr w:type="spellStart"/>
      <w:r w:rsidR="00245AF9" w:rsidRPr="00245AF9">
        <w:rPr>
          <w:rFonts w:ascii="Arial" w:hAnsi="Arial" w:cs="Arial"/>
          <w:lang w:val="en"/>
        </w:rPr>
        <w:t>shakir</w:t>
      </w:r>
      <w:proofErr w:type="spellEnd"/>
      <w:r w:rsidR="00245AF9" w:rsidRPr="00245AF9">
        <w:rPr>
          <w:rFonts w:ascii="Arial" w:hAnsi="Arial" w:cs="Arial"/>
          <w:lang w:val="en"/>
        </w:rPr>
        <w:t xml:space="preserve"> tape measure. The reading was taken in millimeters and to the nearest millimeter.</w:t>
      </w:r>
      <w:r w:rsidR="00D631C7" w:rsidRPr="00245AF9">
        <w:rPr>
          <w:rFonts w:ascii="Arial" w:hAnsi="Arial" w:cs="Arial"/>
          <w:bCs/>
          <w:lang w:val="en"/>
        </w:rPr>
        <w:t xml:space="preserve"> </w:t>
      </w:r>
      <w:r w:rsidR="00363E78" w:rsidRPr="00245AF9">
        <w:rPr>
          <w:rFonts w:ascii="Arial" w:hAnsi="Arial" w:cs="Arial"/>
          <w:bCs/>
          <w:lang w:val="en"/>
        </w:rPr>
        <w:t xml:space="preserve">Measuring mid-upper arm circumference (MUAC) is particularly useful for identifying children at high risk of mortality. It is also a secondary indicator of acute </w:t>
      </w:r>
      <w:r w:rsidR="00B10CC7" w:rsidRPr="00245AF9">
        <w:rPr>
          <w:rFonts w:ascii="Arial" w:hAnsi="Arial" w:cs="Arial"/>
          <w:bCs/>
          <w:lang w:val="en"/>
        </w:rPr>
        <w:t>malnutrition. This</w:t>
      </w:r>
      <w:r w:rsidR="00363E78" w:rsidRPr="00245AF9">
        <w:rPr>
          <w:rFonts w:ascii="Arial" w:hAnsi="Arial" w:cs="Arial"/>
          <w:bCs/>
          <w:lang w:val="en"/>
        </w:rPr>
        <w:t xml:space="preserve"> property appears to be linked to the association between MUAC and muscle mass. </w:t>
      </w:r>
      <w:r w:rsidR="00245AF9" w:rsidRPr="00245AF9">
        <w:rPr>
          <w:rFonts w:ascii="Arial" w:hAnsi="Arial" w:cs="Arial"/>
          <w:bCs/>
          <w:lang w:val="en"/>
        </w:rPr>
        <w:t>The presence of edema was assessed by applying thumb pressure to the tops of both of the child's feet for 3 seconds to detect the presence of pitting edema.</w:t>
      </w:r>
      <w:r w:rsidR="00245AF9">
        <w:rPr>
          <w:rFonts w:ascii="Arial" w:hAnsi="Arial" w:cs="Arial"/>
          <w:bCs/>
          <w:lang w:val="fr-FR"/>
        </w:rPr>
        <w:t xml:space="preserve"> </w:t>
      </w:r>
      <w:r w:rsidR="00D631C7" w:rsidRPr="00245AF9">
        <w:rPr>
          <w:rFonts w:ascii="Arial" w:hAnsi="Arial" w:cs="Arial"/>
          <w:bCs/>
          <w:lang w:val="en"/>
        </w:rPr>
        <w:t xml:space="preserve">Children suffering </w:t>
      </w:r>
      <w:r w:rsidR="007C7087" w:rsidRPr="00245AF9">
        <w:rPr>
          <w:rFonts w:ascii="Arial" w:hAnsi="Arial" w:cs="Arial"/>
          <w:bCs/>
          <w:lang w:val="en"/>
        </w:rPr>
        <w:t>from SAM</w:t>
      </w:r>
      <w:r w:rsidR="00D631C7" w:rsidRPr="00245AF9">
        <w:rPr>
          <w:rFonts w:ascii="Arial" w:hAnsi="Arial" w:cs="Arial"/>
          <w:bCs/>
          <w:lang w:val="en"/>
        </w:rPr>
        <w:t xml:space="preserve"> (MUAC &lt; 115 mm and/or presence of edema) were referred to health facilities if they were not previously beneficiaries of a care program.</w:t>
      </w:r>
    </w:p>
    <w:p w14:paraId="491CC501" w14:textId="3BE339BE" w:rsidR="00C82AEC" w:rsidRDefault="00C82AEC" w:rsidP="00245AF9">
      <w:pPr>
        <w:spacing w:after="200" w:line="276" w:lineRule="auto"/>
        <w:jc w:val="both"/>
        <w:rPr>
          <w:rFonts w:ascii="Arial" w:hAnsi="Arial" w:cs="Arial"/>
          <w:b/>
          <w:bCs/>
          <w:lang w:val="en"/>
        </w:rPr>
      </w:pPr>
      <w:r w:rsidRPr="00C82AEC">
        <w:rPr>
          <w:rFonts w:ascii="Arial" w:hAnsi="Arial" w:cs="Arial"/>
          <w:b/>
          <w:bCs/>
          <w:lang w:val="en"/>
        </w:rPr>
        <w:t>Limitations of the study</w:t>
      </w:r>
    </w:p>
    <w:p w14:paraId="16D3D575" w14:textId="6C99F6C2" w:rsidR="00C82AEC" w:rsidRPr="00C82AEC" w:rsidRDefault="00C82AEC" w:rsidP="00C82AEC">
      <w:pPr>
        <w:spacing w:after="200" w:line="276" w:lineRule="auto"/>
        <w:jc w:val="both"/>
        <w:rPr>
          <w:rFonts w:ascii="Arial" w:hAnsi="Arial" w:cs="Arial"/>
          <w:bCs/>
          <w:lang w:val="fr-FR"/>
        </w:rPr>
      </w:pPr>
      <w:r w:rsidRPr="00C82AEC">
        <w:rPr>
          <w:rFonts w:ascii="Arial" w:hAnsi="Arial" w:cs="Arial"/>
          <w:bCs/>
          <w:lang w:val="en"/>
        </w:rPr>
        <w:t>The number of training day</w:t>
      </w:r>
      <w:r w:rsidR="008C188D">
        <w:rPr>
          <w:rFonts w:ascii="Arial" w:hAnsi="Arial" w:cs="Arial"/>
          <w:bCs/>
          <w:lang w:val="en"/>
        </w:rPr>
        <w:t>s for CHWs</w:t>
      </w:r>
      <w:r w:rsidRPr="00C82AEC">
        <w:rPr>
          <w:rFonts w:ascii="Arial" w:hAnsi="Arial" w:cs="Arial"/>
          <w:bCs/>
          <w:lang w:val="en"/>
        </w:rPr>
        <w:t xml:space="preserve"> on the correct measurement of mid-upper arm </w:t>
      </w:r>
      <w:r w:rsidR="008C188D">
        <w:rPr>
          <w:rFonts w:ascii="Arial" w:hAnsi="Arial" w:cs="Arial"/>
          <w:bCs/>
          <w:lang w:val="en"/>
        </w:rPr>
        <w:t>circumference was insufficient and n</w:t>
      </w:r>
      <w:r w:rsidRPr="00C82AEC">
        <w:rPr>
          <w:rFonts w:ascii="Arial" w:hAnsi="Arial" w:cs="Arial"/>
          <w:bCs/>
          <w:lang w:val="en"/>
        </w:rPr>
        <w:t>ot all the planned target children could be measured.</w:t>
      </w:r>
    </w:p>
    <w:p w14:paraId="52942983" w14:textId="77777777" w:rsidR="00466997" w:rsidRDefault="00466997" w:rsidP="00441B6F">
      <w:pPr>
        <w:pStyle w:val="Body"/>
        <w:spacing w:after="0"/>
        <w:rPr>
          <w:rFonts w:ascii="Arial" w:hAnsi="Arial" w:cs="Arial"/>
        </w:rPr>
      </w:pPr>
    </w:p>
    <w:p w14:paraId="68D69ADD" w14:textId="77777777" w:rsidR="00D631C7" w:rsidRPr="007B358F" w:rsidRDefault="00D631C7" w:rsidP="00D631C7">
      <w:pPr>
        <w:pStyle w:val="Body"/>
        <w:rPr>
          <w:rFonts w:ascii="Arial" w:hAnsi="Arial" w:cs="Arial"/>
          <w:b/>
          <w:lang w:val="en"/>
        </w:rPr>
      </w:pPr>
      <w:r w:rsidRPr="007B358F">
        <w:rPr>
          <w:rFonts w:ascii="Arial" w:hAnsi="Arial" w:cs="Arial"/>
          <w:b/>
          <w:lang w:val="en"/>
        </w:rPr>
        <w:t>Data Analysis</w:t>
      </w:r>
    </w:p>
    <w:p w14:paraId="0BFFF49E" w14:textId="77777777" w:rsidR="00363E78" w:rsidRDefault="00D631C7" w:rsidP="00363E78">
      <w:pPr>
        <w:pStyle w:val="Body"/>
        <w:rPr>
          <w:rFonts w:ascii="Arial" w:hAnsi="Arial" w:cs="Arial"/>
          <w:lang w:val="en"/>
        </w:rPr>
      </w:pPr>
      <w:r w:rsidRPr="00D631C7">
        <w:rPr>
          <w:rFonts w:ascii="Arial" w:hAnsi="Arial" w:cs="Arial"/>
          <w:lang w:val="en"/>
        </w:rPr>
        <w:t>Data was collected using a Kobo Collect app on</w:t>
      </w:r>
      <w:r w:rsidR="00FF1A0E">
        <w:rPr>
          <w:rFonts w:ascii="Arial" w:hAnsi="Arial" w:cs="Arial"/>
          <w:lang w:val="en"/>
        </w:rPr>
        <w:t xml:space="preserve"> smartphones via a quiz</w:t>
      </w:r>
      <w:r w:rsidRPr="00D631C7">
        <w:rPr>
          <w:rFonts w:ascii="Arial" w:hAnsi="Arial" w:cs="Arial"/>
          <w:lang w:val="en"/>
        </w:rPr>
        <w:t>. Data entry, cleaning, and analysis were performed using the MUAC Assessment Template tool and ENA for SMART software (January 2020 version) to calculate the quality score. Anthropometric data were downloaded daily as data collection progressed in the field. Data corrections were performed using ENA for SMART software. Individual anthropometric measurements of children were compared to international reference values</w:t>
      </w:r>
      <w:r w:rsidR="00363E78">
        <w:rPr>
          <w:rFonts w:ascii="Arial" w:hAnsi="Arial" w:cs="Arial"/>
          <w:lang w:val="en"/>
        </w:rPr>
        <w:t>. T</w:t>
      </w:r>
      <w:r w:rsidR="00363E78" w:rsidRPr="00363E78">
        <w:rPr>
          <w:rFonts w:ascii="Arial" w:hAnsi="Arial" w:cs="Arial"/>
          <w:lang w:val="en"/>
        </w:rPr>
        <w:t>hresholds were used to determine the prevalence of acute malnutrition, using the WHO 2006 references,</w:t>
      </w:r>
      <w:r w:rsidR="00363E78">
        <w:rPr>
          <w:rFonts w:ascii="Arial" w:hAnsi="Arial" w:cs="Arial"/>
          <w:lang w:val="en"/>
        </w:rPr>
        <w:t xml:space="preserve"> which are recommended globally</w:t>
      </w:r>
      <w:r w:rsidRPr="00D631C7">
        <w:rPr>
          <w:rFonts w:ascii="Arial" w:hAnsi="Arial" w:cs="Arial"/>
          <w:lang w:val="en"/>
        </w:rPr>
        <w:t xml:space="preserve"> ​​(Table 1. WHO Standards 2006), and WHO flags were exclude</w:t>
      </w:r>
      <w:r w:rsidR="007C7087">
        <w:rPr>
          <w:rFonts w:ascii="Arial" w:hAnsi="Arial" w:cs="Arial"/>
          <w:lang w:val="en"/>
        </w:rPr>
        <w:t>d. MUAC</w:t>
      </w:r>
      <w:r w:rsidRPr="00D631C7">
        <w:rPr>
          <w:rFonts w:ascii="Arial" w:hAnsi="Arial" w:cs="Arial"/>
          <w:lang w:val="en"/>
        </w:rPr>
        <w:t xml:space="preserve"> measurements show a known bias towards younger children. </w:t>
      </w:r>
    </w:p>
    <w:p w14:paraId="75580D30" w14:textId="77777777" w:rsidR="00845FD2" w:rsidRPr="00363E78" w:rsidRDefault="00845FD2" w:rsidP="00363E78">
      <w:pPr>
        <w:pStyle w:val="Body"/>
        <w:rPr>
          <w:rFonts w:ascii="Arial" w:hAnsi="Arial" w:cs="Arial"/>
          <w:lang w:val="fr-FR"/>
        </w:rPr>
      </w:pPr>
      <w:r w:rsidRPr="00845FD2">
        <w:rPr>
          <w:rFonts w:ascii="Arial" w:hAnsi="Arial" w:cs="Arial"/>
          <w:lang w:val="en"/>
        </w:rPr>
        <w:t>From the Kobo Collect server, the data was downloaded to a computer in Excel (</w:t>
      </w:r>
      <w:proofErr w:type="spellStart"/>
      <w:r w:rsidRPr="00845FD2">
        <w:rPr>
          <w:rFonts w:ascii="Arial" w:hAnsi="Arial" w:cs="Arial"/>
          <w:lang w:val="en"/>
        </w:rPr>
        <w:t>xls</w:t>
      </w:r>
      <w:proofErr w:type="spellEnd"/>
      <w:r w:rsidRPr="00845FD2">
        <w:rPr>
          <w:rFonts w:ascii="Arial" w:hAnsi="Arial" w:cs="Arial"/>
          <w:lang w:val="en"/>
        </w:rPr>
        <w:t>) format before being converted into an ENA file to produce plausibility reports and the quality score.</w:t>
      </w:r>
    </w:p>
    <w:p w14:paraId="4DFEE8B1" w14:textId="77777777" w:rsidR="00D631C7" w:rsidRDefault="00D631C7" w:rsidP="00D631C7">
      <w:pPr>
        <w:pStyle w:val="Body"/>
        <w:rPr>
          <w:rFonts w:ascii="Arial" w:hAnsi="Arial" w:cs="Arial"/>
          <w:lang w:val="en"/>
        </w:rPr>
      </w:pPr>
      <w:r w:rsidRPr="00D631C7">
        <w:rPr>
          <w:rFonts w:ascii="Arial" w:hAnsi="Arial" w:cs="Arial"/>
          <w:lang w:val="en"/>
        </w:rPr>
        <w:t>In a balanced sample, approximately two-thirds (66%) of the sample are expected to be over two years old. If too few older children are included in the sample, the use of the weighted total is indicated.</w:t>
      </w:r>
    </w:p>
    <w:p w14:paraId="4731AAB0" w14:textId="77777777" w:rsidR="00D631C7" w:rsidRPr="00011C82" w:rsidRDefault="007E723C" w:rsidP="00D631C7">
      <w:pPr>
        <w:pStyle w:val="Body"/>
        <w:rPr>
          <w:rFonts w:ascii="Arial" w:hAnsi="Arial" w:cs="Arial"/>
          <w:b/>
          <w:lang w:val="fr-FR"/>
        </w:rPr>
      </w:pPr>
      <w:r>
        <w:rPr>
          <w:rFonts w:ascii="Arial" w:hAnsi="Arial" w:cs="Arial"/>
          <w:b/>
          <w:lang w:val="en"/>
        </w:rPr>
        <w:t>Table</w:t>
      </w:r>
      <w:r w:rsidR="00011C82" w:rsidRPr="00011C82">
        <w:rPr>
          <w:rFonts w:ascii="Arial" w:hAnsi="Arial" w:cs="Arial"/>
          <w:b/>
          <w:lang w:val="en"/>
        </w:rPr>
        <w:t xml:space="preserve"> 1</w:t>
      </w:r>
      <w:r w:rsidR="00D631C7" w:rsidRPr="00D631C7">
        <w:rPr>
          <w:rFonts w:ascii="Arial" w:hAnsi="Arial" w:cs="Arial"/>
          <w:b/>
          <w:lang w:val="en"/>
        </w:rPr>
        <w:t xml:space="preserve">. </w:t>
      </w:r>
      <w:r w:rsidR="00D631C7" w:rsidRPr="00011C82">
        <w:rPr>
          <w:rFonts w:ascii="Arial" w:hAnsi="Arial" w:cs="Arial"/>
          <w:b/>
          <w:lang w:val="en"/>
        </w:rPr>
        <w:t>Threshold values ​​of the anthropometric measurement of mid-upper arm circumference defining moderate, severe acute malnutrition and severity level (WHO, 2006).</w:t>
      </w:r>
    </w:p>
    <w:tbl>
      <w:tblPr>
        <w:tblW w:w="0" w:type="auto"/>
        <w:tblBorders>
          <w:top w:val="single" w:sz="4" w:space="0" w:color="auto"/>
          <w:bottom w:val="single" w:sz="4" w:space="0" w:color="auto"/>
        </w:tblBorders>
        <w:tblLook w:val="04A0" w:firstRow="1" w:lastRow="0" w:firstColumn="1" w:lastColumn="0" w:noHBand="0" w:noVBand="1"/>
      </w:tblPr>
      <w:tblGrid>
        <w:gridCol w:w="4191"/>
        <w:gridCol w:w="4233"/>
      </w:tblGrid>
      <w:tr w:rsidR="00D631C7" w:rsidRPr="00D631C7" w14:paraId="3B504B33" w14:textId="77777777" w:rsidTr="007C7087">
        <w:trPr>
          <w:trHeight w:val="226"/>
        </w:trPr>
        <w:tc>
          <w:tcPr>
            <w:tcW w:w="4606" w:type="dxa"/>
            <w:tcBorders>
              <w:top w:val="single" w:sz="4" w:space="0" w:color="auto"/>
              <w:bottom w:val="single" w:sz="8" w:space="0" w:color="auto"/>
            </w:tcBorders>
            <w:shd w:val="clear" w:color="auto" w:fill="FFFFFF" w:themeFill="background1"/>
          </w:tcPr>
          <w:p w14:paraId="576DFA5A" w14:textId="77777777" w:rsidR="00D631C7" w:rsidRPr="00D631C7" w:rsidRDefault="00D631C7" w:rsidP="007E723C">
            <w:pPr>
              <w:pStyle w:val="Body"/>
              <w:spacing w:after="0"/>
              <w:rPr>
                <w:rFonts w:ascii="Arial" w:hAnsi="Arial" w:cs="Arial"/>
                <w:b/>
                <w:bCs/>
                <w:lang w:val="fr-FR"/>
              </w:rPr>
            </w:pPr>
            <w:proofErr w:type="spellStart"/>
            <w:r w:rsidRPr="00D631C7">
              <w:rPr>
                <w:rFonts w:ascii="Arial" w:hAnsi="Arial" w:cs="Arial"/>
                <w:b/>
                <w:bCs/>
                <w:lang w:val="fr-FR"/>
              </w:rPr>
              <w:t>Severity</w:t>
            </w:r>
            <w:proofErr w:type="spellEnd"/>
            <w:r w:rsidRPr="00D631C7">
              <w:rPr>
                <w:rFonts w:ascii="Arial" w:hAnsi="Arial" w:cs="Arial"/>
                <w:b/>
                <w:bCs/>
                <w:lang w:val="fr-FR"/>
              </w:rPr>
              <w:t xml:space="preserve"> </w:t>
            </w:r>
            <w:proofErr w:type="spellStart"/>
            <w:r w:rsidRPr="00D631C7">
              <w:rPr>
                <w:rFonts w:ascii="Arial" w:hAnsi="Arial" w:cs="Arial"/>
                <w:b/>
                <w:bCs/>
                <w:lang w:val="fr-FR"/>
              </w:rPr>
              <w:t>level</w:t>
            </w:r>
            <w:proofErr w:type="spellEnd"/>
          </w:p>
        </w:tc>
        <w:tc>
          <w:tcPr>
            <w:tcW w:w="4606" w:type="dxa"/>
            <w:tcBorders>
              <w:top w:val="single" w:sz="4" w:space="0" w:color="auto"/>
              <w:bottom w:val="single" w:sz="8" w:space="0" w:color="auto"/>
            </w:tcBorders>
            <w:shd w:val="clear" w:color="auto" w:fill="FFFFFF" w:themeFill="background1"/>
          </w:tcPr>
          <w:p w14:paraId="312A356C" w14:textId="77777777" w:rsidR="00D631C7" w:rsidRPr="00D631C7" w:rsidRDefault="00D631C7" w:rsidP="007E723C">
            <w:pPr>
              <w:pStyle w:val="Body"/>
              <w:spacing w:after="0"/>
              <w:rPr>
                <w:rFonts w:ascii="Arial" w:hAnsi="Arial" w:cs="Arial"/>
                <w:b/>
                <w:bCs/>
                <w:lang w:val="fr-FR"/>
              </w:rPr>
            </w:pPr>
            <w:r w:rsidRPr="00D631C7">
              <w:rPr>
                <w:rFonts w:ascii="Arial" w:hAnsi="Arial" w:cs="Arial"/>
                <w:b/>
                <w:bCs/>
                <w:lang w:val="en"/>
              </w:rPr>
              <w:t>Threshold Values</w:t>
            </w:r>
          </w:p>
        </w:tc>
      </w:tr>
      <w:tr w:rsidR="00D631C7" w:rsidRPr="00D631C7" w14:paraId="5BBF3903" w14:textId="77777777" w:rsidTr="007C7087">
        <w:tc>
          <w:tcPr>
            <w:tcW w:w="4606" w:type="dxa"/>
            <w:tcBorders>
              <w:top w:val="single" w:sz="8" w:space="0" w:color="auto"/>
            </w:tcBorders>
          </w:tcPr>
          <w:p w14:paraId="1261AAA3" w14:textId="77777777" w:rsidR="00D631C7" w:rsidRPr="00D631C7" w:rsidRDefault="00D631C7" w:rsidP="007E723C">
            <w:pPr>
              <w:pStyle w:val="Body"/>
              <w:spacing w:after="0"/>
              <w:rPr>
                <w:rFonts w:ascii="Arial" w:hAnsi="Arial" w:cs="Arial"/>
                <w:bCs/>
                <w:lang w:val="fr-FR"/>
              </w:rPr>
            </w:pPr>
            <w:r w:rsidRPr="00D631C7">
              <w:rPr>
                <w:rFonts w:ascii="Arial" w:hAnsi="Arial" w:cs="Arial"/>
                <w:bCs/>
                <w:lang w:val="fr-FR"/>
              </w:rPr>
              <w:t xml:space="preserve">Severe </w:t>
            </w:r>
            <w:r>
              <w:rPr>
                <w:rFonts w:ascii="Arial" w:hAnsi="Arial" w:cs="Arial"/>
                <w:bCs/>
                <w:lang w:val="fr-FR"/>
              </w:rPr>
              <w:t xml:space="preserve">Acute </w:t>
            </w:r>
            <w:r w:rsidRPr="00D631C7">
              <w:rPr>
                <w:rFonts w:ascii="Arial" w:hAnsi="Arial" w:cs="Arial"/>
                <w:bCs/>
                <w:lang w:val="fr-FR"/>
              </w:rPr>
              <w:t xml:space="preserve">Malnutrition </w:t>
            </w:r>
          </w:p>
        </w:tc>
        <w:tc>
          <w:tcPr>
            <w:tcW w:w="4606" w:type="dxa"/>
            <w:tcBorders>
              <w:top w:val="single" w:sz="8" w:space="0" w:color="auto"/>
            </w:tcBorders>
          </w:tcPr>
          <w:p w14:paraId="47DBF127" w14:textId="77777777" w:rsidR="00D631C7" w:rsidRPr="00D631C7" w:rsidRDefault="00FF1A0E" w:rsidP="007E723C">
            <w:pPr>
              <w:pStyle w:val="Body"/>
              <w:spacing w:after="0"/>
              <w:rPr>
                <w:rFonts w:ascii="Arial" w:hAnsi="Arial" w:cs="Arial"/>
                <w:bCs/>
                <w:lang w:val="fr-FR"/>
              </w:rPr>
            </w:pPr>
            <w:r>
              <w:rPr>
                <w:rFonts w:ascii="Arial" w:hAnsi="Arial" w:cs="Arial"/>
                <w:bCs/>
                <w:lang w:val="fr-FR"/>
              </w:rPr>
              <w:t xml:space="preserve">MUAC&lt;115mm and/or </w:t>
            </w:r>
            <w:proofErr w:type="spellStart"/>
            <w:r>
              <w:rPr>
                <w:rFonts w:ascii="Arial" w:hAnsi="Arial" w:cs="Arial"/>
                <w:bCs/>
                <w:lang w:val="fr-FR"/>
              </w:rPr>
              <w:t>presence</w:t>
            </w:r>
            <w:proofErr w:type="spellEnd"/>
            <w:r>
              <w:rPr>
                <w:rFonts w:ascii="Arial" w:hAnsi="Arial" w:cs="Arial"/>
                <w:bCs/>
                <w:lang w:val="fr-FR"/>
              </w:rPr>
              <w:t xml:space="preserve"> of </w:t>
            </w:r>
            <w:proofErr w:type="spellStart"/>
            <w:r w:rsidR="00D631C7" w:rsidRPr="00D631C7">
              <w:rPr>
                <w:rFonts w:ascii="Arial" w:hAnsi="Arial" w:cs="Arial"/>
                <w:bCs/>
                <w:lang w:val="fr-FR"/>
              </w:rPr>
              <w:t>edema</w:t>
            </w:r>
            <w:proofErr w:type="spellEnd"/>
          </w:p>
        </w:tc>
      </w:tr>
      <w:tr w:rsidR="00D631C7" w:rsidRPr="00D631C7" w14:paraId="08EFF66C" w14:textId="77777777" w:rsidTr="007C7087">
        <w:trPr>
          <w:trHeight w:val="162"/>
        </w:trPr>
        <w:tc>
          <w:tcPr>
            <w:tcW w:w="4606" w:type="dxa"/>
          </w:tcPr>
          <w:p w14:paraId="51FB0BBE" w14:textId="77777777" w:rsidR="00D631C7" w:rsidRPr="00D631C7" w:rsidRDefault="00D631C7" w:rsidP="007E723C">
            <w:pPr>
              <w:pStyle w:val="Body"/>
              <w:spacing w:after="0"/>
              <w:rPr>
                <w:rFonts w:ascii="Arial" w:hAnsi="Arial" w:cs="Arial"/>
                <w:bCs/>
                <w:lang w:val="fr-FR"/>
              </w:rPr>
            </w:pPr>
            <w:proofErr w:type="spellStart"/>
            <w:r w:rsidRPr="00D631C7">
              <w:rPr>
                <w:rFonts w:ascii="Arial" w:hAnsi="Arial" w:cs="Arial"/>
                <w:bCs/>
                <w:lang w:val="fr-FR"/>
              </w:rPr>
              <w:t>Moderate</w:t>
            </w:r>
            <w:proofErr w:type="spellEnd"/>
            <w:r w:rsidRPr="00D631C7">
              <w:rPr>
                <w:rFonts w:ascii="Arial" w:hAnsi="Arial" w:cs="Arial"/>
                <w:bCs/>
                <w:lang w:val="fr-FR"/>
              </w:rPr>
              <w:t xml:space="preserve"> </w:t>
            </w:r>
            <w:r>
              <w:rPr>
                <w:rFonts w:ascii="Arial" w:hAnsi="Arial" w:cs="Arial"/>
                <w:bCs/>
                <w:lang w:val="fr-FR"/>
              </w:rPr>
              <w:t xml:space="preserve">Acute </w:t>
            </w:r>
            <w:r w:rsidRPr="00D631C7">
              <w:rPr>
                <w:rFonts w:ascii="Arial" w:hAnsi="Arial" w:cs="Arial"/>
                <w:bCs/>
                <w:lang w:val="fr-FR"/>
              </w:rPr>
              <w:t xml:space="preserve">Malnutrition </w:t>
            </w:r>
          </w:p>
        </w:tc>
        <w:tc>
          <w:tcPr>
            <w:tcW w:w="4606" w:type="dxa"/>
          </w:tcPr>
          <w:p w14:paraId="26FE6831" w14:textId="77777777" w:rsidR="00D631C7" w:rsidRPr="00D631C7" w:rsidRDefault="00D631C7" w:rsidP="007E723C">
            <w:pPr>
              <w:pStyle w:val="Body"/>
              <w:spacing w:after="0"/>
              <w:rPr>
                <w:rFonts w:ascii="Arial" w:hAnsi="Arial" w:cs="Arial"/>
                <w:bCs/>
                <w:lang w:val="fr-FR"/>
              </w:rPr>
            </w:pPr>
            <w:r w:rsidRPr="00D631C7">
              <w:rPr>
                <w:rFonts w:ascii="Arial" w:hAnsi="Arial" w:cs="Arial"/>
                <w:lang w:val="fr-FR"/>
              </w:rPr>
              <w:t>115 ≤ MUAC &lt; 125mm</w:t>
            </w:r>
          </w:p>
        </w:tc>
      </w:tr>
    </w:tbl>
    <w:p w14:paraId="78CD3FCF" w14:textId="77777777" w:rsidR="00C03D92" w:rsidRDefault="00C03D92" w:rsidP="00D631C7">
      <w:pPr>
        <w:tabs>
          <w:tab w:val="left" w:pos="6360"/>
        </w:tabs>
        <w:spacing w:after="200" w:line="480" w:lineRule="auto"/>
        <w:jc w:val="both"/>
        <w:rPr>
          <w:rFonts w:ascii="Arial" w:hAnsi="Arial" w:cs="Arial"/>
        </w:rPr>
      </w:pPr>
    </w:p>
    <w:p w14:paraId="7515D957" w14:textId="77777777" w:rsidR="00C03D92" w:rsidRPr="005A6370" w:rsidRDefault="005A6370" w:rsidP="00C03D92">
      <w:pPr>
        <w:rPr>
          <w:rFonts w:ascii="Arial" w:hAnsi="Arial" w:cs="Arial"/>
          <w:b/>
        </w:rPr>
      </w:pPr>
      <w:r w:rsidRPr="005A6370">
        <w:rPr>
          <w:rFonts w:ascii="Arial" w:hAnsi="Arial" w:cs="Arial"/>
          <w:b/>
          <w:lang w:val="en"/>
        </w:rPr>
        <w:t>Table 2.</w:t>
      </w:r>
      <w:r w:rsidR="00C03D92" w:rsidRPr="005A6370">
        <w:rPr>
          <w:rFonts w:ascii="Arial" w:hAnsi="Arial" w:cs="Arial"/>
          <w:b/>
          <w:lang w:val="en"/>
        </w:rPr>
        <w:t xml:space="preserve"> WHO classifi</w:t>
      </w:r>
      <w:r w:rsidR="00FF1A0E">
        <w:rPr>
          <w:rFonts w:ascii="Arial" w:hAnsi="Arial" w:cs="Arial"/>
          <w:b/>
          <w:lang w:val="en"/>
        </w:rPr>
        <w:t>cation of nutritional situation</w:t>
      </w:r>
      <w:r w:rsidR="00C03D92" w:rsidRPr="005A6370">
        <w:rPr>
          <w:rFonts w:ascii="Arial" w:hAnsi="Arial" w:cs="Arial"/>
          <w:b/>
          <w:lang w:val="en"/>
        </w:rPr>
        <w:t xml:space="preserve"> (WHO-UNICEF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175"/>
        <w:gridCol w:w="993"/>
        <w:gridCol w:w="1529"/>
      </w:tblGrid>
      <w:tr w:rsidR="00C03D92" w:rsidRPr="00200869" w14:paraId="30AE6CEB" w14:textId="77777777" w:rsidTr="005A6370">
        <w:tc>
          <w:tcPr>
            <w:tcW w:w="2469" w:type="dxa"/>
            <w:tcBorders>
              <w:top w:val="single" w:sz="4" w:space="0" w:color="auto"/>
              <w:bottom w:val="single" w:sz="4" w:space="0" w:color="auto"/>
            </w:tcBorders>
          </w:tcPr>
          <w:p w14:paraId="623FC33B"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Significance (Situation)</w:t>
            </w:r>
          </w:p>
        </w:tc>
        <w:tc>
          <w:tcPr>
            <w:tcW w:w="2175" w:type="dxa"/>
            <w:tcBorders>
              <w:top w:val="single" w:sz="4" w:space="0" w:color="auto"/>
              <w:bottom w:val="single" w:sz="4" w:space="0" w:color="auto"/>
            </w:tcBorders>
          </w:tcPr>
          <w:p w14:paraId="4331AC8A"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 xml:space="preserve">Prevalence Level </w:t>
            </w:r>
          </w:p>
        </w:tc>
        <w:tc>
          <w:tcPr>
            <w:tcW w:w="2522" w:type="dxa"/>
            <w:gridSpan w:val="2"/>
            <w:tcBorders>
              <w:top w:val="single" w:sz="4" w:space="0" w:color="auto"/>
              <w:bottom w:val="single" w:sz="4" w:space="0" w:color="auto"/>
            </w:tcBorders>
          </w:tcPr>
          <w:p w14:paraId="63B4F882"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Malnutrition  Indicators</w:t>
            </w:r>
          </w:p>
        </w:tc>
      </w:tr>
      <w:tr w:rsidR="00C03D92" w:rsidRPr="00200869" w14:paraId="68B0E3EE" w14:textId="77777777" w:rsidTr="005A6370">
        <w:tc>
          <w:tcPr>
            <w:tcW w:w="2469" w:type="dxa"/>
            <w:tcBorders>
              <w:top w:val="single" w:sz="4" w:space="0" w:color="auto"/>
            </w:tcBorders>
          </w:tcPr>
          <w:p w14:paraId="2E95371C" w14:textId="77777777" w:rsidR="00C03D92" w:rsidRPr="00C03D92" w:rsidRDefault="00C03D92" w:rsidP="005A6370">
            <w:pPr>
              <w:pStyle w:val="Body"/>
              <w:spacing w:after="0"/>
              <w:rPr>
                <w:rFonts w:ascii="Arial" w:eastAsia="Times New Roman" w:hAnsi="Arial" w:cs="Arial"/>
                <w:bCs/>
                <w:sz w:val="20"/>
                <w:szCs w:val="20"/>
                <w:lang w:val="fr-FR"/>
              </w:rPr>
            </w:pPr>
          </w:p>
        </w:tc>
        <w:tc>
          <w:tcPr>
            <w:tcW w:w="2175" w:type="dxa"/>
            <w:tcBorders>
              <w:top w:val="single" w:sz="4" w:space="0" w:color="auto"/>
            </w:tcBorders>
          </w:tcPr>
          <w:p w14:paraId="2D6FE871" w14:textId="77777777" w:rsidR="00C03D92" w:rsidRPr="00C03D92" w:rsidRDefault="00C03D92" w:rsidP="005A6370">
            <w:pPr>
              <w:pStyle w:val="Body"/>
              <w:spacing w:after="0"/>
              <w:rPr>
                <w:rFonts w:ascii="Arial" w:eastAsia="Times New Roman" w:hAnsi="Arial" w:cs="Arial"/>
                <w:bCs/>
                <w:sz w:val="20"/>
                <w:szCs w:val="20"/>
                <w:lang w:val="fr-FR"/>
              </w:rPr>
            </w:pPr>
          </w:p>
        </w:tc>
        <w:tc>
          <w:tcPr>
            <w:tcW w:w="993" w:type="dxa"/>
            <w:tcBorders>
              <w:top w:val="single" w:sz="4" w:space="0" w:color="auto"/>
            </w:tcBorders>
          </w:tcPr>
          <w:p w14:paraId="39350487"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GAM</w:t>
            </w:r>
          </w:p>
        </w:tc>
        <w:tc>
          <w:tcPr>
            <w:tcW w:w="1529" w:type="dxa"/>
            <w:tcBorders>
              <w:top w:val="single" w:sz="4" w:space="0" w:color="auto"/>
            </w:tcBorders>
          </w:tcPr>
          <w:p w14:paraId="41FB81D7"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w:t>
            </w:r>
            <w:r w:rsidR="00C03D92" w:rsidRPr="00C03D92">
              <w:rPr>
                <w:rFonts w:ascii="Arial" w:eastAsia="Times New Roman" w:hAnsi="Arial" w:cs="Arial"/>
                <w:bCs/>
                <w:sz w:val="20"/>
                <w:szCs w:val="20"/>
                <w:lang w:val="fr-FR"/>
              </w:rPr>
              <w:t>SAM</w:t>
            </w:r>
          </w:p>
        </w:tc>
      </w:tr>
      <w:tr w:rsidR="00C03D92" w:rsidRPr="00200869" w14:paraId="006677CD" w14:textId="77777777" w:rsidTr="005A6370">
        <w:trPr>
          <w:trHeight w:val="165"/>
        </w:trPr>
        <w:tc>
          <w:tcPr>
            <w:tcW w:w="2469" w:type="dxa"/>
          </w:tcPr>
          <w:p w14:paraId="6524FE98" w14:textId="77777777" w:rsidR="00C03D92" w:rsidRPr="00C03D92" w:rsidRDefault="00C03D92" w:rsidP="005A6370">
            <w:pPr>
              <w:pStyle w:val="Body"/>
              <w:spacing w:after="0"/>
              <w:rPr>
                <w:rFonts w:ascii="Arial" w:eastAsia="Times New Roman" w:hAnsi="Arial" w:cs="Arial"/>
                <w:bCs/>
                <w:sz w:val="20"/>
                <w:szCs w:val="20"/>
                <w:lang w:val="fr-FR"/>
              </w:rPr>
            </w:pPr>
          </w:p>
        </w:tc>
        <w:tc>
          <w:tcPr>
            <w:tcW w:w="2175" w:type="dxa"/>
          </w:tcPr>
          <w:p w14:paraId="574804F4"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Very low</w:t>
            </w:r>
          </w:p>
        </w:tc>
        <w:tc>
          <w:tcPr>
            <w:tcW w:w="993" w:type="dxa"/>
          </w:tcPr>
          <w:p w14:paraId="00F2E886"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&lt;2,5</w:t>
            </w:r>
            <w:r w:rsidR="005A6370">
              <w:rPr>
                <w:rFonts w:ascii="Arial" w:eastAsia="Times New Roman" w:hAnsi="Arial" w:cs="Arial"/>
                <w:bCs/>
                <w:sz w:val="20"/>
                <w:szCs w:val="20"/>
                <w:lang w:val="fr-FR"/>
              </w:rPr>
              <w:t xml:space="preserve">     </w:t>
            </w:r>
          </w:p>
        </w:tc>
        <w:tc>
          <w:tcPr>
            <w:tcW w:w="1529" w:type="dxa"/>
          </w:tcPr>
          <w:p w14:paraId="01CF1508"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w:t>
            </w:r>
            <w:r w:rsidR="00C03D92" w:rsidRPr="00C03D92">
              <w:rPr>
                <w:rFonts w:ascii="Arial" w:eastAsia="Times New Roman" w:hAnsi="Arial" w:cs="Arial"/>
                <w:bCs/>
                <w:sz w:val="20"/>
                <w:szCs w:val="20"/>
                <w:lang w:val="fr-FR"/>
              </w:rPr>
              <w:t>0</w:t>
            </w:r>
          </w:p>
        </w:tc>
      </w:tr>
      <w:tr w:rsidR="00C03D92" w:rsidRPr="00200869" w14:paraId="35B1DA3A" w14:textId="77777777" w:rsidTr="005A6370">
        <w:trPr>
          <w:trHeight w:val="51"/>
        </w:trPr>
        <w:tc>
          <w:tcPr>
            <w:tcW w:w="2469" w:type="dxa"/>
          </w:tcPr>
          <w:p w14:paraId="760EB2AB"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lastRenderedPageBreak/>
              <w:t>Acceptable</w:t>
            </w:r>
          </w:p>
        </w:tc>
        <w:tc>
          <w:tcPr>
            <w:tcW w:w="2175" w:type="dxa"/>
          </w:tcPr>
          <w:p w14:paraId="2CE94EB7"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Low</w:t>
            </w:r>
          </w:p>
        </w:tc>
        <w:tc>
          <w:tcPr>
            <w:tcW w:w="993" w:type="dxa"/>
          </w:tcPr>
          <w:p w14:paraId="0D7D9FC5"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2,5-5</w:t>
            </w:r>
          </w:p>
        </w:tc>
        <w:tc>
          <w:tcPr>
            <w:tcW w:w="1529" w:type="dxa"/>
          </w:tcPr>
          <w:p w14:paraId="27670184" w14:textId="77777777" w:rsidR="00C03D92" w:rsidRPr="00C03D92" w:rsidRDefault="00C03D92" w:rsidP="005A6370">
            <w:pPr>
              <w:pStyle w:val="Body"/>
              <w:spacing w:after="0"/>
              <w:rPr>
                <w:rFonts w:ascii="Arial" w:eastAsia="Times New Roman" w:hAnsi="Arial" w:cs="Arial"/>
                <w:bCs/>
                <w:sz w:val="20"/>
                <w:szCs w:val="20"/>
                <w:lang w:val="fr-FR"/>
              </w:rPr>
            </w:pPr>
          </w:p>
        </w:tc>
      </w:tr>
      <w:tr w:rsidR="00C03D92" w:rsidRPr="00200869" w14:paraId="03BED8E5" w14:textId="77777777" w:rsidTr="005A6370">
        <w:trPr>
          <w:trHeight w:val="51"/>
        </w:trPr>
        <w:tc>
          <w:tcPr>
            <w:tcW w:w="2469" w:type="dxa"/>
          </w:tcPr>
          <w:p w14:paraId="030DC288"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Precarious</w:t>
            </w:r>
          </w:p>
        </w:tc>
        <w:tc>
          <w:tcPr>
            <w:tcW w:w="2175" w:type="dxa"/>
          </w:tcPr>
          <w:p w14:paraId="41EC9E9E"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Medium</w:t>
            </w:r>
          </w:p>
        </w:tc>
        <w:tc>
          <w:tcPr>
            <w:tcW w:w="993" w:type="dxa"/>
          </w:tcPr>
          <w:p w14:paraId="2D8DEA9E"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5-10</w:t>
            </w:r>
          </w:p>
        </w:tc>
        <w:tc>
          <w:tcPr>
            <w:tcW w:w="1529" w:type="dxa"/>
          </w:tcPr>
          <w:p w14:paraId="386E8A5D"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0-1</w:t>
            </w:r>
          </w:p>
        </w:tc>
      </w:tr>
      <w:tr w:rsidR="00C03D92" w:rsidRPr="00200869" w14:paraId="1D0E0143" w14:textId="77777777" w:rsidTr="005A6370">
        <w:tc>
          <w:tcPr>
            <w:tcW w:w="2469" w:type="dxa"/>
          </w:tcPr>
          <w:p w14:paraId="4B938B21"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Serious</w:t>
            </w:r>
          </w:p>
        </w:tc>
        <w:tc>
          <w:tcPr>
            <w:tcW w:w="2175" w:type="dxa"/>
          </w:tcPr>
          <w:p w14:paraId="764D44D4"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High</w:t>
            </w:r>
          </w:p>
        </w:tc>
        <w:tc>
          <w:tcPr>
            <w:tcW w:w="993" w:type="dxa"/>
          </w:tcPr>
          <w:p w14:paraId="0D568309"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10-15</w:t>
            </w:r>
          </w:p>
        </w:tc>
        <w:tc>
          <w:tcPr>
            <w:tcW w:w="1529" w:type="dxa"/>
          </w:tcPr>
          <w:p w14:paraId="4AEDBA39"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w:t>
            </w:r>
            <w:r w:rsidR="00C03D92" w:rsidRPr="00C03D92">
              <w:rPr>
                <w:rFonts w:ascii="Arial" w:eastAsia="Times New Roman" w:hAnsi="Arial" w:cs="Arial"/>
                <w:bCs/>
                <w:sz w:val="20"/>
                <w:szCs w:val="20"/>
                <w:lang w:val="fr-FR"/>
              </w:rPr>
              <w:t>1-2</w:t>
            </w:r>
          </w:p>
        </w:tc>
      </w:tr>
      <w:tr w:rsidR="00C03D92" w:rsidRPr="00200869" w14:paraId="149F6463" w14:textId="77777777" w:rsidTr="005A6370">
        <w:trPr>
          <w:trHeight w:val="51"/>
        </w:trPr>
        <w:tc>
          <w:tcPr>
            <w:tcW w:w="2469" w:type="dxa"/>
            <w:tcBorders>
              <w:bottom w:val="single" w:sz="4" w:space="0" w:color="auto"/>
            </w:tcBorders>
          </w:tcPr>
          <w:p w14:paraId="3D53380A"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Critical</w:t>
            </w:r>
          </w:p>
        </w:tc>
        <w:tc>
          <w:tcPr>
            <w:tcW w:w="2175" w:type="dxa"/>
            <w:tcBorders>
              <w:bottom w:val="single" w:sz="4" w:space="0" w:color="auto"/>
            </w:tcBorders>
          </w:tcPr>
          <w:p w14:paraId="3C99A329"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Very high</w:t>
            </w:r>
          </w:p>
        </w:tc>
        <w:tc>
          <w:tcPr>
            <w:tcW w:w="993" w:type="dxa"/>
            <w:tcBorders>
              <w:bottom w:val="single" w:sz="4" w:space="0" w:color="auto"/>
            </w:tcBorders>
          </w:tcPr>
          <w:p w14:paraId="6D153954" w14:textId="77777777" w:rsidR="00C03D92" w:rsidRPr="00C03D92" w:rsidRDefault="00C03D92" w:rsidP="005A6370">
            <w:pPr>
              <w:pStyle w:val="Body"/>
              <w:spacing w:after="0"/>
              <w:rPr>
                <w:rFonts w:ascii="Arial" w:eastAsia="Times New Roman" w:hAnsi="Arial" w:cs="Arial"/>
                <w:bCs/>
                <w:sz w:val="20"/>
                <w:szCs w:val="20"/>
                <w:lang w:val="fr-FR"/>
              </w:rPr>
            </w:pPr>
            <w:r w:rsidRPr="00C03D92">
              <w:rPr>
                <w:rFonts w:ascii="Arial" w:eastAsia="Times New Roman" w:hAnsi="Arial" w:cs="Arial"/>
                <w:bCs/>
                <w:sz w:val="20"/>
                <w:szCs w:val="20"/>
                <w:lang w:val="fr-FR"/>
              </w:rPr>
              <w:t>&gt;=15</w:t>
            </w:r>
          </w:p>
        </w:tc>
        <w:tc>
          <w:tcPr>
            <w:tcW w:w="1529" w:type="dxa"/>
            <w:tcBorders>
              <w:bottom w:val="single" w:sz="4" w:space="0" w:color="auto"/>
            </w:tcBorders>
          </w:tcPr>
          <w:p w14:paraId="624538C2" w14:textId="77777777" w:rsidR="00C03D92" w:rsidRPr="00C03D92" w:rsidRDefault="005A6370" w:rsidP="005A6370">
            <w:pPr>
              <w:pStyle w:val="Body"/>
              <w:spacing w:after="0"/>
              <w:rPr>
                <w:rFonts w:ascii="Arial" w:eastAsia="Times New Roman" w:hAnsi="Arial" w:cs="Arial"/>
                <w:bCs/>
                <w:sz w:val="20"/>
                <w:szCs w:val="20"/>
                <w:lang w:val="fr-FR"/>
              </w:rPr>
            </w:pPr>
            <w:r>
              <w:rPr>
                <w:rFonts w:ascii="Arial" w:eastAsia="Times New Roman" w:hAnsi="Arial" w:cs="Arial"/>
                <w:bCs/>
                <w:sz w:val="20"/>
                <w:szCs w:val="20"/>
                <w:lang w:val="fr-FR"/>
              </w:rPr>
              <w:t xml:space="preserve">        </w:t>
            </w:r>
            <w:r w:rsidR="00C03D92" w:rsidRPr="00C03D92">
              <w:rPr>
                <w:rFonts w:ascii="Arial" w:eastAsia="Times New Roman" w:hAnsi="Arial" w:cs="Arial"/>
                <w:bCs/>
                <w:sz w:val="20"/>
                <w:szCs w:val="20"/>
                <w:lang w:val="fr-FR"/>
              </w:rPr>
              <w:t>&gt;2</w:t>
            </w:r>
          </w:p>
        </w:tc>
      </w:tr>
    </w:tbl>
    <w:p w14:paraId="41DAF1BF" w14:textId="77777777" w:rsidR="00C03D92" w:rsidRPr="00FB3A86" w:rsidRDefault="00C03D92" w:rsidP="00D631C7">
      <w:pPr>
        <w:tabs>
          <w:tab w:val="left" w:pos="6360"/>
        </w:tabs>
        <w:spacing w:after="200" w:line="480" w:lineRule="auto"/>
        <w:jc w:val="both"/>
        <w:rPr>
          <w:rFonts w:ascii="Arial" w:hAnsi="Arial" w:cs="Arial"/>
        </w:rPr>
      </w:pPr>
    </w:p>
    <w:p w14:paraId="077906AE"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01EFF7" w14:textId="77777777" w:rsidR="004F3FFD" w:rsidRDefault="004F3FFD" w:rsidP="00011C82">
      <w:pPr>
        <w:pStyle w:val="Body"/>
        <w:rPr>
          <w:rFonts w:ascii="Arial" w:hAnsi="Arial" w:cs="Arial"/>
          <w:lang w:val="en"/>
        </w:rPr>
      </w:pPr>
      <w:r>
        <w:rPr>
          <w:rFonts w:ascii="Arial" w:hAnsi="Arial" w:cs="Arial"/>
          <w:lang w:val="en"/>
        </w:rPr>
        <w:t xml:space="preserve">Table 3 </w:t>
      </w:r>
      <w:r w:rsidR="00011C82" w:rsidRPr="00011C82">
        <w:rPr>
          <w:rFonts w:ascii="Arial" w:hAnsi="Arial" w:cs="Arial"/>
          <w:lang w:val="en"/>
        </w:rPr>
        <w:t xml:space="preserve">shows the number of children screened by age group. It reveals that in the </w:t>
      </w:r>
      <w:proofErr w:type="spellStart"/>
      <w:r w:rsidR="00011C82" w:rsidRPr="00011C82">
        <w:rPr>
          <w:rFonts w:ascii="Arial" w:hAnsi="Arial" w:cs="Arial"/>
          <w:lang w:val="en"/>
        </w:rPr>
        <w:t>Goulfey</w:t>
      </w:r>
      <w:proofErr w:type="spellEnd"/>
      <w:r w:rsidR="00011C82" w:rsidRPr="00011C82">
        <w:rPr>
          <w:rFonts w:ascii="Arial" w:hAnsi="Arial" w:cs="Arial"/>
          <w:lang w:val="en"/>
        </w:rPr>
        <w:t xml:space="preserve"> and </w:t>
      </w:r>
      <w:proofErr w:type="spellStart"/>
      <w:r w:rsidR="00011C82" w:rsidRPr="00011C82">
        <w:rPr>
          <w:rFonts w:ascii="Arial" w:hAnsi="Arial" w:cs="Arial"/>
          <w:lang w:val="en"/>
        </w:rPr>
        <w:t>Maroua</w:t>
      </w:r>
      <w:proofErr w:type="spellEnd"/>
      <w:r w:rsidR="00011C82" w:rsidRPr="00011C82">
        <w:rPr>
          <w:rFonts w:ascii="Arial" w:hAnsi="Arial" w:cs="Arial"/>
          <w:lang w:val="en"/>
        </w:rPr>
        <w:t xml:space="preserve"> 1 health districts, children </w:t>
      </w:r>
      <w:r w:rsidR="007C7087" w:rsidRPr="00011C82">
        <w:rPr>
          <w:rFonts w:ascii="Arial" w:hAnsi="Arial" w:cs="Arial"/>
          <w:lang w:val="en"/>
        </w:rPr>
        <w:t>less than</w:t>
      </w:r>
      <w:r w:rsidR="00011C82" w:rsidRPr="00011C82">
        <w:rPr>
          <w:rFonts w:ascii="Arial" w:hAnsi="Arial" w:cs="Arial"/>
          <w:lang w:val="en"/>
        </w:rPr>
        <w:t xml:space="preserve"> two years old were screened more frequently than those over two. In Maroua 1, the proportions are closer to the standard used by the screening data analysis tool, which is 1/3 and 2/3</w:t>
      </w:r>
      <w:r w:rsidR="007C7087">
        <w:rPr>
          <w:rFonts w:ascii="Arial" w:hAnsi="Arial" w:cs="Arial"/>
          <w:lang w:val="en"/>
        </w:rPr>
        <w:t xml:space="preserve"> respectively for children less than</w:t>
      </w:r>
      <w:r w:rsidR="00011C82" w:rsidRPr="00011C82">
        <w:rPr>
          <w:rFonts w:ascii="Arial" w:hAnsi="Arial" w:cs="Arial"/>
          <w:lang w:val="en"/>
        </w:rPr>
        <w:t xml:space="preserve"> two and two years and older. </w:t>
      </w:r>
    </w:p>
    <w:p w14:paraId="6A5FBDC1" w14:textId="77777777" w:rsidR="00011C82" w:rsidRPr="00011C82" w:rsidRDefault="005A6370" w:rsidP="00011C82">
      <w:pPr>
        <w:pStyle w:val="Body"/>
        <w:rPr>
          <w:rFonts w:ascii="Arial" w:hAnsi="Arial" w:cs="Arial"/>
          <w:b/>
          <w:lang w:val="fr-FR"/>
        </w:rPr>
      </w:pPr>
      <w:r>
        <w:rPr>
          <w:rFonts w:ascii="Arial" w:hAnsi="Arial" w:cs="Arial"/>
          <w:b/>
          <w:lang w:val="en"/>
        </w:rPr>
        <w:t>Table 3</w:t>
      </w:r>
      <w:r w:rsidR="00011C82" w:rsidRPr="00011C82">
        <w:rPr>
          <w:rFonts w:ascii="Arial" w:hAnsi="Arial" w:cs="Arial"/>
          <w:b/>
          <w:lang w:val="en"/>
        </w:rPr>
        <w:t>. Number of children aged 6-59 months screened by Health District, October 2025.</w:t>
      </w:r>
    </w:p>
    <w:tbl>
      <w:tblPr>
        <w:tblStyle w:val="TableGrid"/>
        <w:tblW w:w="9097" w:type="dxa"/>
        <w:tblInd w:w="-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51"/>
        <w:gridCol w:w="850"/>
        <w:gridCol w:w="851"/>
        <w:gridCol w:w="1334"/>
        <w:gridCol w:w="993"/>
        <w:gridCol w:w="708"/>
        <w:gridCol w:w="851"/>
        <w:gridCol w:w="1417"/>
      </w:tblGrid>
      <w:tr w:rsidR="00011C82" w:rsidRPr="00011C82" w14:paraId="125524B6" w14:textId="77777777" w:rsidTr="007C7087">
        <w:trPr>
          <w:trHeight w:val="283"/>
        </w:trPr>
        <w:tc>
          <w:tcPr>
            <w:tcW w:w="1242" w:type="dxa"/>
            <w:tcBorders>
              <w:top w:val="single" w:sz="4" w:space="0" w:color="auto"/>
              <w:bottom w:val="single" w:sz="4" w:space="0" w:color="auto"/>
            </w:tcBorders>
          </w:tcPr>
          <w:p w14:paraId="75FF8BF2" w14:textId="77777777" w:rsidR="00011C82" w:rsidRPr="00011C82" w:rsidRDefault="00011C82" w:rsidP="00A725A4">
            <w:pPr>
              <w:pStyle w:val="Body"/>
              <w:spacing w:after="0"/>
              <w:rPr>
                <w:rFonts w:ascii="Arial" w:hAnsi="Arial" w:cs="Arial"/>
                <w:b/>
                <w:sz w:val="20"/>
                <w:lang w:val="fr-FR"/>
              </w:rPr>
            </w:pPr>
          </w:p>
        </w:tc>
        <w:tc>
          <w:tcPr>
            <w:tcW w:w="3886" w:type="dxa"/>
            <w:gridSpan w:val="4"/>
            <w:tcBorders>
              <w:top w:val="single" w:sz="4" w:space="0" w:color="auto"/>
              <w:bottom w:val="single" w:sz="4" w:space="0" w:color="auto"/>
            </w:tcBorders>
          </w:tcPr>
          <w:p w14:paraId="67A8C643" w14:textId="77777777" w:rsidR="00011C82" w:rsidRPr="00011C82" w:rsidRDefault="00FF1A0E" w:rsidP="00A725A4">
            <w:pPr>
              <w:pStyle w:val="Body"/>
              <w:spacing w:after="0"/>
              <w:rPr>
                <w:rFonts w:ascii="Arial" w:hAnsi="Arial" w:cs="Arial"/>
                <w:b/>
                <w:sz w:val="20"/>
                <w:lang w:val="fr-FR"/>
              </w:rPr>
            </w:pPr>
            <w:r>
              <w:rPr>
                <w:rFonts w:ascii="Arial" w:hAnsi="Arial" w:cs="Arial"/>
                <w:b/>
                <w:sz w:val="20"/>
                <w:lang w:val="fr-FR"/>
              </w:rPr>
              <w:t xml:space="preserve">&lt;2 </w:t>
            </w:r>
            <w:proofErr w:type="spellStart"/>
            <w:r>
              <w:rPr>
                <w:rFonts w:ascii="Arial" w:hAnsi="Arial" w:cs="Arial"/>
                <w:b/>
                <w:sz w:val="20"/>
                <w:lang w:val="fr-FR"/>
              </w:rPr>
              <w:t>years</w:t>
            </w:r>
            <w:proofErr w:type="spellEnd"/>
          </w:p>
        </w:tc>
        <w:tc>
          <w:tcPr>
            <w:tcW w:w="3969" w:type="dxa"/>
            <w:gridSpan w:val="4"/>
            <w:tcBorders>
              <w:top w:val="single" w:sz="4" w:space="0" w:color="auto"/>
              <w:bottom w:val="single" w:sz="4" w:space="0" w:color="auto"/>
            </w:tcBorders>
          </w:tcPr>
          <w:p w14:paraId="50CAE236" w14:textId="77777777" w:rsidR="00011C82" w:rsidRPr="00011C82" w:rsidRDefault="00FF1A0E" w:rsidP="00A725A4">
            <w:pPr>
              <w:pStyle w:val="Body"/>
              <w:spacing w:after="0"/>
              <w:rPr>
                <w:rFonts w:ascii="Arial" w:hAnsi="Arial" w:cs="Arial"/>
                <w:b/>
                <w:sz w:val="20"/>
                <w:lang w:val="fr-FR"/>
              </w:rPr>
            </w:pPr>
            <w:r>
              <w:rPr>
                <w:rFonts w:ascii="Arial" w:hAnsi="Arial" w:cs="Arial"/>
                <w:b/>
                <w:sz w:val="20"/>
                <w:lang w:val="fr-FR"/>
              </w:rPr>
              <w:t xml:space="preserve">≥ 2 </w:t>
            </w:r>
            <w:proofErr w:type="spellStart"/>
            <w:r>
              <w:rPr>
                <w:rFonts w:ascii="Arial" w:hAnsi="Arial" w:cs="Arial"/>
                <w:b/>
                <w:sz w:val="20"/>
                <w:lang w:val="fr-FR"/>
              </w:rPr>
              <w:t>years</w:t>
            </w:r>
            <w:proofErr w:type="spellEnd"/>
          </w:p>
        </w:tc>
      </w:tr>
      <w:tr w:rsidR="00011C82" w:rsidRPr="00011C82" w14:paraId="267537F9" w14:textId="77777777" w:rsidTr="007C7087">
        <w:trPr>
          <w:trHeight w:val="363"/>
        </w:trPr>
        <w:tc>
          <w:tcPr>
            <w:tcW w:w="1242" w:type="dxa"/>
            <w:tcBorders>
              <w:top w:val="single" w:sz="4" w:space="0" w:color="auto"/>
              <w:bottom w:val="single" w:sz="4" w:space="0" w:color="auto"/>
            </w:tcBorders>
          </w:tcPr>
          <w:p w14:paraId="676E0D97"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Health District</w:t>
            </w:r>
          </w:p>
        </w:tc>
        <w:tc>
          <w:tcPr>
            <w:tcW w:w="851" w:type="dxa"/>
            <w:tcBorders>
              <w:top w:val="single" w:sz="4" w:space="0" w:color="auto"/>
              <w:bottom w:val="single" w:sz="4" w:space="0" w:color="auto"/>
            </w:tcBorders>
          </w:tcPr>
          <w:p w14:paraId="040C51E5"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850" w:type="dxa"/>
            <w:tcBorders>
              <w:top w:val="single" w:sz="4" w:space="0" w:color="auto"/>
              <w:bottom w:val="single" w:sz="4" w:space="0" w:color="auto"/>
            </w:tcBorders>
          </w:tcPr>
          <w:p w14:paraId="67AE7137"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851" w:type="dxa"/>
            <w:tcBorders>
              <w:top w:val="single" w:sz="4" w:space="0" w:color="auto"/>
              <w:bottom w:val="single" w:sz="4" w:space="0" w:color="auto"/>
            </w:tcBorders>
          </w:tcPr>
          <w:p w14:paraId="2A3A3F92"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334" w:type="dxa"/>
            <w:tcBorders>
              <w:top w:val="single" w:sz="4" w:space="0" w:color="auto"/>
              <w:bottom w:val="single" w:sz="4" w:space="0" w:color="auto"/>
            </w:tcBorders>
          </w:tcPr>
          <w:p w14:paraId="17A58FC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Percentage</w:t>
            </w:r>
          </w:p>
        </w:tc>
        <w:tc>
          <w:tcPr>
            <w:tcW w:w="993" w:type="dxa"/>
            <w:tcBorders>
              <w:top w:val="single" w:sz="4" w:space="0" w:color="auto"/>
              <w:bottom w:val="single" w:sz="4" w:space="0" w:color="auto"/>
            </w:tcBorders>
          </w:tcPr>
          <w:p w14:paraId="458A2AB9"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708" w:type="dxa"/>
            <w:tcBorders>
              <w:top w:val="single" w:sz="4" w:space="0" w:color="auto"/>
              <w:bottom w:val="single" w:sz="4" w:space="0" w:color="auto"/>
            </w:tcBorders>
          </w:tcPr>
          <w:p w14:paraId="6095DC16"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851" w:type="dxa"/>
            <w:tcBorders>
              <w:top w:val="single" w:sz="4" w:space="0" w:color="auto"/>
              <w:bottom w:val="single" w:sz="4" w:space="0" w:color="auto"/>
            </w:tcBorders>
          </w:tcPr>
          <w:p w14:paraId="702932DF"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417" w:type="dxa"/>
            <w:tcBorders>
              <w:top w:val="single" w:sz="4" w:space="0" w:color="auto"/>
              <w:bottom w:val="single" w:sz="4" w:space="0" w:color="auto"/>
            </w:tcBorders>
          </w:tcPr>
          <w:p w14:paraId="77919104"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Percentage</w:t>
            </w:r>
          </w:p>
        </w:tc>
      </w:tr>
      <w:tr w:rsidR="00011C82" w:rsidRPr="00011C82" w14:paraId="373F7E9A" w14:textId="77777777" w:rsidTr="007C7087">
        <w:trPr>
          <w:trHeight w:val="283"/>
        </w:trPr>
        <w:tc>
          <w:tcPr>
            <w:tcW w:w="1242" w:type="dxa"/>
            <w:tcBorders>
              <w:top w:val="single" w:sz="4" w:space="0" w:color="auto"/>
            </w:tcBorders>
          </w:tcPr>
          <w:p w14:paraId="79F1061F"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Kousséri</w:t>
            </w:r>
            <w:proofErr w:type="spellEnd"/>
          </w:p>
        </w:tc>
        <w:tc>
          <w:tcPr>
            <w:tcW w:w="851" w:type="dxa"/>
            <w:tcBorders>
              <w:top w:val="single" w:sz="4" w:space="0" w:color="auto"/>
            </w:tcBorders>
          </w:tcPr>
          <w:p w14:paraId="2E84DC1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12989</w:t>
            </w:r>
          </w:p>
        </w:tc>
        <w:tc>
          <w:tcPr>
            <w:tcW w:w="850" w:type="dxa"/>
            <w:tcBorders>
              <w:top w:val="single" w:sz="4" w:space="0" w:color="auto"/>
            </w:tcBorders>
          </w:tcPr>
          <w:p w14:paraId="39FBDF2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13792</w:t>
            </w:r>
          </w:p>
        </w:tc>
        <w:tc>
          <w:tcPr>
            <w:tcW w:w="851" w:type="dxa"/>
            <w:tcBorders>
              <w:top w:val="single" w:sz="4" w:space="0" w:color="auto"/>
            </w:tcBorders>
          </w:tcPr>
          <w:p w14:paraId="0EADC17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26781</w:t>
            </w:r>
          </w:p>
        </w:tc>
        <w:tc>
          <w:tcPr>
            <w:tcW w:w="1334" w:type="dxa"/>
            <w:tcBorders>
              <w:top w:val="single" w:sz="4" w:space="0" w:color="auto"/>
            </w:tcBorders>
          </w:tcPr>
          <w:p w14:paraId="3AE4300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57,4%</w:t>
            </w:r>
          </w:p>
        </w:tc>
        <w:tc>
          <w:tcPr>
            <w:tcW w:w="993" w:type="dxa"/>
            <w:tcBorders>
              <w:top w:val="single" w:sz="4" w:space="0" w:color="auto"/>
            </w:tcBorders>
            <w:vAlign w:val="center"/>
          </w:tcPr>
          <w:p w14:paraId="5F1333B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9902</w:t>
            </w:r>
          </w:p>
        </w:tc>
        <w:tc>
          <w:tcPr>
            <w:tcW w:w="708" w:type="dxa"/>
            <w:tcBorders>
              <w:top w:val="single" w:sz="4" w:space="0" w:color="auto"/>
            </w:tcBorders>
            <w:vAlign w:val="center"/>
          </w:tcPr>
          <w:p w14:paraId="7EB2DB2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9964</w:t>
            </w:r>
          </w:p>
        </w:tc>
        <w:tc>
          <w:tcPr>
            <w:tcW w:w="851" w:type="dxa"/>
            <w:tcBorders>
              <w:top w:val="single" w:sz="4" w:space="0" w:color="auto"/>
            </w:tcBorders>
            <w:vAlign w:val="center"/>
          </w:tcPr>
          <w:p w14:paraId="2E8E367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19866</w:t>
            </w:r>
          </w:p>
        </w:tc>
        <w:tc>
          <w:tcPr>
            <w:tcW w:w="1417" w:type="dxa"/>
            <w:tcBorders>
              <w:top w:val="single" w:sz="4" w:space="0" w:color="auto"/>
            </w:tcBorders>
            <w:vAlign w:val="center"/>
          </w:tcPr>
          <w:p w14:paraId="20CB6DC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42,6%</w:t>
            </w:r>
          </w:p>
        </w:tc>
      </w:tr>
      <w:tr w:rsidR="00011C82" w:rsidRPr="00011C82" w14:paraId="264F6B4C" w14:textId="77777777" w:rsidTr="007C7087">
        <w:trPr>
          <w:trHeight w:val="283"/>
        </w:trPr>
        <w:tc>
          <w:tcPr>
            <w:tcW w:w="1242" w:type="dxa"/>
          </w:tcPr>
          <w:p w14:paraId="19E8B7D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Kolofata</w:t>
            </w:r>
          </w:p>
        </w:tc>
        <w:tc>
          <w:tcPr>
            <w:tcW w:w="851" w:type="dxa"/>
          </w:tcPr>
          <w:p w14:paraId="0FE130B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4211</w:t>
            </w:r>
          </w:p>
        </w:tc>
        <w:tc>
          <w:tcPr>
            <w:tcW w:w="850" w:type="dxa"/>
          </w:tcPr>
          <w:p w14:paraId="4D1670C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4765</w:t>
            </w:r>
          </w:p>
        </w:tc>
        <w:tc>
          <w:tcPr>
            <w:tcW w:w="851" w:type="dxa"/>
          </w:tcPr>
          <w:p w14:paraId="70F1B17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8976</w:t>
            </w:r>
          </w:p>
        </w:tc>
        <w:tc>
          <w:tcPr>
            <w:tcW w:w="1334" w:type="dxa"/>
          </w:tcPr>
          <w:p w14:paraId="033262B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49,7%</w:t>
            </w:r>
          </w:p>
        </w:tc>
        <w:tc>
          <w:tcPr>
            <w:tcW w:w="993" w:type="dxa"/>
            <w:vAlign w:val="center"/>
          </w:tcPr>
          <w:p w14:paraId="3F021F1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8700</w:t>
            </w:r>
          </w:p>
        </w:tc>
        <w:tc>
          <w:tcPr>
            <w:tcW w:w="708" w:type="dxa"/>
            <w:vAlign w:val="center"/>
          </w:tcPr>
          <w:p w14:paraId="4F704F1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9371</w:t>
            </w:r>
          </w:p>
        </w:tc>
        <w:tc>
          <w:tcPr>
            <w:tcW w:w="851" w:type="dxa"/>
            <w:vAlign w:val="center"/>
          </w:tcPr>
          <w:p w14:paraId="2296EEA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9095</w:t>
            </w:r>
          </w:p>
        </w:tc>
        <w:tc>
          <w:tcPr>
            <w:tcW w:w="1417" w:type="dxa"/>
            <w:vAlign w:val="center"/>
          </w:tcPr>
          <w:p w14:paraId="134DAF6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50,3%</w:t>
            </w:r>
          </w:p>
        </w:tc>
      </w:tr>
      <w:tr w:rsidR="00011C82" w:rsidRPr="00011C82" w14:paraId="352500A2" w14:textId="77777777" w:rsidTr="007C7087">
        <w:trPr>
          <w:trHeight w:val="283"/>
        </w:trPr>
        <w:tc>
          <w:tcPr>
            <w:tcW w:w="1242" w:type="dxa"/>
          </w:tcPr>
          <w:p w14:paraId="4FD40AC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Mora</w:t>
            </w:r>
          </w:p>
        </w:tc>
        <w:tc>
          <w:tcPr>
            <w:tcW w:w="851" w:type="dxa"/>
          </w:tcPr>
          <w:p w14:paraId="14ADD7F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8364</w:t>
            </w:r>
          </w:p>
        </w:tc>
        <w:tc>
          <w:tcPr>
            <w:tcW w:w="850" w:type="dxa"/>
          </w:tcPr>
          <w:p w14:paraId="6C432BF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8806</w:t>
            </w:r>
          </w:p>
        </w:tc>
        <w:tc>
          <w:tcPr>
            <w:tcW w:w="851" w:type="dxa"/>
          </w:tcPr>
          <w:p w14:paraId="67FAB1F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17170</w:t>
            </w:r>
          </w:p>
        </w:tc>
        <w:tc>
          <w:tcPr>
            <w:tcW w:w="1334" w:type="dxa"/>
          </w:tcPr>
          <w:p w14:paraId="178B428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47,5%</w:t>
            </w:r>
          </w:p>
        </w:tc>
        <w:tc>
          <w:tcPr>
            <w:tcW w:w="993" w:type="dxa"/>
            <w:vAlign w:val="center"/>
          </w:tcPr>
          <w:p w14:paraId="5483118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9425</w:t>
            </w:r>
          </w:p>
        </w:tc>
        <w:tc>
          <w:tcPr>
            <w:tcW w:w="708" w:type="dxa"/>
            <w:vAlign w:val="center"/>
          </w:tcPr>
          <w:p w14:paraId="43451B0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9554</w:t>
            </w:r>
          </w:p>
        </w:tc>
        <w:tc>
          <w:tcPr>
            <w:tcW w:w="851" w:type="dxa"/>
            <w:vAlign w:val="center"/>
          </w:tcPr>
          <w:p w14:paraId="4D2A95F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18979</w:t>
            </w:r>
          </w:p>
        </w:tc>
        <w:tc>
          <w:tcPr>
            <w:tcW w:w="1417" w:type="dxa"/>
            <w:vAlign w:val="center"/>
          </w:tcPr>
          <w:p w14:paraId="75C8D87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52,3%</w:t>
            </w:r>
          </w:p>
        </w:tc>
      </w:tr>
      <w:tr w:rsidR="00011C82" w:rsidRPr="00011C82" w14:paraId="0D673081" w14:textId="77777777" w:rsidTr="007C7087">
        <w:trPr>
          <w:trHeight w:val="283"/>
        </w:trPr>
        <w:tc>
          <w:tcPr>
            <w:tcW w:w="1242" w:type="dxa"/>
          </w:tcPr>
          <w:p w14:paraId="679611B4"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Goulfey</w:t>
            </w:r>
            <w:proofErr w:type="spellEnd"/>
          </w:p>
        </w:tc>
        <w:tc>
          <w:tcPr>
            <w:tcW w:w="851" w:type="dxa"/>
          </w:tcPr>
          <w:p w14:paraId="033211D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5276</w:t>
            </w:r>
          </w:p>
        </w:tc>
        <w:tc>
          <w:tcPr>
            <w:tcW w:w="850" w:type="dxa"/>
          </w:tcPr>
          <w:p w14:paraId="32E32AB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6089</w:t>
            </w:r>
          </w:p>
        </w:tc>
        <w:tc>
          <w:tcPr>
            <w:tcW w:w="851" w:type="dxa"/>
          </w:tcPr>
          <w:p w14:paraId="4FEA7E8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11365</w:t>
            </w:r>
          </w:p>
        </w:tc>
        <w:tc>
          <w:tcPr>
            <w:tcW w:w="1334" w:type="dxa"/>
          </w:tcPr>
          <w:p w14:paraId="72040B6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62,5%</w:t>
            </w:r>
          </w:p>
        </w:tc>
        <w:tc>
          <w:tcPr>
            <w:tcW w:w="993" w:type="dxa"/>
            <w:vAlign w:val="center"/>
          </w:tcPr>
          <w:p w14:paraId="203667E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3482</w:t>
            </w:r>
          </w:p>
        </w:tc>
        <w:tc>
          <w:tcPr>
            <w:tcW w:w="708" w:type="dxa"/>
            <w:vAlign w:val="center"/>
          </w:tcPr>
          <w:p w14:paraId="623BE72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3336</w:t>
            </w:r>
          </w:p>
        </w:tc>
        <w:tc>
          <w:tcPr>
            <w:tcW w:w="851" w:type="dxa"/>
            <w:vAlign w:val="center"/>
          </w:tcPr>
          <w:p w14:paraId="2F1F706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6818</w:t>
            </w:r>
          </w:p>
        </w:tc>
        <w:tc>
          <w:tcPr>
            <w:tcW w:w="1417" w:type="dxa"/>
            <w:vAlign w:val="center"/>
          </w:tcPr>
          <w:p w14:paraId="6428D45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37,5%</w:t>
            </w:r>
          </w:p>
        </w:tc>
      </w:tr>
      <w:tr w:rsidR="00011C82" w:rsidRPr="00011C82" w14:paraId="2E0FD579" w14:textId="77777777" w:rsidTr="007C7087">
        <w:trPr>
          <w:trHeight w:val="283"/>
        </w:trPr>
        <w:tc>
          <w:tcPr>
            <w:tcW w:w="1242" w:type="dxa"/>
          </w:tcPr>
          <w:p w14:paraId="4ABC73F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Koza</w:t>
            </w:r>
          </w:p>
        </w:tc>
        <w:tc>
          <w:tcPr>
            <w:tcW w:w="851" w:type="dxa"/>
          </w:tcPr>
          <w:p w14:paraId="3ABABAC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2602</w:t>
            </w:r>
          </w:p>
        </w:tc>
        <w:tc>
          <w:tcPr>
            <w:tcW w:w="850" w:type="dxa"/>
          </w:tcPr>
          <w:p w14:paraId="289C468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2833</w:t>
            </w:r>
          </w:p>
        </w:tc>
        <w:tc>
          <w:tcPr>
            <w:tcW w:w="851" w:type="dxa"/>
          </w:tcPr>
          <w:p w14:paraId="0E4A618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5435</w:t>
            </w:r>
          </w:p>
        </w:tc>
        <w:tc>
          <w:tcPr>
            <w:tcW w:w="1334" w:type="dxa"/>
          </w:tcPr>
          <w:p w14:paraId="568CC35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41,9%</w:t>
            </w:r>
          </w:p>
        </w:tc>
        <w:tc>
          <w:tcPr>
            <w:tcW w:w="993" w:type="dxa"/>
            <w:vAlign w:val="center"/>
          </w:tcPr>
          <w:p w14:paraId="712E18F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3749</w:t>
            </w:r>
          </w:p>
        </w:tc>
        <w:tc>
          <w:tcPr>
            <w:tcW w:w="708" w:type="dxa"/>
            <w:vAlign w:val="center"/>
          </w:tcPr>
          <w:p w14:paraId="1080EFC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3778</w:t>
            </w:r>
          </w:p>
        </w:tc>
        <w:tc>
          <w:tcPr>
            <w:tcW w:w="851" w:type="dxa"/>
            <w:vAlign w:val="center"/>
          </w:tcPr>
          <w:p w14:paraId="3D7BB81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7527</w:t>
            </w:r>
          </w:p>
        </w:tc>
        <w:tc>
          <w:tcPr>
            <w:tcW w:w="1417" w:type="dxa"/>
            <w:vAlign w:val="center"/>
          </w:tcPr>
          <w:p w14:paraId="4E51AAB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58,1%</w:t>
            </w:r>
          </w:p>
        </w:tc>
      </w:tr>
      <w:tr w:rsidR="00011C82" w:rsidRPr="00011C82" w14:paraId="0E3E2A3C" w14:textId="77777777" w:rsidTr="007C7087">
        <w:trPr>
          <w:trHeight w:val="283"/>
        </w:trPr>
        <w:tc>
          <w:tcPr>
            <w:tcW w:w="1242" w:type="dxa"/>
          </w:tcPr>
          <w:p w14:paraId="307D615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Maroua 1</w:t>
            </w:r>
          </w:p>
        </w:tc>
        <w:tc>
          <w:tcPr>
            <w:tcW w:w="851" w:type="dxa"/>
          </w:tcPr>
          <w:p w14:paraId="550D27E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2693</w:t>
            </w:r>
          </w:p>
        </w:tc>
        <w:tc>
          <w:tcPr>
            <w:tcW w:w="850" w:type="dxa"/>
          </w:tcPr>
          <w:p w14:paraId="74C0406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2796</w:t>
            </w:r>
          </w:p>
        </w:tc>
        <w:tc>
          <w:tcPr>
            <w:tcW w:w="851" w:type="dxa"/>
          </w:tcPr>
          <w:p w14:paraId="0E7287F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5489</w:t>
            </w:r>
          </w:p>
        </w:tc>
        <w:tc>
          <w:tcPr>
            <w:tcW w:w="1334" w:type="dxa"/>
          </w:tcPr>
          <w:p w14:paraId="5AD676D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22,6%</w:t>
            </w:r>
          </w:p>
        </w:tc>
        <w:tc>
          <w:tcPr>
            <w:tcW w:w="993" w:type="dxa"/>
            <w:vAlign w:val="center"/>
          </w:tcPr>
          <w:p w14:paraId="70997F0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8493</w:t>
            </w:r>
          </w:p>
        </w:tc>
        <w:tc>
          <w:tcPr>
            <w:tcW w:w="708" w:type="dxa"/>
            <w:vAlign w:val="center"/>
          </w:tcPr>
          <w:p w14:paraId="4BAB0B7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8352</w:t>
            </w:r>
          </w:p>
        </w:tc>
        <w:tc>
          <w:tcPr>
            <w:tcW w:w="851" w:type="dxa"/>
            <w:vAlign w:val="center"/>
          </w:tcPr>
          <w:p w14:paraId="7BE442B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16845</w:t>
            </w:r>
          </w:p>
        </w:tc>
        <w:tc>
          <w:tcPr>
            <w:tcW w:w="1417" w:type="dxa"/>
            <w:vAlign w:val="center"/>
          </w:tcPr>
          <w:p w14:paraId="7EE0B9A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67,4%</w:t>
            </w:r>
          </w:p>
        </w:tc>
      </w:tr>
      <w:tr w:rsidR="00011C82" w:rsidRPr="00011C82" w14:paraId="1EDA8A4A" w14:textId="77777777" w:rsidTr="007C7087">
        <w:trPr>
          <w:trHeight w:val="283"/>
        </w:trPr>
        <w:tc>
          <w:tcPr>
            <w:tcW w:w="1242" w:type="dxa"/>
            <w:tcBorders>
              <w:bottom w:val="single" w:sz="4" w:space="0" w:color="auto"/>
            </w:tcBorders>
          </w:tcPr>
          <w:p w14:paraId="01E70410"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Mozogo</w:t>
            </w:r>
            <w:proofErr w:type="spellEnd"/>
          </w:p>
        </w:tc>
        <w:tc>
          <w:tcPr>
            <w:tcW w:w="851" w:type="dxa"/>
            <w:tcBorders>
              <w:bottom w:val="single" w:sz="4" w:space="0" w:color="auto"/>
            </w:tcBorders>
          </w:tcPr>
          <w:p w14:paraId="1693792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5013</w:t>
            </w:r>
          </w:p>
        </w:tc>
        <w:tc>
          <w:tcPr>
            <w:tcW w:w="850" w:type="dxa"/>
            <w:tcBorders>
              <w:bottom w:val="single" w:sz="4" w:space="0" w:color="auto"/>
            </w:tcBorders>
          </w:tcPr>
          <w:p w14:paraId="329AE45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5185</w:t>
            </w:r>
          </w:p>
        </w:tc>
        <w:tc>
          <w:tcPr>
            <w:tcW w:w="851" w:type="dxa"/>
            <w:tcBorders>
              <w:bottom w:val="single" w:sz="4" w:space="0" w:color="auto"/>
            </w:tcBorders>
          </w:tcPr>
          <w:p w14:paraId="7B36F06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10198</w:t>
            </w:r>
          </w:p>
        </w:tc>
        <w:tc>
          <w:tcPr>
            <w:tcW w:w="1334" w:type="dxa"/>
            <w:tcBorders>
              <w:bottom w:val="single" w:sz="4" w:space="0" w:color="auto"/>
            </w:tcBorders>
          </w:tcPr>
          <w:p w14:paraId="05B0FFC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49,0%</w:t>
            </w:r>
          </w:p>
        </w:tc>
        <w:tc>
          <w:tcPr>
            <w:tcW w:w="993" w:type="dxa"/>
            <w:tcBorders>
              <w:bottom w:val="single" w:sz="4" w:space="0" w:color="auto"/>
            </w:tcBorders>
            <w:vAlign w:val="center"/>
          </w:tcPr>
          <w:p w14:paraId="72521C6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5139</w:t>
            </w:r>
          </w:p>
        </w:tc>
        <w:tc>
          <w:tcPr>
            <w:tcW w:w="708" w:type="dxa"/>
            <w:tcBorders>
              <w:bottom w:val="single" w:sz="4" w:space="0" w:color="auto"/>
            </w:tcBorders>
            <w:vAlign w:val="center"/>
          </w:tcPr>
          <w:p w14:paraId="5319BAA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5479</w:t>
            </w:r>
          </w:p>
        </w:tc>
        <w:tc>
          <w:tcPr>
            <w:tcW w:w="851" w:type="dxa"/>
            <w:tcBorders>
              <w:bottom w:val="single" w:sz="4" w:space="0" w:color="auto"/>
            </w:tcBorders>
            <w:vAlign w:val="center"/>
          </w:tcPr>
          <w:p w14:paraId="1D1B252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10618</w:t>
            </w:r>
          </w:p>
        </w:tc>
        <w:tc>
          <w:tcPr>
            <w:tcW w:w="1417" w:type="dxa"/>
            <w:tcBorders>
              <w:bottom w:val="single" w:sz="4" w:space="0" w:color="auto"/>
            </w:tcBorders>
            <w:vAlign w:val="center"/>
          </w:tcPr>
          <w:p w14:paraId="356C829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51,0%</w:t>
            </w:r>
          </w:p>
        </w:tc>
      </w:tr>
    </w:tbl>
    <w:p w14:paraId="40F7EB89" w14:textId="77777777" w:rsidR="00011C82" w:rsidRDefault="00011C82" w:rsidP="00441B6F">
      <w:pPr>
        <w:jc w:val="both"/>
        <w:rPr>
          <w:rFonts w:ascii="Arial" w:hAnsi="Arial" w:cs="Arial"/>
          <w:u w:val="single"/>
          <w:lang w:val="en-GB" w:eastAsia="en-GB"/>
        </w:rPr>
      </w:pPr>
    </w:p>
    <w:p w14:paraId="0213B885" w14:textId="77777777" w:rsidR="00764B21" w:rsidRPr="00764B21" w:rsidRDefault="004F3FFD" w:rsidP="00764B21">
      <w:pPr>
        <w:pStyle w:val="Body"/>
        <w:rPr>
          <w:rFonts w:ascii="Arial" w:hAnsi="Arial" w:cs="Arial"/>
          <w:lang w:val="fr-FR"/>
        </w:rPr>
      </w:pPr>
      <w:r>
        <w:rPr>
          <w:rFonts w:ascii="Arial" w:hAnsi="Arial" w:cs="Arial"/>
          <w:lang w:val="en" w:eastAsia="en-GB"/>
        </w:rPr>
        <w:t>Tables 4, 5, and 6</w:t>
      </w:r>
      <w:r w:rsidR="00011C82" w:rsidRPr="00011C82">
        <w:rPr>
          <w:rFonts w:ascii="Arial" w:hAnsi="Arial" w:cs="Arial"/>
          <w:lang w:val="en" w:eastAsia="en-GB"/>
        </w:rPr>
        <w:t xml:space="preserve"> </w:t>
      </w:r>
      <w:r w:rsidR="000F5BC4" w:rsidRPr="00011C82">
        <w:rPr>
          <w:rFonts w:ascii="Arial" w:hAnsi="Arial" w:cs="Arial"/>
          <w:lang w:val="en" w:eastAsia="en-GB"/>
        </w:rPr>
        <w:t>shows</w:t>
      </w:r>
      <w:r w:rsidR="00011C82" w:rsidRPr="00011C82">
        <w:rPr>
          <w:rFonts w:ascii="Arial" w:hAnsi="Arial" w:cs="Arial"/>
          <w:lang w:val="en" w:eastAsia="en-GB"/>
        </w:rPr>
        <w:t xml:space="preserve"> th</w:t>
      </w:r>
      <w:r w:rsidR="007C7087">
        <w:rPr>
          <w:rFonts w:ascii="Arial" w:hAnsi="Arial" w:cs="Arial"/>
          <w:lang w:val="en" w:eastAsia="en-GB"/>
        </w:rPr>
        <w:t>at moderate MAM</w:t>
      </w:r>
      <w:r w:rsidR="00011C82" w:rsidRPr="00011C82">
        <w:rPr>
          <w:rFonts w:ascii="Arial" w:hAnsi="Arial" w:cs="Arial"/>
          <w:lang w:val="en" w:eastAsia="en-GB"/>
        </w:rPr>
        <w:t xml:space="preserve"> and </w:t>
      </w:r>
      <w:r w:rsidR="007C7087">
        <w:rPr>
          <w:rFonts w:ascii="Arial" w:hAnsi="Arial" w:cs="Arial"/>
          <w:lang w:val="en" w:eastAsia="en-GB"/>
        </w:rPr>
        <w:t>SAM</w:t>
      </w:r>
      <w:r w:rsidR="00011C82" w:rsidRPr="00011C82">
        <w:rPr>
          <w:rFonts w:ascii="Arial" w:hAnsi="Arial" w:cs="Arial"/>
          <w:lang w:val="en" w:eastAsia="en-GB"/>
        </w:rPr>
        <w:t xml:space="preserve"> are mor</w:t>
      </w:r>
      <w:r w:rsidR="007C7087">
        <w:rPr>
          <w:rFonts w:ascii="Arial" w:hAnsi="Arial" w:cs="Arial"/>
          <w:lang w:val="en" w:eastAsia="en-GB"/>
        </w:rPr>
        <w:t>e prevalent among children less than</w:t>
      </w:r>
      <w:r w:rsidR="00011C82" w:rsidRPr="00011C82">
        <w:rPr>
          <w:rFonts w:ascii="Arial" w:hAnsi="Arial" w:cs="Arial"/>
          <w:lang w:val="en" w:eastAsia="en-GB"/>
        </w:rPr>
        <w:t xml:space="preserve"> two y</w:t>
      </w:r>
      <w:r w:rsidR="00B10CC7">
        <w:rPr>
          <w:rFonts w:ascii="Arial" w:hAnsi="Arial" w:cs="Arial"/>
          <w:lang w:val="en" w:eastAsia="en-GB"/>
        </w:rPr>
        <w:t>ears of age than those over two</w:t>
      </w:r>
      <w:r w:rsidR="00011C82" w:rsidRPr="00011C82">
        <w:rPr>
          <w:rFonts w:ascii="Arial" w:hAnsi="Arial" w:cs="Arial"/>
          <w:lang w:val="en" w:eastAsia="en-GB"/>
        </w:rPr>
        <w:t>.</w:t>
      </w:r>
      <w:r>
        <w:rPr>
          <w:rFonts w:ascii="Arial" w:hAnsi="Arial" w:cs="Arial"/>
          <w:lang w:val="en" w:eastAsia="en-GB"/>
        </w:rPr>
        <w:t xml:space="preserve"> </w:t>
      </w:r>
      <w:r w:rsidR="00B10CC7" w:rsidRPr="00764B21">
        <w:rPr>
          <w:rFonts w:ascii="Arial" w:hAnsi="Arial" w:cs="Arial"/>
          <w:lang w:val="en"/>
        </w:rPr>
        <w:t>Girls are more affected by maln</w:t>
      </w:r>
      <w:r w:rsidR="00B10CC7">
        <w:rPr>
          <w:rFonts w:ascii="Arial" w:hAnsi="Arial" w:cs="Arial"/>
          <w:lang w:val="en"/>
        </w:rPr>
        <w:t xml:space="preserve">utrition than boys in </w:t>
      </w:r>
      <w:r w:rsidR="00B10CC7" w:rsidRPr="00764B21">
        <w:rPr>
          <w:rFonts w:ascii="Arial" w:hAnsi="Arial" w:cs="Arial"/>
          <w:lang w:val="en"/>
        </w:rPr>
        <w:t>all seven health districts, but those in Mora and Koza have shown greater differences.</w:t>
      </w:r>
      <w:r w:rsidR="00B10CC7">
        <w:rPr>
          <w:rFonts w:ascii="Arial" w:hAnsi="Arial" w:cs="Arial"/>
          <w:lang w:val="en"/>
        </w:rPr>
        <w:t xml:space="preserve"> </w:t>
      </w:r>
      <w:r w:rsidRPr="00011C82">
        <w:rPr>
          <w:rFonts w:ascii="Arial" w:hAnsi="Arial" w:cs="Arial"/>
          <w:lang w:val="en"/>
        </w:rPr>
        <w:t xml:space="preserve">A total of 4,482 and 38,243 children suffered from SAM and MAM, respectively, out of 175,162 children screened across the seven health districts. The Mora health district recorded 1,253 children with SAM and the </w:t>
      </w:r>
      <w:proofErr w:type="spellStart"/>
      <w:r w:rsidRPr="00011C82">
        <w:rPr>
          <w:rFonts w:ascii="Arial" w:hAnsi="Arial" w:cs="Arial"/>
          <w:lang w:val="en"/>
        </w:rPr>
        <w:t>Kolofata</w:t>
      </w:r>
      <w:proofErr w:type="spellEnd"/>
      <w:r w:rsidRPr="00011C82">
        <w:rPr>
          <w:rFonts w:ascii="Arial" w:hAnsi="Arial" w:cs="Arial"/>
          <w:lang w:val="en"/>
        </w:rPr>
        <w:t xml:space="preserve"> health district 922.</w:t>
      </w:r>
      <w:r w:rsidR="00764B21">
        <w:rPr>
          <w:rFonts w:ascii="Arial" w:hAnsi="Arial" w:cs="Arial"/>
          <w:lang w:val="en"/>
        </w:rPr>
        <w:t xml:space="preserve"> </w:t>
      </w:r>
      <w:r w:rsidR="00B10CC7" w:rsidRPr="00B10CC7">
        <w:rPr>
          <w:rFonts w:ascii="Arial" w:hAnsi="Arial" w:cs="Arial"/>
          <w:lang w:val="en"/>
        </w:rPr>
        <w:t>The prevalence of moderate acute malnutrition varies from 18.1% to 47.2% in children aged 6 to 23 months. In contrast, in those aged 24 to 59 months, it varies from 5.7% to 27.0%. As for severe acute malnutrition, it varies from 0.1% to 7.7%.</w:t>
      </w:r>
    </w:p>
    <w:p w14:paraId="499A8050" w14:textId="77777777" w:rsidR="00790ADA" w:rsidRDefault="00790ADA" w:rsidP="00441B6F">
      <w:pPr>
        <w:pStyle w:val="Body"/>
        <w:spacing w:after="0"/>
        <w:rPr>
          <w:rFonts w:ascii="Arial" w:hAnsi="Arial" w:cs="Arial"/>
        </w:rPr>
      </w:pPr>
    </w:p>
    <w:p w14:paraId="4739472B" w14:textId="77777777" w:rsidR="00B10CC7" w:rsidRPr="00B10CC7" w:rsidRDefault="005A6370" w:rsidP="00011C82">
      <w:pPr>
        <w:pStyle w:val="Body"/>
        <w:rPr>
          <w:rFonts w:ascii="Arial" w:hAnsi="Arial" w:cs="Arial"/>
          <w:b/>
          <w:lang w:val="en"/>
        </w:rPr>
      </w:pPr>
      <w:r w:rsidRPr="00B10CC7">
        <w:rPr>
          <w:rFonts w:ascii="Arial" w:hAnsi="Arial" w:cs="Arial"/>
          <w:b/>
          <w:lang w:val="en"/>
        </w:rPr>
        <w:t>Table 4</w:t>
      </w:r>
      <w:r w:rsidR="00011C82" w:rsidRPr="00B10CC7">
        <w:rPr>
          <w:rFonts w:ascii="Arial" w:hAnsi="Arial" w:cs="Arial"/>
          <w:b/>
          <w:lang w:val="en"/>
        </w:rPr>
        <w:t>. Prevalence of acute malnutrition in children aged 6 to 23 months by Health District, October 2025.</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2"/>
        <w:gridCol w:w="1446"/>
        <w:gridCol w:w="1559"/>
        <w:gridCol w:w="1560"/>
        <w:gridCol w:w="1275"/>
        <w:gridCol w:w="1418"/>
        <w:gridCol w:w="1276"/>
      </w:tblGrid>
      <w:tr w:rsidR="00011C82" w:rsidRPr="00011C82" w14:paraId="551474DD" w14:textId="77777777" w:rsidTr="004F3FFD">
        <w:trPr>
          <w:trHeight w:val="283"/>
        </w:trPr>
        <w:tc>
          <w:tcPr>
            <w:tcW w:w="1072" w:type="dxa"/>
            <w:tcBorders>
              <w:top w:val="single" w:sz="4" w:space="0" w:color="auto"/>
              <w:bottom w:val="single" w:sz="4" w:space="0" w:color="auto"/>
            </w:tcBorders>
          </w:tcPr>
          <w:p w14:paraId="7B6C1FBF" w14:textId="77777777" w:rsidR="00011C82" w:rsidRPr="00011C82" w:rsidRDefault="00011C82" w:rsidP="00A725A4">
            <w:pPr>
              <w:pStyle w:val="Body"/>
              <w:spacing w:after="0"/>
              <w:rPr>
                <w:rFonts w:ascii="Arial" w:hAnsi="Arial" w:cs="Arial"/>
                <w:b/>
                <w:sz w:val="20"/>
                <w:lang w:val="fr-FR"/>
              </w:rPr>
            </w:pPr>
          </w:p>
        </w:tc>
        <w:tc>
          <w:tcPr>
            <w:tcW w:w="4565" w:type="dxa"/>
            <w:gridSpan w:val="3"/>
            <w:tcBorders>
              <w:top w:val="single" w:sz="4" w:space="0" w:color="auto"/>
              <w:bottom w:val="single" w:sz="4" w:space="0" w:color="auto"/>
            </w:tcBorders>
          </w:tcPr>
          <w:p w14:paraId="7E0AEE80"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Moderate</w:t>
            </w:r>
            <w:proofErr w:type="spellEnd"/>
            <w:r w:rsidRPr="00011C82">
              <w:rPr>
                <w:rFonts w:ascii="Arial" w:hAnsi="Arial" w:cs="Arial"/>
                <w:b/>
                <w:sz w:val="20"/>
                <w:lang w:val="fr-FR"/>
              </w:rPr>
              <w:t xml:space="preserve"> Acute Malnutrition</w:t>
            </w:r>
          </w:p>
        </w:tc>
        <w:tc>
          <w:tcPr>
            <w:tcW w:w="3969" w:type="dxa"/>
            <w:gridSpan w:val="3"/>
            <w:tcBorders>
              <w:top w:val="single" w:sz="4" w:space="0" w:color="auto"/>
              <w:bottom w:val="single" w:sz="4" w:space="0" w:color="auto"/>
            </w:tcBorders>
          </w:tcPr>
          <w:p w14:paraId="046C981E"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Severe Acute Malnutrition</w:t>
            </w:r>
          </w:p>
        </w:tc>
      </w:tr>
      <w:tr w:rsidR="004F3FFD" w:rsidRPr="00011C82" w14:paraId="1B1CA6B3" w14:textId="77777777" w:rsidTr="004F3FFD">
        <w:trPr>
          <w:trHeight w:val="283"/>
        </w:trPr>
        <w:tc>
          <w:tcPr>
            <w:tcW w:w="1072" w:type="dxa"/>
            <w:tcBorders>
              <w:top w:val="single" w:sz="4" w:space="0" w:color="auto"/>
              <w:bottom w:val="single" w:sz="4" w:space="0" w:color="auto"/>
            </w:tcBorders>
          </w:tcPr>
          <w:p w14:paraId="0CD42472" w14:textId="77777777" w:rsidR="00011C82" w:rsidRPr="00011C82" w:rsidRDefault="00011C82" w:rsidP="00A725A4">
            <w:pPr>
              <w:pStyle w:val="Body"/>
              <w:spacing w:after="0"/>
              <w:rPr>
                <w:rFonts w:ascii="Arial" w:hAnsi="Arial" w:cs="Arial"/>
                <w:b/>
                <w:sz w:val="20"/>
                <w:lang w:val="fr-FR"/>
              </w:rPr>
            </w:pPr>
            <w:r>
              <w:rPr>
                <w:rFonts w:ascii="Arial" w:hAnsi="Arial" w:cs="Arial"/>
                <w:b/>
                <w:sz w:val="20"/>
                <w:lang w:val="fr-FR"/>
              </w:rPr>
              <w:t>Health District</w:t>
            </w:r>
          </w:p>
        </w:tc>
        <w:tc>
          <w:tcPr>
            <w:tcW w:w="1446" w:type="dxa"/>
            <w:tcBorders>
              <w:top w:val="single" w:sz="4" w:space="0" w:color="auto"/>
              <w:bottom w:val="single" w:sz="4" w:space="0" w:color="auto"/>
            </w:tcBorders>
          </w:tcPr>
          <w:p w14:paraId="4186DAF1"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559" w:type="dxa"/>
            <w:tcBorders>
              <w:top w:val="single" w:sz="4" w:space="0" w:color="auto"/>
              <w:bottom w:val="single" w:sz="4" w:space="0" w:color="auto"/>
            </w:tcBorders>
          </w:tcPr>
          <w:p w14:paraId="6D8A2BDC"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560" w:type="dxa"/>
            <w:tcBorders>
              <w:top w:val="single" w:sz="4" w:space="0" w:color="auto"/>
              <w:bottom w:val="single" w:sz="4" w:space="0" w:color="auto"/>
            </w:tcBorders>
          </w:tcPr>
          <w:p w14:paraId="68C18EB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275" w:type="dxa"/>
            <w:tcBorders>
              <w:top w:val="single" w:sz="4" w:space="0" w:color="auto"/>
              <w:bottom w:val="single" w:sz="4" w:space="0" w:color="auto"/>
            </w:tcBorders>
          </w:tcPr>
          <w:p w14:paraId="648D86D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418" w:type="dxa"/>
            <w:tcBorders>
              <w:top w:val="single" w:sz="4" w:space="0" w:color="auto"/>
              <w:bottom w:val="single" w:sz="4" w:space="0" w:color="auto"/>
            </w:tcBorders>
          </w:tcPr>
          <w:p w14:paraId="247B611E"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276" w:type="dxa"/>
            <w:tcBorders>
              <w:top w:val="single" w:sz="4" w:space="0" w:color="auto"/>
              <w:bottom w:val="single" w:sz="4" w:space="0" w:color="auto"/>
            </w:tcBorders>
          </w:tcPr>
          <w:p w14:paraId="2C498268"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r>
      <w:tr w:rsidR="004F3FFD" w:rsidRPr="00011C82" w14:paraId="2D4F974E" w14:textId="77777777" w:rsidTr="004F3FFD">
        <w:trPr>
          <w:trHeight w:val="283"/>
        </w:trPr>
        <w:tc>
          <w:tcPr>
            <w:tcW w:w="1072" w:type="dxa"/>
            <w:tcBorders>
              <w:top w:val="single" w:sz="4" w:space="0" w:color="auto"/>
            </w:tcBorders>
            <w:vAlign w:val="center"/>
          </w:tcPr>
          <w:p w14:paraId="3533EF7A"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Kousseri</w:t>
            </w:r>
            <w:proofErr w:type="spellEnd"/>
          </w:p>
        </w:tc>
        <w:tc>
          <w:tcPr>
            <w:tcW w:w="1446" w:type="dxa"/>
            <w:tcBorders>
              <w:top w:val="single" w:sz="4" w:space="0" w:color="auto"/>
            </w:tcBorders>
            <w:vAlign w:val="center"/>
          </w:tcPr>
          <w:p w14:paraId="2476FBF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18,1% (2354)</w:t>
            </w:r>
          </w:p>
        </w:tc>
        <w:tc>
          <w:tcPr>
            <w:tcW w:w="1559" w:type="dxa"/>
            <w:tcBorders>
              <w:top w:val="single" w:sz="4" w:space="0" w:color="auto"/>
            </w:tcBorders>
            <w:vAlign w:val="center"/>
          </w:tcPr>
          <w:p w14:paraId="03AD8BC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18,2%  (2506)</w:t>
            </w:r>
          </w:p>
        </w:tc>
        <w:tc>
          <w:tcPr>
            <w:tcW w:w="1560" w:type="dxa"/>
            <w:tcBorders>
              <w:top w:val="single" w:sz="4" w:space="0" w:color="auto"/>
            </w:tcBorders>
            <w:vAlign w:val="center"/>
          </w:tcPr>
          <w:p w14:paraId="33D8F31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18,1%  (4860)</w:t>
            </w:r>
          </w:p>
        </w:tc>
        <w:tc>
          <w:tcPr>
            <w:tcW w:w="1275" w:type="dxa"/>
            <w:tcBorders>
              <w:top w:val="single" w:sz="4" w:space="0" w:color="auto"/>
            </w:tcBorders>
            <w:vAlign w:val="bottom"/>
          </w:tcPr>
          <w:p w14:paraId="24F38FD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(12)</w:t>
            </w:r>
          </w:p>
        </w:tc>
        <w:tc>
          <w:tcPr>
            <w:tcW w:w="1418" w:type="dxa"/>
            <w:tcBorders>
              <w:top w:val="single" w:sz="4" w:space="0" w:color="auto"/>
            </w:tcBorders>
            <w:vAlign w:val="bottom"/>
          </w:tcPr>
          <w:p w14:paraId="2EE282C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(19)</w:t>
            </w:r>
          </w:p>
        </w:tc>
        <w:tc>
          <w:tcPr>
            <w:tcW w:w="1276" w:type="dxa"/>
            <w:tcBorders>
              <w:top w:val="single" w:sz="4" w:space="0" w:color="auto"/>
            </w:tcBorders>
            <w:vAlign w:val="bottom"/>
          </w:tcPr>
          <w:p w14:paraId="42BED07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(31)</w:t>
            </w:r>
          </w:p>
        </w:tc>
      </w:tr>
      <w:tr w:rsidR="004F3FFD" w:rsidRPr="00011C82" w14:paraId="29838939" w14:textId="77777777" w:rsidTr="004F3FFD">
        <w:trPr>
          <w:trHeight w:val="283"/>
        </w:trPr>
        <w:tc>
          <w:tcPr>
            <w:tcW w:w="1072" w:type="dxa"/>
            <w:vAlign w:val="center"/>
          </w:tcPr>
          <w:p w14:paraId="616C68C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Kolofata</w:t>
            </w:r>
          </w:p>
        </w:tc>
        <w:tc>
          <w:tcPr>
            <w:tcW w:w="1446" w:type="dxa"/>
            <w:vAlign w:val="center"/>
          </w:tcPr>
          <w:p w14:paraId="16FC3AD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34,1% (1435)</w:t>
            </w:r>
          </w:p>
        </w:tc>
        <w:tc>
          <w:tcPr>
            <w:tcW w:w="1559" w:type="dxa"/>
            <w:vAlign w:val="center"/>
          </w:tcPr>
          <w:p w14:paraId="656910F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34,8% (1659)</w:t>
            </w:r>
          </w:p>
        </w:tc>
        <w:tc>
          <w:tcPr>
            <w:tcW w:w="1560" w:type="dxa"/>
            <w:vAlign w:val="center"/>
          </w:tcPr>
          <w:p w14:paraId="0ABC673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34,5% (3090)</w:t>
            </w:r>
          </w:p>
        </w:tc>
        <w:tc>
          <w:tcPr>
            <w:tcW w:w="1275" w:type="dxa"/>
            <w:vAlign w:val="bottom"/>
          </w:tcPr>
          <w:p w14:paraId="78D0652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 (115)</w:t>
            </w:r>
          </w:p>
        </w:tc>
        <w:tc>
          <w:tcPr>
            <w:tcW w:w="1418" w:type="dxa"/>
            <w:vAlign w:val="bottom"/>
          </w:tcPr>
          <w:p w14:paraId="6DC5372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2,6%(122)</w:t>
            </w:r>
          </w:p>
        </w:tc>
        <w:tc>
          <w:tcPr>
            <w:tcW w:w="1276" w:type="dxa"/>
            <w:vAlign w:val="bottom"/>
          </w:tcPr>
          <w:p w14:paraId="41E2813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2,6%(237)</w:t>
            </w:r>
          </w:p>
        </w:tc>
      </w:tr>
      <w:tr w:rsidR="004F3FFD" w:rsidRPr="00011C82" w14:paraId="4281E6D0" w14:textId="77777777" w:rsidTr="004F3FFD">
        <w:trPr>
          <w:trHeight w:val="283"/>
        </w:trPr>
        <w:tc>
          <w:tcPr>
            <w:tcW w:w="1072" w:type="dxa"/>
            <w:vAlign w:val="center"/>
          </w:tcPr>
          <w:p w14:paraId="363427A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Mora</w:t>
            </w:r>
          </w:p>
        </w:tc>
        <w:tc>
          <w:tcPr>
            <w:tcW w:w="1446" w:type="dxa"/>
            <w:vAlign w:val="center"/>
          </w:tcPr>
          <w:p w14:paraId="09E2D4C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38,6% (3230)</w:t>
            </w:r>
          </w:p>
        </w:tc>
        <w:tc>
          <w:tcPr>
            <w:tcW w:w="1559" w:type="dxa"/>
            <w:vAlign w:val="center"/>
          </w:tcPr>
          <w:p w14:paraId="5E09308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42,4% (3733)</w:t>
            </w:r>
          </w:p>
        </w:tc>
        <w:tc>
          <w:tcPr>
            <w:tcW w:w="1560" w:type="dxa"/>
            <w:vAlign w:val="center"/>
          </w:tcPr>
          <w:p w14:paraId="2197964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40,6% (6963)</w:t>
            </w:r>
          </w:p>
        </w:tc>
        <w:tc>
          <w:tcPr>
            <w:tcW w:w="1275" w:type="dxa"/>
            <w:vAlign w:val="bottom"/>
          </w:tcPr>
          <w:p w14:paraId="4F6C85C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5,1% (427)</w:t>
            </w:r>
          </w:p>
        </w:tc>
        <w:tc>
          <w:tcPr>
            <w:tcW w:w="1418" w:type="dxa"/>
            <w:vAlign w:val="bottom"/>
          </w:tcPr>
          <w:p w14:paraId="1154B2F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5,5%(483)</w:t>
            </w:r>
          </w:p>
        </w:tc>
        <w:tc>
          <w:tcPr>
            <w:tcW w:w="1276" w:type="dxa"/>
            <w:vAlign w:val="bottom"/>
          </w:tcPr>
          <w:p w14:paraId="7962130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5,3%(910)</w:t>
            </w:r>
          </w:p>
        </w:tc>
      </w:tr>
      <w:tr w:rsidR="004F3FFD" w:rsidRPr="00011C82" w14:paraId="7173DC9F" w14:textId="77777777" w:rsidTr="004F3FFD">
        <w:trPr>
          <w:trHeight w:val="283"/>
        </w:trPr>
        <w:tc>
          <w:tcPr>
            <w:tcW w:w="1072" w:type="dxa"/>
            <w:vAlign w:val="center"/>
          </w:tcPr>
          <w:p w14:paraId="0C80949B"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Goulfey</w:t>
            </w:r>
            <w:proofErr w:type="spellEnd"/>
          </w:p>
        </w:tc>
        <w:tc>
          <w:tcPr>
            <w:tcW w:w="1446" w:type="dxa"/>
            <w:vAlign w:val="center"/>
          </w:tcPr>
          <w:p w14:paraId="3BD1A60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46,3% (2443)</w:t>
            </w:r>
          </w:p>
        </w:tc>
        <w:tc>
          <w:tcPr>
            <w:tcW w:w="1559" w:type="dxa"/>
            <w:vAlign w:val="center"/>
          </w:tcPr>
          <w:p w14:paraId="74DAF1F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48,0% (2920)</w:t>
            </w:r>
          </w:p>
        </w:tc>
        <w:tc>
          <w:tcPr>
            <w:tcW w:w="1560" w:type="dxa"/>
            <w:vAlign w:val="center"/>
          </w:tcPr>
          <w:p w14:paraId="0E8297D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47,2% (5363)</w:t>
            </w:r>
          </w:p>
        </w:tc>
        <w:tc>
          <w:tcPr>
            <w:tcW w:w="1275" w:type="dxa"/>
            <w:vAlign w:val="bottom"/>
          </w:tcPr>
          <w:p w14:paraId="43088CB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7,7% (406)</w:t>
            </w:r>
          </w:p>
        </w:tc>
        <w:tc>
          <w:tcPr>
            <w:tcW w:w="1418" w:type="dxa"/>
            <w:vAlign w:val="bottom"/>
          </w:tcPr>
          <w:p w14:paraId="3A0A3DD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8,8%(537)</w:t>
            </w:r>
          </w:p>
        </w:tc>
        <w:tc>
          <w:tcPr>
            <w:tcW w:w="1276" w:type="dxa"/>
            <w:vAlign w:val="bottom"/>
          </w:tcPr>
          <w:p w14:paraId="35F41FC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8,3%(943)</w:t>
            </w:r>
          </w:p>
        </w:tc>
      </w:tr>
      <w:tr w:rsidR="004F3FFD" w:rsidRPr="00011C82" w14:paraId="53FDE0E6" w14:textId="77777777" w:rsidTr="004F3FFD">
        <w:trPr>
          <w:trHeight w:val="283"/>
        </w:trPr>
        <w:tc>
          <w:tcPr>
            <w:tcW w:w="1072" w:type="dxa"/>
            <w:vAlign w:val="center"/>
          </w:tcPr>
          <w:p w14:paraId="04E3BCF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Koza</w:t>
            </w:r>
          </w:p>
        </w:tc>
        <w:tc>
          <w:tcPr>
            <w:tcW w:w="1446" w:type="dxa"/>
            <w:vAlign w:val="center"/>
          </w:tcPr>
          <w:p w14:paraId="2FD53DA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23,6% (615)</w:t>
            </w:r>
          </w:p>
        </w:tc>
        <w:tc>
          <w:tcPr>
            <w:tcW w:w="1559" w:type="dxa"/>
            <w:vAlign w:val="center"/>
          </w:tcPr>
          <w:p w14:paraId="22AAF50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28,1% (796)</w:t>
            </w:r>
          </w:p>
        </w:tc>
        <w:tc>
          <w:tcPr>
            <w:tcW w:w="1560" w:type="dxa"/>
            <w:vAlign w:val="center"/>
          </w:tcPr>
          <w:p w14:paraId="1387D53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26,0% (1411)</w:t>
            </w:r>
          </w:p>
        </w:tc>
        <w:tc>
          <w:tcPr>
            <w:tcW w:w="1275" w:type="dxa"/>
            <w:vAlign w:val="bottom"/>
          </w:tcPr>
          <w:p w14:paraId="5D0B11C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3,3% (85)</w:t>
            </w:r>
          </w:p>
        </w:tc>
        <w:tc>
          <w:tcPr>
            <w:tcW w:w="1418" w:type="dxa"/>
            <w:vAlign w:val="bottom"/>
          </w:tcPr>
          <w:p w14:paraId="0CB673C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3,7%(106)</w:t>
            </w:r>
          </w:p>
        </w:tc>
        <w:tc>
          <w:tcPr>
            <w:tcW w:w="1276" w:type="dxa"/>
            <w:vAlign w:val="bottom"/>
          </w:tcPr>
          <w:p w14:paraId="4E84B41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3,5%(191)</w:t>
            </w:r>
          </w:p>
        </w:tc>
      </w:tr>
      <w:tr w:rsidR="004F3FFD" w:rsidRPr="00011C82" w14:paraId="7BA11EA2" w14:textId="77777777" w:rsidTr="004F3FFD">
        <w:trPr>
          <w:trHeight w:val="283"/>
        </w:trPr>
        <w:tc>
          <w:tcPr>
            <w:tcW w:w="1072" w:type="dxa"/>
            <w:vAlign w:val="center"/>
          </w:tcPr>
          <w:p w14:paraId="4DA9ABC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lastRenderedPageBreak/>
              <w:t>Maroua 1</w:t>
            </w:r>
          </w:p>
        </w:tc>
        <w:tc>
          <w:tcPr>
            <w:tcW w:w="1446" w:type="dxa"/>
            <w:vAlign w:val="center"/>
          </w:tcPr>
          <w:p w14:paraId="012FAB1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11,2% (302)</w:t>
            </w:r>
          </w:p>
        </w:tc>
        <w:tc>
          <w:tcPr>
            <w:tcW w:w="1559" w:type="dxa"/>
            <w:vAlign w:val="center"/>
          </w:tcPr>
          <w:p w14:paraId="1CC2606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9,6% (268)</w:t>
            </w:r>
          </w:p>
        </w:tc>
        <w:tc>
          <w:tcPr>
            <w:tcW w:w="1560" w:type="dxa"/>
            <w:vAlign w:val="center"/>
          </w:tcPr>
          <w:p w14:paraId="67F81B5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10,4% (570)</w:t>
            </w:r>
          </w:p>
        </w:tc>
        <w:tc>
          <w:tcPr>
            <w:tcW w:w="1275" w:type="dxa"/>
            <w:vAlign w:val="bottom"/>
          </w:tcPr>
          <w:p w14:paraId="343EB7F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0,9% (24)</w:t>
            </w:r>
          </w:p>
        </w:tc>
        <w:tc>
          <w:tcPr>
            <w:tcW w:w="1418" w:type="dxa"/>
            <w:vAlign w:val="bottom"/>
          </w:tcPr>
          <w:p w14:paraId="6524FDA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1,3% (35)</w:t>
            </w:r>
          </w:p>
        </w:tc>
        <w:tc>
          <w:tcPr>
            <w:tcW w:w="1276" w:type="dxa"/>
            <w:vAlign w:val="bottom"/>
          </w:tcPr>
          <w:p w14:paraId="57232DC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 (59)</w:t>
            </w:r>
          </w:p>
        </w:tc>
      </w:tr>
      <w:tr w:rsidR="004F3FFD" w:rsidRPr="00011C82" w14:paraId="6E40C8B7" w14:textId="77777777" w:rsidTr="004F3FFD">
        <w:trPr>
          <w:trHeight w:val="283"/>
        </w:trPr>
        <w:tc>
          <w:tcPr>
            <w:tcW w:w="1072" w:type="dxa"/>
            <w:tcBorders>
              <w:bottom w:val="single" w:sz="4" w:space="0" w:color="auto"/>
            </w:tcBorders>
            <w:vAlign w:val="center"/>
          </w:tcPr>
          <w:p w14:paraId="6F213525"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Mozogo</w:t>
            </w:r>
            <w:proofErr w:type="spellEnd"/>
          </w:p>
        </w:tc>
        <w:tc>
          <w:tcPr>
            <w:tcW w:w="1446" w:type="dxa"/>
            <w:tcBorders>
              <w:bottom w:val="single" w:sz="4" w:space="0" w:color="auto"/>
            </w:tcBorders>
            <w:vAlign w:val="center"/>
          </w:tcPr>
          <w:p w14:paraId="6800B5D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38,7% (1941)</w:t>
            </w:r>
          </w:p>
        </w:tc>
        <w:tc>
          <w:tcPr>
            <w:tcW w:w="1559" w:type="dxa"/>
            <w:tcBorders>
              <w:bottom w:val="single" w:sz="4" w:space="0" w:color="auto"/>
            </w:tcBorders>
            <w:vAlign w:val="center"/>
          </w:tcPr>
          <w:p w14:paraId="7E4DCF0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40,7% (2109)</w:t>
            </w:r>
          </w:p>
        </w:tc>
        <w:tc>
          <w:tcPr>
            <w:tcW w:w="1560" w:type="dxa"/>
            <w:tcBorders>
              <w:bottom w:val="single" w:sz="4" w:space="0" w:color="auto"/>
            </w:tcBorders>
            <w:vAlign w:val="center"/>
          </w:tcPr>
          <w:p w14:paraId="0A0B2C8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39,7% (4050)</w:t>
            </w:r>
          </w:p>
        </w:tc>
        <w:tc>
          <w:tcPr>
            <w:tcW w:w="1275" w:type="dxa"/>
            <w:tcBorders>
              <w:bottom w:val="single" w:sz="4" w:space="0" w:color="auto"/>
            </w:tcBorders>
            <w:vAlign w:val="bottom"/>
          </w:tcPr>
          <w:p w14:paraId="69B84F3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3,1% (154)</w:t>
            </w:r>
          </w:p>
        </w:tc>
        <w:tc>
          <w:tcPr>
            <w:tcW w:w="1418" w:type="dxa"/>
            <w:tcBorders>
              <w:bottom w:val="single" w:sz="4" w:space="0" w:color="auto"/>
            </w:tcBorders>
            <w:vAlign w:val="bottom"/>
          </w:tcPr>
          <w:p w14:paraId="5EC4142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3,0%(156)</w:t>
            </w:r>
          </w:p>
        </w:tc>
        <w:tc>
          <w:tcPr>
            <w:tcW w:w="1276" w:type="dxa"/>
            <w:tcBorders>
              <w:bottom w:val="single" w:sz="4" w:space="0" w:color="auto"/>
            </w:tcBorders>
            <w:vAlign w:val="bottom"/>
          </w:tcPr>
          <w:p w14:paraId="2346CD5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3,0%(310)</w:t>
            </w:r>
          </w:p>
        </w:tc>
      </w:tr>
    </w:tbl>
    <w:p w14:paraId="4660F836" w14:textId="77777777" w:rsidR="00011C82" w:rsidRDefault="00011C82" w:rsidP="00441B6F">
      <w:pPr>
        <w:pStyle w:val="Body"/>
        <w:spacing w:after="0"/>
        <w:rPr>
          <w:rFonts w:ascii="Arial" w:hAnsi="Arial" w:cs="Arial"/>
        </w:rPr>
      </w:pPr>
    </w:p>
    <w:p w14:paraId="111F0078" w14:textId="77777777" w:rsidR="00011C82" w:rsidRPr="00011C82" w:rsidRDefault="005A6370" w:rsidP="00011C82">
      <w:pPr>
        <w:pStyle w:val="Body"/>
        <w:rPr>
          <w:rFonts w:ascii="Arial" w:hAnsi="Arial" w:cs="Arial"/>
          <w:b/>
          <w:lang w:val="fr-FR"/>
        </w:rPr>
      </w:pPr>
      <w:r>
        <w:rPr>
          <w:rFonts w:ascii="Arial" w:hAnsi="Arial" w:cs="Arial"/>
          <w:b/>
          <w:lang w:val="en"/>
        </w:rPr>
        <w:t>Table 5</w:t>
      </w:r>
      <w:r w:rsidR="00011C82" w:rsidRPr="00011C82">
        <w:rPr>
          <w:rFonts w:ascii="Arial" w:hAnsi="Arial" w:cs="Arial"/>
          <w:b/>
          <w:lang w:val="en"/>
        </w:rPr>
        <w:t>. Prevalence of acute malnutrition in children aged 24 to 59 months by Health District, October 2025.</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481"/>
        <w:gridCol w:w="1362"/>
        <w:gridCol w:w="1424"/>
        <w:gridCol w:w="1139"/>
        <w:gridCol w:w="1139"/>
        <w:gridCol w:w="1139"/>
      </w:tblGrid>
      <w:tr w:rsidR="00011C82" w:rsidRPr="00011C82" w14:paraId="5D3705CF" w14:textId="77777777" w:rsidTr="00A725A4">
        <w:trPr>
          <w:trHeight w:val="283"/>
        </w:trPr>
        <w:tc>
          <w:tcPr>
            <w:tcW w:w="1105" w:type="dxa"/>
            <w:tcBorders>
              <w:top w:val="single" w:sz="4" w:space="0" w:color="auto"/>
              <w:bottom w:val="single" w:sz="4" w:space="0" w:color="auto"/>
            </w:tcBorders>
            <w:vAlign w:val="center"/>
          </w:tcPr>
          <w:p w14:paraId="6D61AEB1" w14:textId="77777777" w:rsidR="00011C82" w:rsidRPr="00011C82" w:rsidRDefault="00011C82" w:rsidP="00A725A4">
            <w:pPr>
              <w:pStyle w:val="Body"/>
              <w:spacing w:after="0"/>
              <w:rPr>
                <w:rFonts w:ascii="Arial" w:hAnsi="Arial" w:cs="Arial"/>
                <w:b/>
                <w:sz w:val="20"/>
                <w:lang w:val="fr-FR"/>
              </w:rPr>
            </w:pPr>
          </w:p>
        </w:tc>
        <w:tc>
          <w:tcPr>
            <w:tcW w:w="4267" w:type="dxa"/>
            <w:gridSpan w:val="3"/>
            <w:tcBorders>
              <w:top w:val="single" w:sz="4" w:space="0" w:color="auto"/>
              <w:bottom w:val="single" w:sz="4" w:space="0" w:color="auto"/>
            </w:tcBorders>
            <w:vAlign w:val="center"/>
          </w:tcPr>
          <w:p w14:paraId="5777B7DB"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Moderate</w:t>
            </w:r>
            <w:proofErr w:type="spellEnd"/>
            <w:r w:rsidRPr="00011C82">
              <w:rPr>
                <w:rFonts w:ascii="Arial" w:hAnsi="Arial" w:cs="Arial"/>
                <w:b/>
                <w:sz w:val="20"/>
                <w:lang w:val="fr-FR"/>
              </w:rPr>
              <w:t xml:space="preserve"> acute malnutrition</w:t>
            </w:r>
          </w:p>
        </w:tc>
        <w:tc>
          <w:tcPr>
            <w:tcW w:w="3417" w:type="dxa"/>
            <w:gridSpan w:val="3"/>
            <w:tcBorders>
              <w:top w:val="single" w:sz="4" w:space="0" w:color="auto"/>
              <w:bottom w:val="single" w:sz="4" w:space="0" w:color="auto"/>
            </w:tcBorders>
            <w:vAlign w:val="center"/>
          </w:tcPr>
          <w:p w14:paraId="26D53AA1"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Severe acute malnutrition</w:t>
            </w:r>
          </w:p>
        </w:tc>
      </w:tr>
      <w:tr w:rsidR="00011C82" w:rsidRPr="00011C82" w14:paraId="2DB24CD8" w14:textId="77777777" w:rsidTr="00A725A4">
        <w:trPr>
          <w:trHeight w:val="283"/>
        </w:trPr>
        <w:tc>
          <w:tcPr>
            <w:tcW w:w="1105" w:type="dxa"/>
            <w:tcBorders>
              <w:top w:val="single" w:sz="4" w:space="0" w:color="auto"/>
              <w:bottom w:val="single" w:sz="4" w:space="0" w:color="auto"/>
            </w:tcBorders>
            <w:vAlign w:val="center"/>
          </w:tcPr>
          <w:p w14:paraId="22E6AF71"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Health District</w:t>
            </w:r>
          </w:p>
        </w:tc>
        <w:tc>
          <w:tcPr>
            <w:tcW w:w="1481" w:type="dxa"/>
            <w:tcBorders>
              <w:top w:val="single" w:sz="4" w:space="0" w:color="auto"/>
              <w:bottom w:val="single" w:sz="4" w:space="0" w:color="auto"/>
            </w:tcBorders>
            <w:vAlign w:val="center"/>
          </w:tcPr>
          <w:p w14:paraId="06E54258"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362" w:type="dxa"/>
            <w:tcBorders>
              <w:top w:val="single" w:sz="4" w:space="0" w:color="auto"/>
              <w:bottom w:val="single" w:sz="4" w:space="0" w:color="auto"/>
            </w:tcBorders>
            <w:vAlign w:val="center"/>
          </w:tcPr>
          <w:p w14:paraId="242ED79A"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424" w:type="dxa"/>
            <w:tcBorders>
              <w:top w:val="single" w:sz="4" w:space="0" w:color="auto"/>
              <w:bottom w:val="single" w:sz="4" w:space="0" w:color="auto"/>
            </w:tcBorders>
            <w:vAlign w:val="center"/>
          </w:tcPr>
          <w:p w14:paraId="3411FA2D"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139" w:type="dxa"/>
            <w:tcBorders>
              <w:top w:val="single" w:sz="4" w:space="0" w:color="auto"/>
              <w:bottom w:val="single" w:sz="4" w:space="0" w:color="auto"/>
            </w:tcBorders>
            <w:vAlign w:val="center"/>
          </w:tcPr>
          <w:p w14:paraId="30B751E9"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139" w:type="dxa"/>
            <w:tcBorders>
              <w:top w:val="single" w:sz="4" w:space="0" w:color="auto"/>
              <w:bottom w:val="single" w:sz="4" w:space="0" w:color="auto"/>
            </w:tcBorders>
            <w:vAlign w:val="center"/>
          </w:tcPr>
          <w:p w14:paraId="03CE2F04"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139" w:type="dxa"/>
            <w:tcBorders>
              <w:top w:val="single" w:sz="4" w:space="0" w:color="auto"/>
              <w:bottom w:val="single" w:sz="4" w:space="0" w:color="auto"/>
            </w:tcBorders>
            <w:vAlign w:val="center"/>
          </w:tcPr>
          <w:p w14:paraId="17EE57FD"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r>
      <w:tr w:rsidR="00011C82" w:rsidRPr="00011C82" w14:paraId="1D2FD17F" w14:textId="77777777" w:rsidTr="00A725A4">
        <w:trPr>
          <w:trHeight w:val="283"/>
        </w:trPr>
        <w:tc>
          <w:tcPr>
            <w:tcW w:w="1105" w:type="dxa"/>
            <w:tcBorders>
              <w:top w:val="single" w:sz="4" w:space="0" w:color="auto"/>
            </w:tcBorders>
            <w:vAlign w:val="center"/>
          </w:tcPr>
          <w:p w14:paraId="2C3ABC55"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Kousseri</w:t>
            </w:r>
            <w:proofErr w:type="spellEnd"/>
          </w:p>
        </w:tc>
        <w:tc>
          <w:tcPr>
            <w:tcW w:w="1481" w:type="dxa"/>
            <w:tcBorders>
              <w:top w:val="single" w:sz="4" w:space="0" w:color="auto"/>
            </w:tcBorders>
            <w:vAlign w:val="center"/>
          </w:tcPr>
          <w:p w14:paraId="6457D5C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5,5% (540)</w:t>
            </w:r>
          </w:p>
        </w:tc>
        <w:tc>
          <w:tcPr>
            <w:tcW w:w="1362" w:type="dxa"/>
            <w:tcBorders>
              <w:top w:val="single" w:sz="4" w:space="0" w:color="auto"/>
            </w:tcBorders>
            <w:vAlign w:val="center"/>
          </w:tcPr>
          <w:p w14:paraId="18B034E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6,0% (596)</w:t>
            </w:r>
          </w:p>
        </w:tc>
        <w:tc>
          <w:tcPr>
            <w:tcW w:w="1424" w:type="dxa"/>
            <w:tcBorders>
              <w:top w:val="single" w:sz="4" w:space="0" w:color="auto"/>
            </w:tcBorders>
            <w:vAlign w:val="center"/>
          </w:tcPr>
          <w:p w14:paraId="3AE9D84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5,7% (1136)</w:t>
            </w:r>
          </w:p>
        </w:tc>
        <w:tc>
          <w:tcPr>
            <w:tcW w:w="1139" w:type="dxa"/>
            <w:tcBorders>
              <w:top w:val="single" w:sz="4" w:space="0" w:color="auto"/>
            </w:tcBorders>
            <w:vAlign w:val="bottom"/>
          </w:tcPr>
          <w:p w14:paraId="381A361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(12)</w:t>
            </w:r>
          </w:p>
        </w:tc>
        <w:tc>
          <w:tcPr>
            <w:tcW w:w="1139" w:type="dxa"/>
            <w:tcBorders>
              <w:top w:val="single" w:sz="4" w:space="0" w:color="auto"/>
            </w:tcBorders>
            <w:vAlign w:val="bottom"/>
          </w:tcPr>
          <w:p w14:paraId="609AE41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(19)</w:t>
            </w:r>
          </w:p>
        </w:tc>
        <w:tc>
          <w:tcPr>
            <w:tcW w:w="1139" w:type="dxa"/>
            <w:tcBorders>
              <w:top w:val="single" w:sz="4" w:space="0" w:color="auto"/>
            </w:tcBorders>
            <w:vAlign w:val="bottom"/>
          </w:tcPr>
          <w:p w14:paraId="312CC28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(31)</w:t>
            </w:r>
          </w:p>
        </w:tc>
      </w:tr>
      <w:tr w:rsidR="00011C82" w:rsidRPr="00011C82" w14:paraId="0EAE52D5" w14:textId="77777777" w:rsidTr="00A725A4">
        <w:trPr>
          <w:trHeight w:val="283"/>
        </w:trPr>
        <w:tc>
          <w:tcPr>
            <w:tcW w:w="1105" w:type="dxa"/>
            <w:vAlign w:val="center"/>
          </w:tcPr>
          <w:p w14:paraId="4E84B2CD"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Kolofata</w:t>
            </w:r>
          </w:p>
        </w:tc>
        <w:tc>
          <w:tcPr>
            <w:tcW w:w="1481" w:type="dxa"/>
            <w:vAlign w:val="center"/>
          </w:tcPr>
          <w:p w14:paraId="53CC4F1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17,8% (801)</w:t>
            </w:r>
          </w:p>
        </w:tc>
        <w:tc>
          <w:tcPr>
            <w:tcW w:w="1362" w:type="dxa"/>
            <w:vAlign w:val="center"/>
          </w:tcPr>
          <w:p w14:paraId="60041A4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21,0% (965)</w:t>
            </w:r>
          </w:p>
        </w:tc>
        <w:tc>
          <w:tcPr>
            <w:tcW w:w="1424" w:type="dxa"/>
            <w:vAlign w:val="center"/>
          </w:tcPr>
          <w:p w14:paraId="1870CA3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19,4% (1766)</w:t>
            </w:r>
          </w:p>
        </w:tc>
        <w:tc>
          <w:tcPr>
            <w:tcW w:w="1139" w:type="dxa"/>
            <w:vAlign w:val="bottom"/>
          </w:tcPr>
          <w:p w14:paraId="3A0B8C0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2,6%(115)</w:t>
            </w:r>
          </w:p>
        </w:tc>
        <w:tc>
          <w:tcPr>
            <w:tcW w:w="1139" w:type="dxa"/>
            <w:vAlign w:val="bottom"/>
          </w:tcPr>
          <w:p w14:paraId="6808E5A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2,6%(122)</w:t>
            </w:r>
          </w:p>
        </w:tc>
        <w:tc>
          <w:tcPr>
            <w:tcW w:w="1139" w:type="dxa"/>
            <w:vAlign w:val="bottom"/>
          </w:tcPr>
          <w:p w14:paraId="385E249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2,6%(237)</w:t>
            </w:r>
          </w:p>
        </w:tc>
      </w:tr>
      <w:tr w:rsidR="00011C82" w:rsidRPr="00011C82" w14:paraId="18CA5147" w14:textId="77777777" w:rsidTr="00A725A4">
        <w:trPr>
          <w:trHeight w:val="283"/>
        </w:trPr>
        <w:tc>
          <w:tcPr>
            <w:tcW w:w="1105" w:type="dxa"/>
            <w:vAlign w:val="center"/>
          </w:tcPr>
          <w:p w14:paraId="50AC5BA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Mora</w:t>
            </w:r>
          </w:p>
        </w:tc>
        <w:tc>
          <w:tcPr>
            <w:tcW w:w="1481" w:type="dxa"/>
            <w:vAlign w:val="center"/>
          </w:tcPr>
          <w:p w14:paraId="7F4581F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19,7% (1857)</w:t>
            </w:r>
          </w:p>
        </w:tc>
        <w:tc>
          <w:tcPr>
            <w:tcW w:w="1362" w:type="dxa"/>
            <w:vAlign w:val="center"/>
          </w:tcPr>
          <w:p w14:paraId="2898C31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22,4%(2140)</w:t>
            </w:r>
          </w:p>
        </w:tc>
        <w:tc>
          <w:tcPr>
            <w:tcW w:w="1424" w:type="dxa"/>
            <w:vAlign w:val="center"/>
          </w:tcPr>
          <w:p w14:paraId="07803C4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21,1% (3997)</w:t>
            </w:r>
          </w:p>
        </w:tc>
        <w:tc>
          <w:tcPr>
            <w:tcW w:w="1139" w:type="dxa"/>
            <w:vAlign w:val="bottom"/>
          </w:tcPr>
          <w:p w14:paraId="5D94D56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2,0%(190)</w:t>
            </w:r>
          </w:p>
        </w:tc>
        <w:tc>
          <w:tcPr>
            <w:tcW w:w="1139" w:type="dxa"/>
            <w:vAlign w:val="bottom"/>
          </w:tcPr>
          <w:p w14:paraId="31CC461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1,6%(153)</w:t>
            </w:r>
          </w:p>
        </w:tc>
        <w:tc>
          <w:tcPr>
            <w:tcW w:w="1139" w:type="dxa"/>
            <w:vAlign w:val="bottom"/>
          </w:tcPr>
          <w:p w14:paraId="04AA6AA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1,8%(343)</w:t>
            </w:r>
          </w:p>
        </w:tc>
      </w:tr>
      <w:tr w:rsidR="00011C82" w:rsidRPr="00011C82" w14:paraId="622BF2AE" w14:textId="77777777" w:rsidTr="00A725A4">
        <w:trPr>
          <w:trHeight w:val="283"/>
        </w:trPr>
        <w:tc>
          <w:tcPr>
            <w:tcW w:w="1105" w:type="dxa"/>
            <w:vAlign w:val="center"/>
          </w:tcPr>
          <w:p w14:paraId="249CC4A5"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Goulfey</w:t>
            </w:r>
            <w:proofErr w:type="spellEnd"/>
          </w:p>
        </w:tc>
        <w:tc>
          <w:tcPr>
            <w:tcW w:w="1481" w:type="dxa"/>
            <w:vAlign w:val="center"/>
          </w:tcPr>
          <w:p w14:paraId="2D30BC1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16,8% (586)</w:t>
            </w:r>
          </w:p>
        </w:tc>
        <w:tc>
          <w:tcPr>
            <w:tcW w:w="1362" w:type="dxa"/>
            <w:vAlign w:val="center"/>
          </w:tcPr>
          <w:p w14:paraId="41ACA98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17,9% (596)</w:t>
            </w:r>
          </w:p>
        </w:tc>
        <w:tc>
          <w:tcPr>
            <w:tcW w:w="1424" w:type="dxa"/>
            <w:vAlign w:val="center"/>
          </w:tcPr>
          <w:p w14:paraId="17EF89F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17,3% (1182)</w:t>
            </w:r>
          </w:p>
        </w:tc>
        <w:tc>
          <w:tcPr>
            <w:tcW w:w="1139" w:type="dxa"/>
            <w:vAlign w:val="bottom"/>
          </w:tcPr>
          <w:p w14:paraId="5B8C82E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 (54)</w:t>
            </w:r>
          </w:p>
        </w:tc>
        <w:tc>
          <w:tcPr>
            <w:tcW w:w="1139" w:type="dxa"/>
            <w:vAlign w:val="bottom"/>
          </w:tcPr>
          <w:p w14:paraId="3885A36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1,7% (58)</w:t>
            </w:r>
          </w:p>
        </w:tc>
        <w:tc>
          <w:tcPr>
            <w:tcW w:w="1139" w:type="dxa"/>
            <w:vAlign w:val="bottom"/>
          </w:tcPr>
          <w:p w14:paraId="79DB03C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1,6%(112)</w:t>
            </w:r>
          </w:p>
        </w:tc>
      </w:tr>
      <w:tr w:rsidR="00011C82" w:rsidRPr="00011C82" w14:paraId="6F2E982B" w14:textId="77777777" w:rsidTr="00A725A4">
        <w:trPr>
          <w:trHeight w:val="283"/>
        </w:trPr>
        <w:tc>
          <w:tcPr>
            <w:tcW w:w="1105" w:type="dxa"/>
            <w:vAlign w:val="center"/>
          </w:tcPr>
          <w:p w14:paraId="4B09E8E2"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Koza</w:t>
            </w:r>
          </w:p>
        </w:tc>
        <w:tc>
          <w:tcPr>
            <w:tcW w:w="1481" w:type="dxa"/>
            <w:vAlign w:val="center"/>
          </w:tcPr>
          <w:p w14:paraId="5638009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23,6% (615)</w:t>
            </w:r>
          </w:p>
        </w:tc>
        <w:tc>
          <w:tcPr>
            <w:tcW w:w="1362" w:type="dxa"/>
            <w:vAlign w:val="center"/>
          </w:tcPr>
          <w:p w14:paraId="3D7C710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28,1% (796)</w:t>
            </w:r>
          </w:p>
        </w:tc>
        <w:tc>
          <w:tcPr>
            <w:tcW w:w="1424" w:type="dxa"/>
            <w:vAlign w:val="center"/>
          </w:tcPr>
          <w:p w14:paraId="6A0A271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26,0% (1411)</w:t>
            </w:r>
          </w:p>
        </w:tc>
        <w:tc>
          <w:tcPr>
            <w:tcW w:w="1139" w:type="dxa"/>
            <w:vAlign w:val="bottom"/>
          </w:tcPr>
          <w:p w14:paraId="228B552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1,0% (39)</w:t>
            </w:r>
          </w:p>
        </w:tc>
        <w:tc>
          <w:tcPr>
            <w:tcW w:w="1139" w:type="dxa"/>
            <w:vAlign w:val="bottom"/>
          </w:tcPr>
          <w:p w14:paraId="564DCBC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1,2% (47)</w:t>
            </w:r>
          </w:p>
        </w:tc>
        <w:tc>
          <w:tcPr>
            <w:tcW w:w="1139" w:type="dxa"/>
            <w:vAlign w:val="bottom"/>
          </w:tcPr>
          <w:p w14:paraId="018F3D4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 (86)</w:t>
            </w:r>
          </w:p>
        </w:tc>
      </w:tr>
      <w:tr w:rsidR="00011C82" w:rsidRPr="00011C82" w14:paraId="78150800" w14:textId="77777777" w:rsidTr="00A725A4">
        <w:trPr>
          <w:trHeight w:val="283"/>
        </w:trPr>
        <w:tc>
          <w:tcPr>
            <w:tcW w:w="1105" w:type="dxa"/>
            <w:vAlign w:val="center"/>
          </w:tcPr>
          <w:p w14:paraId="69909F7B"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Maroua 1</w:t>
            </w:r>
          </w:p>
        </w:tc>
        <w:tc>
          <w:tcPr>
            <w:tcW w:w="1481" w:type="dxa"/>
            <w:vAlign w:val="center"/>
          </w:tcPr>
          <w:p w14:paraId="6C4332C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7,1% (412)</w:t>
            </w:r>
          </w:p>
        </w:tc>
        <w:tc>
          <w:tcPr>
            <w:tcW w:w="1362" w:type="dxa"/>
            <w:vAlign w:val="center"/>
          </w:tcPr>
          <w:p w14:paraId="6900219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5,7% (314)</w:t>
            </w:r>
          </w:p>
        </w:tc>
        <w:tc>
          <w:tcPr>
            <w:tcW w:w="1424" w:type="dxa"/>
            <w:vAlign w:val="center"/>
          </w:tcPr>
          <w:p w14:paraId="451545F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6,4% (726)</w:t>
            </w:r>
          </w:p>
        </w:tc>
        <w:tc>
          <w:tcPr>
            <w:tcW w:w="1139" w:type="dxa"/>
            <w:vAlign w:val="bottom"/>
          </w:tcPr>
          <w:p w14:paraId="5C290F3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(7)</w:t>
            </w:r>
          </w:p>
        </w:tc>
        <w:tc>
          <w:tcPr>
            <w:tcW w:w="1139" w:type="dxa"/>
            <w:vAlign w:val="bottom"/>
          </w:tcPr>
          <w:p w14:paraId="2E394A3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0,3% (19)</w:t>
            </w:r>
          </w:p>
        </w:tc>
        <w:tc>
          <w:tcPr>
            <w:tcW w:w="1139" w:type="dxa"/>
            <w:vAlign w:val="bottom"/>
          </w:tcPr>
          <w:p w14:paraId="66E19B7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(28)</w:t>
            </w:r>
          </w:p>
        </w:tc>
      </w:tr>
      <w:tr w:rsidR="00011C82" w:rsidRPr="00011C82" w14:paraId="72F65DFB" w14:textId="77777777" w:rsidTr="00A725A4">
        <w:trPr>
          <w:trHeight w:val="283"/>
        </w:trPr>
        <w:tc>
          <w:tcPr>
            <w:tcW w:w="1105" w:type="dxa"/>
            <w:tcBorders>
              <w:bottom w:val="single" w:sz="4" w:space="0" w:color="auto"/>
            </w:tcBorders>
            <w:vAlign w:val="center"/>
          </w:tcPr>
          <w:p w14:paraId="59E0F2EA" w14:textId="77777777" w:rsidR="00011C82" w:rsidRPr="00011C82" w:rsidRDefault="00011C82" w:rsidP="00A725A4">
            <w:pPr>
              <w:pStyle w:val="Body"/>
              <w:spacing w:after="0"/>
              <w:rPr>
                <w:rFonts w:ascii="Arial" w:hAnsi="Arial" w:cs="Arial"/>
                <w:b/>
                <w:sz w:val="20"/>
                <w:lang w:val="fr-FR"/>
              </w:rPr>
            </w:pPr>
            <w:proofErr w:type="spellStart"/>
            <w:r w:rsidRPr="00011C82">
              <w:rPr>
                <w:rFonts w:ascii="Arial" w:hAnsi="Arial" w:cs="Arial"/>
                <w:b/>
                <w:sz w:val="20"/>
                <w:lang w:val="fr-FR"/>
              </w:rPr>
              <w:t>Mozogo</w:t>
            </w:r>
            <w:proofErr w:type="spellEnd"/>
          </w:p>
        </w:tc>
        <w:tc>
          <w:tcPr>
            <w:tcW w:w="1481" w:type="dxa"/>
            <w:tcBorders>
              <w:bottom w:val="single" w:sz="4" w:space="0" w:color="auto"/>
            </w:tcBorders>
            <w:vAlign w:val="center"/>
          </w:tcPr>
          <w:p w14:paraId="25D3F23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21,3% (1095)</w:t>
            </w:r>
          </w:p>
        </w:tc>
        <w:tc>
          <w:tcPr>
            <w:tcW w:w="1362" w:type="dxa"/>
            <w:tcBorders>
              <w:bottom w:val="single" w:sz="4" w:space="0" w:color="auto"/>
            </w:tcBorders>
            <w:vAlign w:val="center"/>
          </w:tcPr>
          <w:p w14:paraId="4F0027C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23,5% 1286)</w:t>
            </w:r>
          </w:p>
        </w:tc>
        <w:tc>
          <w:tcPr>
            <w:tcW w:w="1424" w:type="dxa"/>
            <w:tcBorders>
              <w:bottom w:val="single" w:sz="4" w:space="0" w:color="auto"/>
            </w:tcBorders>
            <w:vAlign w:val="center"/>
          </w:tcPr>
          <w:p w14:paraId="5404056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22,4% (2381)</w:t>
            </w:r>
          </w:p>
        </w:tc>
        <w:tc>
          <w:tcPr>
            <w:tcW w:w="1139" w:type="dxa"/>
            <w:tcBorders>
              <w:bottom w:val="single" w:sz="4" w:space="0" w:color="auto"/>
            </w:tcBorders>
            <w:vAlign w:val="bottom"/>
          </w:tcPr>
          <w:p w14:paraId="394FBB5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(55)</w:t>
            </w:r>
          </w:p>
        </w:tc>
        <w:tc>
          <w:tcPr>
            <w:tcW w:w="1139" w:type="dxa"/>
            <w:tcBorders>
              <w:bottom w:val="single" w:sz="4" w:space="0" w:color="auto"/>
            </w:tcBorders>
            <w:vAlign w:val="bottom"/>
          </w:tcPr>
          <w:p w14:paraId="42D22B8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0,3% (62)</w:t>
            </w:r>
          </w:p>
        </w:tc>
        <w:tc>
          <w:tcPr>
            <w:tcW w:w="1139" w:type="dxa"/>
            <w:tcBorders>
              <w:bottom w:val="single" w:sz="4" w:space="0" w:color="auto"/>
            </w:tcBorders>
            <w:vAlign w:val="bottom"/>
          </w:tcPr>
          <w:p w14:paraId="13DBD13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0,2%(117)</w:t>
            </w:r>
          </w:p>
        </w:tc>
      </w:tr>
    </w:tbl>
    <w:p w14:paraId="7080640F" w14:textId="77777777" w:rsidR="00011C82" w:rsidRDefault="00011C82" w:rsidP="00441B6F">
      <w:pPr>
        <w:pStyle w:val="Body"/>
        <w:spacing w:after="0"/>
        <w:rPr>
          <w:rFonts w:ascii="Arial" w:hAnsi="Arial" w:cs="Arial"/>
        </w:rPr>
      </w:pPr>
    </w:p>
    <w:p w14:paraId="088B99A6" w14:textId="77777777" w:rsidR="00790ADA" w:rsidRPr="00011C82" w:rsidRDefault="005A6370" w:rsidP="007C7087">
      <w:pPr>
        <w:pStyle w:val="Body"/>
        <w:spacing w:after="0"/>
        <w:rPr>
          <w:rFonts w:ascii="Arial" w:hAnsi="Arial" w:cs="Arial"/>
          <w:b/>
          <w:lang w:val="fr-FR"/>
        </w:rPr>
      </w:pPr>
      <w:r>
        <w:rPr>
          <w:rFonts w:ascii="Arial" w:hAnsi="Arial" w:cs="Arial"/>
          <w:b/>
          <w:lang w:val="en"/>
        </w:rPr>
        <w:t>Table 6</w:t>
      </w:r>
      <w:r w:rsidR="00011C82" w:rsidRPr="00011C82">
        <w:rPr>
          <w:rFonts w:ascii="Arial" w:hAnsi="Arial" w:cs="Arial"/>
          <w:b/>
          <w:lang w:val="en"/>
        </w:rPr>
        <w:t>. Prevalence of edema cases by Health District by age group, October 2025.</w:t>
      </w: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276"/>
        <w:gridCol w:w="1134"/>
        <w:gridCol w:w="1276"/>
        <w:gridCol w:w="1276"/>
        <w:gridCol w:w="1417"/>
        <w:gridCol w:w="1276"/>
      </w:tblGrid>
      <w:tr w:rsidR="00011C82" w:rsidRPr="00011C82" w14:paraId="48A56893" w14:textId="77777777" w:rsidTr="00011C82">
        <w:trPr>
          <w:trHeight w:val="283"/>
        </w:trPr>
        <w:tc>
          <w:tcPr>
            <w:tcW w:w="1134" w:type="dxa"/>
            <w:tcBorders>
              <w:top w:val="single" w:sz="4" w:space="0" w:color="auto"/>
              <w:bottom w:val="single" w:sz="4" w:space="0" w:color="auto"/>
            </w:tcBorders>
            <w:vAlign w:val="center"/>
          </w:tcPr>
          <w:p w14:paraId="6E923511" w14:textId="77777777" w:rsidR="00011C82" w:rsidRPr="00011C82" w:rsidRDefault="00011C82" w:rsidP="00A725A4">
            <w:pPr>
              <w:pStyle w:val="Body"/>
              <w:spacing w:after="0"/>
              <w:rPr>
                <w:rFonts w:ascii="Arial" w:hAnsi="Arial" w:cs="Arial"/>
                <w:b/>
                <w:sz w:val="20"/>
                <w:lang w:val="fr-FR"/>
              </w:rPr>
            </w:pPr>
          </w:p>
        </w:tc>
        <w:tc>
          <w:tcPr>
            <w:tcW w:w="3686" w:type="dxa"/>
            <w:gridSpan w:val="3"/>
            <w:tcBorders>
              <w:top w:val="single" w:sz="4" w:space="0" w:color="auto"/>
              <w:bottom w:val="single" w:sz="4" w:space="0" w:color="auto"/>
            </w:tcBorders>
            <w:vAlign w:val="center"/>
          </w:tcPr>
          <w:p w14:paraId="7A0ABD1E"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&lt; 2ans</w:t>
            </w:r>
          </w:p>
        </w:tc>
        <w:tc>
          <w:tcPr>
            <w:tcW w:w="3969" w:type="dxa"/>
            <w:gridSpan w:val="3"/>
            <w:tcBorders>
              <w:top w:val="single" w:sz="4" w:space="0" w:color="auto"/>
              <w:bottom w:val="single" w:sz="4" w:space="0" w:color="auto"/>
            </w:tcBorders>
            <w:vAlign w:val="center"/>
          </w:tcPr>
          <w:p w14:paraId="09061021"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≥2ans</w:t>
            </w:r>
          </w:p>
        </w:tc>
      </w:tr>
      <w:tr w:rsidR="00011C82" w:rsidRPr="00011C82" w14:paraId="1A2AA70A" w14:textId="77777777" w:rsidTr="00011C82">
        <w:trPr>
          <w:trHeight w:val="283"/>
        </w:trPr>
        <w:tc>
          <w:tcPr>
            <w:tcW w:w="1134" w:type="dxa"/>
            <w:tcBorders>
              <w:top w:val="single" w:sz="4" w:space="0" w:color="auto"/>
              <w:bottom w:val="single" w:sz="4" w:space="0" w:color="auto"/>
            </w:tcBorders>
            <w:vAlign w:val="center"/>
          </w:tcPr>
          <w:p w14:paraId="0CA9BE26"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Health District</w:t>
            </w:r>
          </w:p>
        </w:tc>
        <w:tc>
          <w:tcPr>
            <w:tcW w:w="1276" w:type="dxa"/>
            <w:tcBorders>
              <w:top w:val="single" w:sz="4" w:space="0" w:color="auto"/>
              <w:bottom w:val="single" w:sz="4" w:space="0" w:color="auto"/>
            </w:tcBorders>
            <w:vAlign w:val="center"/>
          </w:tcPr>
          <w:p w14:paraId="66F07D1C"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134" w:type="dxa"/>
            <w:tcBorders>
              <w:top w:val="single" w:sz="4" w:space="0" w:color="auto"/>
              <w:bottom w:val="single" w:sz="4" w:space="0" w:color="auto"/>
            </w:tcBorders>
            <w:vAlign w:val="center"/>
          </w:tcPr>
          <w:p w14:paraId="32FC9C0D"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276" w:type="dxa"/>
            <w:tcBorders>
              <w:top w:val="single" w:sz="4" w:space="0" w:color="auto"/>
              <w:bottom w:val="single" w:sz="4" w:space="0" w:color="auto"/>
            </w:tcBorders>
            <w:vAlign w:val="center"/>
          </w:tcPr>
          <w:p w14:paraId="1FFB6263"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c>
          <w:tcPr>
            <w:tcW w:w="1276" w:type="dxa"/>
            <w:tcBorders>
              <w:top w:val="single" w:sz="4" w:space="0" w:color="auto"/>
              <w:bottom w:val="single" w:sz="4" w:space="0" w:color="auto"/>
            </w:tcBorders>
            <w:vAlign w:val="center"/>
          </w:tcPr>
          <w:p w14:paraId="09FA2445"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Boys</w:t>
            </w:r>
          </w:p>
        </w:tc>
        <w:tc>
          <w:tcPr>
            <w:tcW w:w="1417" w:type="dxa"/>
            <w:tcBorders>
              <w:top w:val="single" w:sz="4" w:space="0" w:color="auto"/>
              <w:bottom w:val="single" w:sz="4" w:space="0" w:color="auto"/>
            </w:tcBorders>
            <w:vAlign w:val="center"/>
          </w:tcPr>
          <w:p w14:paraId="5C4E164C"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Girls</w:t>
            </w:r>
          </w:p>
        </w:tc>
        <w:tc>
          <w:tcPr>
            <w:tcW w:w="1276" w:type="dxa"/>
            <w:tcBorders>
              <w:top w:val="single" w:sz="4" w:space="0" w:color="auto"/>
              <w:bottom w:val="single" w:sz="4" w:space="0" w:color="auto"/>
            </w:tcBorders>
            <w:vAlign w:val="center"/>
          </w:tcPr>
          <w:p w14:paraId="3ABA5A65" w14:textId="77777777" w:rsidR="00011C82" w:rsidRPr="00011C82" w:rsidRDefault="00011C82" w:rsidP="00A725A4">
            <w:pPr>
              <w:pStyle w:val="Body"/>
              <w:spacing w:after="0"/>
              <w:rPr>
                <w:rFonts w:ascii="Arial" w:hAnsi="Arial" w:cs="Arial"/>
                <w:b/>
                <w:sz w:val="20"/>
                <w:lang w:val="fr-FR"/>
              </w:rPr>
            </w:pPr>
            <w:r w:rsidRPr="00011C82">
              <w:rPr>
                <w:rFonts w:ascii="Arial" w:hAnsi="Arial" w:cs="Arial"/>
                <w:b/>
                <w:sz w:val="20"/>
                <w:lang w:val="fr-FR"/>
              </w:rPr>
              <w:t>Total</w:t>
            </w:r>
          </w:p>
        </w:tc>
      </w:tr>
      <w:tr w:rsidR="00011C82" w:rsidRPr="00011C82" w14:paraId="4F89C714" w14:textId="77777777" w:rsidTr="00011C82">
        <w:trPr>
          <w:trHeight w:val="283"/>
        </w:trPr>
        <w:tc>
          <w:tcPr>
            <w:tcW w:w="1134" w:type="dxa"/>
            <w:tcBorders>
              <w:top w:val="single" w:sz="4" w:space="0" w:color="auto"/>
            </w:tcBorders>
            <w:vAlign w:val="center"/>
          </w:tcPr>
          <w:p w14:paraId="7156F602"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Kousseri</w:t>
            </w:r>
            <w:proofErr w:type="spellEnd"/>
          </w:p>
        </w:tc>
        <w:tc>
          <w:tcPr>
            <w:tcW w:w="1276" w:type="dxa"/>
            <w:tcBorders>
              <w:top w:val="single" w:sz="4" w:space="0" w:color="auto"/>
            </w:tcBorders>
            <w:vAlign w:val="bottom"/>
          </w:tcPr>
          <w:p w14:paraId="3028A09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134" w:type="dxa"/>
            <w:tcBorders>
              <w:top w:val="single" w:sz="4" w:space="0" w:color="auto"/>
            </w:tcBorders>
            <w:vAlign w:val="bottom"/>
          </w:tcPr>
          <w:p w14:paraId="21A5900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276" w:type="dxa"/>
            <w:tcBorders>
              <w:top w:val="single" w:sz="4" w:space="0" w:color="auto"/>
            </w:tcBorders>
            <w:vAlign w:val="bottom"/>
          </w:tcPr>
          <w:p w14:paraId="679442B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276" w:type="dxa"/>
            <w:tcBorders>
              <w:top w:val="single" w:sz="4" w:space="0" w:color="auto"/>
            </w:tcBorders>
            <w:vAlign w:val="center"/>
          </w:tcPr>
          <w:p w14:paraId="3DCFB02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417" w:type="dxa"/>
            <w:tcBorders>
              <w:top w:val="single" w:sz="4" w:space="0" w:color="auto"/>
            </w:tcBorders>
            <w:vAlign w:val="center"/>
          </w:tcPr>
          <w:p w14:paraId="63A5D44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276" w:type="dxa"/>
            <w:tcBorders>
              <w:top w:val="single" w:sz="4" w:space="0" w:color="auto"/>
            </w:tcBorders>
            <w:vAlign w:val="center"/>
          </w:tcPr>
          <w:p w14:paraId="6BCDC19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r>
      <w:tr w:rsidR="00011C82" w:rsidRPr="00011C82" w14:paraId="6A8E4BF5" w14:textId="77777777" w:rsidTr="00011C82">
        <w:trPr>
          <w:trHeight w:val="283"/>
        </w:trPr>
        <w:tc>
          <w:tcPr>
            <w:tcW w:w="1134" w:type="dxa"/>
            <w:vAlign w:val="center"/>
          </w:tcPr>
          <w:p w14:paraId="73A72DB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Kolofata</w:t>
            </w:r>
          </w:p>
        </w:tc>
        <w:tc>
          <w:tcPr>
            <w:tcW w:w="1276" w:type="dxa"/>
            <w:vAlign w:val="bottom"/>
          </w:tcPr>
          <w:p w14:paraId="6F90E0E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w:t>
            </w:r>
          </w:p>
        </w:tc>
        <w:tc>
          <w:tcPr>
            <w:tcW w:w="1134" w:type="dxa"/>
            <w:vAlign w:val="bottom"/>
          </w:tcPr>
          <w:p w14:paraId="2411C73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(5°</w:t>
            </w:r>
          </w:p>
        </w:tc>
        <w:tc>
          <w:tcPr>
            <w:tcW w:w="1276" w:type="dxa"/>
            <w:vAlign w:val="bottom"/>
          </w:tcPr>
          <w:p w14:paraId="5914E1E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w:t>
            </w:r>
          </w:p>
        </w:tc>
        <w:tc>
          <w:tcPr>
            <w:tcW w:w="1276" w:type="dxa"/>
            <w:vAlign w:val="center"/>
          </w:tcPr>
          <w:p w14:paraId="112B08A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(5)</w:t>
            </w:r>
          </w:p>
        </w:tc>
        <w:tc>
          <w:tcPr>
            <w:tcW w:w="1417" w:type="dxa"/>
            <w:vAlign w:val="center"/>
          </w:tcPr>
          <w:p w14:paraId="3AF6B45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(2)</w:t>
            </w:r>
          </w:p>
        </w:tc>
        <w:tc>
          <w:tcPr>
            <w:tcW w:w="1276" w:type="dxa"/>
            <w:vAlign w:val="center"/>
          </w:tcPr>
          <w:p w14:paraId="2570919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(7)</w:t>
            </w:r>
          </w:p>
        </w:tc>
      </w:tr>
      <w:tr w:rsidR="00011C82" w:rsidRPr="00011C82" w14:paraId="15DAA46E" w14:textId="77777777" w:rsidTr="00011C82">
        <w:trPr>
          <w:trHeight w:val="283"/>
        </w:trPr>
        <w:tc>
          <w:tcPr>
            <w:tcW w:w="1134" w:type="dxa"/>
            <w:vAlign w:val="center"/>
          </w:tcPr>
          <w:p w14:paraId="7004EABD"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Mora</w:t>
            </w:r>
          </w:p>
        </w:tc>
        <w:tc>
          <w:tcPr>
            <w:tcW w:w="1276" w:type="dxa"/>
            <w:vAlign w:val="bottom"/>
          </w:tcPr>
          <w:p w14:paraId="07AE54B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1,3% (106)</w:t>
            </w:r>
          </w:p>
        </w:tc>
        <w:tc>
          <w:tcPr>
            <w:tcW w:w="1134" w:type="dxa"/>
            <w:vAlign w:val="bottom"/>
          </w:tcPr>
          <w:p w14:paraId="45F4B44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1,1% (95)</w:t>
            </w:r>
          </w:p>
        </w:tc>
        <w:tc>
          <w:tcPr>
            <w:tcW w:w="1276" w:type="dxa"/>
            <w:vAlign w:val="bottom"/>
          </w:tcPr>
          <w:p w14:paraId="57B5637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1,2%(201)</w:t>
            </w:r>
          </w:p>
        </w:tc>
        <w:tc>
          <w:tcPr>
            <w:tcW w:w="1276" w:type="dxa"/>
            <w:vAlign w:val="center"/>
          </w:tcPr>
          <w:p w14:paraId="64B6556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2,3% (219)</w:t>
            </w:r>
          </w:p>
        </w:tc>
        <w:tc>
          <w:tcPr>
            <w:tcW w:w="1417" w:type="dxa"/>
            <w:vAlign w:val="center"/>
          </w:tcPr>
          <w:p w14:paraId="41F72397"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2,0% (188)</w:t>
            </w:r>
          </w:p>
        </w:tc>
        <w:tc>
          <w:tcPr>
            <w:tcW w:w="1276" w:type="dxa"/>
            <w:vAlign w:val="center"/>
          </w:tcPr>
          <w:p w14:paraId="411D232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2,1% (407)</w:t>
            </w:r>
          </w:p>
        </w:tc>
      </w:tr>
      <w:tr w:rsidR="00011C82" w:rsidRPr="00011C82" w14:paraId="3D42E88F" w14:textId="77777777" w:rsidTr="00011C82">
        <w:trPr>
          <w:trHeight w:val="283"/>
        </w:trPr>
        <w:tc>
          <w:tcPr>
            <w:tcW w:w="1134" w:type="dxa"/>
            <w:vAlign w:val="center"/>
          </w:tcPr>
          <w:p w14:paraId="7FE2BCD7"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Goulfey</w:t>
            </w:r>
            <w:proofErr w:type="spellEnd"/>
          </w:p>
        </w:tc>
        <w:tc>
          <w:tcPr>
            <w:tcW w:w="1276" w:type="dxa"/>
            <w:vAlign w:val="bottom"/>
          </w:tcPr>
          <w:p w14:paraId="38737CB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(6)</w:t>
            </w:r>
          </w:p>
        </w:tc>
        <w:tc>
          <w:tcPr>
            <w:tcW w:w="1134" w:type="dxa"/>
            <w:vAlign w:val="bottom"/>
          </w:tcPr>
          <w:p w14:paraId="4185499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(11)</w:t>
            </w:r>
          </w:p>
        </w:tc>
        <w:tc>
          <w:tcPr>
            <w:tcW w:w="1276" w:type="dxa"/>
            <w:vAlign w:val="bottom"/>
          </w:tcPr>
          <w:p w14:paraId="3164BAB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(17)</w:t>
            </w:r>
          </w:p>
        </w:tc>
        <w:tc>
          <w:tcPr>
            <w:tcW w:w="1276" w:type="dxa"/>
            <w:vAlign w:val="center"/>
          </w:tcPr>
          <w:p w14:paraId="005AB873"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(7)</w:t>
            </w:r>
          </w:p>
        </w:tc>
        <w:tc>
          <w:tcPr>
            <w:tcW w:w="1417" w:type="dxa"/>
            <w:vAlign w:val="center"/>
          </w:tcPr>
          <w:p w14:paraId="3362C455"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(6)</w:t>
            </w:r>
          </w:p>
        </w:tc>
        <w:tc>
          <w:tcPr>
            <w:tcW w:w="1276" w:type="dxa"/>
            <w:vAlign w:val="center"/>
          </w:tcPr>
          <w:p w14:paraId="6F12BF5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(13)</w:t>
            </w:r>
          </w:p>
        </w:tc>
      </w:tr>
      <w:tr w:rsidR="00011C82" w:rsidRPr="00011C82" w14:paraId="5F4D1A1D" w14:textId="77777777" w:rsidTr="00011C82">
        <w:trPr>
          <w:trHeight w:val="283"/>
        </w:trPr>
        <w:tc>
          <w:tcPr>
            <w:tcW w:w="1134" w:type="dxa"/>
            <w:vAlign w:val="center"/>
          </w:tcPr>
          <w:p w14:paraId="4AE0974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Koza</w:t>
            </w:r>
          </w:p>
        </w:tc>
        <w:tc>
          <w:tcPr>
            <w:tcW w:w="1276" w:type="dxa"/>
            <w:vAlign w:val="bottom"/>
          </w:tcPr>
          <w:p w14:paraId="25187D2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0,3% (9)</w:t>
            </w:r>
          </w:p>
        </w:tc>
        <w:tc>
          <w:tcPr>
            <w:tcW w:w="1134" w:type="dxa"/>
            <w:vAlign w:val="bottom"/>
          </w:tcPr>
          <w:p w14:paraId="3784F18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(1)</w:t>
            </w:r>
          </w:p>
        </w:tc>
        <w:tc>
          <w:tcPr>
            <w:tcW w:w="1276" w:type="dxa"/>
            <w:vAlign w:val="bottom"/>
          </w:tcPr>
          <w:p w14:paraId="02332ED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0,2% (10)</w:t>
            </w:r>
          </w:p>
        </w:tc>
        <w:tc>
          <w:tcPr>
            <w:tcW w:w="1276" w:type="dxa"/>
            <w:vAlign w:val="center"/>
          </w:tcPr>
          <w:p w14:paraId="0098198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(1)</w:t>
            </w:r>
          </w:p>
        </w:tc>
        <w:tc>
          <w:tcPr>
            <w:tcW w:w="1417" w:type="dxa"/>
            <w:vAlign w:val="center"/>
          </w:tcPr>
          <w:p w14:paraId="66178DA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(1)</w:t>
            </w:r>
          </w:p>
        </w:tc>
        <w:tc>
          <w:tcPr>
            <w:tcW w:w="1276" w:type="dxa"/>
            <w:vAlign w:val="center"/>
          </w:tcPr>
          <w:p w14:paraId="30A2596B"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(2)</w:t>
            </w:r>
          </w:p>
        </w:tc>
      </w:tr>
      <w:tr w:rsidR="00011C82" w:rsidRPr="00011C82" w14:paraId="558BCBBE" w14:textId="77777777" w:rsidTr="00011C82">
        <w:trPr>
          <w:trHeight w:val="283"/>
        </w:trPr>
        <w:tc>
          <w:tcPr>
            <w:tcW w:w="1134" w:type="dxa"/>
            <w:vAlign w:val="center"/>
          </w:tcPr>
          <w:p w14:paraId="2BEFA5E0"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Maroua 1</w:t>
            </w:r>
          </w:p>
        </w:tc>
        <w:tc>
          <w:tcPr>
            <w:tcW w:w="1276" w:type="dxa"/>
            <w:vAlign w:val="bottom"/>
          </w:tcPr>
          <w:p w14:paraId="23BB45F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(0)</w:t>
            </w:r>
          </w:p>
        </w:tc>
        <w:tc>
          <w:tcPr>
            <w:tcW w:w="1134" w:type="dxa"/>
            <w:vAlign w:val="bottom"/>
          </w:tcPr>
          <w:p w14:paraId="6277C20F"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(3)</w:t>
            </w:r>
          </w:p>
        </w:tc>
        <w:tc>
          <w:tcPr>
            <w:tcW w:w="1276" w:type="dxa"/>
            <w:vAlign w:val="bottom"/>
          </w:tcPr>
          <w:p w14:paraId="275CB588"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(3)</w:t>
            </w:r>
          </w:p>
        </w:tc>
        <w:tc>
          <w:tcPr>
            <w:tcW w:w="1276" w:type="dxa"/>
            <w:vAlign w:val="center"/>
          </w:tcPr>
          <w:p w14:paraId="2AACF474"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(1)</w:t>
            </w:r>
          </w:p>
        </w:tc>
        <w:tc>
          <w:tcPr>
            <w:tcW w:w="1417" w:type="dxa"/>
            <w:vAlign w:val="center"/>
          </w:tcPr>
          <w:p w14:paraId="482ADC0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(4)</w:t>
            </w:r>
          </w:p>
        </w:tc>
        <w:tc>
          <w:tcPr>
            <w:tcW w:w="1276" w:type="dxa"/>
            <w:vAlign w:val="center"/>
          </w:tcPr>
          <w:p w14:paraId="2F4718B6"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(5)</w:t>
            </w:r>
          </w:p>
        </w:tc>
      </w:tr>
      <w:tr w:rsidR="00011C82" w:rsidRPr="00011C82" w14:paraId="69352D6C" w14:textId="77777777" w:rsidTr="00011C82">
        <w:trPr>
          <w:trHeight w:val="283"/>
        </w:trPr>
        <w:tc>
          <w:tcPr>
            <w:tcW w:w="1134" w:type="dxa"/>
            <w:tcBorders>
              <w:bottom w:val="single" w:sz="4" w:space="0" w:color="auto"/>
            </w:tcBorders>
            <w:vAlign w:val="center"/>
          </w:tcPr>
          <w:p w14:paraId="6F1418C1" w14:textId="77777777" w:rsidR="00011C82" w:rsidRPr="00011C82" w:rsidRDefault="00011C82" w:rsidP="00A725A4">
            <w:pPr>
              <w:pStyle w:val="Body"/>
              <w:spacing w:after="0"/>
              <w:rPr>
                <w:rFonts w:ascii="Arial" w:hAnsi="Arial" w:cs="Arial"/>
                <w:sz w:val="20"/>
                <w:lang w:val="fr-FR"/>
              </w:rPr>
            </w:pPr>
            <w:proofErr w:type="spellStart"/>
            <w:r w:rsidRPr="00011C82">
              <w:rPr>
                <w:rFonts w:ascii="Arial" w:hAnsi="Arial" w:cs="Arial"/>
                <w:sz w:val="20"/>
                <w:lang w:val="fr-FR"/>
              </w:rPr>
              <w:t>Mozogo</w:t>
            </w:r>
            <w:proofErr w:type="spellEnd"/>
          </w:p>
        </w:tc>
        <w:tc>
          <w:tcPr>
            <w:tcW w:w="1276" w:type="dxa"/>
            <w:tcBorders>
              <w:bottom w:val="single" w:sz="4" w:space="0" w:color="auto"/>
            </w:tcBorders>
            <w:vAlign w:val="bottom"/>
          </w:tcPr>
          <w:p w14:paraId="7106910E"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(0)</w:t>
            </w:r>
          </w:p>
        </w:tc>
        <w:tc>
          <w:tcPr>
            <w:tcW w:w="1134" w:type="dxa"/>
            <w:tcBorders>
              <w:bottom w:val="single" w:sz="4" w:space="0" w:color="auto"/>
            </w:tcBorders>
            <w:vAlign w:val="bottom"/>
          </w:tcPr>
          <w:p w14:paraId="23F7CA7C"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(3)</w:t>
            </w:r>
          </w:p>
        </w:tc>
        <w:tc>
          <w:tcPr>
            <w:tcW w:w="1276" w:type="dxa"/>
            <w:tcBorders>
              <w:bottom w:val="single" w:sz="4" w:space="0" w:color="auto"/>
            </w:tcBorders>
            <w:vAlign w:val="bottom"/>
          </w:tcPr>
          <w:p w14:paraId="741FCF62"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0,0% (4)</w:t>
            </w:r>
          </w:p>
        </w:tc>
        <w:tc>
          <w:tcPr>
            <w:tcW w:w="1276" w:type="dxa"/>
            <w:tcBorders>
              <w:bottom w:val="single" w:sz="4" w:space="0" w:color="auto"/>
            </w:tcBorders>
            <w:vAlign w:val="center"/>
          </w:tcPr>
          <w:p w14:paraId="0363E8BA"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(3)</w:t>
            </w:r>
          </w:p>
        </w:tc>
        <w:tc>
          <w:tcPr>
            <w:tcW w:w="1417" w:type="dxa"/>
            <w:tcBorders>
              <w:bottom w:val="single" w:sz="4" w:space="0" w:color="auto"/>
            </w:tcBorders>
            <w:vAlign w:val="center"/>
          </w:tcPr>
          <w:p w14:paraId="2AE3E071"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(5)</w:t>
            </w:r>
          </w:p>
        </w:tc>
        <w:tc>
          <w:tcPr>
            <w:tcW w:w="1276" w:type="dxa"/>
            <w:tcBorders>
              <w:bottom w:val="single" w:sz="4" w:space="0" w:color="auto"/>
            </w:tcBorders>
            <w:vAlign w:val="center"/>
          </w:tcPr>
          <w:p w14:paraId="032623B9" w14:textId="77777777" w:rsidR="00011C82" w:rsidRPr="00011C82" w:rsidRDefault="00011C82" w:rsidP="00A725A4">
            <w:pPr>
              <w:pStyle w:val="Body"/>
              <w:spacing w:after="0"/>
              <w:rPr>
                <w:rFonts w:ascii="Arial" w:hAnsi="Arial" w:cs="Arial"/>
                <w:sz w:val="20"/>
                <w:lang w:val="fr-FR"/>
              </w:rPr>
            </w:pPr>
            <w:r w:rsidRPr="00011C82">
              <w:rPr>
                <w:rFonts w:ascii="Arial" w:hAnsi="Arial" w:cs="Arial"/>
                <w:sz w:val="20"/>
                <w:lang w:val="fr-FR"/>
              </w:rPr>
              <w:t>0,1% (8)</w:t>
            </w:r>
          </w:p>
        </w:tc>
      </w:tr>
    </w:tbl>
    <w:p w14:paraId="381C7170" w14:textId="77777777" w:rsidR="00011C82" w:rsidRDefault="00011C82" w:rsidP="00441B6F">
      <w:pPr>
        <w:pStyle w:val="Body"/>
        <w:spacing w:after="0"/>
        <w:rPr>
          <w:rFonts w:ascii="Arial" w:hAnsi="Arial" w:cs="Arial"/>
        </w:rPr>
      </w:pPr>
    </w:p>
    <w:p w14:paraId="3638A111" w14:textId="77777777" w:rsidR="00B10CC7" w:rsidRPr="00B10CC7" w:rsidRDefault="00B10CC7" w:rsidP="00B10CC7">
      <w:pPr>
        <w:pStyle w:val="Body"/>
        <w:rPr>
          <w:rFonts w:ascii="Arial" w:hAnsi="Arial" w:cs="Arial"/>
          <w:lang w:val="fr-FR"/>
        </w:rPr>
      </w:pPr>
      <w:r>
        <w:rPr>
          <w:rFonts w:ascii="Arial" w:hAnsi="Arial" w:cs="Arial"/>
          <w:lang w:val="en"/>
        </w:rPr>
        <w:t>Tables 7, 8</w:t>
      </w:r>
      <w:r w:rsidR="00597457" w:rsidRPr="00597457">
        <w:rPr>
          <w:rFonts w:ascii="Arial" w:hAnsi="Arial" w:cs="Arial"/>
          <w:lang w:val="en"/>
        </w:rPr>
        <w:t>,</w:t>
      </w:r>
      <w:r>
        <w:rPr>
          <w:rFonts w:ascii="Arial" w:hAnsi="Arial" w:cs="Arial"/>
          <w:lang w:val="en"/>
        </w:rPr>
        <w:t xml:space="preserve"> and 9</w:t>
      </w:r>
      <w:r w:rsidR="007C7087">
        <w:rPr>
          <w:rFonts w:ascii="Arial" w:hAnsi="Arial" w:cs="Arial"/>
          <w:lang w:val="en"/>
        </w:rPr>
        <w:t xml:space="preserve"> highlight the prevalence of MAM</w:t>
      </w:r>
      <w:r w:rsidR="00597457" w:rsidRPr="00597457">
        <w:rPr>
          <w:rFonts w:ascii="Arial" w:hAnsi="Arial" w:cs="Arial"/>
          <w:lang w:val="en"/>
        </w:rPr>
        <w:t xml:space="preserve"> and </w:t>
      </w:r>
      <w:r w:rsidR="007C7087">
        <w:rPr>
          <w:rFonts w:ascii="Arial" w:hAnsi="Arial" w:cs="Arial"/>
          <w:lang w:val="en"/>
        </w:rPr>
        <w:t>SAM</w:t>
      </w:r>
      <w:r w:rsidR="00597457" w:rsidRPr="00597457">
        <w:rPr>
          <w:rFonts w:ascii="Arial" w:hAnsi="Arial" w:cs="Arial"/>
          <w:lang w:val="en"/>
        </w:rPr>
        <w:t>, as well as cases of edema, in all screened children aged 6–59 months. Weighted totals were ge</w:t>
      </w:r>
      <w:r w:rsidR="007C7087">
        <w:rPr>
          <w:rFonts w:ascii="Arial" w:hAnsi="Arial" w:cs="Arial"/>
          <w:lang w:val="en"/>
        </w:rPr>
        <w:t xml:space="preserve">nerated by health district </w:t>
      </w:r>
      <w:r w:rsidR="00597457" w:rsidRPr="00597457">
        <w:rPr>
          <w:rFonts w:ascii="Arial" w:hAnsi="Arial" w:cs="Arial"/>
          <w:lang w:val="en"/>
        </w:rPr>
        <w:t xml:space="preserve">because the expected proportions of 1/3 and 2/3 of screened children under two years of age and two years and older, respectively, were not achieved. The weighted </w:t>
      </w:r>
      <w:r w:rsidR="007C7087" w:rsidRPr="00597457">
        <w:rPr>
          <w:rFonts w:ascii="Arial" w:hAnsi="Arial" w:cs="Arial"/>
          <w:lang w:val="en"/>
        </w:rPr>
        <w:t>prevalence’s</w:t>
      </w:r>
      <w:r w:rsidR="007C7087">
        <w:rPr>
          <w:rFonts w:ascii="Arial" w:hAnsi="Arial" w:cs="Arial"/>
          <w:lang w:val="en"/>
        </w:rPr>
        <w:t xml:space="preserve"> show that the health </w:t>
      </w:r>
      <w:r>
        <w:rPr>
          <w:rFonts w:ascii="Arial" w:hAnsi="Arial" w:cs="Arial"/>
          <w:lang w:val="en"/>
        </w:rPr>
        <w:t>d</w:t>
      </w:r>
      <w:r w:rsidR="007C7087">
        <w:rPr>
          <w:rFonts w:ascii="Arial" w:hAnsi="Arial" w:cs="Arial"/>
          <w:lang w:val="en"/>
        </w:rPr>
        <w:t xml:space="preserve">istrict </w:t>
      </w:r>
      <w:r w:rsidR="00597457" w:rsidRPr="00597457">
        <w:rPr>
          <w:rFonts w:ascii="Arial" w:hAnsi="Arial" w:cs="Arial"/>
          <w:lang w:val="en"/>
        </w:rPr>
        <w:t xml:space="preserve"> most affected by SAM are those of </w:t>
      </w:r>
      <w:proofErr w:type="spellStart"/>
      <w:r w:rsidR="00597457" w:rsidRPr="00597457">
        <w:rPr>
          <w:rFonts w:ascii="Arial" w:hAnsi="Arial" w:cs="Arial"/>
          <w:lang w:val="en"/>
        </w:rPr>
        <w:t>Kolofata</w:t>
      </w:r>
      <w:proofErr w:type="spellEnd"/>
      <w:r w:rsidR="00597457" w:rsidRPr="00597457">
        <w:rPr>
          <w:rFonts w:ascii="Arial" w:hAnsi="Arial" w:cs="Arial"/>
          <w:lang w:val="en"/>
        </w:rPr>
        <w:t xml:space="preserve">, </w:t>
      </w:r>
      <w:proofErr w:type="spellStart"/>
      <w:r w:rsidR="00597457" w:rsidRPr="00597457">
        <w:rPr>
          <w:rFonts w:ascii="Arial" w:hAnsi="Arial" w:cs="Arial"/>
          <w:lang w:val="en"/>
        </w:rPr>
        <w:t>Goulfey</w:t>
      </w:r>
      <w:proofErr w:type="spellEnd"/>
      <w:r w:rsidR="00597457" w:rsidRPr="00597457">
        <w:rPr>
          <w:rFonts w:ascii="Arial" w:hAnsi="Arial" w:cs="Arial"/>
          <w:lang w:val="en"/>
        </w:rPr>
        <w:t>, and Mora, with 4.3%, 3.9%, and 3.0%, respectively.</w:t>
      </w:r>
      <w:r w:rsidRPr="00B10CC7">
        <w:rPr>
          <w:rFonts w:ascii="inherit" w:hAnsi="inherit" w:cs="Courier New"/>
          <w:b/>
          <w:color w:val="1F1F1F"/>
          <w:sz w:val="42"/>
          <w:szCs w:val="42"/>
          <w:lang w:val="en" w:eastAsia="fr-FR"/>
        </w:rPr>
        <w:t xml:space="preserve"> </w:t>
      </w:r>
      <w:r w:rsidRPr="00B10CC7">
        <w:rPr>
          <w:rFonts w:ascii="Arial" w:hAnsi="Arial" w:cs="Arial"/>
          <w:lang w:val="en"/>
        </w:rPr>
        <w:t>Girls are more affected than boys in general</w:t>
      </w:r>
      <w:r>
        <w:rPr>
          <w:rFonts w:ascii="Arial" w:hAnsi="Arial" w:cs="Arial"/>
          <w:lang w:val="en"/>
        </w:rPr>
        <w:t>.</w:t>
      </w:r>
      <w:r w:rsidRPr="00B10CC7">
        <w:rPr>
          <w:rFonts w:ascii="inherit" w:hAnsi="inherit" w:cs="Courier New"/>
          <w:b/>
          <w:color w:val="1F1F1F"/>
          <w:sz w:val="42"/>
          <w:szCs w:val="42"/>
          <w:lang w:val="en" w:eastAsia="fr-FR"/>
        </w:rPr>
        <w:t xml:space="preserve"> </w:t>
      </w:r>
      <w:r w:rsidRPr="00B10CC7">
        <w:rPr>
          <w:rFonts w:ascii="Arial" w:hAnsi="Arial" w:cs="Arial"/>
          <w:lang w:val="en"/>
        </w:rPr>
        <w:t>Regarding the quality of the data, the scores are either acceptable or good</w:t>
      </w:r>
      <w:r>
        <w:rPr>
          <w:rFonts w:ascii="Arial" w:hAnsi="Arial" w:cs="Arial"/>
          <w:lang w:val="fr-FR"/>
        </w:rPr>
        <w:t>.</w:t>
      </w:r>
    </w:p>
    <w:p w14:paraId="3587D8AD" w14:textId="77777777" w:rsidR="00597457" w:rsidRDefault="00597457" w:rsidP="009D7514">
      <w:pPr>
        <w:pStyle w:val="Body"/>
        <w:rPr>
          <w:rFonts w:ascii="Arial" w:hAnsi="Arial" w:cs="Arial"/>
          <w:lang w:val="en"/>
        </w:rPr>
      </w:pPr>
    </w:p>
    <w:p w14:paraId="379033F9" w14:textId="77777777" w:rsidR="009D7514" w:rsidRPr="007C7087" w:rsidRDefault="005A6370" w:rsidP="009D7514">
      <w:pPr>
        <w:pStyle w:val="Body"/>
        <w:rPr>
          <w:rFonts w:ascii="Arial" w:hAnsi="Arial" w:cs="Arial"/>
          <w:b/>
          <w:lang w:val="fr-FR"/>
        </w:rPr>
      </w:pPr>
      <w:r>
        <w:rPr>
          <w:rFonts w:ascii="Arial" w:hAnsi="Arial" w:cs="Arial"/>
          <w:b/>
          <w:lang w:val="en"/>
        </w:rPr>
        <w:t>Table 7</w:t>
      </w:r>
      <w:r w:rsidR="009D7514" w:rsidRPr="007C7087">
        <w:rPr>
          <w:rFonts w:ascii="Arial" w:hAnsi="Arial" w:cs="Arial"/>
          <w:b/>
          <w:lang w:val="en"/>
        </w:rPr>
        <w:t>. Prevalence</w:t>
      </w:r>
      <w:r w:rsidR="00A725A4" w:rsidRPr="007C7087">
        <w:rPr>
          <w:rFonts w:ascii="Arial" w:hAnsi="Arial" w:cs="Arial"/>
          <w:b/>
          <w:lang w:val="en"/>
        </w:rPr>
        <w:t xml:space="preserve"> of moderate acute malnutrition</w:t>
      </w:r>
      <w:r w:rsidR="009D7514" w:rsidRPr="007C7087">
        <w:rPr>
          <w:rFonts w:ascii="Arial" w:hAnsi="Arial" w:cs="Arial"/>
          <w:b/>
          <w:lang w:val="en"/>
        </w:rPr>
        <w:t xml:space="preserve"> in children aged 6 to 59 months, October 2025.</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417"/>
        <w:gridCol w:w="1418"/>
        <w:gridCol w:w="1559"/>
        <w:gridCol w:w="1134"/>
        <w:gridCol w:w="2268"/>
      </w:tblGrid>
      <w:tr w:rsidR="009D7514" w:rsidRPr="009D7514" w14:paraId="15AB9036" w14:textId="77777777" w:rsidTr="007C7087">
        <w:tc>
          <w:tcPr>
            <w:tcW w:w="1101" w:type="dxa"/>
            <w:tcBorders>
              <w:top w:val="single" w:sz="4" w:space="0" w:color="auto"/>
              <w:bottom w:val="single" w:sz="4" w:space="0" w:color="auto"/>
            </w:tcBorders>
            <w:vAlign w:val="center"/>
          </w:tcPr>
          <w:p w14:paraId="3226AA1B"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Health District</w:t>
            </w:r>
          </w:p>
        </w:tc>
        <w:tc>
          <w:tcPr>
            <w:tcW w:w="1417" w:type="dxa"/>
            <w:tcBorders>
              <w:top w:val="single" w:sz="4" w:space="0" w:color="auto"/>
              <w:bottom w:val="single" w:sz="4" w:space="0" w:color="auto"/>
            </w:tcBorders>
            <w:vAlign w:val="center"/>
          </w:tcPr>
          <w:p w14:paraId="10588EB3"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Boys</w:t>
            </w:r>
          </w:p>
        </w:tc>
        <w:tc>
          <w:tcPr>
            <w:tcW w:w="1418" w:type="dxa"/>
            <w:tcBorders>
              <w:top w:val="single" w:sz="4" w:space="0" w:color="auto"/>
              <w:bottom w:val="single" w:sz="4" w:space="0" w:color="auto"/>
            </w:tcBorders>
            <w:vAlign w:val="center"/>
          </w:tcPr>
          <w:p w14:paraId="3067280B"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Girls</w:t>
            </w:r>
          </w:p>
        </w:tc>
        <w:tc>
          <w:tcPr>
            <w:tcW w:w="1559" w:type="dxa"/>
            <w:tcBorders>
              <w:top w:val="single" w:sz="4" w:space="0" w:color="auto"/>
              <w:bottom w:val="single" w:sz="4" w:space="0" w:color="auto"/>
            </w:tcBorders>
            <w:vAlign w:val="center"/>
          </w:tcPr>
          <w:p w14:paraId="0077FEA0"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Total</w:t>
            </w:r>
          </w:p>
        </w:tc>
        <w:tc>
          <w:tcPr>
            <w:tcW w:w="1134" w:type="dxa"/>
            <w:tcBorders>
              <w:top w:val="single" w:sz="4" w:space="0" w:color="auto"/>
              <w:bottom w:val="single" w:sz="4" w:space="0" w:color="auto"/>
            </w:tcBorders>
            <w:vAlign w:val="center"/>
          </w:tcPr>
          <w:p w14:paraId="166FDE53"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Weighted total</w:t>
            </w:r>
          </w:p>
        </w:tc>
        <w:tc>
          <w:tcPr>
            <w:tcW w:w="2268" w:type="dxa"/>
            <w:tcBorders>
              <w:top w:val="single" w:sz="4" w:space="0" w:color="auto"/>
              <w:bottom w:val="single" w:sz="4" w:space="0" w:color="auto"/>
            </w:tcBorders>
            <w:vAlign w:val="center"/>
          </w:tcPr>
          <w:p w14:paraId="5CB0D158"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Data quality score</w:t>
            </w:r>
          </w:p>
          <w:p w14:paraId="065C1558" w14:textId="77777777" w:rsidR="009D7514" w:rsidRPr="009D7514" w:rsidRDefault="009D7514" w:rsidP="00A725A4">
            <w:pPr>
              <w:pStyle w:val="Body"/>
              <w:spacing w:after="0"/>
              <w:rPr>
                <w:rFonts w:ascii="Arial" w:hAnsi="Arial" w:cs="Arial"/>
                <w:b/>
                <w:sz w:val="20"/>
                <w:lang w:val="fr-FR"/>
              </w:rPr>
            </w:pPr>
          </w:p>
        </w:tc>
      </w:tr>
      <w:tr w:rsidR="009D7514" w:rsidRPr="009D7514" w14:paraId="1FBFF46D" w14:textId="77777777" w:rsidTr="007C7087">
        <w:trPr>
          <w:trHeight w:val="283"/>
        </w:trPr>
        <w:tc>
          <w:tcPr>
            <w:tcW w:w="1101" w:type="dxa"/>
            <w:tcBorders>
              <w:top w:val="single" w:sz="4" w:space="0" w:color="auto"/>
            </w:tcBorders>
            <w:vAlign w:val="center"/>
          </w:tcPr>
          <w:p w14:paraId="71C826C7"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Kousseri</w:t>
            </w:r>
            <w:proofErr w:type="spellEnd"/>
          </w:p>
        </w:tc>
        <w:tc>
          <w:tcPr>
            <w:tcW w:w="1417" w:type="dxa"/>
            <w:tcBorders>
              <w:top w:val="single" w:sz="4" w:space="0" w:color="auto"/>
            </w:tcBorders>
            <w:vAlign w:val="center"/>
          </w:tcPr>
          <w:p w14:paraId="2684A53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12,6% (2894)</w:t>
            </w:r>
          </w:p>
        </w:tc>
        <w:tc>
          <w:tcPr>
            <w:tcW w:w="1418" w:type="dxa"/>
            <w:tcBorders>
              <w:top w:val="single" w:sz="4" w:space="0" w:color="auto"/>
            </w:tcBorders>
            <w:vAlign w:val="center"/>
          </w:tcPr>
          <w:p w14:paraId="49C311D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13,1% (3102)</w:t>
            </w:r>
          </w:p>
        </w:tc>
        <w:tc>
          <w:tcPr>
            <w:tcW w:w="1559" w:type="dxa"/>
            <w:tcBorders>
              <w:top w:val="single" w:sz="4" w:space="0" w:color="auto"/>
            </w:tcBorders>
            <w:vAlign w:val="center"/>
          </w:tcPr>
          <w:p w14:paraId="5B8F227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12,9% (5996)</w:t>
            </w:r>
          </w:p>
        </w:tc>
        <w:tc>
          <w:tcPr>
            <w:tcW w:w="1134" w:type="dxa"/>
            <w:tcBorders>
              <w:top w:val="single" w:sz="4" w:space="0" w:color="auto"/>
            </w:tcBorders>
            <w:vAlign w:val="center"/>
          </w:tcPr>
          <w:p w14:paraId="1D2926A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9,9%</w:t>
            </w:r>
          </w:p>
        </w:tc>
        <w:tc>
          <w:tcPr>
            <w:tcW w:w="2268" w:type="dxa"/>
            <w:tcBorders>
              <w:top w:val="single" w:sz="4" w:space="0" w:color="auto"/>
            </w:tcBorders>
            <w:vAlign w:val="center"/>
          </w:tcPr>
          <w:p w14:paraId="4EBC100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24% (acceptable)</w:t>
            </w:r>
          </w:p>
        </w:tc>
      </w:tr>
      <w:tr w:rsidR="009D7514" w:rsidRPr="009D7514" w14:paraId="47A5ADC6" w14:textId="77777777" w:rsidTr="007C7087">
        <w:trPr>
          <w:trHeight w:val="283"/>
        </w:trPr>
        <w:tc>
          <w:tcPr>
            <w:tcW w:w="1101" w:type="dxa"/>
            <w:vAlign w:val="center"/>
          </w:tcPr>
          <w:p w14:paraId="2210B43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Kolofata</w:t>
            </w:r>
          </w:p>
        </w:tc>
        <w:tc>
          <w:tcPr>
            <w:tcW w:w="1417" w:type="dxa"/>
            <w:vAlign w:val="center"/>
          </w:tcPr>
          <w:p w14:paraId="75DD974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25,7% (2236)</w:t>
            </w:r>
          </w:p>
        </w:tc>
        <w:tc>
          <w:tcPr>
            <w:tcW w:w="1418" w:type="dxa"/>
            <w:vAlign w:val="center"/>
          </w:tcPr>
          <w:p w14:paraId="5101C36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28,0% (2624)</w:t>
            </w:r>
          </w:p>
        </w:tc>
        <w:tc>
          <w:tcPr>
            <w:tcW w:w="1559" w:type="dxa"/>
            <w:vAlign w:val="center"/>
          </w:tcPr>
          <w:p w14:paraId="4BB2383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26,9% (4860)</w:t>
            </w:r>
          </w:p>
        </w:tc>
        <w:tc>
          <w:tcPr>
            <w:tcW w:w="1134" w:type="dxa"/>
            <w:vAlign w:val="center"/>
          </w:tcPr>
          <w:p w14:paraId="0F242C44"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24,4%</w:t>
            </w:r>
          </w:p>
        </w:tc>
        <w:tc>
          <w:tcPr>
            <w:tcW w:w="2268" w:type="dxa"/>
            <w:vAlign w:val="center"/>
          </w:tcPr>
          <w:p w14:paraId="79C2F7B4"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22% (acceptable)</w:t>
            </w:r>
          </w:p>
        </w:tc>
      </w:tr>
      <w:tr w:rsidR="009D7514" w:rsidRPr="009D7514" w14:paraId="444327F7" w14:textId="77777777" w:rsidTr="007C7087">
        <w:trPr>
          <w:trHeight w:val="283"/>
        </w:trPr>
        <w:tc>
          <w:tcPr>
            <w:tcW w:w="1101" w:type="dxa"/>
            <w:vAlign w:val="center"/>
          </w:tcPr>
          <w:p w14:paraId="3A0868A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Mora</w:t>
            </w:r>
          </w:p>
        </w:tc>
        <w:tc>
          <w:tcPr>
            <w:tcW w:w="1417" w:type="dxa"/>
            <w:vAlign w:val="center"/>
          </w:tcPr>
          <w:p w14:paraId="6FA3EC2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28,6% (5087)</w:t>
            </w:r>
          </w:p>
        </w:tc>
        <w:tc>
          <w:tcPr>
            <w:tcW w:w="1418" w:type="dxa"/>
            <w:vAlign w:val="center"/>
          </w:tcPr>
          <w:p w14:paraId="7EA8001D"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32,0% (5873)</w:t>
            </w:r>
          </w:p>
        </w:tc>
        <w:tc>
          <w:tcPr>
            <w:tcW w:w="1559" w:type="dxa"/>
            <w:vAlign w:val="center"/>
          </w:tcPr>
          <w:p w14:paraId="0E19584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30,3% (10960)</w:t>
            </w:r>
          </w:p>
        </w:tc>
        <w:tc>
          <w:tcPr>
            <w:tcW w:w="1134" w:type="dxa"/>
            <w:vAlign w:val="center"/>
          </w:tcPr>
          <w:p w14:paraId="7D5CDD2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27,6%</w:t>
            </w:r>
          </w:p>
        </w:tc>
        <w:tc>
          <w:tcPr>
            <w:tcW w:w="2268" w:type="dxa"/>
            <w:vAlign w:val="center"/>
          </w:tcPr>
          <w:p w14:paraId="6E9E26C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18% (acceptable)</w:t>
            </w:r>
          </w:p>
        </w:tc>
      </w:tr>
      <w:tr w:rsidR="009D7514" w:rsidRPr="009D7514" w14:paraId="33388DF3" w14:textId="77777777" w:rsidTr="007C7087">
        <w:trPr>
          <w:trHeight w:val="283"/>
        </w:trPr>
        <w:tc>
          <w:tcPr>
            <w:tcW w:w="1101" w:type="dxa"/>
            <w:vAlign w:val="center"/>
          </w:tcPr>
          <w:p w14:paraId="5F611010"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Goulfey</w:t>
            </w:r>
            <w:proofErr w:type="spellEnd"/>
          </w:p>
        </w:tc>
        <w:tc>
          <w:tcPr>
            <w:tcW w:w="1417" w:type="dxa"/>
            <w:vAlign w:val="center"/>
          </w:tcPr>
          <w:p w14:paraId="29B20DC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34,6% (3029)</w:t>
            </w:r>
          </w:p>
        </w:tc>
        <w:tc>
          <w:tcPr>
            <w:tcW w:w="1418" w:type="dxa"/>
            <w:vAlign w:val="center"/>
          </w:tcPr>
          <w:p w14:paraId="2EC76E9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37,3% (3516)</w:t>
            </w:r>
          </w:p>
        </w:tc>
        <w:tc>
          <w:tcPr>
            <w:tcW w:w="1559" w:type="dxa"/>
            <w:vAlign w:val="center"/>
          </w:tcPr>
          <w:p w14:paraId="33E9CAB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36,0% (6545)</w:t>
            </w:r>
          </w:p>
        </w:tc>
        <w:tc>
          <w:tcPr>
            <w:tcW w:w="1134" w:type="dxa"/>
            <w:vAlign w:val="center"/>
          </w:tcPr>
          <w:p w14:paraId="2B132CC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27,3%</w:t>
            </w:r>
          </w:p>
        </w:tc>
        <w:tc>
          <w:tcPr>
            <w:tcW w:w="2268" w:type="dxa"/>
            <w:vAlign w:val="center"/>
          </w:tcPr>
          <w:p w14:paraId="19AA3ED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22% (acceptable)</w:t>
            </w:r>
          </w:p>
        </w:tc>
      </w:tr>
      <w:tr w:rsidR="009D7514" w:rsidRPr="009D7514" w14:paraId="31C5FDA6" w14:textId="77777777" w:rsidTr="007C7087">
        <w:trPr>
          <w:trHeight w:val="283"/>
        </w:trPr>
        <w:tc>
          <w:tcPr>
            <w:tcW w:w="1101" w:type="dxa"/>
            <w:vAlign w:val="center"/>
          </w:tcPr>
          <w:p w14:paraId="1BAA7BB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lastRenderedPageBreak/>
              <w:t>Koza</w:t>
            </w:r>
          </w:p>
        </w:tc>
        <w:tc>
          <w:tcPr>
            <w:tcW w:w="1417" w:type="dxa"/>
            <w:vAlign w:val="center"/>
          </w:tcPr>
          <w:p w14:paraId="76581C0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15,6% (911)</w:t>
            </w:r>
          </w:p>
        </w:tc>
        <w:tc>
          <w:tcPr>
            <w:tcW w:w="1418" w:type="dxa"/>
            <w:vAlign w:val="center"/>
          </w:tcPr>
          <w:p w14:paraId="2D38138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17,6% (1164)</w:t>
            </w:r>
          </w:p>
        </w:tc>
        <w:tc>
          <w:tcPr>
            <w:tcW w:w="1559" w:type="dxa"/>
            <w:vAlign w:val="center"/>
          </w:tcPr>
          <w:p w14:paraId="5B51297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16,6% (2155)</w:t>
            </w:r>
          </w:p>
        </w:tc>
        <w:tc>
          <w:tcPr>
            <w:tcW w:w="1134" w:type="dxa"/>
            <w:vAlign w:val="center"/>
          </w:tcPr>
          <w:p w14:paraId="53B149E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15,2%</w:t>
            </w:r>
          </w:p>
        </w:tc>
        <w:tc>
          <w:tcPr>
            <w:tcW w:w="2268" w:type="dxa"/>
            <w:vAlign w:val="center"/>
          </w:tcPr>
          <w:p w14:paraId="536DAE5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14% (bon)</w:t>
            </w:r>
          </w:p>
        </w:tc>
      </w:tr>
      <w:tr w:rsidR="009D7514" w:rsidRPr="009D7514" w14:paraId="4455B728" w14:textId="77777777" w:rsidTr="007C7087">
        <w:trPr>
          <w:trHeight w:val="283"/>
        </w:trPr>
        <w:tc>
          <w:tcPr>
            <w:tcW w:w="1101" w:type="dxa"/>
            <w:vAlign w:val="center"/>
          </w:tcPr>
          <w:p w14:paraId="13A08C1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Maroua 1</w:t>
            </w:r>
          </w:p>
        </w:tc>
        <w:tc>
          <w:tcPr>
            <w:tcW w:w="1417" w:type="dxa"/>
            <w:vAlign w:val="center"/>
          </w:tcPr>
          <w:p w14:paraId="112A3BF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8,4% (714)</w:t>
            </w:r>
          </w:p>
        </w:tc>
        <w:tc>
          <w:tcPr>
            <w:tcW w:w="1418" w:type="dxa"/>
            <w:vAlign w:val="center"/>
          </w:tcPr>
          <w:p w14:paraId="1C4A8F9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7,0% (582)</w:t>
            </w:r>
          </w:p>
        </w:tc>
        <w:tc>
          <w:tcPr>
            <w:tcW w:w="1559" w:type="dxa"/>
            <w:vAlign w:val="center"/>
          </w:tcPr>
          <w:p w14:paraId="7373D4D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7,7% (1296)</w:t>
            </w:r>
          </w:p>
        </w:tc>
        <w:tc>
          <w:tcPr>
            <w:tcW w:w="1134" w:type="dxa"/>
            <w:vAlign w:val="center"/>
          </w:tcPr>
          <w:p w14:paraId="3DBA454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7,7%</w:t>
            </w:r>
          </w:p>
        </w:tc>
        <w:tc>
          <w:tcPr>
            <w:tcW w:w="2268" w:type="dxa"/>
            <w:vAlign w:val="center"/>
          </w:tcPr>
          <w:p w14:paraId="2DFFAB2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14% (bon)</w:t>
            </w:r>
          </w:p>
        </w:tc>
      </w:tr>
      <w:tr w:rsidR="009D7514" w:rsidRPr="009D7514" w14:paraId="1B59E61A" w14:textId="77777777" w:rsidTr="007C7087">
        <w:trPr>
          <w:trHeight w:val="283"/>
        </w:trPr>
        <w:tc>
          <w:tcPr>
            <w:tcW w:w="1101" w:type="dxa"/>
            <w:tcBorders>
              <w:bottom w:val="single" w:sz="4" w:space="0" w:color="auto"/>
            </w:tcBorders>
            <w:vAlign w:val="center"/>
          </w:tcPr>
          <w:p w14:paraId="27605805"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Mozogo</w:t>
            </w:r>
            <w:proofErr w:type="spellEnd"/>
          </w:p>
        </w:tc>
        <w:tc>
          <w:tcPr>
            <w:tcW w:w="1417" w:type="dxa"/>
            <w:tcBorders>
              <w:bottom w:val="single" w:sz="4" w:space="0" w:color="auto"/>
            </w:tcBorders>
            <w:vAlign w:val="center"/>
          </w:tcPr>
          <w:p w14:paraId="361D6D2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29,9% (3036)</w:t>
            </w:r>
          </w:p>
        </w:tc>
        <w:tc>
          <w:tcPr>
            <w:tcW w:w="1418" w:type="dxa"/>
            <w:tcBorders>
              <w:bottom w:val="single" w:sz="4" w:space="0" w:color="auto"/>
            </w:tcBorders>
            <w:vAlign w:val="center"/>
          </w:tcPr>
          <w:p w14:paraId="21F1CAB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31,8% (3395)</w:t>
            </w:r>
          </w:p>
        </w:tc>
        <w:tc>
          <w:tcPr>
            <w:tcW w:w="1559" w:type="dxa"/>
            <w:tcBorders>
              <w:bottom w:val="single" w:sz="4" w:space="0" w:color="auto"/>
            </w:tcBorders>
            <w:vAlign w:val="center"/>
          </w:tcPr>
          <w:p w14:paraId="53F9810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30,9% (6431)</w:t>
            </w:r>
          </w:p>
        </w:tc>
        <w:tc>
          <w:tcPr>
            <w:tcW w:w="1134" w:type="dxa"/>
            <w:tcBorders>
              <w:bottom w:val="single" w:sz="4" w:space="0" w:color="auto"/>
            </w:tcBorders>
            <w:vAlign w:val="center"/>
          </w:tcPr>
          <w:p w14:paraId="25D7C12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28,2%</w:t>
            </w:r>
          </w:p>
        </w:tc>
        <w:tc>
          <w:tcPr>
            <w:tcW w:w="2268" w:type="dxa"/>
            <w:tcBorders>
              <w:bottom w:val="single" w:sz="4" w:space="0" w:color="auto"/>
            </w:tcBorders>
            <w:vAlign w:val="center"/>
          </w:tcPr>
          <w:p w14:paraId="61191C2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20% (acceptable)</w:t>
            </w:r>
          </w:p>
        </w:tc>
      </w:tr>
    </w:tbl>
    <w:p w14:paraId="62DD366E" w14:textId="77777777" w:rsidR="00A725A4" w:rsidRDefault="00A725A4" w:rsidP="009D7514">
      <w:pPr>
        <w:pStyle w:val="Body"/>
        <w:rPr>
          <w:rFonts w:ascii="Arial" w:hAnsi="Arial" w:cs="Arial"/>
          <w:b/>
          <w:lang w:val="en"/>
        </w:rPr>
      </w:pPr>
    </w:p>
    <w:p w14:paraId="5B7E02A2" w14:textId="77777777" w:rsidR="009D7514" w:rsidRPr="009D7514" w:rsidRDefault="005A6370" w:rsidP="009D7514">
      <w:pPr>
        <w:pStyle w:val="Body"/>
        <w:rPr>
          <w:rFonts w:ascii="Arial" w:hAnsi="Arial" w:cs="Arial"/>
          <w:b/>
          <w:lang w:val="fr-FR"/>
        </w:rPr>
      </w:pPr>
      <w:r>
        <w:rPr>
          <w:rFonts w:ascii="Arial" w:hAnsi="Arial" w:cs="Arial"/>
          <w:b/>
          <w:lang w:val="en"/>
        </w:rPr>
        <w:t>Table 8</w:t>
      </w:r>
      <w:r w:rsidR="009D7514" w:rsidRPr="009D7514">
        <w:rPr>
          <w:rFonts w:ascii="Arial" w:hAnsi="Arial" w:cs="Arial"/>
          <w:b/>
          <w:lang w:val="en"/>
        </w:rPr>
        <w:t>. Prevalence of severe acute malnutrition in children aged 6 to 59 months, October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433"/>
        <w:gridCol w:w="1418"/>
        <w:gridCol w:w="1417"/>
        <w:gridCol w:w="1182"/>
        <w:gridCol w:w="1889"/>
      </w:tblGrid>
      <w:tr w:rsidR="009D7514" w:rsidRPr="009D7514" w14:paraId="03212F00" w14:textId="77777777" w:rsidTr="009D7514">
        <w:trPr>
          <w:trHeight w:val="766"/>
        </w:trPr>
        <w:tc>
          <w:tcPr>
            <w:tcW w:w="1085" w:type="dxa"/>
            <w:tcBorders>
              <w:top w:val="single" w:sz="4" w:space="0" w:color="auto"/>
              <w:bottom w:val="single" w:sz="4" w:space="0" w:color="auto"/>
            </w:tcBorders>
          </w:tcPr>
          <w:p w14:paraId="0C37F78B"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Health District</w:t>
            </w:r>
          </w:p>
        </w:tc>
        <w:tc>
          <w:tcPr>
            <w:tcW w:w="1433" w:type="dxa"/>
            <w:tcBorders>
              <w:top w:val="single" w:sz="4" w:space="0" w:color="auto"/>
              <w:bottom w:val="single" w:sz="4" w:space="0" w:color="auto"/>
            </w:tcBorders>
          </w:tcPr>
          <w:p w14:paraId="5A20382E"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Boys</w:t>
            </w:r>
          </w:p>
        </w:tc>
        <w:tc>
          <w:tcPr>
            <w:tcW w:w="1418" w:type="dxa"/>
            <w:tcBorders>
              <w:top w:val="single" w:sz="4" w:space="0" w:color="auto"/>
              <w:bottom w:val="single" w:sz="4" w:space="0" w:color="auto"/>
            </w:tcBorders>
          </w:tcPr>
          <w:p w14:paraId="21182EC1"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Girls</w:t>
            </w:r>
          </w:p>
        </w:tc>
        <w:tc>
          <w:tcPr>
            <w:tcW w:w="1417" w:type="dxa"/>
            <w:tcBorders>
              <w:top w:val="single" w:sz="4" w:space="0" w:color="auto"/>
              <w:bottom w:val="single" w:sz="4" w:space="0" w:color="auto"/>
            </w:tcBorders>
          </w:tcPr>
          <w:p w14:paraId="37C66720"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Total</w:t>
            </w:r>
          </w:p>
        </w:tc>
        <w:tc>
          <w:tcPr>
            <w:tcW w:w="1182" w:type="dxa"/>
            <w:tcBorders>
              <w:top w:val="single" w:sz="4" w:space="0" w:color="auto"/>
              <w:bottom w:val="single" w:sz="4" w:space="0" w:color="auto"/>
            </w:tcBorders>
          </w:tcPr>
          <w:p w14:paraId="516EF544"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Weighted total</w:t>
            </w:r>
          </w:p>
        </w:tc>
        <w:tc>
          <w:tcPr>
            <w:tcW w:w="1889" w:type="dxa"/>
            <w:tcBorders>
              <w:top w:val="single" w:sz="4" w:space="0" w:color="auto"/>
              <w:bottom w:val="single" w:sz="4" w:space="0" w:color="auto"/>
            </w:tcBorders>
          </w:tcPr>
          <w:p w14:paraId="28C405D9"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Data quality score</w:t>
            </w:r>
          </w:p>
        </w:tc>
      </w:tr>
      <w:tr w:rsidR="009D7514" w:rsidRPr="009D7514" w14:paraId="0AB45C7E" w14:textId="77777777" w:rsidTr="009D7514">
        <w:trPr>
          <w:trHeight w:val="283"/>
        </w:trPr>
        <w:tc>
          <w:tcPr>
            <w:tcW w:w="1085" w:type="dxa"/>
            <w:tcBorders>
              <w:top w:val="single" w:sz="4" w:space="0" w:color="auto"/>
            </w:tcBorders>
            <w:vAlign w:val="center"/>
          </w:tcPr>
          <w:p w14:paraId="2B14CC52"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Kousseri</w:t>
            </w:r>
            <w:proofErr w:type="spellEnd"/>
          </w:p>
        </w:tc>
        <w:tc>
          <w:tcPr>
            <w:tcW w:w="1433" w:type="dxa"/>
            <w:tcBorders>
              <w:top w:val="single" w:sz="4" w:space="0" w:color="auto"/>
            </w:tcBorders>
            <w:vAlign w:val="center"/>
          </w:tcPr>
          <w:p w14:paraId="57EF3DE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0,9% (202)</w:t>
            </w:r>
          </w:p>
        </w:tc>
        <w:tc>
          <w:tcPr>
            <w:tcW w:w="1418" w:type="dxa"/>
            <w:tcBorders>
              <w:top w:val="single" w:sz="4" w:space="0" w:color="auto"/>
            </w:tcBorders>
            <w:vAlign w:val="center"/>
          </w:tcPr>
          <w:p w14:paraId="1026CF24"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1,1% (261)</w:t>
            </w:r>
          </w:p>
        </w:tc>
        <w:tc>
          <w:tcPr>
            <w:tcW w:w="1417" w:type="dxa"/>
            <w:tcBorders>
              <w:top w:val="single" w:sz="4" w:space="0" w:color="auto"/>
            </w:tcBorders>
            <w:vAlign w:val="center"/>
          </w:tcPr>
          <w:p w14:paraId="3BE5541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1,0% (463)</w:t>
            </w:r>
          </w:p>
        </w:tc>
        <w:tc>
          <w:tcPr>
            <w:tcW w:w="1182" w:type="dxa"/>
            <w:tcBorders>
              <w:top w:val="single" w:sz="4" w:space="0" w:color="auto"/>
            </w:tcBorders>
            <w:vAlign w:val="center"/>
          </w:tcPr>
          <w:p w14:paraId="67D8098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0,6%</w:t>
            </w:r>
          </w:p>
        </w:tc>
        <w:tc>
          <w:tcPr>
            <w:tcW w:w="1889" w:type="dxa"/>
            <w:tcBorders>
              <w:top w:val="single" w:sz="4" w:space="0" w:color="auto"/>
            </w:tcBorders>
            <w:vAlign w:val="center"/>
          </w:tcPr>
          <w:p w14:paraId="65F1DCE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24% (acceptable)</w:t>
            </w:r>
          </w:p>
        </w:tc>
      </w:tr>
      <w:tr w:rsidR="009D7514" w:rsidRPr="009D7514" w14:paraId="679794A6" w14:textId="77777777" w:rsidTr="009D7514">
        <w:trPr>
          <w:trHeight w:val="283"/>
        </w:trPr>
        <w:tc>
          <w:tcPr>
            <w:tcW w:w="1085" w:type="dxa"/>
            <w:vAlign w:val="center"/>
          </w:tcPr>
          <w:p w14:paraId="444D07B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Kolofata</w:t>
            </w:r>
          </w:p>
        </w:tc>
        <w:tc>
          <w:tcPr>
            <w:tcW w:w="1433" w:type="dxa"/>
            <w:vAlign w:val="center"/>
          </w:tcPr>
          <w:p w14:paraId="5A2CFAC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4,9% (424)</w:t>
            </w:r>
          </w:p>
        </w:tc>
        <w:tc>
          <w:tcPr>
            <w:tcW w:w="1418" w:type="dxa"/>
            <w:vAlign w:val="center"/>
          </w:tcPr>
          <w:p w14:paraId="0A9E5AB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5,3% (498)</w:t>
            </w:r>
          </w:p>
        </w:tc>
        <w:tc>
          <w:tcPr>
            <w:tcW w:w="1417" w:type="dxa"/>
            <w:vAlign w:val="center"/>
          </w:tcPr>
          <w:p w14:paraId="780B334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5,1% (922)</w:t>
            </w:r>
          </w:p>
        </w:tc>
        <w:tc>
          <w:tcPr>
            <w:tcW w:w="1182" w:type="dxa"/>
            <w:vAlign w:val="center"/>
          </w:tcPr>
          <w:p w14:paraId="60BB6DA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4,3%</w:t>
            </w:r>
          </w:p>
        </w:tc>
        <w:tc>
          <w:tcPr>
            <w:tcW w:w="1889" w:type="dxa"/>
            <w:vAlign w:val="center"/>
          </w:tcPr>
          <w:p w14:paraId="116B974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22% (acceptable)</w:t>
            </w:r>
          </w:p>
        </w:tc>
      </w:tr>
      <w:tr w:rsidR="009D7514" w:rsidRPr="009D7514" w14:paraId="2CC0801A" w14:textId="77777777" w:rsidTr="009D7514">
        <w:trPr>
          <w:trHeight w:val="283"/>
        </w:trPr>
        <w:tc>
          <w:tcPr>
            <w:tcW w:w="1085" w:type="dxa"/>
            <w:vAlign w:val="center"/>
          </w:tcPr>
          <w:p w14:paraId="3D2E88E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Mora</w:t>
            </w:r>
          </w:p>
        </w:tc>
        <w:tc>
          <w:tcPr>
            <w:tcW w:w="1433" w:type="dxa"/>
            <w:vAlign w:val="center"/>
          </w:tcPr>
          <w:p w14:paraId="3D48107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3,5% (617)</w:t>
            </w:r>
          </w:p>
        </w:tc>
        <w:tc>
          <w:tcPr>
            <w:tcW w:w="1418" w:type="dxa"/>
            <w:vAlign w:val="center"/>
          </w:tcPr>
          <w:p w14:paraId="10AD792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3,5% (636)</w:t>
            </w:r>
          </w:p>
        </w:tc>
        <w:tc>
          <w:tcPr>
            <w:tcW w:w="1417" w:type="dxa"/>
            <w:vAlign w:val="center"/>
          </w:tcPr>
          <w:p w14:paraId="6A0EB78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3,5% (1253)</w:t>
            </w:r>
          </w:p>
        </w:tc>
        <w:tc>
          <w:tcPr>
            <w:tcW w:w="1182" w:type="dxa"/>
            <w:vAlign w:val="center"/>
          </w:tcPr>
          <w:p w14:paraId="51A3530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3,0%</w:t>
            </w:r>
          </w:p>
        </w:tc>
        <w:tc>
          <w:tcPr>
            <w:tcW w:w="1889" w:type="dxa"/>
            <w:vAlign w:val="center"/>
          </w:tcPr>
          <w:p w14:paraId="01B58BC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18% (acceptable)</w:t>
            </w:r>
          </w:p>
        </w:tc>
      </w:tr>
      <w:tr w:rsidR="009D7514" w:rsidRPr="009D7514" w14:paraId="35571F03" w14:textId="77777777" w:rsidTr="009D7514">
        <w:trPr>
          <w:trHeight w:val="283"/>
        </w:trPr>
        <w:tc>
          <w:tcPr>
            <w:tcW w:w="1085" w:type="dxa"/>
            <w:vAlign w:val="center"/>
          </w:tcPr>
          <w:p w14:paraId="6FFF365E"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Goulfey</w:t>
            </w:r>
            <w:proofErr w:type="spellEnd"/>
          </w:p>
        </w:tc>
        <w:tc>
          <w:tcPr>
            <w:tcW w:w="1433" w:type="dxa"/>
            <w:vAlign w:val="center"/>
          </w:tcPr>
          <w:p w14:paraId="2CD5AB9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5,3% (460)</w:t>
            </w:r>
          </w:p>
        </w:tc>
        <w:tc>
          <w:tcPr>
            <w:tcW w:w="1418" w:type="dxa"/>
            <w:vAlign w:val="center"/>
          </w:tcPr>
          <w:p w14:paraId="1C2461A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6,3% (595)</w:t>
            </w:r>
          </w:p>
        </w:tc>
        <w:tc>
          <w:tcPr>
            <w:tcW w:w="1417" w:type="dxa"/>
            <w:vAlign w:val="center"/>
          </w:tcPr>
          <w:p w14:paraId="3AC2F41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5,8% (1055)</w:t>
            </w:r>
          </w:p>
        </w:tc>
        <w:tc>
          <w:tcPr>
            <w:tcW w:w="1182" w:type="dxa"/>
            <w:vAlign w:val="center"/>
          </w:tcPr>
          <w:p w14:paraId="641A3D6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3,9%</w:t>
            </w:r>
          </w:p>
        </w:tc>
        <w:tc>
          <w:tcPr>
            <w:tcW w:w="1889" w:type="dxa"/>
            <w:vAlign w:val="center"/>
          </w:tcPr>
          <w:p w14:paraId="5DB2F46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22% (acceptable)</w:t>
            </w:r>
          </w:p>
        </w:tc>
      </w:tr>
      <w:tr w:rsidR="009D7514" w:rsidRPr="009D7514" w14:paraId="5F37F0A6" w14:textId="77777777" w:rsidTr="009D7514">
        <w:trPr>
          <w:trHeight w:val="283"/>
        </w:trPr>
        <w:tc>
          <w:tcPr>
            <w:tcW w:w="1085" w:type="dxa"/>
            <w:vAlign w:val="center"/>
          </w:tcPr>
          <w:p w14:paraId="6A4D78C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Koza</w:t>
            </w:r>
          </w:p>
        </w:tc>
        <w:tc>
          <w:tcPr>
            <w:tcW w:w="1433" w:type="dxa"/>
            <w:vAlign w:val="center"/>
          </w:tcPr>
          <w:p w14:paraId="391F371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2,0% (124)</w:t>
            </w:r>
          </w:p>
        </w:tc>
        <w:tc>
          <w:tcPr>
            <w:tcW w:w="1418" w:type="dxa"/>
            <w:vAlign w:val="center"/>
          </w:tcPr>
          <w:p w14:paraId="7D91748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2,3% (153)</w:t>
            </w:r>
          </w:p>
        </w:tc>
        <w:tc>
          <w:tcPr>
            <w:tcW w:w="1417" w:type="dxa"/>
            <w:vAlign w:val="center"/>
          </w:tcPr>
          <w:p w14:paraId="50302C9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2,1% (277)</w:t>
            </w:r>
          </w:p>
        </w:tc>
        <w:tc>
          <w:tcPr>
            <w:tcW w:w="1182" w:type="dxa"/>
            <w:vAlign w:val="center"/>
          </w:tcPr>
          <w:p w14:paraId="632B9D0E"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1,9%</w:t>
            </w:r>
          </w:p>
        </w:tc>
        <w:tc>
          <w:tcPr>
            <w:tcW w:w="1889" w:type="dxa"/>
            <w:vAlign w:val="center"/>
          </w:tcPr>
          <w:p w14:paraId="1B351A2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14% (bon)</w:t>
            </w:r>
          </w:p>
        </w:tc>
      </w:tr>
      <w:tr w:rsidR="009D7514" w:rsidRPr="009D7514" w14:paraId="39D0F1E7" w14:textId="77777777" w:rsidTr="009D7514">
        <w:trPr>
          <w:trHeight w:val="283"/>
        </w:trPr>
        <w:tc>
          <w:tcPr>
            <w:tcW w:w="1085" w:type="dxa"/>
            <w:vAlign w:val="center"/>
          </w:tcPr>
          <w:p w14:paraId="001804E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Maroua 1</w:t>
            </w:r>
          </w:p>
        </w:tc>
        <w:tc>
          <w:tcPr>
            <w:tcW w:w="1433" w:type="dxa"/>
            <w:vAlign w:val="center"/>
          </w:tcPr>
          <w:p w14:paraId="348090F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0,4% (31)</w:t>
            </w:r>
          </w:p>
        </w:tc>
        <w:tc>
          <w:tcPr>
            <w:tcW w:w="1418" w:type="dxa"/>
            <w:vAlign w:val="center"/>
          </w:tcPr>
          <w:p w14:paraId="43455FE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0,6% (54)</w:t>
            </w:r>
          </w:p>
        </w:tc>
        <w:tc>
          <w:tcPr>
            <w:tcW w:w="1417" w:type="dxa"/>
            <w:vAlign w:val="center"/>
          </w:tcPr>
          <w:p w14:paraId="577C9C5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0,5% (85)</w:t>
            </w:r>
          </w:p>
        </w:tc>
        <w:tc>
          <w:tcPr>
            <w:tcW w:w="1182" w:type="dxa"/>
            <w:vAlign w:val="center"/>
          </w:tcPr>
          <w:p w14:paraId="6286D91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0,5%</w:t>
            </w:r>
          </w:p>
        </w:tc>
        <w:tc>
          <w:tcPr>
            <w:tcW w:w="1889" w:type="dxa"/>
            <w:vAlign w:val="center"/>
          </w:tcPr>
          <w:p w14:paraId="6A437AF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14% (bon)</w:t>
            </w:r>
          </w:p>
        </w:tc>
      </w:tr>
      <w:tr w:rsidR="009D7514" w:rsidRPr="009D7514" w14:paraId="04AE86E0" w14:textId="77777777" w:rsidTr="009D7514">
        <w:trPr>
          <w:trHeight w:val="283"/>
        </w:trPr>
        <w:tc>
          <w:tcPr>
            <w:tcW w:w="1085" w:type="dxa"/>
            <w:tcBorders>
              <w:bottom w:val="single" w:sz="4" w:space="0" w:color="auto"/>
            </w:tcBorders>
            <w:vAlign w:val="center"/>
          </w:tcPr>
          <w:p w14:paraId="1FDD1026"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Mozogo</w:t>
            </w:r>
            <w:proofErr w:type="spellEnd"/>
          </w:p>
        </w:tc>
        <w:tc>
          <w:tcPr>
            <w:tcW w:w="1433" w:type="dxa"/>
            <w:tcBorders>
              <w:bottom w:val="single" w:sz="4" w:space="0" w:color="auto"/>
            </w:tcBorders>
            <w:vAlign w:val="center"/>
          </w:tcPr>
          <w:p w14:paraId="7EC1447D"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2,1% (209)</w:t>
            </w:r>
          </w:p>
        </w:tc>
        <w:tc>
          <w:tcPr>
            <w:tcW w:w="1418" w:type="dxa"/>
            <w:tcBorders>
              <w:bottom w:val="single" w:sz="4" w:space="0" w:color="auto"/>
            </w:tcBorders>
            <w:vAlign w:val="center"/>
          </w:tcPr>
          <w:p w14:paraId="576D629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2,0% (218)</w:t>
            </w:r>
          </w:p>
        </w:tc>
        <w:tc>
          <w:tcPr>
            <w:tcW w:w="1417" w:type="dxa"/>
            <w:tcBorders>
              <w:bottom w:val="single" w:sz="4" w:space="0" w:color="auto"/>
            </w:tcBorders>
            <w:vAlign w:val="center"/>
          </w:tcPr>
          <w:p w14:paraId="1A6B824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2,1% (427)</w:t>
            </w:r>
          </w:p>
        </w:tc>
        <w:tc>
          <w:tcPr>
            <w:tcW w:w="1182" w:type="dxa"/>
            <w:tcBorders>
              <w:bottom w:val="single" w:sz="4" w:space="0" w:color="auto"/>
            </w:tcBorders>
            <w:vAlign w:val="center"/>
          </w:tcPr>
          <w:p w14:paraId="2971FF0A"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1,7%</w:t>
            </w:r>
          </w:p>
        </w:tc>
        <w:tc>
          <w:tcPr>
            <w:tcW w:w="1889" w:type="dxa"/>
            <w:tcBorders>
              <w:bottom w:val="single" w:sz="4" w:space="0" w:color="auto"/>
            </w:tcBorders>
            <w:vAlign w:val="center"/>
          </w:tcPr>
          <w:p w14:paraId="1551F84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20% (acceptable)</w:t>
            </w:r>
          </w:p>
        </w:tc>
      </w:tr>
    </w:tbl>
    <w:p w14:paraId="3678F300" w14:textId="77777777" w:rsidR="00011C82" w:rsidRDefault="00011C82" w:rsidP="00441B6F">
      <w:pPr>
        <w:pStyle w:val="Body"/>
        <w:spacing w:after="0"/>
        <w:rPr>
          <w:rFonts w:ascii="Arial" w:hAnsi="Arial" w:cs="Arial"/>
        </w:rPr>
      </w:pPr>
    </w:p>
    <w:p w14:paraId="590F269B" w14:textId="77777777" w:rsidR="009D7514" w:rsidRDefault="005A6370" w:rsidP="009D7514">
      <w:pPr>
        <w:pStyle w:val="Body"/>
        <w:spacing w:after="0"/>
        <w:rPr>
          <w:rFonts w:ascii="Arial" w:hAnsi="Arial" w:cs="Arial"/>
          <w:lang w:val="en"/>
        </w:rPr>
      </w:pPr>
      <w:r>
        <w:rPr>
          <w:rFonts w:ascii="Arial" w:hAnsi="Arial" w:cs="Arial"/>
          <w:b/>
          <w:lang w:val="en"/>
        </w:rPr>
        <w:t>Table 9</w:t>
      </w:r>
      <w:r w:rsidR="009D7514" w:rsidRPr="00A725A4">
        <w:rPr>
          <w:rFonts w:ascii="Arial" w:hAnsi="Arial" w:cs="Arial"/>
          <w:b/>
          <w:lang w:val="en"/>
        </w:rPr>
        <w:t>.</w:t>
      </w:r>
      <w:r w:rsidR="009D7514" w:rsidRPr="009D7514">
        <w:rPr>
          <w:rFonts w:ascii="Arial" w:hAnsi="Arial" w:cs="Arial"/>
          <w:lang w:val="en"/>
        </w:rPr>
        <w:t xml:space="preserve"> </w:t>
      </w:r>
      <w:r w:rsidR="009D7514" w:rsidRPr="007C7087">
        <w:rPr>
          <w:rFonts w:ascii="Arial" w:hAnsi="Arial" w:cs="Arial"/>
          <w:b/>
          <w:lang w:val="en"/>
        </w:rPr>
        <w:t>Prevalence of edema cases by Health District, in children aged 6 to 59 months, October 2025.</w:t>
      </w:r>
    </w:p>
    <w:p w14:paraId="3548FFD2" w14:textId="77777777" w:rsidR="009D7514" w:rsidRPr="009D7514" w:rsidRDefault="009D7514" w:rsidP="009D7514">
      <w:pPr>
        <w:pStyle w:val="Body"/>
        <w:spacing w:after="0"/>
        <w:rPr>
          <w:rFonts w:ascii="Arial" w:hAnsi="Arial" w:cs="Arial"/>
          <w:lang w:val="fr-F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802"/>
        <w:gridCol w:w="1884"/>
        <w:gridCol w:w="1843"/>
        <w:gridCol w:w="1701"/>
      </w:tblGrid>
      <w:tr w:rsidR="009D7514" w:rsidRPr="009D7514" w14:paraId="41873B1F" w14:textId="77777777" w:rsidTr="007C7087">
        <w:trPr>
          <w:trHeight w:val="283"/>
        </w:trPr>
        <w:tc>
          <w:tcPr>
            <w:tcW w:w="1809" w:type="dxa"/>
            <w:tcBorders>
              <w:top w:val="single" w:sz="4" w:space="0" w:color="auto"/>
              <w:bottom w:val="single" w:sz="4" w:space="0" w:color="auto"/>
            </w:tcBorders>
            <w:vAlign w:val="center"/>
          </w:tcPr>
          <w:p w14:paraId="4C8AEA43"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Health District</w:t>
            </w:r>
          </w:p>
        </w:tc>
        <w:tc>
          <w:tcPr>
            <w:tcW w:w="1802" w:type="dxa"/>
            <w:tcBorders>
              <w:top w:val="single" w:sz="4" w:space="0" w:color="auto"/>
              <w:bottom w:val="single" w:sz="4" w:space="0" w:color="auto"/>
            </w:tcBorders>
            <w:vAlign w:val="center"/>
          </w:tcPr>
          <w:p w14:paraId="0849F76B"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Boys</w:t>
            </w:r>
          </w:p>
        </w:tc>
        <w:tc>
          <w:tcPr>
            <w:tcW w:w="1884" w:type="dxa"/>
            <w:tcBorders>
              <w:top w:val="single" w:sz="4" w:space="0" w:color="auto"/>
              <w:bottom w:val="single" w:sz="4" w:space="0" w:color="auto"/>
            </w:tcBorders>
            <w:vAlign w:val="center"/>
          </w:tcPr>
          <w:p w14:paraId="18A566A4"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Girls</w:t>
            </w:r>
          </w:p>
        </w:tc>
        <w:tc>
          <w:tcPr>
            <w:tcW w:w="1843" w:type="dxa"/>
            <w:tcBorders>
              <w:top w:val="single" w:sz="4" w:space="0" w:color="auto"/>
              <w:bottom w:val="single" w:sz="4" w:space="0" w:color="auto"/>
            </w:tcBorders>
            <w:vAlign w:val="center"/>
          </w:tcPr>
          <w:p w14:paraId="1C5F5FD9"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fr-FR"/>
              </w:rPr>
              <w:t>Total</w:t>
            </w:r>
          </w:p>
        </w:tc>
        <w:tc>
          <w:tcPr>
            <w:tcW w:w="1701" w:type="dxa"/>
            <w:tcBorders>
              <w:top w:val="single" w:sz="4" w:space="0" w:color="auto"/>
              <w:bottom w:val="single" w:sz="4" w:space="0" w:color="auto"/>
            </w:tcBorders>
            <w:vAlign w:val="center"/>
          </w:tcPr>
          <w:p w14:paraId="11ECB923" w14:textId="77777777" w:rsidR="009D7514" w:rsidRPr="009D7514" w:rsidRDefault="009D7514" w:rsidP="00A725A4">
            <w:pPr>
              <w:pStyle w:val="Body"/>
              <w:spacing w:after="0"/>
              <w:rPr>
                <w:rFonts w:ascii="Arial" w:hAnsi="Arial" w:cs="Arial"/>
                <w:b/>
                <w:sz w:val="20"/>
                <w:lang w:val="fr-FR"/>
              </w:rPr>
            </w:pPr>
            <w:r w:rsidRPr="009D7514">
              <w:rPr>
                <w:rFonts w:ascii="Arial" w:hAnsi="Arial" w:cs="Arial"/>
                <w:b/>
                <w:sz w:val="20"/>
                <w:lang w:val="en"/>
              </w:rPr>
              <w:t>Weighted</w:t>
            </w:r>
          </w:p>
        </w:tc>
      </w:tr>
      <w:tr w:rsidR="009D7514" w:rsidRPr="009D7514" w14:paraId="312EA565" w14:textId="77777777" w:rsidTr="007C7087">
        <w:trPr>
          <w:trHeight w:val="283"/>
        </w:trPr>
        <w:tc>
          <w:tcPr>
            <w:tcW w:w="1809" w:type="dxa"/>
            <w:tcBorders>
              <w:top w:val="single" w:sz="4" w:space="0" w:color="auto"/>
            </w:tcBorders>
            <w:vAlign w:val="center"/>
          </w:tcPr>
          <w:p w14:paraId="7BF3F212"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Kousseri</w:t>
            </w:r>
            <w:proofErr w:type="spellEnd"/>
          </w:p>
        </w:tc>
        <w:tc>
          <w:tcPr>
            <w:tcW w:w="1802" w:type="dxa"/>
            <w:tcBorders>
              <w:top w:val="single" w:sz="4" w:space="0" w:color="auto"/>
            </w:tcBorders>
            <w:vAlign w:val="center"/>
          </w:tcPr>
          <w:p w14:paraId="589A864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c>
          <w:tcPr>
            <w:tcW w:w="1884" w:type="dxa"/>
            <w:tcBorders>
              <w:top w:val="single" w:sz="4" w:space="0" w:color="auto"/>
            </w:tcBorders>
            <w:vAlign w:val="center"/>
          </w:tcPr>
          <w:p w14:paraId="3B1D9D92"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c>
          <w:tcPr>
            <w:tcW w:w="1843" w:type="dxa"/>
            <w:tcBorders>
              <w:top w:val="single" w:sz="4" w:space="0" w:color="auto"/>
            </w:tcBorders>
            <w:vAlign w:val="center"/>
          </w:tcPr>
          <w:p w14:paraId="7A32ACB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c>
          <w:tcPr>
            <w:tcW w:w="1701" w:type="dxa"/>
            <w:tcBorders>
              <w:top w:val="single" w:sz="4" w:space="0" w:color="auto"/>
            </w:tcBorders>
            <w:vAlign w:val="center"/>
          </w:tcPr>
          <w:p w14:paraId="0519286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r>
      <w:tr w:rsidR="009D7514" w:rsidRPr="009D7514" w14:paraId="086A2D8F" w14:textId="77777777" w:rsidTr="007C7087">
        <w:trPr>
          <w:trHeight w:val="283"/>
        </w:trPr>
        <w:tc>
          <w:tcPr>
            <w:tcW w:w="1809" w:type="dxa"/>
            <w:vAlign w:val="center"/>
          </w:tcPr>
          <w:p w14:paraId="658BE83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Kolofata</w:t>
            </w:r>
          </w:p>
        </w:tc>
        <w:tc>
          <w:tcPr>
            <w:tcW w:w="1802" w:type="dxa"/>
            <w:vAlign w:val="center"/>
          </w:tcPr>
          <w:p w14:paraId="4358354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(5)</w:t>
            </w:r>
          </w:p>
        </w:tc>
        <w:tc>
          <w:tcPr>
            <w:tcW w:w="1884" w:type="dxa"/>
            <w:vAlign w:val="center"/>
          </w:tcPr>
          <w:p w14:paraId="2A00166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(7)</w:t>
            </w:r>
          </w:p>
        </w:tc>
        <w:tc>
          <w:tcPr>
            <w:tcW w:w="1843" w:type="dxa"/>
            <w:vAlign w:val="center"/>
          </w:tcPr>
          <w:p w14:paraId="6068E0D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(12)</w:t>
            </w:r>
          </w:p>
        </w:tc>
        <w:tc>
          <w:tcPr>
            <w:tcW w:w="1701" w:type="dxa"/>
            <w:vAlign w:val="center"/>
          </w:tcPr>
          <w:p w14:paraId="3287378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w:t>
            </w:r>
          </w:p>
        </w:tc>
      </w:tr>
      <w:tr w:rsidR="009D7514" w:rsidRPr="009D7514" w14:paraId="6AE5C2AE" w14:textId="77777777" w:rsidTr="007C7087">
        <w:trPr>
          <w:trHeight w:val="283"/>
        </w:trPr>
        <w:tc>
          <w:tcPr>
            <w:tcW w:w="1809" w:type="dxa"/>
            <w:vAlign w:val="center"/>
          </w:tcPr>
          <w:p w14:paraId="6C626F8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Mora</w:t>
            </w:r>
          </w:p>
        </w:tc>
        <w:tc>
          <w:tcPr>
            <w:tcW w:w="1802" w:type="dxa"/>
            <w:vAlign w:val="center"/>
          </w:tcPr>
          <w:p w14:paraId="175EAC06"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1,8% (325)</w:t>
            </w:r>
          </w:p>
        </w:tc>
        <w:tc>
          <w:tcPr>
            <w:tcW w:w="1884" w:type="dxa"/>
            <w:vAlign w:val="center"/>
          </w:tcPr>
          <w:p w14:paraId="25FA2B6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1,5% (283)</w:t>
            </w:r>
          </w:p>
        </w:tc>
        <w:tc>
          <w:tcPr>
            <w:tcW w:w="1843" w:type="dxa"/>
            <w:vAlign w:val="center"/>
          </w:tcPr>
          <w:p w14:paraId="095F3A34"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1,7% (608)</w:t>
            </w:r>
          </w:p>
        </w:tc>
        <w:tc>
          <w:tcPr>
            <w:tcW w:w="1701" w:type="dxa"/>
            <w:vAlign w:val="center"/>
          </w:tcPr>
          <w:p w14:paraId="25488A1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w:t>
            </w:r>
          </w:p>
        </w:tc>
      </w:tr>
      <w:tr w:rsidR="009D7514" w:rsidRPr="009D7514" w14:paraId="6FED20F1" w14:textId="77777777" w:rsidTr="007C7087">
        <w:trPr>
          <w:trHeight w:val="283"/>
        </w:trPr>
        <w:tc>
          <w:tcPr>
            <w:tcW w:w="1809" w:type="dxa"/>
            <w:vAlign w:val="center"/>
          </w:tcPr>
          <w:p w14:paraId="0B6A8DDE"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Goulfey</w:t>
            </w:r>
            <w:proofErr w:type="spellEnd"/>
          </w:p>
        </w:tc>
        <w:tc>
          <w:tcPr>
            <w:tcW w:w="1802" w:type="dxa"/>
            <w:vAlign w:val="center"/>
          </w:tcPr>
          <w:p w14:paraId="11D12C7B"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(13)</w:t>
            </w:r>
          </w:p>
        </w:tc>
        <w:tc>
          <w:tcPr>
            <w:tcW w:w="1884" w:type="dxa"/>
            <w:vAlign w:val="center"/>
          </w:tcPr>
          <w:p w14:paraId="20A4325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 (17)</w:t>
            </w:r>
          </w:p>
        </w:tc>
        <w:tc>
          <w:tcPr>
            <w:tcW w:w="1843" w:type="dxa"/>
            <w:vAlign w:val="center"/>
          </w:tcPr>
          <w:p w14:paraId="562B19C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 (30)</w:t>
            </w:r>
          </w:p>
        </w:tc>
        <w:tc>
          <w:tcPr>
            <w:tcW w:w="1701" w:type="dxa"/>
            <w:vAlign w:val="center"/>
          </w:tcPr>
          <w:p w14:paraId="4E88C4A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w:t>
            </w:r>
          </w:p>
        </w:tc>
      </w:tr>
      <w:tr w:rsidR="009D7514" w:rsidRPr="009D7514" w14:paraId="4CEE92C8" w14:textId="77777777" w:rsidTr="007C7087">
        <w:trPr>
          <w:trHeight w:val="283"/>
        </w:trPr>
        <w:tc>
          <w:tcPr>
            <w:tcW w:w="1809" w:type="dxa"/>
            <w:vAlign w:val="center"/>
          </w:tcPr>
          <w:p w14:paraId="7715BB6D"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Koza</w:t>
            </w:r>
          </w:p>
        </w:tc>
        <w:tc>
          <w:tcPr>
            <w:tcW w:w="1802" w:type="dxa"/>
            <w:vAlign w:val="center"/>
          </w:tcPr>
          <w:p w14:paraId="17C44AC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 (10)</w:t>
            </w:r>
          </w:p>
        </w:tc>
        <w:tc>
          <w:tcPr>
            <w:tcW w:w="1884" w:type="dxa"/>
            <w:vAlign w:val="center"/>
          </w:tcPr>
          <w:p w14:paraId="607633D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 (2)</w:t>
            </w:r>
          </w:p>
        </w:tc>
        <w:tc>
          <w:tcPr>
            <w:tcW w:w="1843" w:type="dxa"/>
            <w:vAlign w:val="center"/>
          </w:tcPr>
          <w:p w14:paraId="31B0E1F5"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(12)</w:t>
            </w:r>
          </w:p>
        </w:tc>
        <w:tc>
          <w:tcPr>
            <w:tcW w:w="1701" w:type="dxa"/>
            <w:vAlign w:val="center"/>
          </w:tcPr>
          <w:p w14:paraId="69D935B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w:t>
            </w:r>
          </w:p>
        </w:tc>
      </w:tr>
      <w:tr w:rsidR="009D7514" w:rsidRPr="009D7514" w14:paraId="38AA574B" w14:textId="77777777" w:rsidTr="007C7087">
        <w:trPr>
          <w:trHeight w:val="283"/>
        </w:trPr>
        <w:tc>
          <w:tcPr>
            <w:tcW w:w="1809" w:type="dxa"/>
            <w:vAlign w:val="center"/>
          </w:tcPr>
          <w:p w14:paraId="7781F2AC"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Maroua 1</w:t>
            </w:r>
          </w:p>
        </w:tc>
        <w:tc>
          <w:tcPr>
            <w:tcW w:w="1802" w:type="dxa"/>
            <w:vAlign w:val="center"/>
          </w:tcPr>
          <w:p w14:paraId="4F479F87"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0,2% (10)</w:t>
            </w:r>
          </w:p>
        </w:tc>
        <w:tc>
          <w:tcPr>
            <w:tcW w:w="1884" w:type="dxa"/>
            <w:vAlign w:val="center"/>
          </w:tcPr>
          <w:p w14:paraId="09BFDF61"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 (2)</w:t>
            </w:r>
          </w:p>
        </w:tc>
        <w:tc>
          <w:tcPr>
            <w:tcW w:w="1843" w:type="dxa"/>
            <w:vAlign w:val="center"/>
          </w:tcPr>
          <w:p w14:paraId="20E93DD8"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(12)</w:t>
            </w:r>
          </w:p>
        </w:tc>
        <w:tc>
          <w:tcPr>
            <w:tcW w:w="1701" w:type="dxa"/>
            <w:vAlign w:val="center"/>
          </w:tcPr>
          <w:p w14:paraId="2EF64463"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w:t>
            </w:r>
          </w:p>
        </w:tc>
      </w:tr>
      <w:tr w:rsidR="009D7514" w:rsidRPr="009D7514" w14:paraId="63A36DF9" w14:textId="77777777" w:rsidTr="007C7087">
        <w:trPr>
          <w:trHeight w:val="283"/>
        </w:trPr>
        <w:tc>
          <w:tcPr>
            <w:tcW w:w="1809" w:type="dxa"/>
            <w:tcBorders>
              <w:bottom w:val="single" w:sz="4" w:space="0" w:color="auto"/>
            </w:tcBorders>
            <w:vAlign w:val="center"/>
          </w:tcPr>
          <w:p w14:paraId="79E39D1A" w14:textId="77777777" w:rsidR="009D7514" w:rsidRPr="009D7514" w:rsidRDefault="009D7514" w:rsidP="00A725A4">
            <w:pPr>
              <w:pStyle w:val="Body"/>
              <w:spacing w:after="0"/>
              <w:rPr>
                <w:rFonts w:ascii="Arial" w:hAnsi="Arial" w:cs="Arial"/>
                <w:sz w:val="20"/>
                <w:lang w:val="fr-FR"/>
              </w:rPr>
            </w:pPr>
            <w:proofErr w:type="spellStart"/>
            <w:r w:rsidRPr="009D7514">
              <w:rPr>
                <w:rFonts w:ascii="Arial" w:hAnsi="Arial" w:cs="Arial"/>
                <w:sz w:val="20"/>
                <w:lang w:val="fr-FR"/>
              </w:rPr>
              <w:t>Mozogo</w:t>
            </w:r>
            <w:proofErr w:type="spellEnd"/>
          </w:p>
        </w:tc>
        <w:tc>
          <w:tcPr>
            <w:tcW w:w="1802" w:type="dxa"/>
            <w:tcBorders>
              <w:bottom w:val="single" w:sz="4" w:space="0" w:color="auto"/>
            </w:tcBorders>
            <w:vAlign w:val="center"/>
          </w:tcPr>
          <w:p w14:paraId="2C0EEBE0"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0,0% (4)</w:t>
            </w:r>
          </w:p>
        </w:tc>
        <w:tc>
          <w:tcPr>
            <w:tcW w:w="1884" w:type="dxa"/>
            <w:tcBorders>
              <w:bottom w:val="single" w:sz="4" w:space="0" w:color="auto"/>
            </w:tcBorders>
            <w:vAlign w:val="center"/>
          </w:tcPr>
          <w:p w14:paraId="537BCCE9"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(8)</w:t>
            </w:r>
          </w:p>
        </w:tc>
        <w:tc>
          <w:tcPr>
            <w:tcW w:w="1843" w:type="dxa"/>
            <w:tcBorders>
              <w:bottom w:val="single" w:sz="4" w:space="0" w:color="auto"/>
            </w:tcBorders>
            <w:vAlign w:val="center"/>
          </w:tcPr>
          <w:p w14:paraId="4F70ECF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 (12)</w:t>
            </w:r>
          </w:p>
        </w:tc>
        <w:tc>
          <w:tcPr>
            <w:tcW w:w="1701" w:type="dxa"/>
            <w:tcBorders>
              <w:bottom w:val="single" w:sz="4" w:space="0" w:color="auto"/>
            </w:tcBorders>
            <w:vAlign w:val="center"/>
          </w:tcPr>
          <w:p w14:paraId="3A40D11F" w14:textId="77777777" w:rsidR="009D7514" w:rsidRPr="009D7514" w:rsidRDefault="009D7514" w:rsidP="00A725A4">
            <w:pPr>
              <w:pStyle w:val="Body"/>
              <w:spacing w:after="0"/>
              <w:rPr>
                <w:rFonts w:ascii="Arial" w:hAnsi="Arial" w:cs="Arial"/>
                <w:sz w:val="20"/>
                <w:lang w:val="fr-FR"/>
              </w:rPr>
            </w:pPr>
            <w:r w:rsidRPr="009D7514">
              <w:rPr>
                <w:rFonts w:ascii="Arial" w:hAnsi="Arial" w:cs="Arial"/>
                <w:sz w:val="20"/>
                <w:lang w:val="fr-FR"/>
              </w:rPr>
              <w:t>0,1%</w:t>
            </w:r>
          </w:p>
        </w:tc>
      </w:tr>
    </w:tbl>
    <w:p w14:paraId="0FBECFE3" w14:textId="77777777" w:rsidR="009D7514" w:rsidRPr="007C7087" w:rsidRDefault="007C7087" w:rsidP="007C7087">
      <w:pPr>
        <w:tabs>
          <w:tab w:val="left" w:pos="7371"/>
        </w:tabs>
      </w:pPr>
      <w:r>
        <w:tab/>
      </w:r>
    </w:p>
    <w:p w14:paraId="18B47D2E" w14:textId="77777777" w:rsidR="00597457" w:rsidRDefault="00597457" w:rsidP="00441B6F">
      <w:pPr>
        <w:pStyle w:val="ConcHead"/>
        <w:spacing w:after="0"/>
        <w:jc w:val="both"/>
        <w:rPr>
          <w:rFonts w:ascii="Arial" w:hAnsi="Arial" w:cs="Arial"/>
          <w:lang w:val="en"/>
        </w:rPr>
      </w:pPr>
    </w:p>
    <w:p w14:paraId="5F330E26" w14:textId="6A410390" w:rsidR="00597457" w:rsidRPr="001C593B" w:rsidRDefault="00BA150D" w:rsidP="001C593B">
      <w:pPr>
        <w:jc w:val="both"/>
      </w:pPr>
      <w:r>
        <w:t xml:space="preserve">The use of MUAC as a predictor of malnutrition and as an indicator of the impact of malnutrition on outcomes </w:t>
      </w:r>
      <w:proofErr w:type="gramStart"/>
      <w:r>
        <w:t>(</w:t>
      </w:r>
      <w:r w:rsidRPr="00BA150D">
        <w:t>.</w:t>
      </w:r>
      <w:proofErr w:type="spellStart"/>
      <w:r>
        <w:t>Doak</w:t>
      </w:r>
      <w:proofErr w:type="spellEnd"/>
      <w:proofErr w:type="gramEnd"/>
      <w:r>
        <w:t xml:space="preserve"> C., 2013)</w:t>
      </w:r>
      <w:r w:rsidRPr="00BA150D">
        <w:t>.</w:t>
      </w:r>
      <w:r>
        <w:t xml:space="preserve"> Advantages of MUAC have also been observed in some children who may be sensitive to being measured. In a study of children with anorexia nervosa, for example, participants felt more relaxed and less angry, scared, or embarrassed during MUAC measurements in comparison with weighing and measurement of skinfold thickness. MUAC also emerged as the measurement that was most preferred by participants (</w:t>
      </w:r>
      <w:r w:rsidRPr="00BA150D">
        <w:t>Phillips C</w:t>
      </w:r>
      <w:r>
        <w:t>.</w:t>
      </w:r>
      <w:r w:rsidRPr="00BA150D">
        <w:t>A</w:t>
      </w:r>
      <w:r>
        <w:t xml:space="preserve">., </w:t>
      </w:r>
      <w:r w:rsidRPr="00BA150D">
        <w:t>2019</w:t>
      </w:r>
      <w:r>
        <w:t>).</w:t>
      </w:r>
      <w:r w:rsidR="001C593B">
        <w:t xml:space="preserve"> </w:t>
      </w:r>
      <w:r w:rsidR="00597457" w:rsidRPr="001C593B">
        <w:t>Routine data uploaded to DHIS2 corroborate these findings and show that during October, 354 and 350 ch</w:t>
      </w:r>
      <w:r w:rsidR="007C7087" w:rsidRPr="001C593B">
        <w:t xml:space="preserve">ildren were admitted to </w:t>
      </w:r>
      <w:r w:rsidR="00AD78E2" w:rsidRPr="001C593B">
        <w:t>the national</w:t>
      </w:r>
      <w:r w:rsidR="007C7087" w:rsidRPr="001C593B">
        <w:t xml:space="preserve"> c</w:t>
      </w:r>
      <w:r w:rsidR="00597457" w:rsidRPr="001C593B">
        <w:t xml:space="preserve">enters for </w:t>
      </w:r>
      <w:r w:rsidR="007C7087" w:rsidRPr="001C593B">
        <w:t>ambulatory and intensive Care</w:t>
      </w:r>
      <w:r w:rsidR="00597457" w:rsidRPr="001C593B">
        <w:t xml:space="preserve"> of health facilities in these two health districts,</w:t>
      </w:r>
      <w:r w:rsidR="00AD78E2" w:rsidRPr="001C593B">
        <w:t xml:space="preserve"> Mora and </w:t>
      </w:r>
      <w:proofErr w:type="spellStart"/>
      <w:r w:rsidR="00AD78E2" w:rsidRPr="001C593B">
        <w:t>K</w:t>
      </w:r>
      <w:r w:rsidR="008D59E9" w:rsidRPr="001C593B">
        <w:t>olofata</w:t>
      </w:r>
      <w:proofErr w:type="spellEnd"/>
      <w:r w:rsidR="00597457" w:rsidRPr="001C593B">
        <w:t xml:space="preserve"> respectively. The prevalence of edema cases is high in the Mora health district, with a total of 608 children. Comparison with DHIS2 data shows that 40 cases of edema were admitted to health facilities during October. This figure is 15 times lower than the number of cases detected but remains </w:t>
      </w:r>
      <w:r w:rsidR="008D59E9" w:rsidRPr="001C593B">
        <w:t>important</w:t>
      </w:r>
      <w:r w:rsidR="00597457" w:rsidRPr="001C593B">
        <w:t>.</w:t>
      </w:r>
      <w:r w:rsidR="008D59E9" w:rsidRPr="001C593B">
        <w:t xml:space="preserve"> </w:t>
      </w:r>
      <w:r w:rsidR="00597457" w:rsidRPr="001C593B">
        <w:t>The com</w:t>
      </w:r>
      <w:r w:rsidR="008D59E9" w:rsidRPr="001C593B">
        <w:t xml:space="preserve">mon characteristic of </w:t>
      </w:r>
      <w:r w:rsidR="00FE534A" w:rsidRPr="001C593B">
        <w:t>these health districts</w:t>
      </w:r>
      <w:r w:rsidR="008D59E9" w:rsidRPr="001C593B">
        <w:t xml:space="preserve"> </w:t>
      </w:r>
      <w:r w:rsidR="00597457" w:rsidRPr="001C593B">
        <w:t>is their geographic location in an area of ​​insecurity bordering Nigeria. Other contributing factors could also be associated, including low income, poor productivity, and population d</w:t>
      </w:r>
      <w:r w:rsidR="008D59E9" w:rsidRPr="001C593B">
        <w:t>isplacement. Conversely, the health district</w:t>
      </w:r>
      <w:r w:rsidR="00FE534A" w:rsidRPr="001C593B">
        <w:t xml:space="preserve"> of </w:t>
      </w:r>
      <w:proofErr w:type="spellStart"/>
      <w:r w:rsidR="00FE534A" w:rsidRPr="001C593B">
        <w:t>Kousse</w:t>
      </w:r>
      <w:r w:rsidR="00597457" w:rsidRPr="001C593B">
        <w:t>ri</w:t>
      </w:r>
      <w:proofErr w:type="spellEnd"/>
      <w:r w:rsidR="00597457" w:rsidRPr="001C593B">
        <w:t xml:space="preserve">, with a prevalence of 0.6%, and </w:t>
      </w:r>
      <w:r w:rsidR="00597457" w:rsidRPr="001C593B">
        <w:lastRenderedPageBreak/>
        <w:t>Maroua</w:t>
      </w:r>
      <w:r w:rsidR="00FE534A" w:rsidRPr="001C593B">
        <w:t xml:space="preserve"> 1</w:t>
      </w:r>
      <w:r w:rsidR="00597457" w:rsidRPr="001C593B">
        <w:t xml:space="preserve">, with a prevalence of 0.5%, are the least affected. </w:t>
      </w:r>
      <w:r w:rsidR="007776AA" w:rsidRPr="001C593B">
        <w:t>These results corroborate those of the SMART SENS 2021 survey, which showed that the prevalence of global acute malnutrition is 4.1%, with 3.6% of m</w:t>
      </w:r>
      <w:r w:rsidR="00EA08CE" w:rsidRPr="001C593B">
        <w:t>oderate acute malnutrition</w:t>
      </w:r>
      <w:r w:rsidR="007776AA" w:rsidRPr="001C593B">
        <w:t xml:space="preserve"> and 0.5% of severe ac</w:t>
      </w:r>
      <w:r w:rsidR="00EA08CE" w:rsidRPr="001C593B">
        <w:t>ute malnutrition</w:t>
      </w:r>
      <w:r w:rsidR="007776AA" w:rsidRPr="001C593B">
        <w:t xml:space="preserve"> in the Far North region. Girls are more affected than boys, with respective prevalences of 7.4% and 4.6% for MAM. </w:t>
      </w:r>
      <w:r w:rsidR="00597457" w:rsidRPr="001C593B">
        <w:t xml:space="preserve">This low prevalence could be explained by the fact that several health areas within these health districts are located in urban areas where populations would have good nutritional education, or by insufficient coverage of the expected target population. The health districts of Koza (1.9%) and Mozogo (1.7%) show prevalence rates </w:t>
      </w:r>
      <w:r w:rsidR="00A6046B" w:rsidRPr="001C593B">
        <w:t>close to those of the SMART</w:t>
      </w:r>
      <w:r w:rsidR="00597457" w:rsidRPr="001C593B">
        <w:t xml:space="preserve"> 2025 nutrition survey in the Far North region.</w:t>
      </w:r>
    </w:p>
    <w:p w14:paraId="44B2A9BC" w14:textId="77777777" w:rsidR="00597457" w:rsidRDefault="00597457" w:rsidP="00441B6F">
      <w:pPr>
        <w:pStyle w:val="ConcHead"/>
        <w:spacing w:after="0"/>
        <w:jc w:val="both"/>
        <w:rPr>
          <w:rFonts w:ascii="Arial" w:hAnsi="Arial" w:cs="Arial"/>
        </w:rPr>
      </w:pPr>
    </w:p>
    <w:p w14:paraId="15267AA6" w14:textId="08B2C59C" w:rsidR="00B01FCD" w:rsidRDefault="00D66E99"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1846BC00" w14:textId="1FAFFE67" w:rsidR="001C593B" w:rsidRDefault="009B3174" w:rsidP="001C593B">
      <w:pPr>
        <w:jc w:val="both"/>
      </w:pPr>
      <w:r>
        <w:t xml:space="preserve">Recent trends indicate a declining child wasting, </w:t>
      </w:r>
      <w:r>
        <w:rPr>
          <w:lang w:val="en"/>
        </w:rPr>
        <w:t>d</w:t>
      </w:r>
      <w:r w:rsidRPr="00F40ECC">
        <w:rPr>
          <w:lang w:val="en"/>
        </w:rPr>
        <w:t xml:space="preserve">espite this </w:t>
      </w:r>
      <w:r w:rsidR="001C593B" w:rsidRPr="00F40ECC">
        <w:rPr>
          <w:lang w:val="en"/>
        </w:rPr>
        <w:t>decrease;</w:t>
      </w:r>
      <w:r w:rsidRPr="00F40ECC">
        <w:rPr>
          <w:lang w:val="en"/>
        </w:rPr>
        <w:t xml:space="preserve"> prevalence rates remain high in some health districts.</w:t>
      </w:r>
      <w:r>
        <w:rPr>
          <w:lang w:val="en"/>
        </w:rPr>
        <w:t xml:space="preserve"> </w:t>
      </w:r>
      <w:r w:rsidR="009D7514" w:rsidRPr="009B3174">
        <w:t>Nutritional screening is an important activity within the framework of nutritional surveillance. It has made it possible to identify the most affected healthcare facilities and to refer children identified as malnourished to health centers for their care.</w:t>
      </w:r>
      <w:r w:rsidR="00696822" w:rsidRPr="00696822">
        <w:t xml:space="preserve"> </w:t>
      </w:r>
      <w:r w:rsidR="00696822" w:rsidRPr="009B3174">
        <w:t>To improve the overall nutritional situation, priority should be given to specific, on-the-ground nutritional interventions that address the immediate causes of under nutrition. Other support mechanisms such as cash transfers promoting adequate and diversified diets, and the ongoing promotion of optimal infant and young child feeding practices and behaviors, should remain</w:t>
      </w:r>
      <w:r w:rsidR="00696822" w:rsidRPr="00696822">
        <w:rPr>
          <w:rFonts w:ascii="Arial" w:hAnsi="Arial" w:cs="Arial"/>
          <w:b/>
          <w:caps/>
          <w:lang w:val="en" w:eastAsia="en-GB"/>
        </w:rPr>
        <w:t xml:space="preserve"> </w:t>
      </w:r>
      <w:r w:rsidR="00696822" w:rsidRPr="009B3174">
        <w:t>essential interventions.</w:t>
      </w:r>
      <w:bookmarkStart w:id="1" w:name="_Hlk218867759"/>
    </w:p>
    <w:p w14:paraId="3DBF70C3" w14:textId="4BEB2A24" w:rsidR="000D61BA" w:rsidRDefault="000D61BA" w:rsidP="001C593B">
      <w:pPr>
        <w:jc w:val="both"/>
      </w:pPr>
    </w:p>
    <w:p w14:paraId="47768FC7" w14:textId="77777777" w:rsidR="000D61BA" w:rsidRPr="000D61BA" w:rsidRDefault="000D61BA" w:rsidP="000D61BA">
      <w:pPr>
        <w:spacing w:after="200" w:line="276" w:lineRule="auto"/>
        <w:rPr>
          <w:rFonts w:ascii="Calibri" w:eastAsia="Calibri" w:hAnsi="Calibri"/>
          <w:b/>
          <w:sz w:val="22"/>
          <w:szCs w:val="22"/>
        </w:rPr>
      </w:pPr>
      <w:r w:rsidRPr="000D61BA">
        <w:rPr>
          <w:rFonts w:ascii="Calibri" w:eastAsia="Calibri" w:hAnsi="Calibri"/>
          <w:b/>
          <w:sz w:val="22"/>
          <w:szCs w:val="22"/>
        </w:rPr>
        <w:t xml:space="preserve">Consent </w:t>
      </w:r>
    </w:p>
    <w:p w14:paraId="2A768E33" w14:textId="43AE507A" w:rsidR="000D61BA" w:rsidRDefault="000D61BA" w:rsidP="000D61BA">
      <w:pPr>
        <w:spacing w:after="200" w:line="276" w:lineRule="auto"/>
        <w:rPr>
          <w:rFonts w:ascii="Calibri" w:eastAsia="Calibri" w:hAnsi="Calibri"/>
          <w:sz w:val="22"/>
          <w:szCs w:val="22"/>
          <w:highlight w:val="yellow"/>
        </w:rPr>
      </w:pPr>
      <w:r w:rsidRPr="000D61BA">
        <w:rPr>
          <w:rFonts w:ascii="Calibri" w:eastAsia="Calibri" w:hAnsi="Calibri"/>
          <w:sz w:val="22"/>
          <w:szCs w:val="22"/>
        </w:rPr>
        <w:t xml:space="preserve">As per international standards, </w:t>
      </w:r>
      <w:r w:rsidRPr="000D61BA">
        <w:rPr>
          <w:rFonts w:ascii="Calibri" w:eastAsia="Calibri" w:hAnsi="Calibri"/>
          <w:sz w:val="22"/>
          <w:szCs w:val="22"/>
          <w:highlight w:val="yellow"/>
        </w:rPr>
        <w:t>parental w</w:t>
      </w:r>
      <w:r w:rsidRPr="000D61BA">
        <w:rPr>
          <w:rFonts w:ascii="Calibri" w:eastAsia="Calibri" w:hAnsi="Calibri"/>
          <w:sz w:val="22"/>
          <w:szCs w:val="22"/>
        </w:rPr>
        <w:t>ritten consent has been collected and preserved by the author</w:t>
      </w:r>
      <w:r w:rsidRPr="000D61BA">
        <w:rPr>
          <w:rFonts w:ascii="Calibri" w:eastAsia="Calibri" w:hAnsi="Calibri"/>
          <w:sz w:val="22"/>
          <w:szCs w:val="22"/>
          <w:highlight w:val="yellow"/>
        </w:rPr>
        <w:t>(s).</w:t>
      </w:r>
    </w:p>
    <w:p w14:paraId="11523AB4" w14:textId="1AA2D1D3" w:rsidR="00144AE6" w:rsidRDefault="00144AE6" w:rsidP="000D61BA">
      <w:pPr>
        <w:spacing w:after="200" w:line="276" w:lineRule="auto"/>
        <w:rPr>
          <w:rFonts w:ascii="Calibri" w:eastAsia="Calibri" w:hAnsi="Calibri"/>
          <w:sz w:val="22"/>
          <w:szCs w:val="22"/>
        </w:rPr>
      </w:pPr>
    </w:p>
    <w:p w14:paraId="2DEE1EC9" w14:textId="77777777" w:rsidR="00144AE6" w:rsidRPr="00144AE6" w:rsidRDefault="00144AE6" w:rsidP="00144AE6">
      <w:pPr>
        <w:spacing w:after="200" w:line="276" w:lineRule="auto"/>
        <w:rPr>
          <w:rFonts w:asciiTheme="minorHAnsi" w:eastAsiaTheme="minorHAnsi" w:hAnsiTheme="minorHAnsi" w:cstheme="minorBidi"/>
          <w:b/>
          <w:sz w:val="28"/>
          <w:szCs w:val="22"/>
        </w:rPr>
      </w:pPr>
      <w:r w:rsidRPr="00144AE6">
        <w:rPr>
          <w:rFonts w:asciiTheme="minorHAnsi" w:eastAsiaTheme="minorHAnsi" w:hAnsiTheme="minorHAnsi" w:cstheme="minorBidi"/>
          <w:b/>
          <w:sz w:val="28"/>
          <w:szCs w:val="22"/>
        </w:rPr>
        <w:t>Ethical Approval:</w:t>
      </w:r>
    </w:p>
    <w:p w14:paraId="231FE2C2" w14:textId="77777777" w:rsidR="00144AE6" w:rsidRPr="00144AE6" w:rsidRDefault="00144AE6" w:rsidP="00144AE6">
      <w:pPr>
        <w:spacing w:after="200" w:line="276" w:lineRule="auto"/>
        <w:rPr>
          <w:rFonts w:asciiTheme="minorHAnsi" w:eastAsiaTheme="minorEastAsia" w:hAnsiTheme="minorHAnsi" w:cstheme="minorBidi"/>
          <w:sz w:val="22"/>
          <w:szCs w:val="22"/>
        </w:rPr>
      </w:pPr>
    </w:p>
    <w:p w14:paraId="194AE8DF" w14:textId="77777777" w:rsidR="00144AE6" w:rsidRPr="00144AE6" w:rsidRDefault="00144AE6" w:rsidP="00144AE6">
      <w:pPr>
        <w:spacing w:after="200" w:line="276" w:lineRule="auto"/>
        <w:rPr>
          <w:rFonts w:asciiTheme="minorHAnsi" w:eastAsiaTheme="minorEastAsia" w:hAnsiTheme="minorHAnsi" w:cstheme="minorBidi"/>
          <w:sz w:val="22"/>
          <w:szCs w:val="22"/>
        </w:rPr>
      </w:pPr>
      <w:r w:rsidRPr="00144AE6">
        <w:rPr>
          <w:rFonts w:asciiTheme="minorHAnsi" w:eastAsiaTheme="minorEastAsia" w:hAnsiTheme="minorHAnsi" w:cstheme="minorBidi"/>
          <w:sz w:val="22"/>
          <w:szCs w:val="22"/>
        </w:rPr>
        <w:t>As per international standards or university standards written ethical approval has been collected and preserved by the author(s).</w:t>
      </w:r>
    </w:p>
    <w:p w14:paraId="73585B99" w14:textId="77777777" w:rsidR="00144AE6" w:rsidRPr="000D61BA" w:rsidRDefault="00144AE6" w:rsidP="000D61BA">
      <w:pPr>
        <w:spacing w:after="200" w:line="276" w:lineRule="auto"/>
        <w:rPr>
          <w:rFonts w:ascii="Calibri" w:eastAsia="Calibri" w:hAnsi="Calibri"/>
          <w:sz w:val="22"/>
          <w:szCs w:val="22"/>
        </w:rPr>
      </w:pPr>
    </w:p>
    <w:p w14:paraId="17BC81F8" w14:textId="77777777" w:rsidR="000D61BA" w:rsidRDefault="000D61BA" w:rsidP="001C593B">
      <w:pPr>
        <w:jc w:val="both"/>
      </w:pPr>
    </w:p>
    <w:p w14:paraId="5DEE79A1" w14:textId="77777777" w:rsidR="001C593B" w:rsidRDefault="001C593B" w:rsidP="001C593B">
      <w:pPr>
        <w:jc w:val="both"/>
      </w:pPr>
    </w:p>
    <w:p w14:paraId="3A91A432" w14:textId="6CA7016C" w:rsidR="00FA5F41" w:rsidRPr="001C593B" w:rsidRDefault="00FA5F41" w:rsidP="001C593B">
      <w:pPr>
        <w:jc w:val="both"/>
        <w:rPr>
          <w:b/>
        </w:rPr>
      </w:pPr>
      <w:r w:rsidRPr="001C593B">
        <w:rPr>
          <w:rFonts w:ascii="Times New Roman" w:hAnsi="Times New Roman"/>
          <w:b/>
          <w:bCs/>
          <w:sz w:val="24"/>
          <w:szCs w:val="24"/>
          <w:lang w:val="en-GB" w:eastAsia="en-IN"/>
        </w:rPr>
        <w:t>Disclaimer (Artificial intelligence)</w:t>
      </w:r>
    </w:p>
    <w:p w14:paraId="0054EF14" w14:textId="77777777" w:rsidR="00FA5F41" w:rsidRPr="001C593B" w:rsidRDefault="00FA5F41" w:rsidP="001C593B">
      <w:pPr>
        <w:keepNext/>
        <w:keepLines/>
        <w:spacing w:before="120" w:after="120"/>
        <w:jc w:val="both"/>
        <w:outlineLvl w:val="1"/>
      </w:pPr>
      <w:r w:rsidRPr="001C593B">
        <w:lastRenderedPageBreak/>
        <w:t>Author(s) hereby declare that NO generative AI technologies such as Large Language Models (</w:t>
      </w:r>
      <w:proofErr w:type="spellStart"/>
      <w:r w:rsidRPr="001C593B">
        <w:t>ChatGPT</w:t>
      </w:r>
      <w:proofErr w:type="spellEnd"/>
      <w:r w:rsidRPr="001C593B">
        <w:t xml:space="preserve">, COPILOT, etc.) and text-to-image generators have been used during the writing or editing of this manuscript. </w:t>
      </w:r>
    </w:p>
    <w:bookmarkEnd w:id="1"/>
    <w:p w14:paraId="68CEAE54" w14:textId="77777777" w:rsidR="00860000" w:rsidRDefault="00860000" w:rsidP="00441B6F">
      <w:pPr>
        <w:pStyle w:val="ReferHead"/>
        <w:spacing w:after="0"/>
        <w:jc w:val="both"/>
        <w:rPr>
          <w:rFonts w:ascii="Arial" w:hAnsi="Arial" w:cs="Arial"/>
        </w:rPr>
      </w:pPr>
    </w:p>
    <w:p w14:paraId="5C02B50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98C9F2" w14:textId="0A805CBB" w:rsid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 xml:space="preserve">Black, Robert E., Cesar G. Victora, Susan P. Walker, Zulfiqar A. Bhutta, Parul Christian, Mercedes de Onis, Majid Ezzati, 2013. Maternal and Child Undernutrition and Overweight in Low-Income and Middle-Income Countries. The Lancet, 382 (9890), 427-51. </w:t>
      </w:r>
      <w:hyperlink r:id="rId14" w:history="1">
        <w:r w:rsidR="009B3174" w:rsidRPr="003109D8">
          <w:rPr>
            <w:rStyle w:val="Hyperlink"/>
            <w:rFonts w:ascii="Arial" w:hAnsi="Arial" w:cs="Arial"/>
            <w:b w:val="0"/>
            <w:bCs/>
            <w:caps w:val="0"/>
            <w:sz w:val="20"/>
            <w:lang w:val="en" w:eastAsia="en-GB"/>
          </w:rPr>
          <w:t>https://doi.org/10.1016/S0140-6736</w:t>
        </w:r>
      </w:hyperlink>
      <w:r w:rsidR="009B3174">
        <w:rPr>
          <w:rFonts w:ascii="Arial" w:hAnsi="Arial" w:cs="Arial"/>
          <w:b w:val="0"/>
          <w:bCs/>
          <w:caps w:val="0"/>
          <w:sz w:val="20"/>
          <w:lang w:val="en" w:eastAsia="en-GB"/>
        </w:rPr>
        <w:t xml:space="preserve"> </w:t>
      </w:r>
      <w:r w:rsidRPr="00D548E6">
        <w:rPr>
          <w:rFonts w:ascii="Arial" w:hAnsi="Arial" w:cs="Arial"/>
          <w:b w:val="0"/>
          <w:bCs/>
          <w:caps w:val="0"/>
          <w:sz w:val="20"/>
          <w:lang w:val="en" w:eastAsia="en-GB"/>
        </w:rPr>
        <w:t>(13)</w:t>
      </w:r>
      <w:r w:rsidR="009B3174">
        <w:rPr>
          <w:rFonts w:ascii="Arial" w:hAnsi="Arial" w:cs="Arial"/>
          <w:b w:val="0"/>
          <w:bCs/>
          <w:caps w:val="0"/>
          <w:sz w:val="20"/>
          <w:lang w:val="en" w:eastAsia="en-GB"/>
        </w:rPr>
        <w:t xml:space="preserve"> </w:t>
      </w:r>
      <w:r w:rsidRPr="00D548E6">
        <w:rPr>
          <w:rFonts w:ascii="Arial" w:hAnsi="Arial" w:cs="Arial"/>
          <w:b w:val="0"/>
          <w:bCs/>
          <w:caps w:val="0"/>
          <w:sz w:val="20"/>
          <w:lang w:val="en" w:eastAsia="en-GB"/>
        </w:rPr>
        <w:t>60937-X. DHIS2, December 2025.</w:t>
      </w:r>
    </w:p>
    <w:p w14:paraId="188E054D" w14:textId="77777777" w:rsidR="00087B1D" w:rsidRDefault="00087B1D" w:rsidP="001C593B">
      <w:pPr>
        <w:jc w:val="both"/>
        <w:rPr>
          <w:lang w:val="en-GB"/>
        </w:rPr>
      </w:pPr>
      <w:r w:rsidRPr="00B67E08">
        <w:rPr>
          <w:lang w:val="en-GB"/>
        </w:rPr>
        <w:t>Becker, P., Abdel</w:t>
      </w:r>
      <w:r w:rsidRPr="00B67E08">
        <w:rPr>
          <w:rFonts w:ascii="Cambria Math" w:hAnsi="Cambria Math" w:cs="Cambria Math"/>
          <w:lang w:val="en-GB"/>
        </w:rPr>
        <w:t>‐</w:t>
      </w:r>
      <w:r w:rsidRPr="00B67E08">
        <w:rPr>
          <w:lang w:val="en-GB"/>
        </w:rPr>
        <w:t xml:space="preserve">Rahman, S., </w:t>
      </w:r>
      <w:proofErr w:type="spellStart"/>
      <w:r w:rsidRPr="00B67E08">
        <w:rPr>
          <w:lang w:val="en-GB"/>
        </w:rPr>
        <w:t>Nemet</w:t>
      </w:r>
      <w:proofErr w:type="spellEnd"/>
      <w:r w:rsidRPr="00B67E08">
        <w:rPr>
          <w:lang w:val="en-GB"/>
        </w:rPr>
        <w:t xml:space="preserve">, D., Marino, L. V., Noritz, G., </w:t>
      </w:r>
      <w:proofErr w:type="spellStart"/>
      <w:r w:rsidRPr="00B67E08">
        <w:rPr>
          <w:lang w:val="en-GB"/>
        </w:rPr>
        <w:t>Fisberg</w:t>
      </w:r>
      <w:proofErr w:type="spellEnd"/>
      <w:r w:rsidRPr="00B67E08">
        <w:rPr>
          <w:lang w:val="en-GB"/>
        </w:rPr>
        <w:t xml:space="preserve">, M., &amp; </w:t>
      </w:r>
      <w:proofErr w:type="spellStart"/>
      <w:r w:rsidRPr="00B67E08">
        <w:rPr>
          <w:lang w:val="en-GB"/>
        </w:rPr>
        <w:t>Beretich</w:t>
      </w:r>
      <w:proofErr w:type="spellEnd"/>
      <w:r w:rsidRPr="00B67E08">
        <w:rPr>
          <w:lang w:val="en-GB"/>
        </w:rPr>
        <w:t>, K. (2024). Measurement of mid</w:t>
      </w:r>
      <w:r w:rsidRPr="00B67E08">
        <w:rPr>
          <w:rFonts w:ascii="Cambria Math" w:hAnsi="Cambria Math" w:cs="Cambria Math"/>
          <w:lang w:val="en-GB"/>
        </w:rPr>
        <w:t>‐</w:t>
      </w:r>
      <w:r w:rsidRPr="00B67E08">
        <w:rPr>
          <w:lang w:val="en-GB"/>
        </w:rPr>
        <w:t>upper arm circumference to screen for childhood malnutrition: General applicability and use in special populations. Nutrition in Clinical Practice, 39(6), 1517-1528.</w:t>
      </w:r>
    </w:p>
    <w:p w14:paraId="3068908D" w14:textId="77777777" w:rsidR="001C593B" w:rsidRDefault="001C593B" w:rsidP="00087B1D">
      <w:pPr>
        <w:rPr>
          <w:lang w:val="en-GB"/>
        </w:rPr>
      </w:pPr>
    </w:p>
    <w:p w14:paraId="3FA52AB6" w14:textId="188E3A29" w:rsidR="00BA150D" w:rsidRPr="001C593B" w:rsidRDefault="001C593B" w:rsidP="001C593B">
      <w:pPr>
        <w:pStyle w:val="ReferHead"/>
        <w:jc w:val="both"/>
        <w:rPr>
          <w:rFonts w:ascii="Arial" w:hAnsi="Arial" w:cs="Arial"/>
          <w:b w:val="0"/>
          <w:bCs/>
          <w:caps w:val="0"/>
          <w:sz w:val="20"/>
          <w:lang w:val="en" w:eastAsia="en-GB"/>
        </w:rPr>
      </w:pPr>
      <w:r w:rsidRPr="00B66A30">
        <w:rPr>
          <w:rFonts w:ascii="Arial" w:hAnsi="Arial" w:cs="Arial"/>
          <w:b w:val="0"/>
          <w:bCs/>
          <w:caps w:val="0"/>
          <w:sz w:val="20"/>
          <w:lang w:val="en" w:eastAsia="en-GB"/>
        </w:rPr>
        <w:t>Child Malnutrition Levels and Trends: Joint UNICEF/WHO/World Bank Group Estimates on Child Malnutrition: Key Findings of the 2025 Edition</w:t>
      </w:r>
      <w:r>
        <w:rPr>
          <w:rFonts w:ascii="Arial" w:hAnsi="Arial" w:cs="Arial"/>
          <w:b w:val="0"/>
          <w:bCs/>
          <w:caps w:val="0"/>
          <w:sz w:val="20"/>
          <w:lang w:val="en" w:eastAsia="en-GB"/>
        </w:rPr>
        <w:t>.</w:t>
      </w:r>
    </w:p>
    <w:p w14:paraId="3E646F85" w14:textId="1264644D" w:rsidR="00BA150D" w:rsidRPr="00B67E08" w:rsidRDefault="00BA150D" w:rsidP="00087B1D">
      <w:pPr>
        <w:rPr>
          <w:lang w:val="en-GB"/>
        </w:rPr>
      </w:pPr>
      <w:proofErr w:type="spellStart"/>
      <w:r w:rsidRPr="00BA150D">
        <w:t>Doak</w:t>
      </w:r>
      <w:proofErr w:type="spellEnd"/>
      <w:r w:rsidRPr="00BA150D">
        <w:t xml:space="preserve"> C. Is body mass index an appropriate proxy for body fat in children? 2013. pp. 64–91.</w:t>
      </w:r>
    </w:p>
    <w:p w14:paraId="7B872A8F" w14:textId="77777777" w:rsidR="00087B1D" w:rsidRPr="00D548E6" w:rsidRDefault="00087B1D" w:rsidP="00D548E6">
      <w:pPr>
        <w:pStyle w:val="ReferHead"/>
        <w:jc w:val="both"/>
        <w:rPr>
          <w:rFonts w:ascii="Arial" w:hAnsi="Arial" w:cs="Arial"/>
          <w:b w:val="0"/>
          <w:bCs/>
          <w:caps w:val="0"/>
          <w:sz w:val="20"/>
          <w:lang w:val="en" w:eastAsia="en-GB"/>
        </w:rPr>
      </w:pPr>
    </w:p>
    <w:p w14:paraId="40881D95" w14:textId="28F389C3" w:rsidR="00D548E6" w:rsidRPr="00D548E6" w:rsidRDefault="009B3174" w:rsidP="00D548E6">
      <w:pPr>
        <w:pStyle w:val="ReferHead"/>
        <w:jc w:val="both"/>
        <w:rPr>
          <w:rFonts w:ascii="Arial" w:hAnsi="Arial" w:cs="Arial"/>
          <w:b w:val="0"/>
          <w:bCs/>
          <w:caps w:val="0"/>
          <w:sz w:val="20"/>
          <w:lang w:val="en" w:eastAsia="en-GB"/>
        </w:rPr>
      </w:pPr>
      <w:r>
        <w:rPr>
          <w:rFonts w:ascii="Arial" w:hAnsi="Arial" w:cs="Arial"/>
          <w:b w:val="0"/>
          <w:bCs/>
          <w:caps w:val="0"/>
          <w:sz w:val="20"/>
          <w:lang w:val="en" w:eastAsia="en-GB"/>
        </w:rPr>
        <w:t xml:space="preserve">SMART, </w:t>
      </w:r>
      <w:r w:rsidR="00D548E6" w:rsidRPr="00D548E6">
        <w:rPr>
          <w:rFonts w:ascii="Arial" w:hAnsi="Arial" w:cs="Arial"/>
          <w:b w:val="0"/>
          <w:bCs/>
          <w:caps w:val="0"/>
          <w:sz w:val="20"/>
          <w:lang w:val="en" w:eastAsia="en-GB"/>
        </w:rPr>
        <w:t>2022. (Standardized Monitoring and Assessment of Relief and Transitions) coupled with SENS (Standardized Expanded Nutrition Survey) in 4 priority regions of Cameroon – December 2022 –</w:t>
      </w:r>
    </w:p>
    <w:p w14:paraId="40E3C0B5" w14:textId="21F8C579"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SMART-SENS</w:t>
      </w:r>
      <w:r w:rsidR="009B3174">
        <w:rPr>
          <w:rFonts w:ascii="Arial" w:hAnsi="Arial" w:cs="Arial"/>
          <w:b w:val="0"/>
          <w:bCs/>
          <w:caps w:val="0"/>
          <w:sz w:val="20"/>
          <w:lang w:val="en" w:eastAsia="en-GB"/>
        </w:rPr>
        <w:t>,</w:t>
      </w:r>
      <w:r w:rsidRPr="00D548E6">
        <w:rPr>
          <w:rFonts w:ascii="Arial" w:hAnsi="Arial" w:cs="Arial"/>
          <w:b w:val="0"/>
          <w:bCs/>
          <w:caps w:val="0"/>
          <w:sz w:val="20"/>
          <w:lang w:val="en" w:eastAsia="en-GB"/>
        </w:rPr>
        <w:t xml:space="preserve"> 2021. SMART (Standardized Monitoring and Assessment of Relief and Transitions) nutrition surveys coupled with SENS (Standardized Expanded Nutrition Survey) in 4 priority regions of Cameroon; Data collection: February–March 2021.</w:t>
      </w:r>
    </w:p>
    <w:p w14:paraId="417E1361" w14:textId="40071F09" w:rsid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IPC Cameroon, 2024. National nutrition situation in 32 departments, 4 regions, and refugee sites (Central African &amp; Nigerian) in 2023–2024.</w:t>
      </w:r>
    </w:p>
    <w:p w14:paraId="0C8FC366" w14:textId="579185F1" w:rsidR="008720C7" w:rsidRDefault="00847CBE" w:rsidP="008720C7">
      <w:pPr>
        <w:spacing w:after="200" w:line="276" w:lineRule="auto"/>
        <w:jc w:val="both"/>
        <w:rPr>
          <w:rFonts w:ascii="Calibri" w:eastAsia="Calibri" w:hAnsi="Calibri"/>
          <w:sz w:val="22"/>
          <w:szCs w:val="22"/>
          <w:lang w:val="fr-FR"/>
        </w:rPr>
      </w:pPr>
      <w:r w:rsidRPr="00847CBE">
        <w:rPr>
          <w:rFonts w:ascii="Calibri" w:eastAsia="Calibri" w:hAnsi="Calibri"/>
          <w:sz w:val="22"/>
          <w:szCs w:val="22"/>
          <w:lang w:val="fr-FR"/>
        </w:rPr>
        <w:t xml:space="preserve">UNICEF, WHO, World Bank Group Joint Child Malnutrition </w:t>
      </w:r>
      <w:proofErr w:type="spellStart"/>
      <w:r w:rsidRPr="00847CBE">
        <w:rPr>
          <w:rFonts w:ascii="Calibri" w:eastAsia="Calibri" w:hAnsi="Calibri"/>
          <w:sz w:val="22"/>
          <w:szCs w:val="22"/>
          <w:lang w:val="fr-FR"/>
        </w:rPr>
        <w:t>Estimates</w:t>
      </w:r>
      <w:proofErr w:type="spellEnd"/>
      <w:r w:rsidRPr="00847CBE">
        <w:rPr>
          <w:rFonts w:ascii="Calibri" w:eastAsia="Calibri" w:hAnsi="Calibri"/>
          <w:sz w:val="22"/>
          <w:szCs w:val="22"/>
          <w:lang w:val="fr-FR"/>
        </w:rPr>
        <w:t xml:space="preserve">, 2025 </w:t>
      </w:r>
      <w:r w:rsidR="00507B34" w:rsidRPr="00847CBE">
        <w:rPr>
          <w:rFonts w:ascii="Calibri" w:eastAsia="Calibri" w:hAnsi="Calibri"/>
          <w:sz w:val="22"/>
          <w:szCs w:val="22"/>
          <w:lang w:val="fr-FR"/>
        </w:rPr>
        <w:t>Edition</w:t>
      </w:r>
    </w:p>
    <w:p w14:paraId="1CBA48E2" w14:textId="38261EAB" w:rsid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lastRenderedPageBreak/>
        <w:t xml:space="preserve">SMART Canada Methodology. ENA Software: </w:t>
      </w:r>
      <w:hyperlink r:id="rId15" w:history="1">
        <w:r w:rsidR="0032378B" w:rsidRPr="003109D8">
          <w:rPr>
            <w:rStyle w:val="Hyperlink"/>
            <w:rFonts w:ascii="Arial" w:hAnsi="Arial" w:cs="Arial"/>
            <w:b w:val="0"/>
            <w:bCs/>
            <w:caps w:val="0"/>
            <w:sz w:val="20"/>
            <w:lang w:val="en" w:eastAsia="en-GB"/>
          </w:rPr>
          <w:t>www.nutrisurvey.de/ena/ena.html</w:t>
        </w:r>
      </w:hyperlink>
    </w:p>
    <w:p w14:paraId="2FA33311" w14:textId="26261B4A" w:rsidR="0032378B" w:rsidRPr="00D548E6" w:rsidRDefault="0032378B" w:rsidP="00D548E6">
      <w:pPr>
        <w:pStyle w:val="ReferHead"/>
        <w:jc w:val="both"/>
        <w:rPr>
          <w:rFonts w:ascii="Arial" w:hAnsi="Arial" w:cs="Arial"/>
          <w:b w:val="0"/>
          <w:bCs/>
          <w:caps w:val="0"/>
          <w:sz w:val="20"/>
          <w:lang w:val="en" w:eastAsia="en-GB"/>
        </w:rPr>
      </w:pPr>
      <w:r w:rsidRPr="0032378B">
        <w:rPr>
          <w:rFonts w:ascii="Arial" w:hAnsi="Arial" w:cs="Arial"/>
          <w:b w:val="0"/>
          <w:bCs/>
          <w:caps w:val="0"/>
          <w:sz w:val="20"/>
          <w:lang w:eastAsia="en-GB"/>
        </w:rPr>
        <w:t>Mehta NM, </w:t>
      </w:r>
      <w:proofErr w:type="spellStart"/>
      <w:r w:rsidRPr="0032378B">
        <w:rPr>
          <w:rFonts w:ascii="Arial" w:hAnsi="Arial" w:cs="Arial"/>
          <w:b w:val="0"/>
          <w:bCs/>
          <w:caps w:val="0"/>
          <w:sz w:val="20"/>
          <w:lang w:eastAsia="en-GB"/>
        </w:rPr>
        <w:t>Corkins</w:t>
      </w:r>
      <w:proofErr w:type="spellEnd"/>
      <w:r w:rsidRPr="0032378B">
        <w:rPr>
          <w:rFonts w:ascii="Arial" w:hAnsi="Arial" w:cs="Arial"/>
          <w:b w:val="0"/>
          <w:bCs/>
          <w:caps w:val="0"/>
          <w:sz w:val="20"/>
          <w:lang w:eastAsia="en-GB"/>
        </w:rPr>
        <w:t xml:space="preserve"> MR, Lyman B, et al. Defining pediatric malnutrition: a paradigm shift toward etiology-related definitions. </w:t>
      </w:r>
      <w:r w:rsidRPr="0032378B">
        <w:rPr>
          <w:rFonts w:ascii="Arial" w:hAnsi="Arial" w:cs="Arial"/>
          <w:b w:val="0"/>
          <w:bCs/>
          <w:i/>
          <w:iCs/>
          <w:caps w:val="0"/>
          <w:sz w:val="20"/>
          <w:lang w:eastAsia="en-GB"/>
        </w:rPr>
        <w:t xml:space="preserve">JPEN </w:t>
      </w:r>
      <w:proofErr w:type="spellStart"/>
      <w:r w:rsidRPr="0032378B">
        <w:rPr>
          <w:rFonts w:ascii="Arial" w:hAnsi="Arial" w:cs="Arial"/>
          <w:b w:val="0"/>
          <w:bCs/>
          <w:i/>
          <w:iCs/>
          <w:caps w:val="0"/>
          <w:sz w:val="20"/>
          <w:lang w:eastAsia="en-GB"/>
        </w:rPr>
        <w:t>Parenter</w:t>
      </w:r>
      <w:proofErr w:type="spellEnd"/>
      <w:r w:rsidRPr="0032378B">
        <w:rPr>
          <w:rFonts w:ascii="Arial" w:hAnsi="Arial" w:cs="Arial"/>
          <w:b w:val="0"/>
          <w:bCs/>
          <w:i/>
          <w:iCs/>
          <w:caps w:val="0"/>
          <w:sz w:val="20"/>
          <w:lang w:eastAsia="en-GB"/>
        </w:rPr>
        <w:t xml:space="preserve"> Enteral </w:t>
      </w:r>
      <w:proofErr w:type="spellStart"/>
      <w:r w:rsidRPr="0032378B">
        <w:rPr>
          <w:rFonts w:ascii="Arial" w:hAnsi="Arial" w:cs="Arial"/>
          <w:b w:val="0"/>
          <w:bCs/>
          <w:i/>
          <w:iCs/>
          <w:caps w:val="0"/>
          <w:sz w:val="20"/>
          <w:lang w:eastAsia="en-GB"/>
        </w:rPr>
        <w:t>Nutr</w:t>
      </w:r>
      <w:proofErr w:type="spellEnd"/>
      <w:r w:rsidRPr="0032378B">
        <w:rPr>
          <w:rFonts w:ascii="Arial" w:hAnsi="Arial" w:cs="Arial"/>
          <w:b w:val="0"/>
          <w:bCs/>
          <w:caps w:val="0"/>
          <w:sz w:val="20"/>
          <w:lang w:eastAsia="en-GB"/>
        </w:rPr>
        <w:t>. 2013; 37(4): 460-481. </w:t>
      </w:r>
      <w:hyperlink r:id="rId16" w:history="1">
        <w:r w:rsidRPr="0032378B">
          <w:rPr>
            <w:rStyle w:val="Hyperlink"/>
            <w:rFonts w:ascii="Arial" w:hAnsi="Arial" w:cs="Arial"/>
            <w:b w:val="0"/>
            <w:bCs/>
            <w:caps w:val="0"/>
            <w:sz w:val="20"/>
            <w:lang w:eastAsia="en-GB"/>
          </w:rPr>
          <w:t>doi:10.1177/0148607113479972</w:t>
        </w:r>
      </w:hyperlink>
    </w:p>
    <w:p w14:paraId="318AB502" w14:textId="77777777" w:rsid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National Development Strategy 2020–2030 for Structural Transformation and Inclusive Development in Cameroon, 2020.</w:t>
      </w:r>
    </w:p>
    <w:p w14:paraId="2186801F" w14:textId="23F9912C" w:rsidR="00BA150D" w:rsidRPr="00D548E6" w:rsidRDefault="00BA150D" w:rsidP="00D548E6">
      <w:pPr>
        <w:pStyle w:val="ReferHead"/>
        <w:jc w:val="both"/>
        <w:rPr>
          <w:rFonts w:ascii="Arial" w:hAnsi="Arial" w:cs="Arial"/>
          <w:b w:val="0"/>
          <w:bCs/>
          <w:caps w:val="0"/>
          <w:sz w:val="20"/>
          <w:lang w:val="en" w:eastAsia="en-GB"/>
        </w:rPr>
      </w:pPr>
      <w:r w:rsidRPr="00BA150D">
        <w:rPr>
          <w:rFonts w:ascii="Arial" w:hAnsi="Arial" w:cs="Arial"/>
          <w:b w:val="0"/>
          <w:bCs/>
          <w:caps w:val="0"/>
          <w:sz w:val="20"/>
          <w:lang w:eastAsia="en-GB"/>
        </w:rPr>
        <w:t>Phillips CA, Bailer J, Foster E, et al. Implementation of an automated pediatric malnutrition screen using anthropometric measurements in the electronic health record. </w:t>
      </w:r>
      <w:r w:rsidRPr="00BA150D">
        <w:rPr>
          <w:rFonts w:ascii="Arial" w:hAnsi="Arial" w:cs="Arial"/>
          <w:b w:val="0"/>
          <w:bCs/>
          <w:i/>
          <w:iCs/>
          <w:caps w:val="0"/>
          <w:sz w:val="20"/>
          <w:lang w:eastAsia="en-GB"/>
        </w:rPr>
        <w:t xml:space="preserve">J </w:t>
      </w:r>
      <w:proofErr w:type="spellStart"/>
      <w:r w:rsidRPr="00BA150D">
        <w:rPr>
          <w:rFonts w:ascii="Arial" w:hAnsi="Arial" w:cs="Arial"/>
          <w:b w:val="0"/>
          <w:bCs/>
          <w:i/>
          <w:iCs/>
          <w:caps w:val="0"/>
          <w:sz w:val="20"/>
          <w:lang w:eastAsia="en-GB"/>
        </w:rPr>
        <w:t>Acad</w:t>
      </w:r>
      <w:proofErr w:type="spellEnd"/>
      <w:r w:rsidRPr="00BA150D">
        <w:rPr>
          <w:rFonts w:ascii="Arial" w:hAnsi="Arial" w:cs="Arial"/>
          <w:b w:val="0"/>
          <w:bCs/>
          <w:i/>
          <w:iCs/>
          <w:caps w:val="0"/>
          <w:sz w:val="20"/>
          <w:lang w:eastAsia="en-GB"/>
        </w:rPr>
        <w:t xml:space="preserve"> </w:t>
      </w:r>
      <w:proofErr w:type="spellStart"/>
      <w:r w:rsidRPr="00BA150D">
        <w:rPr>
          <w:rFonts w:ascii="Arial" w:hAnsi="Arial" w:cs="Arial"/>
          <w:b w:val="0"/>
          <w:bCs/>
          <w:i/>
          <w:iCs/>
          <w:caps w:val="0"/>
          <w:sz w:val="20"/>
          <w:lang w:eastAsia="en-GB"/>
        </w:rPr>
        <w:t>Nutr</w:t>
      </w:r>
      <w:proofErr w:type="spellEnd"/>
      <w:r w:rsidRPr="00BA150D">
        <w:rPr>
          <w:rFonts w:ascii="Arial" w:hAnsi="Arial" w:cs="Arial"/>
          <w:b w:val="0"/>
          <w:bCs/>
          <w:i/>
          <w:iCs/>
          <w:caps w:val="0"/>
          <w:sz w:val="20"/>
          <w:lang w:eastAsia="en-GB"/>
        </w:rPr>
        <w:t xml:space="preserve"> Diet</w:t>
      </w:r>
      <w:r w:rsidRPr="00BA150D">
        <w:rPr>
          <w:rFonts w:ascii="Arial" w:hAnsi="Arial" w:cs="Arial"/>
          <w:b w:val="0"/>
          <w:bCs/>
          <w:caps w:val="0"/>
          <w:sz w:val="20"/>
          <w:lang w:eastAsia="en-GB"/>
        </w:rPr>
        <w:t>. 2019; 119(8): 1243-1249. </w:t>
      </w:r>
      <w:hyperlink r:id="rId17" w:history="1">
        <w:r w:rsidRPr="00BA150D">
          <w:rPr>
            <w:rStyle w:val="Hyperlink"/>
            <w:rFonts w:ascii="Arial" w:hAnsi="Arial" w:cs="Arial"/>
            <w:b w:val="0"/>
            <w:bCs/>
            <w:caps w:val="0"/>
            <w:sz w:val="20"/>
            <w:lang w:eastAsia="en-GB"/>
          </w:rPr>
          <w:t>doi:10.1016/j.jand.2018.07.014</w:t>
        </w:r>
      </w:hyperlink>
    </w:p>
    <w:p w14:paraId="39674ABF" w14:textId="67B0343E"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Sustainable Development Goals. Available at: https://sustainabledevelopment.un.org/topics/sustainabledevelopmentgoals.</w:t>
      </w:r>
    </w:p>
    <w:p w14:paraId="2B6D0B05" w14:textId="6DD111E0"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Svedberg P, 2000. Poverty and Under Nutrition: Theory, Measurement and Policy. New Delhi, India: Oxford India Paperbacks.</w:t>
      </w:r>
    </w:p>
    <w:p w14:paraId="114C81BB"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World Health Organization, 2002. Levels and trends in child malnutrition: UNICEF-WHO-The World Bank joint child malnutrition estimates.</w:t>
      </w:r>
    </w:p>
    <w:p w14:paraId="3F199E47" w14:textId="77777777" w:rsidR="00D548E6"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World Health Organization, 2000. The management of nutrition in major emergencies.</w:t>
      </w:r>
    </w:p>
    <w:p w14:paraId="7EE87B37" w14:textId="54D9DE3C" w:rsidR="00B16757" w:rsidRPr="00D548E6" w:rsidRDefault="00D548E6" w:rsidP="00D548E6">
      <w:pPr>
        <w:pStyle w:val="ReferHead"/>
        <w:jc w:val="both"/>
        <w:rPr>
          <w:rFonts w:ascii="Arial" w:hAnsi="Arial" w:cs="Arial"/>
          <w:b w:val="0"/>
          <w:bCs/>
          <w:caps w:val="0"/>
          <w:sz w:val="20"/>
          <w:lang w:val="en" w:eastAsia="en-GB"/>
        </w:rPr>
      </w:pPr>
      <w:r w:rsidRPr="00D548E6">
        <w:rPr>
          <w:rFonts w:ascii="Arial" w:hAnsi="Arial" w:cs="Arial"/>
          <w:b w:val="0"/>
          <w:bCs/>
          <w:caps w:val="0"/>
          <w:sz w:val="20"/>
          <w:lang w:val="en" w:eastAsia="en-GB"/>
        </w:rPr>
        <w:t>World Health Organization. Global Nutrition Targets 2025: Policy Brief Series (WHO/NMH/NHD/14.2). Geneva: World Health Organization; 2014. Available from: http://www.who.int/iWHO_NMH_NHD-14.2_eng.pdf. [Last accessed on 2017 Oct 23].</w:t>
      </w:r>
    </w:p>
    <w:p w14:paraId="73ECCC31" w14:textId="77777777" w:rsidR="00B16757" w:rsidRDefault="00B16757" w:rsidP="00EA08CE">
      <w:pPr>
        <w:pStyle w:val="ReferHead"/>
        <w:jc w:val="both"/>
        <w:rPr>
          <w:rFonts w:ascii="Arial" w:hAnsi="Arial" w:cs="Arial"/>
          <w:b w:val="0"/>
          <w:caps w:val="0"/>
          <w:sz w:val="20"/>
          <w:lang w:val="en" w:eastAsia="en-GB"/>
        </w:rPr>
      </w:pPr>
    </w:p>
    <w:p w14:paraId="08A7B909" w14:textId="77777777" w:rsidR="001C593B" w:rsidRDefault="001C593B" w:rsidP="00EA08CE">
      <w:pPr>
        <w:pStyle w:val="ReferHead"/>
        <w:jc w:val="both"/>
        <w:rPr>
          <w:rFonts w:ascii="Arial" w:hAnsi="Arial" w:cs="Arial"/>
          <w:b w:val="0"/>
          <w:caps w:val="0"/>
          <w:sz w:val="20"/>
          <w:lang w:val="en" w:eastAsia="en-GB"/>
        </w:rPr>
      </w:pPr>
    </w:p>
    <w:p w14:paraId="25724F16" w14:textId="77777777" w:rsidR="001C593B" w:rsidRDefault="001C593B" w:rsidP="00EA08CE">
      <w:pPr>
        <w:pStyle w:val="ReferHead"/>
        <w:jc w:val="both"/>
        <w:rPr>
          <w:rFonts w:ascii="Arial" w:hAnsi="Arial" w:cs="Arial"/>
          <w:b w:val="0"/>
          <w:caps w:val="0"/>
          <w:sz w:val="20"/>
          <w:lang w:val="en" w:eastAsia="en-GB"/>
        </w:rPr>
      </w:pPr>
    </w:p>
    <w:p w14:paraId="0450C27A" w14:textId="77777777" w:rsidR="001C593B" w:rsidRDefault="001C593B" w:rsidP="00EA08CE">
      <w:pPr>
        <w:pStyle w:val="ReferHead"/>
        <w:jc w:val="both"/>
        <w:rPr>
          <w:rFonts w:ascii="Arial" w:hAnsi="Arial" w:cs="Arial"/>
          <w:b w:val="0"/>
          <w:caps w:val="0"/>
          <w:sz w:val="20"/>
          <w:lang w:val="en" w:eastAsia="en-GB"/>
        </w:rPr>
      </w:pPr>
    </w:p>
    <w:p w14:paraId="294172CD" w14:textId="77777777" w:rsidR="001C593B" w:rsidRDefault="001C593B" w:rsidP="00EA08CE">
      <w:pPr>
        <w:pStyle w:val="ReferHead"/>
        <w:jc w:val="both"/>
        <w:rPr>
          <w:rFonts w:ascii="Arial" w:hAnsi="Arial" w:cs="Arial"/>
          <w:b w:val="0"/>
          <w:caps w:val="0"/>
          <w:sz w:val="20"/>
          <w:lang w:val="en" w:eastAsia="en-GB"/>
        </w:rPr>
      </w:pPr>
    </w:p>
    <w:p w14:paraId="4EDDE9F4" w14:textId="77777777" w:rsidR="001C593B" w:rsidRDefault="001C593B" w:rsidP="00EA08CE">
      <w:pPr>
        <w:pStyle w:val="ReferHead"/>
        <w:jc w:val="both"/>
        <w:rPr>
          <w:rFonts w:ascii="Arial" w:hAnsi="Arial" w:cs="Arial"/>
          <w:b w:val="0"/>
          <w:caps w:val="0"/>
          <w:sz w:val="20"/>
          <w:lang w:val="en" w:eastAsia="en-GB"/>
        </w:rPr>
      </w:pPr>
    </w:p>
    <w:p w14:paraId="32651A6C" w14:textId="77777777" w:rsidR="001C593B" w:rsidRDefault="001C593B" w:rsidP="00EA08CE">
      <w:pPr>
        <w:pStyle w:val="ReferHead"/>
        <w:jc w:val="both"/>
        <w:rPr>
          <w:rFonts w:ascii="Arial" w:hAnsi="Arial" w:cs="Arial"/>
          <w:b w:val="0"/>
          <w:caps w:val="0"/>
          <w:sz w:val="20"/>
          <w:lang w:val="en" w:eastAsia="en-GB"/>
        </w:rPr>
      </w:pPr>
    </w:p>
    <w:p w14:paraId="6BB36079" w14:textId="77777777" w:rsidR="001C593B" w:rsidRDefault="001C593B" w:rsidP="00EA08CE">
      <w:pPr>
        <w:pStyle w:val="ReferHead"/>
        <w:jc w:val="both"/>
        <w:rPr>
          <w:rFonts w:ascii="Arial" w:hAnsi="Arial" w:cs="Arial"/>
          <w:b w:val="0"/>
          <w:caps w:val="0"/>
          <w:sz w:val="20"/>
          <w:lang w:val="en" w:eastAsia="en-GB"/>
        </w:rPr>
      </w:pPr>
    </w:p>
    <w:p w14:paraId="5B88E77C" w14:textId="77777777" w:rsidR="001C593B" w:rsidRDefault="001C593B" w:rsidP="00EA08CE">
      <w:pPr>
        <w:pStyle w:val="ReferHead"/>
        <w:jc w:val="both"/>
        <w:rPr>
          <w:rFonts w:ascii="Arial" w:hAnsi="Arial" w:cs="Arial"/>
          <w:b w:val="0"/>
          <w:caps w:val="0"/>
          <w:sz w:val="20"/>
          <w:lang w:val="en" w:eastAsia="en-GB"/>
        </w:rPr>
      </w:pPr>
    </w:p>
    <w:p w14:paraId="2E255EAF" w14:textId="77777777" w:rsidR="001C593B" w:rsidRDefault="001C593B" w:rsidP="00EA08CE">
      <w:pPr>
        <w:pStyle w:val="ReferHead"/>
        <w:jc w:val="both"/>
        <w:rPr>
          <w:rFonts w:ascii="Arial" w:hAnsi="Arial" w:cs="Arial"/>
          <w:b w:val="0"/>
          <w:caps w:val="0"/>
          <w:sz w:val="20"/>
          <w:lang w:val="en" w:eastAsia="en-GB"/>
        </w:rPr>
      </w:pPr>
    </w:p>
    <w:p w14:paraId="6AAE22DC" w14:textId="77777777" w:rsidR="001C593B" w:rsidRDefault="001C593B" w:rsidP="00EA08CE">
      <w:pPr>
        <w:pStyle w:val="ReferHead"/>
        <w:jc w:val="both"/>
        <w:rPr>
          <w:rFonts w:ascii="Arial" w:hAnsi="Arial" w:cs="Arial"/>
          <w:b w:val="0"/>
          <w:caps w:val="0"/>
          <w:sz w:val="20"/>
          <w:lang w:val="en" w:eastAsia="en-GB"/>
        </w:rPr>
      </w:pPr>
    </w:p>
    <w:p w14:paraId="357C301C" w14:textId="77777777" w:rsidR="001C593B" w:rsidRPr="00372867" w:rsidRDefault="001C593B" w:rsidP="00EA08CE">
      <w:pPr>
        <w:pStyle w:val="ReferHead"/>
        <w:jc w:val="both"/>
        <w:rPr>
          <w:rFonts w:ascii="Arial" w:hAnsi="Arial" w:cs="Arial"/>
          <w:b w:val="0"/>
          <w:caps w:val="0"/>
          <w:sz w:val="20"/>
          <w:lang w:val="en" w:eastAsia="en-GB"/>
        </w:rPr>
      </w:pPr>
    </w:p>
    <w:p w14:paraId="44FB1EB4" w14:textId="77777777" w:rsidR="00EA08CE" w:rsidRDefault="00EA08CE" w:rsidP="00441B6F">
      <w:pPr>
        <w:pStyle w:val="Appendix"/>
        <w:spacing w:after="0"/>
        <w:jc w:val="both"/>
        <w:rPr>
          <w:rFonts w:ascii="Arial" w:hAnsi="Arial" w:cs="Arial"/>
          <w:b w:val="0"/>
        </w:rPr>
      </w:pPr>
    </w:p>
    <w:p w14:paraId="70D5A7D8" w14:textId="77777777" w:rsidR="005F4A08" w:rsidRDefault="005F4A08" w:rsidP="00F70D02">
      <w:pPr>
        <w:pStyle w:val="ReferHead"/>
        <w:spacing w:after="0"/>
        <w:jc w:val="both"/>
        <w:rPr>
          <w:rFonts w:ascii="Arial" w:hAnsi="Arial" w:cs="Arial"/>
        </w:rPr>
      </w:pPr>
      <w:r>
        <w:rPr>
          <w:rFonts w:ascii="Arial" w:hAnsi="Arial" w:cs="Arial"/>
        </w:rPr>
        <w:t>APPENDIX</w:t>
      </w:r>
    </w:p>
    <w:p w14:paraId="4F94FC1C" w14:textId="77777777" w:rsidR="00EA08CE" w:rsidRPr="00F70D02" w:rsidRDefault="00EA08CE" w:rsidP="00F70D02">
      <w:pPr>
        <w:pStyle w:val="ReferHead"/>
        <w:spacing w:after="0"/>
        <w:jc w:val="both"/>
        <w:rPr>
          <w:rFonts w:ascii="Arial" w:hAnsi="Arial" w:cs="Arial"/>
        </w:rPr>
      </w:pPr>
    </w:p>
    <w:p w14:paraId="4F60ED6E" w14:textId="54816D73" w:rsidR="001C593B" w:rsidRPr="001C593B" w:rsidRDefault="00FF1A0E" w:rsidP="001C593B">
      <w:pPr>
        <w:pStyle w:val="Appendix"/>
        <w:jc w:val="both"/>
        <w:rPr>
          <w:rFonts w:ascii="Arial" w:hAnsi="Arial" w:cs="Arial"/>
          <w:b w:val="0"/>
          <w:caps w:val="0"/>
          <w:sz w:val="20"/>
          <w:lang w:val="en" w:eastAsia="en-GB"/>
        </w:rPr>
      </w:pPr>
      <w:r>
        <w:rPr>
          <w:rFonts w:ascii="Arial" w:hAnsi="Arial" w:cs="Arial"/>
          <w:caps w:val="0"/>
          <w:sz w:val="20"/>
          <w:lang w:val="en" w:eastAsia="en-GB"/>
        </w:rPr>
        <w:t>Appendix</w:t>
      </w:r>
      <w:r w:rsidR="00EA08CE">
        <w:rPr>
          <w:rFonts w:ascii="Arial" w:hAnsi="Arial" w:cs="Arial"/>
          <w:caps w:val="0"/>
          <w:sz w:val="20"/>
          <w:lang w:val="en" w:eastAsia="en-GB"/>
        </w:rPr>
        <w:t xml:space="preserve"> </w:t>
      </w:r>
      <w:r w:rsidR="00F70D02" w:rsidRPr="00F70D02">
        <w:rPr>
          <w:rFonts w:ascii="Arial" w:hAnsi="Arial" w:cs="Arial"/>
          <w:caps w:val="0"/>
          <w:sz w:val="20"/>
          <w:lang w:val="en" w:eastAsia="en-GB"/>
        </w:rPr>
        <w:t>1.</w:t>
      </w:r>
      <w:r w:rsidR="00F70D02" w:rsidRPr="00F70D02">
        <w:rPr>
          <w:rFonts w:ascii="Arial" w:hAnsi="Arial" w:cs="Arial"/>
          <w:b w:val="0"/>
          <w:caps w:val="0"/>
          <w:sz w:val="20"/>
          <w:lang w:val="en" w:eastAsia="en-GB"/>
        </w:rPr>
        <w:t xml:space="preserve"> Prevalence of malnutrition in the </w:t>
      </w:r>
      <w:proofErr w:type="spellStart"/>
      <w:r w:rsidR="00F70D02" w:rsidRPr="00F70D02">
        <w:rPr>
          <w:rFonts w:ascii="Arial" w:hAnsi="Arial" w:cs="Arial"/>
          <w:b w:val="0"/>
          <w:caps w:val="0"/>
          <w:sz w:val="20"/>
          <w:lang w:val="en" w:eastAsia="en-GB"/>
        </w:rPr>
        <w:t>Goulfey</w:t>
      </w:r>
      <w:proofErr w:type="spellEnd"/>
      <w:r w:rsidR="00F70D02" w:rsidRPr="00F70D02">
        <w:rPr>
          <w:rFonts w:ascii="Arial" w:hAnsi="Arial" w:cs="Arial"/>
          <w:b w:val="0"/>
          <w:caps w:val="0"/>
          <w:sz w:val="20"/>
          <w:lang w:val="en" w:eastAsia="en-GB"/>
        </w:rPr>
        <w:t xml:space="preserve"> Health District</w:t>
      </w:r>
    </w:p>
    <w:tbl>
      <w:tblPr>
        <w:tblpPr w:leftFromText="141" w:rightFromText="141" w:vertAnchor="text" w:horzAnchor="margin" w:tblpY="81"/>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492"/>
        <w:gridCol w:w="994"/>
        <w:gridCol w:w="994"/>
        <w:gridCol w:w="1126"/>
        <w:gridCol w:w="1418"/>
        <w:gridCol w:w="1276"/>
      </w:tblGrid>
      <w:tr w:rsidR="001C593B" w:rsidRPr="00556657" w14:paraId="5D65861A" w14:textId="77777777" w:rsidTr="001C593B">
        <w:trPr>
          <w:trHeight w:val="88"/>
        </w:trPr>
        <w:tc>
          <w:tcPr>
            <w:tcW w:w="1492" w:type="dxa"/>
            <w:shd w:val="clear" w:color="auto" w:fill="D9D9D9" w:themeFill="background1" w:themeFillShade="D9"/>
            <w:noWrap/>
          </w:tcPr>
          <w:p w14:paraId="035CD62A" w14:textId="77777777" w:rsidR="001C593B" w:rsidRPr="00556657" w:rsidRDefault="001C593B" w:rsidP="001C593B">
            <w:pPr>
              <w:jc w:val="center"/>
              <w:rPr>
                <w:rFonts w:ascii="Times New Roman" w:hAnsi="Times New Roman"/>
                <w:color w:val="000000"/>
                <w:sz w:val="16"/>
                <w:szCs w:val="16"/>
                <w:lang w:eastAsia="fr-FR"/>
              </w:rPr>
            </w:pPr>
          </w:p>
        </w:tc>
        <w:tc>
          <w:tcPr>
            <w:tcW w:w="994" w:type="dxa"/>
            <w:shd w:val="clear" w:color="auto" w:fill="D9D9D9" w:themeFill="background1" w:themeFillShade="D9"/>
            <w:noWrap/>
          </w:tcPr>
          <w:p w14:paraId="1B90B4CB" w14:textId="77777777" w:rsidR="001C593B" w:rsidRPr="00556657" w:rsidRDefault="001C593B" w:rsidP="001C593B">
            <w:pPr>
              <w:jc w:val="center"/>
              <w:rPr>
                <w:rFonts w:ascii="Times New Roman" w:hAnsi="Times New Roman"/>
                <w:b/>
                <w:color w:val="000000"/>
                <w:sz w:val="16"/>
                <w:szCs w:val="16"/>
                <w:lang w:eastAsia="fr-FR"/>
              </w:rPr>
            </w:pPr>
            <w:r>
              <w:rPr>
                <w:rFonts w:ascii="Times New Roman" w:hAnsi="Times New Roman"/>
                <w:b/>
                <w:color w:val="000000"/>
                <w:sz w:val="16"/>
                <w:szCs w:val="16"/>
                <w:lang w:eastAsia="fr-FR"/>
              </w:rPr>
              <w:t>Boys</w:t>
            </w:r>
          </w:p>
        </w:tc>
        <w:tc>
          <w:tcPr>
            <w:tcW w:w="994" w:type="dxa"/>
            <w:shd w:val="clear" w:color="auto" w:fill="D9D9D9" w:themeFill="background1" w:themeFillShade="D9"/>
            <w:noWrap/>
          </w:tcPr>
          <w:p w14:paraId="197497AE" w14:textId="77777777" w:rsidR="001C593B" w:rsidRPr="00556657" w:rsidRDefault="001C593B" w:rsidP="001C593B">
            <w:pPr>
              <w:jc w:val="center"/>
              <w:rPr>
                <w:rFonts w:ascii="Times New Roman" w:hAnsi="Times New Roman"/>
                <w:b/>
                <w:color w:val="000000"/>
                <w:sz w:val="16"/>
                <w:szCs w:val="16"/>
                <w:lang w:eastAsia="fr-FR"/>
              </w:rPr>
            </w:pPr>
            <w:r>
              <w:rPr>
                <w:rFonts w:ascii="Times New Roman" w:hAnsi="Times New Roman"/>
                <w:b/>
                <w:color w:val="000000"/>
                <w:sz w:val="16"/>
                <w:szCs w:val="16"/>
                <w:lang w:eastAsia="fr-FR"/>
              </w:rPr>
              <w:t>girls</w:t>
            </w:r>
          </w:p>
        </w:tc>
        <w:tc>
          <w:tcPr>
            <w:tcW w:w="1126" w:type="dxa"/>
            <w:shd w:val="clear" w:color="auto" w:fill="D9D9D9" w:themeFill="background1" w:themeFillShade="D9"/>
            <w:noWrap/>
          </w:tcPr>
          <w:p w14:paraId="28EBB013" w14:textId="77777777" w:rsidR="001C593B" w:rsidRPr="00556657" w:rsidRDefault="001C593B" w:rsidP="001C593B">
            <w:pPr>
              <w:jc w:val="center"/>
              <w:rPr>
                <w:rFonts w:ascii="Times New Roman" w:hAnsi="Times New Roman"/>
                <w:b/>
                <w:color w:val="000000"/>
                <w:sz w:val="16"/>
                <w:szCs w:val="16"/>
                <w:lang w:eastAsia="fr-FR"/>
              </w:rPr>
            </w:pPr>
            <w:r w:rsidRPr="00556657">
              <w:rPr>
                <w:rFonts w:ascii="Times New Roman" w:hAnsi="Times New Roman"/>
                <w:b/>
                <w:color w:val="000000"/>
                <w:sz w:val="16"/>
                <w:szCs w:val="16"/>
                <w:lang w:eastAsia="fr-FR"/>
              </w:rPr>
              <w:t>Total</w:t>
            </w:r>
          </w:p>
        </w:tc>
        <w:tc>
          <w:tcPr>
            <w:tcW w:w="1418" w:type="dxa"/>
            <w:shd w:val="clear" w:color="auto" w:fill="D9D9D9" w:themeFill="background1" w:themeFillShade="D9"/>
          </w:tcPr>
          <w:p w14:paraId="74CE95C7" w14:textId="77777777" w:rsidR="001C593B" w:rsidRPr="00F70D02" w:rsidRDefault="001C593B" w:rsidP="001C593B">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Weighted total</w:t>
            </w:r>
          </w:p>
          <w:p w14:paraId="3454DB12" w14:textId="77777777" w:rsidR="001C593B" w:rsidRPr="00556657" w:rsidRDefault="001C593B" w:rsidP="001C593B">
            <w:pPr>
              <w:jc w:val="center"/>
              <w:rPr>
                <w:rFonts w:ascii="Times New Roman" w:hAnsi="Times New Roman"/>
                <w:b/>
                <w:color w:val="000000"/>
                <w:sz w:val="16"/>
                <w:szCs w:val="16"/>
                <w:lang w:eastAsia="fr-FR"/>
              </w:rPr>
            </w:pPr>
          </w:p>
        </w:tc>
        <w:tc>
          <w:tcPr>
            <w:tcW w:w="1276" w:type="dxa"/>
            <w:shd w:val="clear" w:color="auto" w:fill="D9D9D9" w:themeFill="background1" w:themeFillShade="D9"/>
          </w:tcPr>
          <w:p w14:paraId="36650B0B" w14:textId="77777777" w:rsidR="001C593B" w:rsidRPr="00EA08CE" w:rsidRDefault="001C593B" w:rsidP="001C593B">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tc>
      </w:tr>
      <w:tr w:rsidR="001C593B" w:rsidRPr="00556657" w14:paraId="77582480" w14:textId="77777777" w:rsidTr="001C593B">
        <w:trPr>
          <w:trHeight w:val="136"/>
        </w:trPr>
        <w:tc>
          <w:tcPr>
            <w:tcW w:w="1492" w:type="dxa"/>
            <w:shd w:val="clear" w:color="auto" w:fill="C6D9F1" w:themeFill="text2" w:themeFillTint="33"/>
            <w:noWrap/>
            <w:vAlign w:val="bottom"/>
          </w:tcPr>
          <w:p w14:paraId="1AD67CDF" w14:textId="77777777" w:rsidR="001C593B" w:rsidRPr="00556657" w:rsidRDefault="001C593B" w:rsidP="001C593B">
            <w:pPr>
              <w:rPr>
                <w:rFonts w:ascii="Times New Roman" w:hAnsi="Times New Roman"/>
                <w:b/>
                <w:color w:val="000000"/>
                <w:sz w:val="16"/>
                <w:szCs w:val="16"/>
                <w:lang w:eastAsia="fr-FR"/>
              </w:rPr>
            </w:pPr>
            <w:r>
              <w:rPr>
                <w:rFonts w:ascii="Times New Roman" w:hAnsi="Times New Roman"/>
                <w:b/>
                <w:color w:val="000000"/>
                <w:sz w:val="16"/>
                <w:szCs w:val="16"/>
                <w:lang w:eastAsia="fr-FR"/>
              </w:rPr>
              <w:t>&lt;2</w:t>
            </w:r>
            <w:proofErr w:type="gramStart"/>
            <w:r>
              <w:rPr>
                <w:rFonts w:ascii="Times New Roman" w:hAnsi="Times New Roman"/>
                <w:b/>
                <w:color w:val="000000"/>
                <w:sz w:val="16"/>
                <w:szCs w:val="16"/>
                <w:lang w:eastAsia="fr-FR"/>
              </w:rPr>
              <w:t>years</w:t>
            </w:r>
            <w:r w:rsidRPr="00556657">
              <w:rPr>
                <w:rFonts w:ascii="Times New Roman" w:hAnsi="Times New Roman"/>
                <w:b/>
                <w:bCs/>
                <w:color w:val="000000"/>
                <w:sz w:val="16"/>
                <w:szCs w:val="16"/>
                <w:lang w:eastAsia="fr-FR"/>
              </w:rPr>
              <w:t>(</w:t>
            </w:r>
            <w:proofErr w:type="gramEnd"/>
            <w:r w:rsidRPr="00556657">
              <w:rPr>
                <w:rFonts w:ascii="Times New Roman" w:hAnsi="Times New Roman"/>
                <w:b/>
                <w:bCs/>
                <w:color w:val="000000"/>
                <w:sz w:val="16"/>
                <w:szCs w:val="16"/>
                <w:lang w:eastAsia="fr-FR"/>
              </w:rPr>
              <w:t xml:space="preserve">62,5%)  </w:t>
            </w:r>
          </w:p>
        </w:tc>
        <w:tc>
          <w:tcPr>
            <w:tcW w:w="994" w:type="dxa"/>
            <w:shd w:val="clear" w:color="auto" w:fill="C6D9F1" w:themeFill="text2" w:themeFillTint="33"/>
            <w:noWrap/>
            <w:vAlign w:val="bottom"/>
          </w:tcPr>
          <w:p w14:paraId="3181404B" w14:textId="77777777" w:rsidR="001C593B" w:rsidRPr="00556657" w:rsidRDefault="001C593B" w:rsidP="001C593B">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5276</w:t>
            </w:r>
          </w:p>
        </w:tc>
        <w:tc>
          <w:tcPr>
            <w:tcW w:w="994" w:type="dxa"/>
            <w:shd w:val="clear" w:color="auto" w:fill="C6D9F1" w:themeFill="text2" w:themeFillTint="33"/>
            <w:noWrap/>
            <w:vAlign w:val="bottom"/>
          </w:tcPr>
          <w:p w14:paraId="468C4973" w14:textId="77777777" w:rsidR="001C593B" w:rsidRPr="00556657" w:rsidRDefault="001C593B" w:rsidP="001C593B">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6089</w:t>
            </w:r>
          </w:p>
        </w:tc>
        <w:tc>
          <w:tcPr>
            <w:tcW w:w="1126" w:type="dxa"/>
            <w:shd w:val="clear" w:color="auto" w:fill="C6D9F1" w:themeFill="text2" w:themeFillTint="33"/>
            <w:noWrap/>
            <w:vAlign w:val="bottom"/>
          </w:tcPr>
          <w:p w14:paraId="0EEA9034" w14:textId="77777777" w:rsidR="001C593B" w:rsidRPr="00556657" w:rsidRDefault="001C593B" w:rsidP="001C593B">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11365</w:t>
            </w:r>
          </w:p>
        </w:tc>
        <w:tc>
          <w:tcPr>
            <w:tcW w:w="1418" w:type="dxa"/>
            <w:shd w:val="clear" w:color="auto" w:fill="FFFFFF" w:themeFill="background1"/>
            <w:vAlign w:val="bottom"/>
          </w:tcPr>
          <w:p w14:paraId="57AAE30C"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val="restart"/>
            <w:shd w:val="clear" w:color="auto" w:fill="FFFFFF" w:themeFill="background1"/>
          </w:tcPr>
          <w:p w14:paraId="51D51A20" w14:textId="77777777" w:rsidR="001C593B" w:rsidRPr="00556657" w:rsidRDefault="001C593B" w:rsidP="001C593B">
            <w:pPr>
              <w:jc w:val="center"/>
              <w:rPr>
                <w:rFonts w:ascii="Times New Roman" w:hAnsi="Times New Roman"/>
                <w:color w:val="000000"/>
                <w:sz w:val="16"/>
                <w:szCs w:val="16"/>
                <w:lang w:eastAsia="fr-FR"/>
              </w:rPr>
            </w:pPr>
            <w:r>
              <w:rPr>
                <w:rFonts w:ascii="Times New Roman" w:hAnsi="Times New Roman"/>
                <w:sz w:val="16"/>
                <w:szCs w:val="16"/>
              </w:rPr>
              <w:t>G</w:t>
            </w:r>
            <w:r w:rsidRPr="00556657">
              <w:rPr>
                <w:rFonts w:ascii="Times New Roman" w:hAnsi="Times New Roman"/>
                <w:sz w:val="16"/>
                <w:szCs w:val="16"/>
              </w:rPr>
              <w:t xml:space="preserve">lobal  </w:t>
            </w:r>
            <w:r>
              <w:rPr>
                <w:rFonts w:ascii="Times New Roman" w:hAnsi="Times New Roman"/>
                <w:sz w:val="16"/>
                <w:szCs w:val="16"/>
              </w:rPr>
              <w:t>s</w:t>
            </w:r>
            <w:r w:rsidRPr="00556657">
              <w:rPr>
                <w:rFonts w:ascii="Times New Roman" w:hAnsi="Times New Roman"/>
                <w:sz w:val="16"/>
                <w:szCs w:val="16"/>
              </w:rPr>
              <w:t>core 22% : acceptable</w:t>
            </w:r>
          </w:p>
        </w:tc>
      </w:tr>
      <w:tr w:rsidR="001C593B" w:rsidRPr="00556657" w14:paraId="228F5BCA" w14:textId="77777777" w:rsidTr="001C593B">
        <w:trPr>
          <w:trHeight w:val="95"/>
        </w:trPr>
        <w:tc>
          <w:tcPr>
            <w:tcW w:w="1492" w:type="dxa"/>
            <w:shd w:val="clear" w:color="auto" w:fill="F2DBDB" w:themeFill="accent2" w:themeFillTint="33"/>
            <w:noWrap/>
            <w:vAlign w:val="bottom"/>
          </w:tcPr>
          <w:p w14:paraId="0B7D2B67" w14:textId="77777777" w:rsidR="001C593B" w:rsidRPr="00556657" w:rsidRDefault="001C593B" w:rsidP="001C593B">
            <w:pPr>
              <w:rPr>
                <w:rFonts w:ascii="Times New Roman" w:hAnsi="Times New Roman"/>
                <w:b/>
                <w:color w:val="000000"/>
                <w:sz w:val="16"/>
                <w:szCs w:val="16"/>
                <w:lang w:eastAsia="fr-FR"/>
              </w:rPr>
            </w:pPr>
            <w:r w:rsidRPr="00556657">
              <w:rPr>
                <w:rFonts w:ascii="Times New Roman" w:hAnsi="Times New Roman"/>
                <w:b/>
                <w:color w:val="000000"/>
                <w:sz w:val="16"/>
                <w:szCs w:val="16"/>
                <w:lang w:eastAsia="fr-FR"/>
              </w:rPr>
              <w:t>S</w:t>
            </w:r>
            <w:r>
              <w:rPr>
                <w:rFonts w:ascii="Times New Roman" w:hAnsi="Times New Roman"/>
                <w:b/>
                <w:color w:val="000000"/>
                <w:sz w:val="16"/>
                <w:szCs w:val="16"/>
                <w:lang w:eastAsia="fr-FR"/>
              </w:rPr>
              <w:t>AM</w:t>
            </w:r>
            <w:r w:rsidRPr="00556657">
              <w:rPr>
                <w:rFonts w:ascii="Times New Roman" w:hAnsi="Times New Roman"/>
                <w:b/>
                <w:color w:val="000000"/>
                <w:sz w:val="16"/>
                <w:szCs w:val="16"/>
                <w:lang w:eastAsia="fr-FR"/>
              </w:rPr>
              <w:t xml:space="preserve"> (PB&lt;115mm)</w:t>
            </w:r>
          </w:p>
        </w:tc>
        <w:tc>
          <w:tcPr>
            <w:tcW w:w="994" w:type="dxa"/>
            <w:shd w:val="clear" w:color="auto" w:fill="F2DBDB" w:themeFill="accent2" w:themeFillTint="33"/>
            <w:noWrap/>
            <w:vAlign w:val="bottom"/>
          </w:tcPr>
          <w:p w14:paraId="5BF6CD48"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7,7% (406)</w:t>
            </w:r>
          </w:p>
        </w:tc>
        <w:tc>
          <w:tcPr>
            <w:tcW w:w="994" w:type="dxa"/>
            <w:shd w:val="clear" w:color="auto" w:fill="F2DBDB" w:themeFill="accent2" w:themeFillTint="33"/>
            <w:noWrap/>
            <w:vAlign w:val="bottom"/>
          </w:tcPr>
          <w:p w14:paraId="262E2C35"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8,8% (537)</w:t>
            </w:r>
          </w:p>
        </w:tc>
        <w:tc>
          <w:tcPr>
            <w:tcW w:w="1126" w:type="dxa"/>
            <w:shd w:val="clear" w:color="auto" w:fill="F2DBDB" w:themeFill="accent2" w:themeFillTint="33"/>
            <w:noWrap/>
            <w:vAlign w:val="bottom"/>
          </w:tcPr>
          <w:p w14:paraId="5462BA0E"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8,3% (943)</w:t>
            </w:r>
          </w:p>
        </w:tc>
        <w:tc>
          <w:tcPr>
            <w:tcW w:w="1418" w:type="dxa"/>
            <w:shd w:val="clear" w:color="auto" w:fill="FFFFFF" w:themeFill="background1"/>
            <w:vAlign w:val="bottom"/>
          </w:tcPr>
          <w:p w14:paraId="6A888BE4"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shd w:val="clear" w:color="auto" w:fill="FFFFFF" w:themeFill="background1"/>
          </w:tcPr>
          <w:p w14:paraId="136B9DBF"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757C3C9C" w14:textId="77777777" w:rsidTr="001C593B">
        <w:trPr>
          <w:trHeight w:val="123"/>
        </w:trPr>
        <w:tc>
          <w:tcPr>
            <w:tcW w:w="1492" w:type="dxa"/>
            <w:shd w:val="clear" w:color="auto" w:fill="FFFF99"/>
            <w:noWrap/>
            <w:vAlign w:val="bottom"/>
          </w:tcPr>
          <w:p w14:paraId="70C11F15" w14:textId="77777777" w:rsidR="001C593B" w:rsidRPr="00556657" w:rsidRDefault="001C593B" w:rsidP="001C593B">
            <w:pPr>
              <w:rPr>
                <w:rFonts w:ascii="Times New Roman" w:hAnsi="Times New Roman"/>
                <w:b/>
                <w:color w:val="000000"/>
                <w:sz w:val="16"/>
                <w:szCs w:val="16"/>
                <w:lang w:eastAsia="fr-FR"/>
              </w:rPr>
            </w:pPr>
            <w:r w:rsidRPr="00556657">
              <w:rPr>
                <w:rFonts w:ascii="Times New Roman" w:hAnsi="Times New Roman"/>
                <w:b/>
                <w:color w:val="000000"/>
                <w:sz w:val="16"/>
                <w:szCs w:val="16"/>
                <w:lang w:eastAsia="fr-FR"/>
              </w:rPr>
              <w:t>MAM (125&lt;PB≥115mm)</w:t>
            </w:r>
          </w:p>
        </w:tc>
        <w:tc>
          <w:tcPr>
            <w:tcW w:w="994" w:type="dxa"/>
            <w:shd w:val="clear" w:color="auto" w:fill="FFFF99"/>
            <w:noWrap/>
            <w:vAlign w:val="bottom"/>
          </w:tcPr>
          <w:p w14:paraId="3BD26C81"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46,3% (2443)</w:t>
            </w:r>
          </w:p>
        </w:tc>
        <w:tc>
          <w:tcPr>
            <w:tcW w:w="994" w:type="dxa"/>
            <w:shd w:val="clear" w:color="auto" w:fill="FFFF99"/>
            <w:noWrap/>
            <w:vAlign w:val="bottom"/>
          </w:tcPr>
          <w:p w14:paraId="12995EB8"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48,0% (2920)</w:t>
            </w:r>
          </w:p>
        </w:tc>
        <w:tc>
          <w:tcPr>
            <w:tcW w:w="1126" w:type="dxa"/>
            <w:shd w:val="clear" w:color="auto" w:fill="FFFF99"/>
            <w:noWrap/>
            <w:vAlign w:val="bottom"/>
          </w:tcPr>
          <w:p w14:paraId="20D361C2"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47,2% (5363)</w:t>
            </w:r>
          </w:p>
        </w:tc>
        <w:tc>
          <w:tcPr>
            <w:tcW w:w="1418" w:type="dxa"/>
            <w:shd w:val="clear" w:color="auto" w:fill="FFFFFF" w:themeFill="background1"/>
            <w:vAlign w:val="bottom"/>
          </w:tcPr>
          <w:p w14:paraId="685A09B2"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shd w:val="clear" w:color="auto" w:fill="FFFFFF" w:themeFill="background1"/>
          </w:tcPr>
          <w:p w14:paraId="6132D0AC"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59A7784E" w14:textId="77777777" w:rsidTr="001C593B">
        <w:trPr>
          <w:trHeight w:val="110"/>
        </w:trPr>
        <w:tc>
          <w:tcPr>
            <w:tcW w:w="1492" w:type="dxa"/>
            <w:shd w:val="clear" w:color="auto" w:fill="F2DBDB" w:themeFill="accent2" w:themeFillTint="33"/>
            <w:noWrap/>
            <w:vAlign w:val="bottom"/>
          </w:tcPr>
          <w:p w14:paraId="3A2E1C9E" w14:textId="77777777" w:rsidR="001C593B" w:rsidRPr="00556657" w:rsidRDefault="001C593B" w:rsidP="001C593B">
            <w:pPr>
              <w:rPr>
                <w:rFonts w:ascii="Times New Roman" w:hAnsi="Times New Roman"/>
                <w:b/>
                <w:color w:val="000000"/>
                <w:sz w:val="16"/>
                <w:szCs w:val="16"/>
                <w:lang w:eastAsia="fr-FR"/>
              </w:rPr>
            </w:pPr>
            <w:proofErr w:type="spellStart"/>
            <w:r>
              <w:rPr>
                <w:rFonts w:ascii="Times New Roman" w:hAnsi="Times New Roman"/>
                <w:b/>
                <w:color w:val="000000"/>
                <w:sz w:val="16"/>
                <w:szCs w:val="16"/>
                <w:lang w:eastAsia="fr-FR"/>
              </w:rPr>
              <w:t>Œde</w:t>
            </w:r>
            <w:r w:rsidRPr="00556657">
              <w:rPr>
                <w:rFonts w:ascii="Times New Roman" w:hAnsi="Times New Roman"/>
                <w:b/>
                <w:color w:val="000000"/>
                <w:sz w:val="16"/>
                <w:szCs w:val="16"/>
                <w:lang w:eastAsia="fr-FR"/>
              </w:rPr>
              <w:t>m</w:t>
            </w:r>
            <w:r>
              <w:rPr>
                <w:rFonts w:ascii="Times New Roman" w:hAnsi="Times New Roman"/>
                <w:b/>
                <w:color w:val="000000"/>
                <w:sz w:val="16"/>
                <w:szCs w:val="16"/>
                <w:lang w:eastAsia="fr-FR"/>
              </w:rPr>
              <w:t>a</w:t>
            </w:r>
            <w:proofErr w:type="spellEnd"/>
          </w:p>
        </w:tc>
        <w:tc>
          <w:tcPr>
            <w:tcW w:w="994" w:type="dxa"/>
            <w:shd w:val="clear" w:color="auto" w:fill="F2DBDB" w:themeFill="accent2" w:themeFillTint="33"/>
            <w:noWrap/>
            <w:vAlign w:val="bottom"/>
          </w:tcPr>
          <w:p w14:paraId="160C9B43"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0,1% (6)</w:t>
            </w:r>
          </w:p>
        </w:tc>
        <w:tc>
          <w:tcPr>
            <w:tcW w:w="994" w:type="dxa"/>
            <w:shd w:val="clear" w:color="auto" w:fill="F2DBDB" w:themeFill="accent2" w:themeFillTint="33"/>
            <w:noWrap/>
            <w:vAlign w:val="bottom"/>
          </w:tcPr>
          <w:p w14:paraId="7CAD2637"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 (11)</w:t>
            </w:r>
          </w:p>
        </w:tc>
        <w:tc>
          <w:tcPr>
            <w:tcW w:w="1126" w:type="dxa"/>
            <w:shd w:val="clear" w:color="auto" w:fill="F2DBDB" w:themeFill="accent2" w:themeFillTint="33"/>
            <w:noWrap/>
            <w:vAlign w:val="bottom"/>
          </w:tcPr>
          <w:p w14:paraId="199FF3C2"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0,1% (17)</w:t>
            </w:r>
          </w:p>
        </w:tc>
        <w:tc>
          <w:tcPr>
            <w:tcW w:w="1418" w:type="dxa"/>
            <w:shd w:val="clear" w:color="auto" w:fill="FFFFFF" w:themeFill="background1"/>
            <w:vAlign w:val="bottom"/>
          </w:tcPr>
          <w:p w14:paraId="285722FC"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shd w:val="clear" w:color="auto" w:fill="FFFFFF" w:themeFill="background1"/>
          </w:tcPr>
          <w:p w14:paraId="31E5D84B"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58395B96" w14:textId="77777777" w:rsidTr="001C593B">
        <w:trPr>
          <w:trHeight w:val="131"/>
        </w:trPr>
        <w:tc>
          <w:tcPr>
            <w:tcW w:w="1492" w:type="dxa"/>
            <w:shd w:val="clear" w:color="auto" w:fill="C6D9F1" w:themeFill="text2" w:themeFillTint="33"/>
            <w:noWrap/>
            <w:vAlign w:val="bottom"/>
          </w:tcPr>
          <w:p w14:paraId="08BF37FC" w14:textId="77777777" w:rsidR="001C593B" w:rsidRPr="00556657" w:rsidRDefault="001C593B" w:rsidP="001C593B">
            <w:pPr>
              <w:rPr>
                <w:rFonts w:ascii="Times New Roman" w:hAnsi="Times New Roman"/>
                <w:b/>
                <w:color w:val="000000"/>
                <w:sz w:val="16"/>
                <w:szCs w:val="16"/>
                <w:lang w:eastAsia="fr-FR"/>
              </w:rPr>
            </w:pPr>
            <w:r w:rsidRPr="00556657">
              <w:rPr>
                <w:rFonts w:ascii="Times New Roman" w:hAnsi="Times New Roman"/>
                <w:b/>
                <w:bCs/>
                <w:color w:val="000000"/>
                <w:sz w:val="16"/>
                <w:szCs w:val="16"/>
                <w:lang w:eastAsia="fr-FR"/>
              </w:rPr>
              <w:t xml:space="preserve">≥ 2 </w:t>
            </w:r>
            <w:proofErr w:type="spellStart"/>
            <w:r w:rsidRPr="00556657">
              <w:rPr>
                <w:rFonts w:ascii="Times New Roman" w:hAnsi="Times New Roman"/>
                <w:b/>
                <w:bCs/>
                <w:color w:val="000000"/>
                <w:sz w:val="16"/>
                <w:szCs w:val="16"/>
                <w:lang w:eastAsia="fr-FR"/>
              </w:rPr>
              <w:t>ans</w:t>
            </w:r>
            <w:proofErr w:type="spellEnd"/>
            <w:r w:rsidRPr="00556657">
              <w:rPr>
                <w:rFonts w:ascii="Times New Roman" w:hAnsi="Times New Roman"/>
                <w:b/>
                <w:bCs/>
                <w:color w:val="000000"/>
                <w:sz w:val="16"/>
                <w:szCs w:val="16"/>
                <w:lang w:eastAsia="fr-FR"/>
              </w:rPr>
              <w:t xml:space="preserve"> (37,5%)</w:t>
            </w:r>
          </w:p>
        </w:tc>
        <w:tc>
          <w:tcPr>
            <w:tcW w:w="994" w:type="dxa"/>
            <w:shd w:val="clear" w:color="auto" w:fill="C6D9F1" w:themeFill="text2" w:themeFillTint="33"/>
            <w:noWrap/>
            <w:vAlign w:val="bottom"/>
          </w:tcPr>
          <w:p w14:paraId="2AD36463"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3482</w:t>
            </w:r>
          </w:p>
        </w:tc>
        <w:tc>
          <w:tcPr>
            <w:tcW w:w="994" w:type="dxa"/>
            <w:shd w:val="clear" w:color="auto" w:fill="C6D9F1" w:themeFill="text2" w:themeFillTint="33"/>
            <w:noWrap/>
            <w:vAlign w:val="bottom"/>
          </w:tcPr>
          <w:p w14:paraId="0ABEF964"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3336</w:t>
            </w:r>
          </w:p>
        </w:tc>
        <w:tc>
          <w:tcPr>
            <w:tcW w:w="1126" w:type="dxa"/>
            <w:shd w:val="clear" w:color="auto" w:fill="C6D9F1" w:themeFill="text2" w:themeFillTint="33"/>
            <w:noWrap/>
            <w:vAlign w:val="bottom"/>
          </w:tcPr>
          <w:p w14:paraId="5B72397C"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6818</w:t>
            </w:r>
          </w:p>
        </w:tc>
        <w:tc>
          <w:tcPr>
            <w:tcW w:w="1418" w:type="dxa"/>
            <w:shd w:val="clear" w:color="auto" w:fill="FFFFFF" w:themeFill="background1"/>
            <w:vAlign w:val="bottom"/>
          </w:tcPr>
          <w:p w14:paraId="481420D0"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shd w:val="clear" w:color="auto" w:fill="FFFFFF" w:themeFill="background1"/>
          </w:tcPr>
          <w:p w14:paraId="473BB270"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170FE307" w14:textId="77777777" w:rsidTr="001C593B">
        <w:trPr>
          <w:trHeight w:val="159"/>
        </w:trPr>
        <w:tc>
          <w:tcPr>
            <w:tcW w:w="1492" w:type="dxa"/>
            <w:shd w:val="clear" w:color="auto" w:fill="F2DBDB" w:themeFill="accent2" w:themeFillTint="33"/>
            <w:noWrap/>
            <w:vAlign w:val="bottom"/>
          </w:tcPr>
          <w:p w14:paraId="2B7B6EB9" w14:textId="77777777" w:rsidR="001C593B" w:rsidRPr="00556657" w:rsidRDefault="001C593B" w:rsidP="001C593B">
            <w:pPr>
              <w:rPr>
                <w:rFonts w:ascii="Times New Roman" w:hAnsi="Times New Roman"/>
                <w:b/>
                <w:bCs/>
                <w:color w:val="000000"/>
                <w:sz w:val="16"/>
                <w:szCs w:val="16"/>
                <w:lang w:eastAsia="fr-FR"/>
              </w:rPr>
            </w:pPr>
            <w:r>
              <w:rPr>
                <w:rFonts w:ascii="Times New Roman" w:hAnsi="Times New Roman"/>
                <w:b/>
                <w:bCs/>
                <w:color w:val="000000"/>
                <w:sz w:val="16"/>
                <w:szCs w:val="16"/>
                <w:lang w:eastAsia="fr-FR"/>
              </w:rPr>
              <w:t>SAM</w:t>
            </w:r>
            <w:r w:rsidRPr="00556657">
              <w:rPr>
                <w:rFonts w:ascii="Times New Roman" w:hAnsi="Times New Roman"/>
                <w:b/>
                <w:bCs/>
                <w:color w:val="000000"/>
                <w:sz w:val="16"/>
                <w:szCs w:val="16"/>
                <w:lang w:eastAsia="fr-FR"/>
              </w:rPr>
              <w:t xml:space="preserve"> </w:t>
            </w:r>
            <w:r w:rsidRPr="00556657">
              <w:rPr>
                <w:rFonts w:ascii="Times New Roman" w:hAnsi="Times New Roman"/>
                <w:b/>
                <w:color w:val="000000"/>
                <w:sz w:val="16"/>
                <w:szCs w:val="16"/>
                <w:lang w:eastAsia="fr-FR"/>
              </w:rPr>
              <w:t>(PB&lt;115mm)</w:t>
            </w:r>
          </w:p>
        </w:tc>
        <w:tc>
          <w:tcPr>
            <w:tcW w:w="994" w:type="dxa"/>
            <w:shd w:val="clear" w:color="auto" w:fill="F2DBDB" w:themeFill="accent2" w:themeFillTint="33"/>
            <w:noWrap/>
            <w:vAlign w:val="bottom"/>
          </w:tcPr>
          <w:p w14:paraId="395371E5"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1,6% (54)</w:t>
            </w:r>
          </w:p>
        </w:tc>
        <w:tc>
          <w:tcPr>
            <w:tcW w:w="994" w:type="dxa"/>
            <w:shd w:val="clear" w:color="auto" w:fill="F2DBDB" w:themeFill="accent2" w:themeFillTint="33"/>
            <w:noWrap/>
            <w:vAlign w:val="bottom"/>
          </w:tcPr>
          <w:p w14:paraId="51452AFE"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1,7% (58)</w:t>
            </w:r>
          </w:p>
        </w:tc>
        <w:tc>
          <w:tcPr>
            <w:tcW w:w="1126" w:type="dxa"/>
            <w:shd w:val="clear" w:color="auto" w:fill="F2DBDB" w:themeFill="accent2" w:themeFillTint="33"/>
            <w:noWrap/>
            <w:vAlign w:val="bottom"/>
          </w:tcPr>
          <w:p w14:paraId="658F3314"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1,6% (112)</w:t>
            </w:r>
          </w:p>
        </w:tc>
        <w:tc>
          <w:tcPr>
            <w:tcW w:w="1418" w:type="dxa"/>
            <w:shd w:val="clear" w:color="auto" w:fill="FFFFFF" w:themeFill="background1"/>
            <w:vAlign w:val="bottom"/>
          </w:tcPr>
          <w:p w14:paraId="41A77A2E"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shd w:val="clear" w:color="auto" w:fill="FFFFFF" w:themeFill="background1"/>
          </w:tcPr>
          <w:p w14:paraId="51071079"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151B3F4E" w14:textId="77777777" w:rsidTr="001C593B">
        <w:trPr>
          <w:trHeight w:val="171"/>
        </w:trPr>
        <w:tc>
          <w:tcPr>
            <w:tcW w:w="1492" w:type="dxa"/>
            <w:shd w:val="clear" w:color="auto" w:fill="FFFF99"/>
            <w:noWrap/>
            <w:vAlign w:val="bottom"/>
          </w:tcPr>
          <w:p w14:paraId="57853AB0" w14:textId="77777777" w:rsidR="001C593B" w:rsidRPr="00556657" w:rsidRDefault="001C593B" w:rsidP="001C593B">
            <w:pPr>
              <w:rPr>
                <w:rFonts w:ascii="Times New Roman" w:hAnsi="Times New Roman"/>
                <w:b/>
                <w:bCs/>
                <w:color w:val="000000"/>
                <w:sz w:val="16"/>
                <w:szCs w:val="16"/>
                <w:lang w:eastAsia="fr-FR"/>
              </w:rPr>
            </w:pPr>
            <w:r w:rsidRPr="00556657">
              <w:rPr>
                <w:rFonts w:ascii="Times New Roman" w:hAnsi="Times New Roman"/>
                <w:b/>
                <w:bCs/>
                <w:color w:val="000000"/>
                <w:sz w:val="16"/>
                <w:szCs w:val="16"/>
                <w:lang w:eastAsia="fr-FR"/>
              </w:rPr>
              <w:t>MAM (</w:t>
            </w:r>
            <w:r w:rsidRPr="00556657">
              <w:rPr>
                <w:rFonts w:ascii="Times New Roman" w:hAnsi="Times New Roman"/>
                <w:b/>
                <w:color w:val="000000"/>
                <w:sz w:val="16"/>
                <w:szCs w:val="16"/>
                <w:lang w:eastAsia="fr-FR"/>
              </w:rPr>
              <w:t>125&lt;PB≥115mm)</w:t>
            </w:r>
          </w:p>
        </w:tc>
        <w:tc>
          <w:tcPr>
            <w:tcW w:w="994" w:type="dxa"/>
            <w:shd w:val="clear" w:color="auto" w:fill="FFFF99"/>
            <w:noWrap/>
            <w:vAlign w:val="bottom"/>
          </w:tcPr>
          <w:p w14:paraId="2D296627"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16,8% (586)</w:t>
            </w:r>
          </w:p>
        </w:tc>
        <w:tc>
          <w:tcPr>
            <w:tcW w:w="994" w:type="dxa"/>
            <w:shd w:val="clear" w:color="auto" w:fill="FFFF99"/>
            <w:noWrap/>
            <w:vAlign w:val="bottom"/>
          </w:tcPr>
          <w:p w14:paraId="2840B572"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17,9% (596)</w:t>
            </w:r>
          </w:p>
        </w:tc>
        <w:tc>
          <w:tcPr>
            <w:tcW w:w="1126" w:type="dxa"/>
            <w:shd w:val="clear" w:color="auto" w:fill="FFFF99"/>
            <w:noWrap/>
            <w:vAlign w:val="bottom"/>
          </w:tcPr>
          <w:p w14:paraId="557D90A2"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17,3% (1182)</w:t>
            </w:r>
          </w:p>
        </w:tc>
        <w:tc>
          <w:tcPr>
            <w:tcW w:w="1418" w:type="dxa"/>
            <w:shd w:val="clear" w:color="auto" w:fill="FFFFFF" w:themeFill="background1"/>
            <w:vAlign w:val="bottom"/>
          </w:tcPr>
          <w:p w14:paraId="4D2275DC"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shd w:val="clear" w:color="auto" w:fill="FFFFFF" w:themeFill="background1"/>
          </w:tcPr>
          <w:p w14:paraId="3E105F0D"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3A746FC7" w14:textId="77777777" w:rsidTr="001C593B">
        <w:trPr>
          <w:trHeight w:val="136"/>
        </w:trPr>
        <w:tc>
          <w:tcPr>
            <w:tcW w:w="1492" w:type="dxa"/>
            <w:shd w:val="clear" w:color="auto" w:fill="F2DBDB" w:themeFill="accent2" w:themeFillTint="33"/>
            <w:noWrap/>
            <w:vAlign w:val="bottom"/>
          </w:tcPr>
          <w:p w14:paraId="5158550C" w14:textId="77777777" w:rsidR="001C593B" w:rsidRPr="00556657" w:rsidRDefault="001C593B" w:rsidP="001C593B">
            <w:pPr>
              <w:rPr>
                <w:rFonts w:ascii="Times New Roman" w:hAnsi="Times New Roman"/>
                <w:b/>
                <w:bCs/>
                <w:color w:val="000000"/>
                <w:sz w:val="16"/>
                <w:szCs w:val="16"/>
                <w:lang w:eastAsia="fr-FR"/>
              </w:rPr>
            </w:pPr>
            <w:r>
              <w:rPr>
                <w:rFonts w:ascii="Times New Roman" w:hAnsi="Times New Roman"/>
                <w:b/>
                <w:bCs/>
                <w:color w:val="000000"/>
                <w:sz w:val="16"/>
                <w:szCs w:val="16"/>
                <w:lang w:eastAsia="fr-FR"/>
              </w:rPr>
              <w:t>Ede</w:t>
            </w:r>
            <w:r w:rsidRPr="00556657">
              <w:rPr>
                <w:rFonts w:ascii="Times New Roman" w:hAnsi="Times New Roman"/>
                <w:b/>
                <w:bCs/>
                <w:color w:val="000000"/>
                <w:sz w:val="16"/>
                <w:szCs w:val="16"/>
                <w:lang w:eastAsia="fr-FR"/>
              </w:rPr>
              <w:t>m</w:t>
            </w:r>
            <w:r>
              <w:rPr>
                <w:rFonts w:ascii="Times New Roman" w:hAnsi="Times New Roman"/>
                <w:b/>
                <w:bCs/>
                <w:color w:val="000000"/>
                <w:sz w:val="16"/>
                <w:szCs w:val="16"/>
                <w:lang w:eastAsia="fr-FR"/>
              </w:rPr>
              <w:t>a</w:t>
            </w:r>
          </w:p>
        </w:tc>
        <w:tc>
          <w:tcPr>
            <w:tcW w:w="994" w:type="dxa"/>
            <w:shd w:val="clear" w:color="auto" w:fill="F2DBDB" w:themeFill="accent2" w:themeFillTint="33"/>
            <w:noWrap/>
            <w:vAlign w:val="bottom"/>
          </w:tcPr>
          <w:p w14:paraId="44C392AA"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 (7)</w:t>
            </w:r>
          </w:p>
        </w:tc>
        <w:tc>
          <w:tcPr>
            <w:tcW w:w="994" w:type="dxa"/>
            <w:shd w:val="clear" w:color="auto" w:fill="F2DBDB" w:themeFill="accent2" w:themeFillTint="33"/>
            <w:noWrap/>
            <w:vAlign w:val="bottom"/>
          </w:tcPr>
          <w:p w14:paraId="1DDE4D6A"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 (6)</w:t>
            </w:r>
          </w:p>
        </w:tc>
        <w:tc>
          <w:tcPr>
            <w:tcW w:w="1126" w:type="dxa"/>
            <w:shd w:val="clear" w:color="auto" w:fill="F2DBDB" w:themeFill="accent2" w:themeFillTint="33"/>
            <w:noWrap/>
            <w:vAlign w:val="bottom"/>
          </w:tcPr>
          <w:p w14:paraId="744CA42F"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 (13)</w:t>
            </w:r>
          </w:p>
        </w:tc>
        <w:tc>
          <w:tcPr>
            <w:tcW w:w="1418" w:type="dxa"/>
            <w:shd w:val="clear" w:color="auto" w:fill="FFFFFF" w:themeFill="background1"/>
            <w:vAlign w:val="bottom"/>
          </w:tcPr>
          <w:p w14:paraId="3B43A69F"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shd w:val="clear" w:color="auto" w:fill="FFFFFF" w:themeFill="background1"/>
          </w:tcPr>
          <w:p w14:paraId="2D5BEBDE"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251628D4" w14:textId="77777777" w:rsidTr="001C593B">
        <w:trPr>
          <w:trHeight w:val="28"/>
        </w:trPr>
        <w:tc>
          <w:tcPr>
            <w:tcW w:w="1492" w:type="dxa"/>
            <w:shd w:val="clear" w:color="auto" w:fill="C6D9F1" w:themeFill="text2" w:themeFillTint="33"/>
            <w:noWrap/>
            <w:vAlign w:val="bottom"/>
            <w:hideMark/>
          </w:tcPr>
          <w:p w14:paraId="1FF0EDC0" w14:textId="77777777" w:rsidR="001C593B" w:rsidRPr="00556657" w:rsidRDefault="001C593B" w:rsidP="001C593B">
            <w:pPr>
              <w:rPr>
                <w:rFonts w:ascii="Times New Roman" w:hAnsi="Times New Roman"/>
                <w:b/>
                <w:color w:val="000000"/>
                <w:sz w:val="16"/>
                <w:szCs w:val="16"/>
                <w:lang w:eastAsia="fr-FR"/>
              </w:rPr>
            </w:pPr>
            <w:r w:rsidRPr="00556657">
              <w:rPr>
                <w:rFonts w:ascii="Times New Roman" w:hAnsi="Times New Roman"/>
                <w:b/>
                <w:color w:val="000000"/>
                <w:sz w:val="16"/>
                <w:szCs w:val="16"/>
                <w:lang w:eastAsia="fr-FR"/>
              </w:rPr>
              <w:t>Total</w:t>
            </w:r>
          </w:p>
        </w:tc>
        <w:tc>
          <w:tcPr>
            <w:tcW w:w="994" w:type="dxa"/>
            <w:shd w:val="clear" w:color="auto" w:fill="C6D9F1" w:themeFill="text2" w:themeFillTint="33"/>
            <w:noWrap/>
            <w:vAlign w:val="bottom"/>
            <w:hideMark/>
          </w:tcPr>
          <w:p w14:paraId="78DDAB06"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8758</w:t>
            </w:r>
          </w:p>
        </w:tc>
        <w:tc>
          <w:tcPr>
            <w:tcW w:w="994" w:type="dxa"/>
            <w:shd w:val="clear" w:color="auto" w:fill="C6D9F1" w:themeFill="text2" w:themeFillTint="33"/>
            <w:noWrap/>
            <w:vAlign w:val="bottom"/>
            <w:hideMark/>
          </w:tcPr>
          <w:p w14:paraId="6AF701EF"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9425</w:t>
            </w:r>
          </w:p>
        </w:tc>
        <w:tc>
          <w:tcPr>
            <w:tcW w:w="1126" w:type="dxa"/>
            <w:shd w:val="clear" w:color="auto" w:fill="C6D9F1" w:themeFill="text2" w:themeFillTint="33"/>
            <w:noWrap/>
            <w:vAlign w:val="bottom"/>
            <w:hideMark/>
          </w:tcPr>
          <w:p w14:paraId="2112184D"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18183</w:t>
            </w:r>
          </w:p>
        </w:tc>
        <w:tc>
          <w:tcPr>
            <w:tcW w:w="1418" w:type="dxa"/>
            <w:shd w:val="clear" w:color="auto" w:fill="FFFFFF" w:themeFill="background1"/>
            <w:vAlign w:val="bottom"/>
          </w:tcPr>
          <w:p w14:paraId="4E3AF9CB" w14:textId="77777777" w:rsidR="001C593B" w:rsidRPr="00556657" w:rsidRDefault="001C593B" w:rsidP="001C593B">
            <w:pPr>
              <w:jc w:val="center"/>
              <w:rPr>
                <w:rFonts w:ascii="Times New Roman" w:hAnsi="Times New Roman"/>
                <w:color w:val="000000"/>
                <w:sz w:val="16"/>
                <w:szCs w:val="16"/>
                <w:lang w:eastAsia="fr-FR"/>
              </w:rPr>
            </w:pPr>
          </w:p>
        </w:tc>
        <w:tc>
          <w:tcPr>
            <w:tcW w:w="1276" w:type="dxa"/>
            <w:vMerge/>
            <w:shd w:val="clear" w:color="auto" w:fill="FFFFFF" w:themeFill="background1"/>
          </w:tcPr>
          <w:p w14:paraId="478DC6F3"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3FA1C967" w14:textId="77777777" w:rsidTr="001C593B">
        <w:trPr>
          <w:trHeight w:val="124"/>
        </w:trPr>
        <w:tc>
          <w:tcPr>
            <w:tcW w:w="1492" w:type="dxa"/>
            <w:shd w:val="clear" w:color="auto" w:fill="F2DBDB" w:themeFill="accent2" w:themeFillTint="33"/>
            <w:noWrap/>
            <w:vAlign w:val="bottom"/>
          </w:tcPr>
          <w:p w14:paraId="5E290A9B" w14:textId="77777777" w:rsidR="001C593B" w:rsidRPr="00556657" w:rsidRDefault="001C593B" w:rsidP="001C593B">
            <w:pPr>
              <w:rPr>
                <w:rFonts w:ascii="Times New Roman" w:hAnsi="Times New Roman"/>
                <w:b/>
                <w:color w:val="000000"/>
                <w:sz w:val="16"/>
                <w:szCs w:val="16"/>
                <w:lang w:eastAsia="fr-FR"/>
              </w:rPr>
            </w:pPr>
            <w:r>
              <w:rPr>
                <w:rFonts w:ascii="Times New Roman" w:hAnsi="Times New Roman"/>
                <w:b/>
                <w:color w:val="000000"/>
                <w:sz w:val="16"/>
                <w:szCs w:val="16"/>
                <w:lang w:eastAsia="fr-FR"/>
              </w:rPr>
              <w:t>S</w:t>
            </w:r>
            <w:r w:rsidRPr="00556657">
              <w:rPr>
                <w:rFonts w:ascii="Times New Roman" w:hAnsi="Times New Roman"/>
                <w:b/>
                <w:color w:val="000000"/>
                <w:sz w:val="16"/>
                <w:szCs w:val="16"/>
                <w:lang w:eastAsia="fr-FR"/>
              </w:rPr>
              <w:t>A</w:t>
            </w:r>
            <w:r>
              <w:rPr>
                <w:rFonts w:ascii="Times New Roman" w:hAnsi="Times New Roman"/>
                <w:b/>
                <w:color w:val="000000"/>
                <w:sz w:val="16"/>
                <w:szCs w:val="16"/>
                <w:lang w:eastAsia="fr-FR"/>
              </w:rPr>
              <w:t>M</w:t>
            </w:r>
          </w:p>
        </w:tc>
        <w:tc>
          <w:tcPr>
            <w:tcW w:w="994" w:type="dxa"/>
            <w:shd w:val="clear" w:color="auto" w:fill="F2DBDB" w:themeFill="accent2" w:themeFillTint="33"/>
            <w:noWrap/>
            <w:vAlign w:val="bottom"/>
          </w:tcPr>
          <w:p w14:paraId="6788C1FC"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5,3% (460)</w:t>
            </w:r>
          </w:p>
        </w:tc>
        <w:tc>
          <w:tcPr>
            <w:tcW w:w="994" w:type="dxa"/>
            <w:shd w:val="clear" w:color="auto" w:fill="F2DBDB" w:themeFill="accent2" w:themeFillTint="33"/>
            <w:noWrap/>
            <w:vAlign w:val="bottom"/>
          </w:tcPr>
          <w:p w14:paraId="0486CD0C"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6,3% (595)</w:t>
            </w:r>
          </w:p>
        </w:tc>
        <w:tc>
          <w:tcPr>
            <w:tcW w:w="1126" w:type="dxa"/>
            <w:shd w:val="clear" w:color="auto" w:fill="F2DBDB" w:themeFill="accent2" w:themeFillTint="33"/>
            <w:noWrap/>
            <w:vAlign w:val="bottom"/>
          </w:tcPr>
          <w:p w14:paraId="4274F96F"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5,8% (1055)</w:t>
            </w:r>
          </w:p>
        </w:tc>
        <w:tc>
          <w:tcPr>
            <w:tcW w:w="1418" w:type="dxa"/>
            <w:shd w:val="clear" w:color="auto" w:fill="F2DBDB" w:themeFill="accent2" w:themeFillTint="33"/>
            <w:vAlign w:val="bottom"/>
          </w:tcPr>
          <w:p w14:paraId="1C91FA62"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3,9%</w:t>
            </w:r>
          </w:p>
        </w:tc>
        <w:tc>
          <w:tcPr>
            <w:tcW w:w="1276" w:type="dxa"/>
            <w:vMerge/>
            <w:shd w:val="clear" w:color="auto" w:fill="FFFFFF" w:themeFill="background1"/>
          </w:tcPr>
          <w:p w14:paraId="273F3A06"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197E2488" w14:textId="77777777" w:rsidTr="001C593B">
        <w:trPr>
          <w:trHeight w:val="153"/>
        </w:trPr>
        <w:tc>
          <w:tcPr>
            <w:tcW w:w="1492" w:type="dxa"/>
            <w:shd w:val="clear" w:color="auto" w:fill="FFFF99"/>
            <w:noWrap/>
            <w:vAlign w:val="bottom"/>
          </w:tcPr>
          <w:p w14:paraId="3CB84A5C" w14:textId="77777777" w:rsidR="001C593B" w:rsidRPr="00556657" w:rsidRDefault="001C593B" w:rsidP="001C593B">
            <w:pPr>
              <w:rPr>
                <w:rFonts w:ascii="Times New Roman" w:hAnsi="Times New Roman"/>
                <w:b/>
                <w:bCs/>
                <w:color w:val="000000"/>
                <w:sz w:val="16"/>
                <w:szCs w:val="16"/>
                <w:lang w:eastAsia="fr-FR"/>
              </w:rPr>
            </w:pPr>
            <w:r w:rsidRPr="00556657">
              <w:rPr>
                <w:rFonts w:ascii="Times New Roman" w:hAnsi="Times New Roman"/>
                <w:b/>
                <w:bCs/>
                <w:color w:val="000000"/>
                <w:sz w:val="16"/>
                <w:szCs w:val="16"/>
                <w:lang w:eastAsia="fr-FR"/>
              </w:rPr>
              <w:t>MAM</w:t>
            </w:r>
          </w:p>
        </w:tc>
        <w:tc>
          <w:tcPr>
            <w:tcW w:w="994" w:type="dxa"/>
            <w:shd w:val="clear" w:color="auto" w:fill="FFFF99"/>
            <w:noWrap/>
            <w:vAlign w:val="bottom"/>
          </w:tcPr>
          <w:p w14:paraId="05099261"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34,6% (3029)</w:t>
            </w:r>
          </w:p>
        </w:tc>
        <w:tc>
          <w:tcPr>
            <w:tcW w:w="994" w:type="dxa"/>
            <w:shd w:val="clear" w:color="auto" w:fill="FFFF99"/>
            <w:noWrap/>
            <w:vAlign w:val="bottom"/>
          </w:tcPr>
          <w:p w14:paraId="5B413661"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37,3% (3516)</w:t>
            </w:r>
          </w:p>
        </w:tc>
        <w:tc>
          <w:tcPr>
            <w:tcW w:w="1126" w:type="dxa"/>
            <w:shd w:val="clear" w:color="auto" w:fill="FFFF99"/>
            <w:noWrap/>
            <w:vAlign w:val="bottom"/>
          </w:tcPr>
          <w:p w14:paraId="6FD00858"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36,0% (6545)</w:t>
            </w:r>
          </w:p>
        </w:tc>
        <w:tc>
          <w:tcPr>
            <w:tcW w:w="1418" w:type="dxa"/>
            <w:shd w:val="clear" w:color="auto" w:fill="FFFF99"/>
            <w:vAlign w:val="bottom"/>
          </w:tcPr>
          <w:p w14:paraId="1ADD0165"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27,3%</w:t>
            </w:r>
          </w:p>
        </w:tc>
        <w:tc>
          <w:tcPr>
            <w:tcW w:w="1276" w:type="dxa"/>
            <w:vMerge/>
            <w:shd w:val="clear" w:color="auto" w:fill="FFFFFF" w:themeFill="background1"/>
          </w:tcPr>
          <w:p w14:paraId="2B8B490C" w14:textId="77777777" w:rsidR="001C593B" w:rsidRPr="00556657" w:rsidRDefault="001C593B" w:rsidP="001C593B">
            <w:pPr>
              <w:jc w:val="center"/>
              <w:rPr>
                <w:rFonts w:ascii="Times New Roman" w:hAnsi="Times New Roman"/>
                <w:color w:val="000000"/>
                <w:sz w:val="16"/>
                <w:szCs w:val="16"/>
                <w:lang w:eastAsia="fr-FR"/>
              </w:rPr>
            </w:pPr>
          </w:p>
        </w:tc>
      </w:tr>
      <w:tr w:rsidR="001C593B" w:rsidRPr="00556657" w14:paraId="0CAB5770" w14:textId="77777777" w:rsidTr="001C593B">
        <w:trPr>
          <w:trHeight w:val="83"/>
        </w:trPr>
        <w:tc>
          <w:tcPr>
            <w:tcW w:w="1492" w:type="dxa"/>
            <w:shd w:val="clear" w:color="auto" w:fill="F2DBDB" w:themeFill="accent2" w:themeFillTint="33"/>
            <w:noWrap/>
            <w:vAlign w:val="bottom"/>
          </w:tcPr>
          <w:p w14:paraId="174C40B6" w14:textId="77777777" w:rsidR="001C593B" w:rsidRPr="00556657" w:rsidRDefault="001C593B" w:rsidP="001C593B">
            <w:pPr>
              <w:rPr>
                <w:rFonts w:ascii="Times New Roman" w:hAnsi="Times New Roman"/>
                <w:b/>
                <w:bCs/>
                <w:color w:val="000000"/>
                <w:sz w:val="16"/>
                <w:szCs w:val="16"/>
                <w:lang w:eastAsia="fr-FR"/>
              </w:rPr>
            </w:pPr>
            <w:r>
              <w:rPr>
                <w:rFonts w:ascii="Times New Roman" w:hAnsi="Times New Roman"/>
                <w:b/>
                <w:bCs/>
                <w:color w:val="000000"/>
                <w:sz w:val="16"/>
                <w:szCs w:val="16"/>
                <w:lang w:eastAsia="fr-FR"/>
              </w:rPr>
              <w:t>Ede</w:t>
            </w:r>
            <w:r w:rsidRPr="00556657">
              <w:rPr>
                <w:rFonts w:ascii="Times New Roman" w:hAnsi="Times New Roman"/>
                <w:b/>
                <w:bCs/>
                <w:color w:val="000000"/>
                <w:sz w:val="16"/>
                <w:szCs w:val="16"/>
                <w:lang w:eastAsia="fr-FR"/>
              </w:rPr>
              <w:t>m</w:t>
            </w:r>
            <w:r>
              <w:rPr>
                <w:rFonts w:ascii="Times New Roman" w:hAnsi="Times New Roman"/>
                <w:b/>
                <w:bCs/>
                <w:color w:val="000000"/>
                <w:sz w:val="16"/>
                <w:szCs w:val="16"/>
                <w:lang w:eastAsia="fr-FR"/>
              </w:rPr>
              <w:t>a</w:t>
            </w:r>
          </w:p>
        </w:tc>
        <w:tc>
          <w:tcPr>
            <w:tcW w:w="994" w:type="dxa"/>
            <w:shd w:val="clear" w:color="auto" w:fill="F2DBDB" w:themeFill="accent2" w:themeFillTint="33"/>
            <w:noWrap/>
            <w:vAlign w:val="bottom"/>
          </w:tcPr>
          <w:p w14:paraId="635B4EA5" w14:textId="77777777" w:rsidR="001C593B" w:rsidRPr="00556657" w:rsidRDefault="001C593B" w:rsidP="001C593B">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0,1% (13)</w:t>
            </w:r>
          </w:p>
        </w:tc>
        <w:tc>
          <w:tcPr>
            <w:tcW w:w="994" w:type="dxa"/>
            <w:shd w:val="clear" w:color="auto" w:fill="F2DBDB" w:themeFill="accent2" w:themeFillTint="33"/>
            <w:noWrap/>
            <w:vAlign w:val="bottom"/>
          </w:tcPr>
          <w:p w14:paraId="40E5098D" w14:textId="77777777" w:rsidR="001C593B" w:rsidRPr="00556657" w:rsidRDefault="001C593B" w:rsidP="001C593B">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0,2% (17)</w:t>
            </w:r>
          </w:p>
        </w:tc>
        <w:tc>
          <w:tcPr>
            <w:tcW w:w="1126" w:type="dxa"/>
            <w:shd w:val="clear" w:color="auto" w:fill="F2DBDB" w:themeFill="accent2" w:themeFillTint="33"/>
            <w:noWrap/>
            <w:vAlign w:val="bottom"/>
          </w:tcPr>
          <w:p w14:paraId="2DAC387F" w14:textId="77777777" w:rsidR="001C593B" w:rsidRPr="00556657" w:rsidRDefault="001C593B" w:rsidP="001C593B">
            <w:pPr>
              <w:jc w:val="right"/>
              <w:rPr>
                <w:rFonts w:ascii="Times New Roman" w:hAnsi="Times New Roman"/>
                <w:color w:val="000000"/>
                <w:sz w:val="16"/>
                <w:szCs w:val="16"/>
                <w:lang w:eastAsia="fr-FR"/>
              </w:rPr>
            </w:pPr>
            <w:r w:rsidRPr="00556657">
              <w:rPr>
                <w:rFonts w:ascii="Times New Roman" w:hAnsi="Times New Roman"/>
                <w:color w:val="000000"/>
                <w:sz w:val="16"/>
                <w:szCs w:val="16"/>
                <w:lang w:eastAsia="fr-FR"/>
              </w:rPr>
              <w:t>0,2% (30)</w:t>
            </w:r>
          </w:p>
        </w:tc>
        <w:tc>
          <w:tcPr>
            <w:tcW w:w="1418" w:type="dxa"/>
            <w:shd w:val="clear" w:color="auto" w:fill="F2DBDB" w:themeFill="accent2" w:themeFillTint="33"/>
            <w:vAlign w:val="bottom"/>
          </w:tcPr>
          <w:p w14:paraId="4300248C" w14:textId="77777777" w:rsidR="001C593B" w:rsidRPr="00556657" w:rsidRDefault="001C593B" w:rsidP="001C593B">
            <w:pPr>
              <w:jc w:val="center"/>
              <w:rPr>
                <w:rFonts w:ascii="Times New Roman" w:hAnsi="Times New Roman"/>
                <w:color w:val="000000"/>
                <w:sz w:val="16"/>
                <w:szCs w:val="16"/>
                <w:lang w:eastAsia="fr-FR"/>
              </w:rPr>
            </w:pPr>
            <w:r w:rsidRPr="00556657">
              <w:rPr>
                <w:rFonts w:ascii="Times New Roman" w:hAnsi="Times New Roman"/>
                <w:color w:val="000000"/>
                <w:sz w:val="16"/>
                <w:szCs w:val="16"/>
                <w:lang w:eastAsia="fr-FR"/>
              </w:rPr>
              <w:t>0,2%</w:t>
            </w:r>
          </w:p>
        </w:tc>
        <w:tc>
          <w:tcPr>
            <w:tcW w:w="1276" w:type="dxa"/>
            <w:vMerge/>
            <w:shd w:val="clear" w:color="auto" w:fill="FFFFFF" w:themeFill="background1"/>
          </w:tcPr>
          <w:p w14:paraId="7786E27A" w14:textId="77777777" w:rsidR="001C593B" w:rsidRPr="00556657" w:rsidRDefault="001C593B" w:rsidP="001C593B">
            <w:pPr>
              <w:jc w:val="center"/>
              <w:rPr>
                <w:rFonts w:ascii="Times New Roman" w:hAnsi="Times New Roman"/>
                <w:color w:val="000000"/>
                <w:sz w:val="16"/>
                <w:szCs w:val="16"/>
                <w:lang w:eastAsia="fr-FR"/>
              </w:rPr>
            </w:pPr>
          </w:p>
        </w:tc>
      </w:tr>
    </w:tbl>
    <w:p w14:paraId="76579C2C" w14:textId="1A0F3F65" w:rsidR="001C593B" w:rsidRDefault="001C593B" w:rsidP="001C593B"/>
    <w:p w14:paraId="55FFBF76" w14:textId="77777777" w:rsidR="00F70D02" w:rsidRPr="001C593B" w:rsidRDefault="00F70D02" w:rsidP="001C593B">
      <w:pPr>
        <w:sectPr w:rsidR="00F70D02" w:rsidRPr="001C593B" w:rsidSect="00CD6B8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72E5A9E" w14:textId="77777777" w:rsidR="00F70D02" w:rsidRDefault="00A725A4" w:rsidP="00F70D02">
      <w:pPr>
        <w:tabs>
          <w:tab w:val="left" w:pos="1278"/>
          <w:tab w:val="left" w:pos="8497"/>
        </w:tabs>
      </w:pPr>
      <w:r>
        <w:tab/>
      </w:r>
    </w:p>
    <w:p w14:paraId="38572FA6" w14:textId="77777777" w:rsidR="00EA08CE" w:rsidRDefault="00EA08CE" w:rsidP="00EA08CE">
      <w:pPr>
        <w:tabs>
          <w:tab w:val="left" w:pos="1278"/>
          <w:tab w:val="left" w:pos="8497"/>
        </w:tabs>
      </w:pPr>
    </w:p>
    <w:p w14:paraId="784E6202" w14:textId="77777777" w:rsidR="001C593B" w:rsidRDefault="00EA08CE" w:rsidP="00EA08CE">
      <w:pPr>
        <w:tabs>
          <w:tab w:val="left" w:pos="1278"/>
          <w:tab w:val="left" w:pos="8497"/>
        </w:tabs>
        <w:rPr>
          <w:rFonts w:ascii="Arial" w:hAnsi="Arial" w:cs="Arial"/>
          <w:caps/>
          <w:lang w:val="en" w:eastAsia="en-GB"/>
        </w:rPr>
      </w:pPr>
      <w:r>
        <w:rPr>
          <w:rFonts w:ascii="Arial" w:hAnsi="Arial" w:cs="Arial"/>
          <w:caps/>
          <w:lang w:val="en" w:eastAsia="en-GB"/>
        </w:rPr>
        <w:t xml:space="preserve">            </w:t>
      </w:r>
    </w:p>
    <w:p w14:paraId="58CD9A3E" w14:textId="77777777" w:rsidR="001C593B" w:rsidRDefault="001C593B" w:rsidP="00EA08CE">
      <w:pPr>
        <w:tabs>
          <w:tab w:val="left" w:pos="1278"/>
          <w:tab w:val="left" w:pos="8497"/>
        </w:tabs>
        <w:rPr>
          <w:rFonts w:ascii="Arial" w:hAnsi="Arial" w:cs="Arial"/>
          <w:caps/>
          <w:lang w:val="en" w:eastAsia="en-GB"/>
        </w:rPr>
      </w:pPr>
    </w:p>
    <w:p w14:paraId="62A3293E" w14:textId="77777777" w:rsidR="001C593B" w:rsidRDefault="001C593B" w:rsidP="00EA08CE">
      <w:pPr>
        <w:tabs>
          <w:tab w:val="left" w:pos="1278"/>
          <w:tab w:val="left" w:pos="8497"/>
        </w:tabs>
        <w:rPr>
          <w:rFonts w:ascii="Arial" w:hAnsi="Arial" w:cs="Arial"/>
          <w:caps/>
          <w:lang w:val="en" w:eastAsia="en-GB"/>
        </w:rPr>
      </w:pPr>
    </w:p>
    <w:p w14:paraId="28721EDE" w14:textId="77777777" w:rsidR="001C593B" w:rsidRDefault="001C593B" w:rsidP="00EA08CE">
      <w:pPr>
        <w:tabs>
          <w:tab w:val="left" w:pos="1278"/>
          <w:tab w:val="left" w:pos="8497"/>
        </w:tabs>
        <w:rPr>
          <w:rFonts w:ascii="Arial" w:hAnsi="Arial" w:cs="Arial"/>
          <w:caps/>
          <w:lang w:val="en" w:eastAsia="en-GB"/>
        </w:rPr>
      </w:pPr>
    </w:p>
    <w:p w14:paraId="3D170157" w14:textId="77777777" w:rsidR="001C593B" w:rsidRDefault="001C593B" w:rsidP="00EA08CE">
      <w:pPr>
        <w:tabs>
          <w:tab w:val="left" w:pos="1278"/>
          <w:tab w:val="left" w:pos="8497"/>
        </w:tabs>
        <w:rPr>
          <w:rFonts w:ascii="Arial" w:hAnsi="Arial" w:cs="Arial"/>
          <w:caps/>
          <w:lang w:val="en" w:eastAsia="en-GB"/>
        </w:rPr>
      </w:pPr>
    </w:p>
    <w:p w14:paraId="369B4684" w14:textId="77777777" w:rsidR="001C593B" w:rsidRDefault="001C593B" w:rsidP="00EA08CE">
      <w:pPr>
        <w:tabs>
          <w:tab w:val="left" w:pos="1278"/>
          <w:tab w:val="left" w:pos="8497"/>
        </w:tabs>
        <w:rPr>
          <w:rFonts w:ascii="Arial" w:hAnsi="Arial" w:cs="Arial"/>
          <w:caps/>
          <w:lang w:val="en" w:eastAsia="en-GB"/>
        </w:rPr>
      </w:pPr>
    </w:p>
    <w:p w14:paraId="7DECFC9B" w14:textId="77777777" w:rsidR="001C593B" w:rsidRDefault="001C593B" w:rsidP="00EA08CE">
      <w:pPr>
        <w:tabs>
          <w:tab w:val="left" w:pos="1278"/>
          <w:tab w:val="left" w:pos="8497"/>
        </w:tabs>
        <w:rPr>
          <w:rFonts w:ascii="Arial" w:hAnsi="Arial" w:cs="Arial"/>
          <w:caps/>
          <w:lang w:val="en" w:eastAsia="en-GB"/>
        </w:rPr>
      </w:pPr>
    </w:p>
    <w:p w14:paraId="07A3D187" w14:textId="77777777" w:rsidR="001C593B" w:rsidRDefault="001C593B" w:rsidP="00EA08CE">
      <w:pPr>
        <w:tabs>
          <w:tab w:val="left" w:pos="1278"/>
          <w:tab w:val="left" w:pos="8497"/>
        </w:tabs>
        <w:rPr>
          <w:rFonts w:ascii="Arial" w:hAnsi="Arial" w:cs="Arial"/>
          <w:caps/>
          <w:lang w:val="en" w:eastAsia="en-GB"/>
        </w:rPr>
      </w:pPr>
    </w:p>
    <w:p w14:paraId="32A9EE67" w14:textId="77777777" w:rsidR="001C593B" w:rsidRDefault="001C593B" w:rsidP="00EA08CE">
      <w:pPr>
        <w:tabs>
          <w:tab w:val="left" w:pos="1278"/>
          <w:tab w:val="left" w:pos="8497"/>
        </w:tabs>
        <w:rPr>
          <w:rFonts w:ascii="Arial" w:hAnsi="Arial" w:cs="Arial"/>
          <w:caps/>
          <w:lang w:val="en" w:eastAsia="en-GB"/>
        </w:rPr>
      </w:pPr>
    </w:p>
    <w:p w14:paraId="3C2BAE66" w14:textId="77777777" w:rsidR="001C593B" w:rsidRDefault="001C593B" w:rsidP="00EA08CE">
      <w:pPr>
        <w:tabs>
          <w:tab w:val="left" w:pos="1278"/>
          <w:tab w:val="left" w:pos="8497"/>
        </w:tabs>
        <w:rPr>
          <w:rFonts w:ascii="Arial" w:hAnsi="Arial" w:cs="Arial"/>
          <w:caps/>
          <w:lang w:val="en" w:eastAsia="en-GB"/>
        </w:rPr>
      </w:pPr>
    </w:p>
    <w:p w14:paraId="72CE55BE" w14:textId="77777777" w:rsidR="001C593B" w:rsidRDefault="001C593B" w:rsidP="00EA08CE">
      <w:pPr>
        <w:tabs>
          <w:tab w:val="left" w:pos="1278"/>
          <w:tab w:val="left" w:pos="8497"/>
        </w:tabs>
        <w:rPr>
          <w:rFonts w:ascii="Arial" w:hAnsi="Arial" w:cs="Arial"/>
          <w:caps/>
          <w:lang w:val="en" w:eastAsia="en-GB"/>
        </w:rPr>
      </w:pPr>
    </w:p>
    <w:p w14:paraId="70BC604B" w14:textId="77777777" w:rsidR="001C593B" w:rsidRDefault="001C593B" w:rsidP="00EA08CE">
      <w:pPr>
        <w:tabs>
          <w:tab w:val="left" w:pos="1278"/>
          <w:tab w:val="left" w:pos="8497"/>
        </w:tabs>
        <w:rPr>
          <w:rFonts w:ascii="Arial" w:hAnsi="Arial" w:cs="Arial"/>
          <w:caps/>
          <w:lang w:val="en" w:eastAsia="en-GB"/>
        </w:rPr>
      </w:pPr>
    </w:p>
    <w:p w14:paraId="05C70A45" w14:textId="77777777" w:rsidR="001C593B" w:rsidRDefault="001C593B" w:rsidP="00EA08CE">
      <w:pPr>
        <w:tabs>
          <w:tab w:val="left" w:pos="1278"/>
          <w:tab w:val="left" w:pos="8497"/>
        </w:tabs>
        <w:rPr>
          <w:rFonts w:ascii="Arial" w:hAnsi="Arial" w:cs="Arial"/>
          <w:caps/>
          <w:lang w:val="en" w:eastAsia="en-GB"/>
        </w:rPr>
      </w:pPr>
    </w:p>
    <w:p w14:paraId="03CBBB64" w14:textId="24461392" w:rsidR="00F70D02" w:rsidRPr="00EA08CE" w:rsidRDefault="001C593B" w:rsidP="00EA08CE">
      <w:pPr>
        <w:tabs>
          <w:tab w:val="left" w:pos="1278"/>
          <w:tab w:val="left" w:pos="8497"/>
        </w:tabs>
      </w:pPr>
      <w:r>
        <w:rPr>
          <w:rFonts w:ascii="Arial" w:hAnsi="Arial" w:cs="Arial"/>
          <w:b/>
          <w:lang w:val="en" w:eastAsia="en-GB"/>
        </w:rPr>
        <w:t xml:space="preserve">                      </w:t>
      </w:r>
      <w:r w:rsidR="00FF1A0E" w:rsidRPr="001C593B">
        <w:rPr>
          <w:rFonts w:ascii="Arial" w:hAnsi="Arial" w:cs="Arial"/>
          <w:b/>
          <w:lang w:val="en" w:eastAsia="en-GB"/>
        </w:rPr>
        <w:t>Appendi</w:t>
      </w:r>
      <w:r w:rsidR="00F70D02" w:rsidRPr="001C593B">
        <w:rPr>
          <w:rFonts w:ascii="Arial" w:hAnsi="Arial" w:cs="Arial"/>
          <w:b/>
          <w:lang w:val="en" w:eastAsia="en-GB"/>
        </w:rPr>
        <w:t>x 2</w:t>
      </w:r>
      <w:r w:rsidR="00F70D02" w:rsidRPr="00EA08CE">
        <w:rPr>
          <w:rFonts w:ascii="Arial" w:hAnsi="Arial" w:cs="Arial"/>
          <w:lang w:val="en" w:eastAsia="en-GB"/>
        </w:rPr>
        <w:t xml:space="preserve">. Prevalence of malnutrition in the </w:t>
      </w:r>
      <w:proofErr w:type="spellStart"/>
      <w:r w:rsidR="00F70D02" w:rsidRPr="00EA08CE">
        <w:rPr>
          <w:rFonts w:ascii="Arial" w:hAnsi="Arial" w:cs="Arial"/>
          <w:lang w:val="en" w:eastAsia="en-GB"/>
        </w:rPr>
        <w:t>Kolofata</w:t>
      </w:r>
      <w:proofErr w:type="spellEnd"/>
      <w:r w:rsidR="00F70D02" w:rsidRPr="00EA08CE">
        <w:rPr>
          <w:rFonts w:ascii="Arial" w:hAnsi="Arial" w:cs="Arial"/>
          <w:lang w:val="en" w:eastAsia="en-GB"/>
        </w:rPr>
        <w:t xml:space="preserve"> Health District</w:t>
      </w:r>
    </w:p>
    <w:tbl>
      <w:tblPr>
        <w:tblpPr w:leftFromText="141" w:rightFromText="141" w:vertAnchor="text" w:horzAnchor="page" w:tblpX="1849" w:tblpY="170"/>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583"/>
        <w:gridCol w:w="1137"/>
        <w:gridCol w:w="1178"/>
        <w:gridCol w:w="980"/>
        <w:gridCol w:w="798"/>
        <w:gridCol w:w="1198"/>
      </w:tblGrid>
      <w:tr w:rsidR="00F70D02" w:rsidRPr="00F70D02" w14:paraId="133FA5DF" w14:textId="77777777" w:rsidTr="001C593B">
        <w:trPr>
          <w:trHeight w:val="114"/>
        </w:trPr>
        <w:tc>
          <w:tcPr>
            <w:tcW w:w="1583" w:type="dxa"/>
            <w:shd w:val="clear" w:color="auto" w:fill="D9D9D9" w:themeFill="background1" w:themeFillShade="D9"/>
            <w:noWrap/>
          </w:tcPr>
          <w:p w14:paraId="39E094C4" w14:textId="77777777" w:rsidR="00F70D02" w:rsidRPr="00F70D02" w:rsidRDefault="00F70D02" w:rsidP="001C593B">
            <w:pPr>
              <w:jc w:val="center"/>
              <w:rPr>
                <w:rFonts w:ascii="Times New Roman" w:hAnsi="Times New Roman"/>
                <w:color w:val="000000"/>
                <w:sz w:val="16"/>
                <w:szCs w:val="16"/>
                <w:lang w:val="fr-FR" w:eastAsia="fr-FR"/>
              </w:rPr>
            </w:pPr>
          </w:p>
        </w:tc>
        <w:tc>
          <w:tcPr>
            <w:tcW w:w="1137" w:type="dxa"/>
            <w:shd w:val="clear" w:color="auto" w:fill="D9D9D9" w:themeFill="background1" w:themeFillShade="D9"/>
            <w:noWrap/>
          </w:tcPr>
          <w:p w14:paraId="77B7E7D6" w14:textId="77777777" w:rsidR="00F70D02" w:rsidRPr="00F70D02" w:rsidRDefault="00EA08CE" w:rsidP="001C593B">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Boys</w:t>
            </w:r>
          </w:p>
        </w:tc>
        <w:tc>
          <w:tcPr>
            <w:tcW w:w="1178" w:type="dxa"/>
            <w:shd w:val="clear" w:color="auto" w:fill="D9D9D9" w:themeFill="background1" w:themeFillShade="D9"/>
            <w:noWrap/>
          </w:tcPr>
          <w:p w14:paraId="6545E544" w14:textId="77777777" w:rsidR="00F70D02" w:rsidRPr="00F70D02" w:rsidRDefault="00EA08CE" w:rsidP="001C593B">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Girls</w:t>
            </w:r>
          </w:p>
        </w:tc>
        <w:tc>
          <w:tcPr>
            <w:tcW w:w="980" w:type="dxa"/>
            <w:shd w:val="clear" w:color="auto" w:fill="D9D9D9" w:themeFill="background1" w:themeFillShade="D9"/>
            <w:noWrap/>
          </w:tcPr>
          <w:p w14:paraId="45794A87" w14:textId="77777777" w:rsidR="00F70D02" w:rsidRPr="00F70D02" w:rsidRDefault="00F70D02" w:rsidP="001C593B">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Total</w:t>
            </w:r>
          </w:p>
        </w:tc>
        <w:tc>
          <w:tcPr>
            <w:tcW w:w="798" w:type="dxa"/>
            <w:shd w:val="clear" w:color="auto" w:fill="D9D9D9" w:themeFill="background1" w:themeFillShade="D9"/>
          </w:tcPr>
          <w:p w14:paraId="592CFB4D" w14:textId="77777777" w:rsidR="00F70D02" w:rsidRPr="00F70D02" w:rsidRDefault="00E310FA" w:rsidP="001C593B">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Weighted total</w:t>
            </w:r>
          </w:p>
        </w:tc>
        <w:tc>
          <w:tcPr>
            <w:tcW w:w="1198" w:type="dxa"/>
            <w:shd w:val="clear" w:color="auto" w:fill="D9D9D9" w:themeFill="background1" w:themeFillShade="D9"/>
          </w:tcPr>
          <w:p w14:paraId="2DB1A625" w14:textId="77777777" w:rsidR="00F70D02" w:rsidRPr="00EA08CE" w:rsidRDefault="00E310FA" w:rsidP="001C593B">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tc>
      </w:tr>
      <w:tr w:rsidR="00F70D02" w:rsidRPr="00F70D02" w14:paraId="4687313A" w14:textId="77777777" w:rsidTr="001C593B">
        <w:trPr>
          <w:trHeight w:val="177"/>
        </w:trPr>
        <w:tc>
          <w:tcPr>
            <w:tcW w:w="1583" w:type="dxa"/>
            <w:shd w:val="clear" w:color="auto" w:fill="C6D9F1" w:themeFill="text2" w:themeFillTint="33"/>
            <w:noWrap/>
            <w:vAlign w:val="bottom"/>
          </w:tcPr>
          <w:p w14:paraId="0BCB19FB" w14:textId="77777777" w:rsidR="00F70D02" w:rsidRPr="00F70D02" w:rsidRDefault="00F70D02" w:rsidP="001C593B">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&lt;2years</w:t>
            </w:r>
            <w:r w:rsidRPr="00F70D02">
              <w:rPr>
                <w:rFonts w:ascii="Times New Roman" w:hAnsi="Times New Roman"/>
                <w:b/>
                <w:color w:val="000000"/>
                <w:sz w:val="16"/>
                <w:szCs w:val="16"/>
                <w:lang w:val="fr-FR" w:eastAsia="fr-FR"/>
              </w:rPr>
              <w:t xml:space="preserve"> </w:t>
            </w:r>
            <w:r w:rsidRPr="00F70D02">
              <w:rPr>
                <w:rFonts w:ascii="Times New Roman" w:hAnsi="Times New Roman"/>
                <w:b/>
                <w:bCs/>
                <w:color w:val="000000"/>
                <w:sz w:val="16"/>
                <w:szCs w:val="16"/>
                <w:lang w:val="fr-FR" w:eastAsia="fr-FR"/>
              </w:rPr>
              <w:t xml:space="preserve">(49,7%)  </w:t>
            </w:r>
          </w:p>
        </w:tc>
        <w:tc>
          <w:tcPr>
            <w:tcW w:w="1137" w:type="dxa"/>
            <w:shd w:val="clear" w:color="auto" w:fill="C6D9F1" w:themeFill="text2" w:themeFillTint="33"/>
            <w:noWrap/>
            <w:vAlign w:val="bottom"/>
          </w:tcPr>
          <w:p w14:paraId="09B06DFB"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4211</w:t>
            </w:r>
          </w:p>
        </w:tc>
        <w:tc>
          <w:tcPr>
            <w:tcW w:w="1178" w:type="dxa"/>
            <w:shd w:val="clear" w:color="auto" w:fill="C6D9F1" w:themeFill="text2" w:themeFillTint="33"/>
            <w:noWrap/>
            <w:vAlign w:val="bottom"/>
          </w:tcPr>
          <w:p w14:paraId="5077E7B6"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4765</w:t>
            </w:r>
          </w:p>
        </w:tc>
        <w:tc>
          <w:tcPr>
            <w:tcW w:w="980" w:type="dxa"/>
            <w:shd w:val="clear" w:color="auto" w:fill="C6D9F1" w:themeFill="text2" w:themeFillTint="33"/>
            <w:noWrap/>
            <w:vAlign w:val="bottom"/>
          </w:tcPr>
          <w:p w14:paraId="23010D6E"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8976</w:t>
            </w:r>
          </w:p>
        </w:tc>
        <w:tc>
          <w:tcPr>
            <w:tcW w:w="798" w:type="dxa"/>
            <w:shd w:val="clear" w:color="auto" w:fill="FFFFFF" w:themeFill="background1"/>
            <w:vAlign w:val="bottom"/>
          </w:tcPr>
          <w:p w14:paraId="7A6D0668"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val="restart"/>
            <w:shd w:val="clear" w:color="auto" w:fill="FFFFFF" w:themeFill="background1"/>
          </w:tcPr>
          <w:p w14:paraId="439BAEA1" w14:textId="77777777" w:rsidR="00F70D02" w:rsidRPr="00F70D02" w:rsidRDefault="00F70D02" w:rsidP="001C593B">
            <w:pPr>
              <w:jc w:val="center"/>
              <w:rPr>
                <w:rFonts w:ascii="Times New Roman" w:hAnsi="Times New Roman"/>
                <w:color w:val="000000"/>
                <w:sz w:val="16"/>
                <w:szCs w:val="16"/>
                <w:lang w:val="fr-FR" w:eastAsia="fr-FR"/>
              </w:rPr>
            </w:pPr>
            <w:r>
              <w:rPr>
                <w:rFonts w:ascii="Times New Roman" w:eastAsia="Calibri" w:hAnsi="Times New Roman"/>
                <w:sz w:val="16"/>
                <w:szCs w:val="16"/>
                <w:lang w:val="fr-FR"/>
              </w:rPr>
              <w:t>G</w:t>
            </w:r>
            <w:r w:rsidRPr="00F70D02">
              <w:rPr>
                <w:rFonts w:ascii="Times New Roman" w:eastAsia="Calibri" w:hAnsi="Times New Roman"/>
                <w:sz w:val="16"/>
                <w:szCs w:val="16"/>
                <w:lang w:val="fr-FR"/>
              </w:rPr>
              <w:t>lobal Score 22% : acceptable</w:t>
            </w:r>
          </w:p>
        </w:tc>
      </w:tr>
      <w:tr w:rsidR="00F70D02" w:rsidRPr="00F70D02" w14:paraId="7DB2EB1D" w14:textId="77777777" w:rsidTr="001C593B">
        <w:trPr>
          <w:trHeight w:val="123"/>
        </w:trPr>
        <w:tc>
          <w:tcPr>
            <w:tcW w:w="1583" w:type="dxa"/>
            <w:shd w:val="clear" w:color="auto" w:fill="F2DBDB" w:themeFill="accent2" w:themeFillTint="33"/>
            <w:noWrap/>
            <w:vAlign w:val="bottom"/>
          </w:tcPr>
          <w:p w14:paraId="4B7856A3" w14:textId="77777777" w:rsidR="00F70D02" w:rsidRPr="00F70D02" w:rsidRDefault="00F70D02" w:rsidP="001C593B">
            <w:pP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S</w:t>
            </w:r>
            <w:r>
              <w:rPr>
                <w:rFonts w:ascii="Times New Roman" w:hAnsi="Times New Roman"/>
                <w:b/>
                <w:color w:val="000000"/>
                <w:sz w:val="16"/>
                <w:szCs w:val="16"/>
                <w:lang w:val="fr-FR" w:eastAsia="fr-FR"/>
              </w:rPr>
              <w:t>AM</w:t>
            </w:r>
            <w:r w:rsidRPr="00F70D02">
              <w:rPr>
                <w:rFonts w:ascii="Times New Roman" w:hAnsi="Times New Roman"/>
                <w:b/>
                <w:color w:val="000000"/>
                <w:sz w:val="16"/>
                <w:szCs w:val="16"/>
                <w:lang w:val="fr-FR" w:eastAsia="fr-FR"/>
              </w:rPr>
              <w:t xml:space="preserve"> (PB&lt;115mm)</w:t>
            </w:r>
          </w:p>
        </w:tc>
        <w:tc>
          <w:tcPr>
            <w:tcW w:w="1137" w:type="dxa"/>
            <w:shd w:val="clear" w:color="auto" w:fill="F2DBDB" w:themeFill="accent2" w:themeFillTint="33"/>
            <w:noWrap/>
            <w:vAlign w:val="bottom"/>
          </w:tcPr>
          <w:p w14:paraId="62A07983"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7,3% (309)</w:t>
            </w:r>
          </w:p>
        </w:tc>
        <w:tc>
          <w:tcPr>
            <w:tcW w:w="1178" w:type="dxa"/>
            <w:shd w:val="clear" w:color="auto" w:fill="F2DBDB" w:themeFill="accent2" w:themeFillTint="33"/>
            <w:noWrap/>
            <w:vAlign w:val="bottom"/>
          </w:tcPr>
          <w:p w14:paraId="41628FAD"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7,9% (376)</w:t>
            </w:r>
          </w:p>
        </w:tc>
        <w:tc>
          <w:tcPr>
            <w:tcW w:w="980" w:type="dxa"/>
            <w:shd w:val="clear" w:color="auto" w:fill="F2DBDB" w:themeFill="accent2" w:themeFillTint="33"/>
            <w:noWrap/>
            <w:vAlign w:val="bottom"/>
          </w:tcPr>
          <w:p w14:paraId="7D2EA7B3"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7,6% (685)</w:t>
            </w:r>
          </w:p>
        </w:tc>
        <w:tc>
          <w:tcPr>
            <w:tcW w:w="798" w:type="dxa"/>
            <w:shd w:val="clear" w:color="auto" w:fill="FFFFFF" w:themeFill="background1"/>
            <w:vAlign w:val="bottom"/>
          </w:tcPr>
          <w:p w14:paraId="01E485A7"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shd w:val="clear" w:color="auto" w:fill="FFFFFF" w:themeFill="background1"/>
          </w:tcPr>
          <w:p w14:paraId="36E80274"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184EB775" w14:textId="77777777" w:rsidTr="001C593B">
        <w:trPr>
          <w:trHeight w:val="160"/>
        </w:trPr>
        <w:tc>
          <w:tcPr>
            <w:tcW w:w="1583" w:type="dxa"/>
            <w:shd w:val="clear" w:color="auto" w:fill="FFFF99"/>
            <w:noWrap/>
            <w:vAlign w:val="bottom"/>
          </w:tcPr>
          <w:p w14:paraId="53F2B99C" w14:textId="77777777" w:rsidR="00F70D02" w:rsidRPr="00F70D02" w:rsidRDefault="00F70D02" w:rsidP="001C593B">
            <w:pP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MAM (125&lt;PB≥115mm)</w:t>
            </w:r>
          </w:p>
        </w:tc>
        <w:tc>
          <w:tcPr>
            <w:tcW w:w="1137" w:type="dxa"/>
            <w:shd w:val="clear" w:color="auto" w:fill="FFFF99"/>
            <w:noWrap/>
            <w:vAlign w:val="bottom"/>
          </w:tcPr>
          <w:p w14:paraId="21C77C1A"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34,1% (1435)</w:t>
            </w:r>
          </w:p>
        </w:tc>
        <w:tc>
          <w:tcPr>
            <w:tcW w:w="1178" w:type="dxa"/>
            <w:shd w:val="clear" w:color="auto" w:fill="FFFF99"/>
            <w:noWrap/>
            <w:vAlign w:val="bottom"/>
          </w:tcPr>
          <w:p w14:paraId="7CF0B088"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34,8% (1659)</w:t>
            </w:r>
          </w:p>
        </w:tc>
        <w:tc>
          <w:tcPr>
            <w:tcW w:w="980" w:type="dxa"/>
            <w:shd w:val="clear" w:color="auto" w:fill="FFFF99"/>
            <w:noWrap/>
            <w:vAlign w:val="bottom"/>
          </w:tcPr>
          <w:p w14:paraId="38B14F5D"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34,5%(3090)</w:t>
            </w:r>
          </w:p>
        </w:tc>
        <w:tc>
          <w:tcPr>
            <w:tcW w:w="798" w:type="dxa"/>
            <w:shd w:val="clear" w:color="auto" w:fill="FFFFFF" w:themeFill="background1"/>
            <w:vAlign w:val="bottom"/>
          </w:tcPr>
          <w:p w14:paraId="053E634D"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shd w:val="clear" w:color="auto" w:fill="FFFFFF" w:themeFill="background1"/>
          </w:tcPr>
          <w:p w14:paraId="45744382"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724C361C" w14:textId="77777777" w:rsidTr="001C593B">
        <w:trPr>
          <w:trHeight w:val="144"/>
        </w:trPr>
        <w:tc>
          <w:tcPr>
            <w:tcW w:w="1583" w:type="dxa"/>
            <w:shd w:val="clear" w:color="auto" w:fill="F2DBDB" w:themeFill="accent2" w:themeFillTint="33"/>
            <w:noWrap/>
            <w:vAlign w:val="bottom"/>
          </w:tcPr>
          <w:p w14:paraId="1EE0C631" w14:textId="77777777" w:rsidR="00F70D02" w:rsidRPr="00F70D02" w:rsidRDefault="00EA08CE" w:rsidP="001C593B">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E</w:t>
            </w:r>
            <w:r w:rsidR="00F70D02">
              <w:rPr>
                <w:rFonts w:ascii="Times New Roman" w:hAnsi="Times New Roman"/>
                <w:b/>
                <w:color w:val="000000"/>
                <w:sz w:val="16"/>
                <w:szCs w:val="16"/>
                <w:lang w:val="fr-FR" w:eastAsia="fr-FR"/>
              </w:rPr>
              <w:t>de</w:t>
            </w:r>
            <w:r w:rsidR="00F70D02" w:rsidRPr="00F70D02">
              <w:rPr>
                <w:rFonts w:ascii="Times New Roman" w:hAnsi="Times New Roman"/>
                <w:b/>
                <w:color w:val="000000"/>
                <w:sz w:val="16"/>
                <w:szCs w:val="16"/>
                <w:lang w:val="fr-FR" w:eastAsia="fr-FR"/>
              </w:rPr>
              <w:t>m</w:t>
            </w:r>
            <w:r w:rsidR="00F70D02">
              <w:rPr>
                <w:rFonts w:ascii="Times New Roman" w:hAnsi="Times New Roman"/>
                <w:b/>
                <w:color w:val="000000"/>
                <w:sz w:val="16"/>
                <w:szCs w:val="16"/>
                <w:lang w:val="fr-FR" w:eastAsia="fr-FR"/>
              </w:rPr>
              <w:t>a</w:t>
            </w:r>
          </w:p>
        </w:tc>
        <w:tc>
          <w:tcPr>
            <w:tcW w:w="1137" w:type="dxa"/>
            <w:shd w:val="clear" w:color="auto" w:fill="F2DBDB" w:themeFill="accent2" w:themeFillTint="33"/>
            <w:noWrap/>
            <w:vAlign w:val="bottom"/>
          </w:tcPr>
          <w:p w14:paraId="3020129B"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0,0%</w:t>
            </w:r>
          </w:p>
        </w:tc>
        <w:tc>
          <w:tcPr>
            <w:tcW w:w="1178" w:type="dxa"/>
            <w:shd w:val="clear" w:color="auto" w:fill="F2DBDB" w:themeFill="accent2" w:themeFillTint="33"/>
            <w:noWrap/>
            <w:vAlign w:val="bottom"/>
          </w:tcPr>
          <w:p w14:paraId="59767EC0"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(5°</w:t>
            </w:r>
          </w:p>
        </w:tc>
        <w:tc>
          <w:tcPr>
            <w:tcW w:w="980" w:type="dxa"/>
            <w:shd w:val="clear" w:color="auto" w:fill="F2DBDB" w:themeFill="accent2" w:themeFillTint="33"/>
            <w:noWrap/>
            <w:vAlign w:val="bottom"/>
          </w:tcPr>
          <w:p w14:paraId="31E97FAA"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w:t>
            </w:r>
          </w:p>
        </w:tc>
        <w:tc>
          <w:tcPr>
            <w:tcW w:w="798" w:type="dxa"/>
            <w:shd w:val="clear" w:color="auto" w:fill="FFFFFF" w:themeFill="background1"/>
            <w:vAlign w:val="bottom"/>
          </w:tcPr>
          <w:p w14:paraId="65D37685"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shd w:val="clear" w:color="auto" w:fill="FFFFFF" w:themeFill="background1"/>
          </w:tcPr>
          <w:p w14:paraId="7C76BD61"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3C48632F" w14:textId="77777777" w:rsidTr="001C593B">
        <w:trPr>
          <w:trHeight w:val="169"/>
        </w:trPr>
        <w:tc>
          <w:tcPr>
            <w:tcW w:w="1583" w:type="dxa"/>
            <w:shd w:val="clear" w:color="auto" w:fill="C6D9F1" w:themeFill="text2" w:themeFillTint="33"/>
            <w:noWrap/>
            <w:vAlign w:val="bottom"/>
          </w:tcPr>
          <w:p w14:paraId="70C4C462" w14:textId="77777777" w:rsidR="00F70D02" w:rsidRPr="00F70D02" w:rsidRDefault="00F70D02" w:rsidP="001C593B">
            <w:pPr>
              <w:rPr>
                <w:rFonts w:ascii="Times New Roman" w:hAnsi="Times New Roman"/>
                <w:b/>
                <w:color w:val="000000"/>
                <w:sz w:val="16"/>
                <w:szCs w:val="16"/>
                <w:lang w:val="fr-FR" w:eastAsia="fr-FR"/>
              </w:rPr>
            </w:pPr>
            <w:r w:rsidRPr="00F70D02">
              <w:rPr>
                <w:rFonts w:ascii="Times New Roman" w:hAnsi="Times New Roman"/>
                <w:b/>
                <w:bCs/>
                <w:color w:val="000000"/>
                <w:sz w:val="16"/>
                <w:szCs w:val="16"/>
                <w:lang w:val="fr-FR" w:eastAsia="fr-FR"/>
              </w:rPr>
              <w:t>≥ 2 ans (50,3%)</w:t>
            </w:r>
          </w:p>
        </w:tc>
        <w:tc>
          <w:tcPr>
            <w:tcW w:w="1137" w:type="dxa"/>
            <w:shd w:val="clear" w:color="auto" w:fill="C6D9F1" w:themeFill="text2" w:themeFillTint="33"/>
            <w:noWrap/>
            <w:vAlign w:val="bottom"/>
          </w:tcPr>
          <w:p w14:paraId="47AED950"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4489</w:t>
            </w:r>
          </w:p>
        </w:tc>
        <w:tc>
          <w:tcPr>
            <w:tcW w:w="1178" w:type="dxa"/>
            <w:shd w:val="clear" w:color="auto" w:fill="C6D9F1" w:themeFill="text2" w:themeFillTint="33"/>
            <w:noWrap/>
            <w:vAlign w:val="bottom"/>
          </w:tcPr>
          <w:p w14:paraId="19D3B9B1"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4606</w:t>
            </w:r>
          </w:p>
        </w:tc>
        <w:tc>
          <w:tcPr>
            <w:tcW w:w="980" w:type="dxa"/>
            <w:shd w:val="clear" w:color="auto" w:fill="C6D9F1" w:themeFill="text2" w:themeFillTint="33"/>
            <w:noWrap/>
            <w:vAlign w:val="bottom"/>
          </w:tcPr>
          <w:p w14:paraId="6A8776CB"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7085</w:t>
            </w:r>
          </w:p>
        </w:tc>
        <w:tc>
          <w:tcPr>
            <w:tcW w:w="798" w:type="dxa"/>
            <w:shd w:val="clear" w:color="auto" w:fill="FFFFFF" w:themeFill="background1"/>
            <w:vAlign w:val="bottom"/>
          </w:tcPr>
          <w:p w14:paraId="69E52C20"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shd w:val="clear" w:color="auto" w:fill="FFFFFF" w:themeFill="background1"/>
          </w:tcPr>
          <w:p w14:paraId="17DAB46C"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05F4D332" w14:textId="77777777" w:rsidTr="001C593B">
        <w:trPr>
          <w:trHeight w:val="174"/>
        </w:trPr>
        <w:tc>
          <w:tcPr>
            <w:tcW w:w="1583" w:type="dxa"/>
            <w:shd w:val="clear" w:color="auto" w:fill="F2DBDB" w:themeFill="accent2" w:themeFillTint="33"/>
            <w:noWrap/>
            <w:vAlign w:val="bottom"/>
          </w:tcPr>
          <w:p w14:paraId="4011D4A5" w14:textId="77777777" w:rsidR="00F70D02" w:rsidRPr="00F70D02" w:rsidRDefault="00F70D02" w:rsidP="001C593B">
            <w:pPr>
              <w:rPr>
                <w:rFonts w:ascii="Times New Roman" w:hAnsi="Times New Roman"/>
                <w:b/>
                <w:bCs/>
                <w:color w:val="000000"/>
                <w:sz w:val="16"/>
                <w:szCs w:val="16"/>
                <w:lang w:val="fr-FR" w:eastAsia="fr-FR"/>
              </w:rPr>
            </w:pPr>
            <w:r w:rsidRPr="00F70D02">
              <w:rPr>
                <w:rFonts w:ascii="Times New Roman" w:hAnsi="Times New Roman"/>
                <w:b/>
                <w:bCs/>
                <w:color w:val="000000"/>
                <w:sz w:val="16"/>
                <w:szCs w:val="16"/>
                <w:lang w:val="fr-FR" w:eastAsia="fr-FR"/>
              </w:rPr>
              <w:t>S</w:t>
            </w:r>
            <w:r w:rsidR="00EA08CE">
              <w:rPr>
                <w:rFonts w:ascii="Times New Roman" w:hAnsi="Times New Roman"/>
                <w:b/>
                <w:bCs/>
                <w:color w:val="000000"/>
                <w:sz w:val="16"/>
                <w:szCs w:val="16"/>
                <w:lang w:val="fr-FR" w:eastAsia="fr-FR"/>
              </w:rPr>
              <w:t>AM</w:t>
            </w:r>
            <w:r w:rsidRPr="00F70D02">
              <w:rPr>
                <w:rFonts w:ascii="Times New Roman" w:hAnsi="Times New Roman"/>
                <w:b/>
                <w:bCs/>
                <w:color w:val="000000"/>
                <w:sz w:val="16"/>
                <w:szCs w:val="16"/>
                <w:lang w:val="fr-FR" w:eastAsia="fr-FR"/>
              </w:rPr>
              <w:t xml:space="preserve"> </w:t>
            </w:r>
            <w:r w:rsidRPr="00F70D02">
              <w:rPr>
                <w:rFonts w:ascii="Times New Roman" w:hAnsi="Times New Roman"/>
                <w:b/>
                <w:color w:val="000000"/>
                <w:sz w:val="16"/>
                <w:szCs w:val="16"/>
                <w:lang w:val="fr-FR" w:eastAsia="fr-FR"/>
              </w:rPr>
              <w:t>(PB&lt;115mm)</w:t>
            </w:r>
          </w:p>
        </w:tc>
        <w:tc>
          <w:tcPr>
            <w:tcW w:w="1137" w:type="dxa"/>
            <w:shd w:val="clear" w:color="auto" w:fill="F2DBDB" w:themeFill="accent2" w:themeFillTint="33"/>
            <w:noWrap/>
            <w:vAlign w:val="bottom"/>
          </w:tcPr>
          <w:p w14:paraId="07179E3A"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2,6% (115)</w:t>
            </w:r>
          </w:p>
        </w:tc>
        <w:tc>
          <w:tcPr>
            <w:tcW w:w="1178" w:type="dxa"/>
            <w:shd w:val="clear" w:color="auto" w:fill="F2DBDB" w:themeFill="accent2" w:themeFillTint="33"/>
            <w:noWrap/>
            <w:vAlign w:val="bottom"/>
          </w:tcPr>
          <w:p w14:paraId="301DDA35"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2,6% (122)</w:t>
            </w:r>
          </w:p>
        </w:tc>
        <w:tc>
          <w:tcPr>
            <w:tcW w:w="980" w:type="dxa"/>
            <w:shd w:val="clear" w:color="auto" w:fill="F2DBDB" w:themeFill="accent2" w:themeFillTint="33"/>
            <w:noWrap/>
            <w:vAlign w:val="bottom"/>
          </w:tcPr>
          <w:p w14:paraId="0448F382"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2,6% (237)</w:t>
            </w:r>
          </w:p>
        </w:tc>
        <w:tc>
          <w:tcPr>
            <w:tcW w:w="798" w:type="dxa"/>
            <w:shd w:val="clear" w:color="auto" w:fill="FFFFFF" w:themeFill="background1"/>
            <w:vAlign w:val="bottom"/>
          </w:tcPr>
          <w:p w14:paraId="7DB263F1"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shd w:val="clear" w:color="auto" w:fill="FFFFFF" w:themeFill="background1"/>
          </w:tcPr>
          <w:p w14:paraId="3FB10AB7"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74BA77B4" w14:textId="77777777" w:rsidTr="001C593B">
        <w:trPr>
          <w:trHeight w:val="223"/>
        </w:trPr>
        <w:tc>
          <w:tcPr>
            <w:tcW w:w="1583" w:type="dxa"/>
            <w:shd w:val="clear" w:color="auto" w:fill="FFFF99"/>
            <w:noWrap/>
            <w:vAlign w:val="bottom"/>
          </w:tcPr>
          <w:p w14:paraId="1C56C7EF" w14:textId="77777777" w:rsidR="00F70D02" w:rsidRPr="00F70D02" w:rsidRDefault="00F70D02" w:rsidP="001C593B">
            <w:pPr>
              <w:rPr>
                <w:rFonts w:ascii="Times New Roman" w:hAnsi="Times New Roman"/>
                <w:b/>
                <w:bCs/>
                <w:color w:val="000000"/>
                <w:sz w:val="16"/>
                <w:szCs w:val="16"/>
                <w:lang w:val="fr-FR" w:eastAsia="fr-FR"/>
              </w:rPr>
            </w:pPr>
            <w:r w:rsidRPr="00F70D02">
              <w:rPr>
                <w:rFonts w:ascii="Times New Roman" w:hAnsi="Times New Roman"/>
                <w:b/>
                <w:bCs/>
                <w:color w:val="000000"/>
                <w:sz w:val="16"/>
                <w:szCs w:val="16"/>
                <w:lang w:val="fr-FR" w:eastAsia="fr-FR"/>
              </w:rPr>
              <w:t>MAM (</w:t>
            </w:r>
            <w:r w:rsidRPr="00F70D02">
              <w:rPr>
                <w:rFonts w:ascii="Times New Roman" w:hAnsi="Times New Roman"/>
                <w:b/>
                <w:color w:val="000000"/>
                <w:sz w:val="16"/>
                <w:szCs w:val="16"/>
                <w:lang w:val="fr-FR" w:eastAsia="fr-FR"/>
              </w:rPr>
              <w:t>125&lt;PB≥115mm)</w:t>
            </w:r>
          </w:p>
        </w:tc>
        <w:tc>
          <w:tcPr>
            <w:tcW w:w="1137" w:type="dxa"/>
            <w:shd w:val="clear" w:color="auto" w:fill="FFFF99"/>
            <w:noWrap/>
            <w:vAlign w:val="bottom"/>
          </w:tcPr>
          <w:p w14:paraId="4840DA17"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17,8% (801)</w:t>
            </w:r>
          </w:p>
        </w:tc>
        <w:tc>
          <w:tcPr>
            <w:tcW w:w="1178" w:type="dxa"/>
            <w:shd w:val="clear" w:color="auto" w:fill="FFFF99"/>
            <w:noWrap/>
            <w:vAlign w:val="bottom"/>
          </w:tcPr>
          <w:p w14:paraId="7AFB7C05"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21,0% (965)</w:t>
            </w:r>
          </w:p>
        </w:tc>
        <w:tc>
          <w:tcPr>
            <w:tcW w:w="980" w:type="dxa"/>
            <w:shd w:val="clear" w:color="auto" w:fill="FFFF99"/>
            <w:noWrap/>
            <w:vAlign w:val="bottom"/>
          </w:tcPr>
          <w:p w14:paraId="1CD1B997" w14:textId="77777777" w:rsidR="00F70D02" w:rsidRPr="00F70D02" w:rsidRDefault="00EA08CE" w:rsidP="001C593B">
            <w:pPr>
              <w:rPr>
                <w:rFonts w:ascii="Times New Roman" w:hAnsi="Times New Roman"/>
                <w:color w:val="000000"/>
                <w:sz w:val="16"/>
                <w:szCs w:val="16"/>
                <w:lang w:val="fr-FR" w:eastAsia="fr-FR"/>
              </w:rPr>
            </w:pPr>
            <w:r>
              <w:rPr>
                <w:rFonts w:ascii="Times New Roman" w:hAnsi="Times New Roman"/>
                <w:color w:val="000000"/>
                <w:sz w:val="16"/>
                <w:szCs w:val="16"/>
                <w:lang w:val="fr-FR" w:eastAsia="fr-FR"/>
              </w:rPr>
              <w:t>19,4%</w:t>
            </w:r>
            <w:r w:rsidR="00F70D02" w:rsidRPr="00F70D02">
              <w:rPr>
                <w:rFonts w:ascii="Times New Roman" w:hAnsi="Times New Roman"/>
                <w:color w:val="000000"/>
                <w:sz w:val="16"/>
                <w:szCs w:val="16"/>
                <w:lang w:val="fr-FR" w:eastAsia="fr-FR"/>
              </w:rPr>
              <w:t>(1766)</w:t>
            </w:r>
          </w:p>
        </w:tc>
        <w:tc>
          <w:tcPr>
            <w:tcW w:w="798" w:type="dxa"/>
            <w:shd w:val="clear" w:color="auto" w:fill="FFFFFF" w:themeFill="background1"/>
            <w:vAlign w:val="bottom"/>
          </w:tcPr>
          <w:p w14:paraId="34C98D61"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shd w:val="clear" w:color="auto" w:fill="FFFFFF" w:themeFill="background1"/>
          </w:tcPr>
          <w:p w14:paraId="33418C91"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51155EF8" w14:textId="77777777" w:rsidTr="001C593B">
        <w:trPr>
          <w:trHeight w:val="176"/>
        </w:trPr>
        <w:tc>
          <w:tcPr>
            <w:tcW w:w="1583" w:type="dxa"/>
            <w:shd w:val="clear" w:color="auto" w:fill="F2DBDB" w:themeFill="accent2" w:themeFillTint="33"/>
            <w:noWrap/>
            <w:vAlign w:val="bottom"/>
          </w:tcPr>
          <w:p w14:paraId="308F3D36" w14:textId="77777777" w:rsidR="00F70D02" w:rsidRPr="00F70D02" w:rsidRDefault="00EA08CE" w:rsidP="001C593B">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w:t>
            </w:r>
            <w:r w:rsidR="00F70D02">
              <w:rPr>
                <w:rFonts w:ascii="Times New Roman" w:hAnsi="Times New Roman"/>
                <w:b/>
                <w:bCs/>
                <w:color w:val="000000"/>
                <w:sz w:val="16"/>
                <w:szCs w:val="16"/>
                <w:lang w:val="fr-FR" w:eastAsia="fr-FR"/>
              </w:rPr>
              <w:t>de</w:t>
            </w:r>
            <w:r w:rsidR="00F70D02" w:rsidRPr="00F70D02">
              <w:rPr>
                <w:rFonts w:ascii="Times New Roman" w:hAnsi="Times New Roman"/>
                <w:b/>
                <w:bCs/>
                <w:color w:val="000000"/>
                <w:sz w:val="16"/>
                <w:szCs w:val="16"/>
                <w:lang w:val="fr-FR" w:eastAsia="fr-FR"/>
              </w:rPr>
              <w:t>m</w:t>
            </w:r>
            <w:r w:rsidR="00F70D02">
              <w:rPr>
                <w:rFonts w:ascii="Times New Roman" w:hAnsi="Times New Roman"/>
                <w:b/>
                <w:bCs/>
                <w:color w:val="000000"/>
                <w:sz w:val="16"/>
                <w:szCs w:val="16"/>
                <w:lang w:val="fr-FR" w:eastAsia="fr-FR"/>
              </w:rPr>
              <w:t>a</w:t>
            </w:r>
          </w:p>
        </w:tc>
        <w:tc>
          <w:tcPr>
            <w:tcW w:w="1137" w:type="dxa"/>
            <w:shd w:val="clear" w:color="auto" w:fill="F2DBDB" w:themeFill="accent2" w:themeFillTint="33"/>
            <w:noWrap/>
            <w:vAlign w:val="bottom"/>
          </w:tcPr>
          <w:p w14:paraId="022C0E2C"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(5)</w:t>
            </w:r>
          </w:p>
        </w:tc>
        <w:tc>
          <w:tcPr>
            <w:tcW w:w="1178" w:type="dxa"/>
            <w:shd w:val="clear" w:color="auto" w:fill="F2DBDB" w:themeFill="accent2" w:themeFillTint="33"/>
            <w:noWrap/>
            <w:vAlign w:val="bottom"/>
          </w:tcPr>
          <w:p w14:paraId="6F286162"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(2)</w:t>
            </w:r>
          </w:p>
        </w:tc>
        <w:tc>
          <w:tcPr>
            <w:tcW w:w="980" w:type="dxa"/>
            <w:shd w:val="clear" w:color="auto" w:fill="F2DBDB" w:themeFill="accent2" w:themeFillTint="33"/>
            <w:noWrap/>
            <w:vAlign w:val="bottom"/>
          </w:tcPr>
          <w:p w14:paraId="7B2CDDAB"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(7)</w:t>
            </w:r>
          </w:p>
        </w:tc>
        <w:tc>
          <w:tcPr>
            <w:tcW w:w="798" w:type="dxa"/>
            <w:shd w:val="clear" w:color="auto" w:fill="FFFFFF" w:themeFill="background1"/>
            <w:vAlign w:val="bottom"/>
          </w:tcPr>
          <w:p w14:paraId="0340DDA3"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shd w:val="clear" w:color="auto" w:fill="FFFFFF" w:themeFill="background1"/>
          </w:tcPr>
          <w:p w14:paraId="6A837B12"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2E11E5AA" w14:textId="77777777" w:rsidTr="001C593B">
        <w:trPr>
          <w:trHeight w:val="178"/>
        </w:trPr>
        <w:tc>
          <w:tcPr>
            <w:tcW w:w="1583" w:type="dxa"/>
            <w:shd w:val="clear" w:color="auto" w:fill="C6D9F1" w:themeFill="text2" w:themeFillTint="33"/>
            <w:noWrap/>
            <w:vAlign w:val="bottom"/>
            <w:hideMark/>
          </w:tcPr>
          <w:p w14:paraId="3BE9437C" w14:textId="77777777" w:rsidR="00F70D02" w:rsidRPr="00F70D02" w:rsidRDefault="00F70D02" w:rsidP="001C593B">
            <w:pP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Total</w:t>
            </w:r>
          </w:p>
        </w:tc>
        <w:tc>
          <w:tcPr>
            <w:tcW w:w="1137" w:type="dxa"/>
            <w:shd w:val="clear" w:color="auto" w:fill="C6D9F1" w:themeFill="text2" w:themeFillTint="33"/>
            <w:noWrap/>
            <w:vAlign w:val="bottom"/>
            <w:hideMark/>
          </w:tcPr>
          <w:p w14:paraId="7ECEBB64"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8700</w:t>
            </w:r>
          </w:p>
        </w:tc>
        <w:tc>
          <w:tcPr>
            <w:tcW w:w="1178" w:type="dxa"/>
            <w:shd w:val="clear" w:color="auto" w:fill="C6D9F1" w:themeFill="text2" w:themeFillTint="33"/>
            <w:noWrap/>
            <w:vAlign w:val="bottom"/>
            <w:hideMark/>
          </w:tcPr>
          <w:p w14:paraId="5BF7F93E"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9371</w:t>
            </w:r>
          </w:p>
        </w:tc>
        <w:tc>
          <w:tcPr>
            <w:tcW w:w="980" w:type="dxa"/>
            <w:shd w:val="clear" w:color="auto" w:fill="C6D9F1" w:themeFill="text2" w:themeFillTint="33"/>
            <w:noWrap/>
            <w:vAlign w:val="bottom"/>
            <w:hideMark/>
          </w:tcPr>
          <w:p w14:paraId="53219A8F"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9095</w:t>
            </w:r>
          </w:p>
        </w:tc>
        <w:tc>
          <w:tcPr>
            <w:tcW w:w="798" w:type="dxa"/>
            <w:shd w:val="clear" w:color="auto" w:fill="FFFFFF" w:themeFill="background1"/>
            <w:vAlign w:val="bottom"/>
          </w:tcPr>
          <w:p w14:paraId="4B335463" w14:textId="77777777" w:rsidR="00F70D02" w:rsidRPr="00F70D02" w:rsidRDefault="00F70D02" w:rsidP="001C593B">
            <w:pPr>
              <w:jc w:val="center"/>
              <w:rPr>
                <w:rFonts w:ascii="Times New Roman" w:hAnsi="Times New Roman"/>
                <w:color w:val="000000"/>
                <w:sz w:val="16"/>
                <w:szCs w:val="16"/>
                <w:lang w:val="fr-FR" w:eastAsia="fr-FR"/>
              </w:rPr>
            </w:pPr>
          </w:p>
        </w:tc>
        <w:tc>
          <w:tcPr>
            <w:tcW w:w="1198" w:type="dxa"/>
            <w:vMerge/>
            <w:shd w:val="clear" w:color="auto" w:fill="FFFFFF" w:themeFill="background1"/>
          </w:tcPr>
          <w:p w14:paraId="0B393E26"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64ADB7D1" w14:textId="77777777" w:rsidTr="001C593B">
        <w:trPr>
          <w:trHeight w:val="163"/>
        </w:trPr>
        <w:tc>
          <w:tcPr>
            <w:tcW w:w="1583" w:type="dxa"/>
            <w:shd w:val="clear" w:color="auto" w:fill="F2DBDB" w:themeFill="accent2" w:themeFillTint="33"/>
            <w:noWrap/>
            <w:vAlign w:val="bottom"/>
          </w:tcPr>
          <w:p w14:paraId="7FA46486" w14:textId="77777777" w:rsidR="00F70D02" w:rsidRPr="00F70D02" w:rsidRDefault="00F70D02" w:rsidP="001C593B">
            <w:pPr>
              <w:rPr>
                <w:rFonts w:ascii="Times New Roman" w:hAnsi="Times New Roman"/>
                <w:b/>
                <w:color w:val="000000"/>
                <w:sz w:val="16"/>
                <w:szCs w:val="16"/>
                <w:lang w:val="fr-FR" w:eastAsia="fr-FR"/>
              </w:rPr>
            </w:pPr>
            <w:r w:rsidRPr="00F70D02">
              <w:rPr>
                <w:rFonts w:ascii="Times New Roman" w:hAnsi="Times New Roman"/>
                <w:b/>
                <w:color w:val="000000"/>
                <w:sz w:val="16"/>
                <w:szCs w:val="16"/>
                <w:lang w:val="fr-FR" w:eastAsia="fr-FR"/>
              </w:rPr>
              <w:t>S</w:t>
            </w:r>
            <w:r>
              <w:rPr>
                <w:rFonts w:ascii="Times New Roman" w:hAnsi="Times New Roman"/>
                <w:b/>
                <w:color w:val="000000"/>
                <w:sz w:val="16"/>
                <w:szCs w:val="16"/>
                <w:lang w:val="fr-FR" w:eastAsia="fr-FR"/>
              </w:rPr>
              <w:t>AM</w:t>
            </w:r>
          </w:p>
        </w:tc>
        <w:tc>
          <w:tcPr>
            <w:tcW w:w="1137" w:type="dxa"/>
            <w:shd w:val="clear" w:color="auto" w:fill="F2DBDB" w:themeFill="accent2" w:themeFillTint="33"/>
            <w:noWrap/>
            <w:vAlign w:val="bottom"/>
          </w:tcPr>
          <w:p w14:paraId="60B16A9B"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4,9% (424)</w:t>
            </w:r>
          </w:p>
        </w:tc>
        <w:tc>
          <w:tcPr>
            <w:tcW w:w="1178" w:type="dxa"/>
            <w:shd w:val="clear" w:color="auto" w:fill="F2DBDB" w:themeFill="accent2" w:themeFillTint="33"/>
            <w:noWrap/>
            <w:vAlign w:val="bottom"/>
          </w:tcPr>
          <w:p w14:paraId="115394F4"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5,3% (498)</w:t>
            </w:r>
          </w:p>
        </w:tc>
        <w:tc>
          <w:tcPr>
            <w:tcW w:w="980" w:type="dxa"/>
            <w:shd w:val="clear" w:color="auto" w:fill="F2DBDB" w:themeFill="accent2" w:themeFillTint="33"/>
            <w:noWrap/>
            <w:vAlign w:val="bottom"/>
          </w:tcPr>
          <w:p w14:paraId="4E86038C"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5,1% (922)</w:t>
            </w:r>
          </w:p>
        </w:tc>
        <w:tc>
          <w:tcPr>
            <w:tcW w:w="798" w:type="dxa"/>
            <w:shd w:val="clear" w:color="auto" w:fill="F2DBDB" w:themeFill="accent2" w:themeFillTint="33"/>
            <w:vAlign w:val="bottom"/>
          </w:tcPr>
          <w:p w14:paraId="0642E077" w14:textId="77777777" w:rsidR="00F70D02" w:rsidRPr="00F70D02" w:rsidRDefault="00F70D02" w:rsidP="001C593B">
            <w:pPr>
              <w:jc w:val="center"/>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4,3%</w:t>
            </w:r>
          </w:p>
        </w:tc>
        <w:tc>
          <w:tcPr>
            <w:tcW w:w="1198" w:type="dxa"/>
            <w:vMerge/>
            <w:shd w:val="clear" w:color="auto" w:fill="FFFFFF" w:themeFill="background1"/>
          </w:tcPr>
          <w:p w14:paraId="4EA9D719"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3E85BB49" w14:textId="77777777" w:rsidTr="001C593B">
        <w:trPr>
          <w:trHeight w:val="201"/>
        </w:trPr>
        <w:tc>
          <w:tcPr>
            <w:tcW w:w="1583" w:type="dxa"/>
            <w:shd w:val="clear" w:color="auto" w:fill="FFFF99"/>
            <w:noWrap/>
            <w:vAlign w:val="bottom"/>
          </w:tcPr>
          <w:p w14:paraId="7771AFAE" w14:textId="77777777" w:rsidR="00F70D02" w:rsidRPr="00F70D02" w:rsidRDefault="00F70D02" w:rsidP="001C593B">
            <w:pPr>
              <w:rPr>
                <w:rFonts w:ascii="Times New Roman" w:hAnsi="Times New Roman"/>
                <w:b/>
                <w:bCs/>
                <w:color w:val="000000"/>
                <w:sz w:val="16"/>
                <w:szCs w:val="16"/>
                <w:lang w:val="fr-FR" w:eastAsia="fr-FR"/>
              </w:rPr>
            </w:pPr>
            <w:r w:rsidRPr="00F70D02">
              <w:rPr>
                <w:rFonts w:ascii="Times New Roman" w:hAnsi="Times New Roman"/>
                <w:b/>
                <w:bCs/>
                <w:color w:val="000000"/>
                <w:sz w:val="16"/>
                <w:szCs w:val="16"/>
                <w:lang w:val="fr-FR" w:eastAsia="fr-FR"/>
              </w:rPr>
              <w:t>MAM</w:t>
            </w:r>
          </w:p>
        </w:tc>
        <w:tc>
          <w:tcPr>
            <w:tcW w:w="1137" w:type="dxa"/>
            <w:shd w:val="clear" w:color="auto" w:fill="FFFF99"/>
            <w:noWrap/>
            <w:vAlign w:val="bottom"/>
          </w:tcPr>
          <w:p w14:paraId="5F6D8F7C"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25,7% (2236)</w:t>
            </w:r>
          </w:p>
        </w:tc>
        <w:tc>
          <w:tcPr>
            <w:tcW w:w="1178" w:type="dxa"/>
            <w:shd w:val="clear" w:color="auto" w:fill="FFFF99"/>
            <w:noWrap/>
            <w:vAlign w:val="bottom"/>
          </w:tcPr>
          <w:p w14:paraId="092669D5"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28,0% (2624)</w:t>
            </w:r>
          </w:p>
        </w:tc>
        <w:tc>
          <w:tcPr>
            <w:tcW w:w="980" w:type="dxa"/>
            <w:shd w:val="clear" w:color="auto" w:fill="FFFF99"/>
            <w:noWrap/>
            <w:vAlign w:val="bottom"/>
          </w:tcPr>
          <w:p w14:paraId="21B6C56E" w14:textId="77777777" w:rsidR="00F70D02" w:rsidRPr="00F70D02" w:rsidRDefault="00EA08CE" w:rsidP="001C593B">
            <w:pPr>
              <w:rPr>
                <w:rFonts w:ascii="Times New Roman" w:hAnsi="Times New Roman"/>
                <w:color w:val="000000"/>
                <w:sz w:val="16"/>
                <w:szCs w:val="16"/>
                <w:lang w:val="fr-FR" w:eastAsia="fr-FR"/>
              </w:rPr>
            </w:pPr>
            <w:r>
              <w:rPr>
                <w:rFonts w:ascii="Times New Roman" w:hAnsi="Times New Roman"/>
                <w:color w:val="000000"/>
                <w:sz w:val="16"/>
                <w:szCs w:val="16"/>
                <w:lang w:val="fr-FR" w:eastAsia="fr-FR"/>
              </w:rPr>
              <w:t>26,9%</w:t>
            </w:r>
            <w:r w:rsidR="00F70D02" w:rsidRPr="00F70D02">
              <w:rPr>
                <w:rFonts w:ascii="Times New Roman" w:hAnsi="Times New Roman"/>
                <w:color w:val="000000"/>
                <w:sz w:val="16"/>
                <w:szCs w:val="16"/>
                <w:lang w:val="fr-FR" w:eastAsia="fr-FR"/>
              </w:rPr>
              <w:t>(4860)</w:t>
            </w:r>
          </w:p>
        </w:tc>
        <w:tc>
          <w:tcPr>
            <w:tcW w:w="798" w:type="dxa"/>
            <w:shd w:val="clear" w:color="auto" w:fill="FFFF99"/>
            <w:vAlign w:val="bottom"/>
          </w:tcPr>
          <w:p w14:paraId="7BC0D783" w14:textId="77777777" w:rsidR="00F70D02" w:rsidRPr="00F70D02" w:rsidRDefault="00F70D02" w:rsidP="001C593B">
            <w:pPr>
              <w:jc w:val="center"/>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24,4%</w:t>
            </w:r>
          </w:p>
        </w:tc>
        <w:tc>
          <w:tcPr>
            <w:tcW w:w="1198" w:type="dxa"/>
            <w:vMerge/>
            <w:shd w:val="clear" w:color="auto" w:fill="FFFFFF" w:themeFill="background1"/>
          </w:tcPr>
          <w:p w14:paraId="3018B287" w14:textId="77777777" w:rsidR="00F70D02" w:rsidRPr="00F70D02" w:rsidRDefault="00F70D02" w:rsidP="001C593B">
            <w:pPr>
              <w:jc w:val="center"/>
              <w:rPr>
                <w:rFonts w:ascii="Times New Roman" w:hAnsi="Times New Roman"/>
                <w:color w:val="000000"/>
                <w:sz w:val="16"/>
                <w:szCs w:val="16"/>
                <w:lang w:val="fr-FR" w:eastAsia="fr-FR"/>
              </w:rPr>
            </w:pPr>
          </w:p>
        </w:tc>
      </w:tr>
      <w:tr w:rsidR="00F70D02" w:rsidRPr="00F70D02" w14:paraId="50E027A3" w14:textId="77777777" w:rsidTr="001C593B">
        <w:trPr>
          <w:trHeight w:val="108"/>
        </w:trPr>
        <w:tc>
          <w:tcPr>
            <w:tcW w:w="1583" w:type="dxa"/>
            <w:shd w:val="clear" w:color="auto" w:fill="F2DBDB" w:themeFill="accent2" w:themeFillTint="33"/>
            <w:noWrap/>
            <w:vAlign w:val="bottom"/>
          </w:tcPr>
          <w:p w14:paraId="2B6EBBFC" w14:textId="77777777" w:rsidR="00F70D02" w:rsidRPr="00F70D02" w:rsidRDefault="00EA08CE" w:rsidP="001C593B">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w:t>
            </w:r>
            <w:r w:rsidR="00F70D02">
              <w:rPr>
                <w:rFonts w:ascii="Times New Roman" w:hAnsi="Times New Roman"/>
                <w:b/>
                <w:bCs/>
                <w:color w:val="000000"/>
                <w:sz w:val="16"/>
                <w:szCs w:val="16"/>
                <w:lang w:val="fr-FR" w:eastAsia="fr-FR"/>
              </w:rPr>
              <w:t>de</w:t>
            </w:r>
            <w:r w:rsidR="00F70D02" w:rsidRPr="00F70D02">
              <w:rPr>
                <w:rFonts w:ascii="Times New Roman" w:hAnsi="Times New Roman"/>
                <w:b/>
                <w:bCs/>
                <w:color w:val="000000"/>
                <w:sz w:val="16"/>
                <w:szCs w:val="16"/>
                <w:lang w:val="fr-FR" w:eastAsia="fr-FR"/>
              </w:rPr>
              <w:t>m</w:t>
            </w:r>
            <w:r w:rsidR="00F70D02">
              <w:rPr>
                <w:rFonts w:ascii="Times New Roman" w:hAnsi="Times New Roman"/>
                <w:b/>
                <w:bCs/>
                <w:color w:val="000000"/>
                <w:sz w:val="16"/>
                <w:szCs w:val="16"/>
                <w:lang w:val="fr-FR" w:eastAsia="fr-FR"/>
              </w:rPr>
              <w:t>a</w:t>
            </w:r>
          </w:p>
        </w:tc>
        <w:tc>
          <w:tcPr>
            <w:tcW w:w="1137" w:type="dxa"/>
            <w:shd w:val="clear" w:color="auto" w:fill="F2DBDB" w:themeFill="accent2" w:themeFillTint="33"/>
            <w:noWrap/>
            <w:vAlign w:val="bottom"/>
          </w:tcPr>
          <w:p w14:paraId="522E6B91"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(5)</w:t>
            </w:r>
          </w:p>
        </w:tc>
        <w:tc>
          <w:tcPr>
            <w:tcW w:w="1178" w:type="dxa"/>
            <w:shd w:val="clear" w:color="auto" w:fill="F2DBDB" w:themeFill="accent2" w:themeFillTint="33"/>
            <w:noWrap/>
            <w:vAlign w:val="bottom"/>
          </w:tcPr>
          <w:p w14:paraId="59E17C48"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(7)</w:t>
            </w:r>
          </w:p>
        </w:tc>
        <w:tc>
          <w:tcPr>
            <w:tcW w:w="980" w:type="dxa"/>
            <w:shd w:val="clear" w:color="auto" w:fill="F2DBDB" w:themeFill="accent2" w:themeFillTint="33"/>
            <w:noWrap/>
            <w:vAlign w:val="bottom"/>
          </w:tcPr>
          <w:p w14:paraId="3A69B17F" w14:textId="77777777" w:rsidR="00F70D02" w:rsidRPr="00F70D02" w:rsidRDefault="00F70D02" w:rsidP="001C593B">
            <w:pPr>
              <w:jc w:val="right"/>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 (12)</w:t>
            </w:r>
          </w:p>
        </w:tc>
        <w:tc>
          <w:tcPr>
            <w:tcW w:w="798" w:type="dxa"/>
            <w:shd w:val="clear" w:color="auto" w:fill="F2DBDB" w:themeFill="accent2" w:themeFillTint="33"/>
            <w:vAlign w:val="bottom"/>
          </w:tcPr>
          <w:p w14:paraId="03CB18BA" w14:textId="77777777" w:rsidR="00F70D02" w:rsidRPr="00F70D02" w:rsidRDefault="00F70D02" w:rsidP="001C593B">
            <w:pPr>
              <w:jc w:val="center"/>
              <w:rPr>
                <w:rFonts w:ascii="Times New Roman" w:hAnsi="Times New Roman"/>
                <w:color w:val="000000"/>
                <w:sz w:val="16"/>
                <w:szCs w:val="16"/>
                <w:lang w:val="fr-FR" w:eastAsia="fr-FR"/>
              </w:rPr>
            </w:pPr>
            <w:r w:rsidRPr="00F70D02">
              <w:rPr>
                <w:rFonts w:ascii="Times New Roman" w:hAnsi="Times New Roman"/>
                <w:color w:val="000000"/>
                <w:sz w:val="16"/>
                <w:szCs w:val="16"/>
                <w:lang w:val="fr-FR" w:eastAsia="fr-FR"/>
              </w:rPr>
              <w:t>0,1%</w:t>
            </w:r>
          </w:p>
        </w:tc>
        <w:tc>
          <w:tcPr>
            <w:tcW w:w="1198" w:type="dxa"/>
            <w:vMerge/>
            <w:shd w:val="clear" w:color="auto" w:fill="FFFFFF" w:themeFill="background1"/>
          </w:tcPr>
          <w:p w14:paraId="218044E7" w14:textId="77777777" w:rsidR="00F70D02" w:rsidRPr="00F70D02" w:rsidRDefault="00F70D02" w:rsidP="001C593B">
            <w:pPr>
              <w:jc w:val="center"/>
              <w:rPr>
                <w:rFonts w:ascii="Times New Roman" w:hAnsi="Times New Roman"/>
                <w:color w:val="000000"/>
                <w:sz w:val="16"/>
                <w:szCs w:val="16"/>
                <w:lang w:val="fr-FR" w:eastAsia="fr-FR"/>
              </w:rPr>
            </w:pPr>
          </w:p>
        </w:tc>
      </w:tr>
    </w:tbl>
    <w:p w14:paraId="425D6A43" w14:textId="77777777" w:rsidR="00F70D02" w:rsidRDefault="00F70D02" w:rsidP="00F70D02">
      <w:pPr>
        <w:tabs>
          <w:tab w:val="left" w:pos="839"/>
          <w:tab w:val="left" w:pos="1825"/>
        </w:tabs>
      </w:pPr>
      <w:r>
        <w:tab/>
      </w:r>
    </w:p>
    <w:p w14:paraId="14C26236" w14:textId="77777777" w:rsidR="00F70D02" w:rsidRDefault="00F70D02" w:rsidP="00F70D02"/>
    <w:p w14:paraId="003E6B3E" w14:textId="77777777" w:rsidR="00F70D02" w:rsidRDefault="00F70D02" w:rsidP="00F70D02">
      <w:pPr>
        <w:ind w:firstLine="720"/>
      </w:pPr>
    </w:p>
    <w:p w14:paraId="75A4D0C8" w14:textId="77777777" w:rsidR="00F70D02" w:rsidRPr="00F70D02" w:rsidRDefault="00F70D02" w:rsidP="00F70D02"/>
    <w:p w14:paraId="4EEA8FC1" w14:textId="77777777" w:rsidR="00F70D02" w:rsidRPr="00F70D02" w:rsidRDefault="00F70D02" w:rsidP="00F70D02"/>
    <w:p w14:paraId="1799B429" w14:textId="77777777" w:rsidR="00F70D02" w:rsidRPr="00F70D02" w:rsidRDefault="00F70D02" w:rsidP="00F70D02"/>
    <w:p w14:paraId="7EA14296" w14:textId="77777777" w:rsidR="00F70D02" w:rsidRPr="00F70D02" w:rsidRDefault="00F70D02" w:rsidP="00F70D02"/>
    <w:p w14:paraId="0B846F74" w14:textId="77777777" w:rsidR="00F70D02" w:rsidRPr="00F70D02" w:rsidRDefault="00F70D02" w:rsidP="00F70D02"/>
    <w:p w14:paraId="72B46B76" w14:textId="77777777" w:rsidR="00F70D02" w:rsidRPr="00F70D02" w:rsidRDefault="00F70D02" w:rsidP="00F70D02"/>
    <w:p w14:paraId="0E8B8229" w14:textId="77777777" w:rsidR="00F70D02" w:rsidRPr="00F70D02" w:rsidRDefault="00F70D02" w:rsidP="00F70D02"/>
    <w:p w14:paraId="190D0EC7" w14:textId="77777777" w:rsidR="00F70D02" w:rsidRPr="00F70D02" w:rsidRDefault="00F70D02" w:rsidP="00F70D02"/>
    <w:p w14:paraId="24FC9E65" w14:textId="77777777" w:rsidR="00F70D02" w:rsidRPr="00F70D02" w:rsidRDefault="00F70D02" w:rsidP="00F70D02"/>
    <w:p w14:paraId="0A5541B7" w14:textId="77777777" w:rsidR="00F70D02" w:rsidRPr="00F70D02" w:rsidRDefault="00F70D02" w:rsidP="00F70D02"/>
    <w:p w14:paraId="03C6C5BA" w14:textId="77777777" w:rsidR="00F70D02" w:rsidRPr="00F70D02" w:rsidRDefault="00F70D02" w:rsidP="00F70D02"/>
    <w:p w14:paraId="7B9C258B" w14:textId="77777777" w:rsidR="00F70D02" w:rsidRDefault="00F70D02" w:rsidP="00F70D02"/>
    <w:p w14:paraId="30592F72" w14:textId="77777777" w:rsidR="00F70D02" w:rsidRDefault="00F70D02" w:rsidP="00F70D02"/>
    <w:p w14:paraId="687DFC42" w14:textId="2F697E23" w:rsidR="00F70D02" w:rsidRPr="00F70D02" w:rsidRDefault="00F70D02" w:rsidP="00F70D02">
      <w:pPr>
        <w:pStyle w:val="Appendix"/>
        <w:jc w:val="both"/>
        <w:rPr>
          <w:rFonts w:ascii="Arial" w:hAnsi="Arial" w:cs="Arial"/>
          <w:b w:val="0"/>
          <w:caps w:val="0"/>
          <w:sz w:val="20"/>
          <w:lang w:val="en" w:eastAsia="en-GB"/>
        </w:rPr>
      </w:pPr>
      <w:r>
        <w:rPr>
          <w:rFonts w:ascii="Arial" w:hAnsi="Arial" w:cs="Arial"/>
          <w:caps w:val="0"/>
          <w:sz w:val="20"/>
          <w:lang w:val="en" w:eastAsia="en-GB"/>
        </w:rPr>
        <w:t xml:space="preserve">           </w:t>
      </w:r>
      <w:r w:rsidR="001C593B">
        <w:rPr>
          <w:rFonts w:ascii="Arial" w:hAnsi="Arial" w:cs="Arial"/>
          <w:caps w:val="0"/>
          <w:sz w:val="20"/>
          <w:lang w:val="en" w:eastAsia="en-GB"/>
        </w:rPr>
        <w:t xml:space="preserve">      </w:t>
      </w:r>
      <w:r>
        <w:rPr>
          <w:rFonts w:ascii="Arial" w:hAnsi="Arial" w:cs="Arial"/>
          <w:caps w:val="0"/>
          <w:sz w:val="20"/>
          <w:lang w:val="en" w:eastAsia="en-GB"/>
        </w:rPr>
        <w:t xml:space="preserve"> </w:t>
      </w:r>
      <w:r w:rsidR="00FF1A0E">
        <w:rPr>
          <w:rFonts w:ascii="Arial" w:hAnsi="Arial" w:cs="Arial"/>
          <w:caps w:val="0"/>
          <w:sz w:val="20"/>
          <w:lang w:val="en" w:eastAsia="en-GB"/>
        </w:rPr>
        <w:t>Appendix</w:t>
      </w:r>
      <w:r>
        <w:rPr>
          <w:rFonts w:ascii="Arial" w:hAnsi="Arial" w:cs="Arial"/>
          <w:caps w:val="0"/>
          <w:sz w:val="20"/>
          <w:lang w:val="en" w:eastAsia="en-GB"/>
        </w:rPr>
        <w:t xml:space="preserve"> </w:t>
      </w:r>
      <w:r w:rsidR="00AF1226">
        <w:rPr>
          <w:rFonts w:ascii="Arial" w:hAnsi="Arial" w:cs="Arial"/>
          <w:caps w:val="0"/>
          <w:sz w:val="20"/>
          <w:lang w:val="en" w:eastAsia="en-GB"/>
        </w:rPr>
        <w:t>3</w:t>
      </w:r>
      <w:r w:rsidRPr="00F70D02">
        <w:rPr>
          <w:rFonts w:ascii="Arial" w:hAnsi="Arial" w:cs="Arial"/>
          <w:caps w:val="0"/>
          <w:sz w:val="20"/>
          <w:lang w:val="en" w:eastAsia="en-GB"/>
        </w:rPr>
        <w:t>.</w:t>
      </w:r>
      <w:r w:rsidRPr="00F70D02">
        <w:rPr>
          <w:rFonts w:ascii="Arial" w:hAnsi="Arial" w:cs="Arial"/>
          <w:b w:val="0"/>
          <w:caps w:val="0"/>
          <w:sz w:val="20"/>
          <w:lang w:val="en" w:eastAsia="en-GB"/>
        </w:rPr>
        <w:t xml:space="preserve"> Prevalenc</w:t>
      </w:r>
      <w:r>
        <w:rPr>
          <w:rFonts w:ascii="Arial" w:hAnsi="Arial" w:cs="Arial"/>
          <w:b w:val="0"/>
          <w:caps w:val="0"/>
          <w:sz w:val="20"/>
          <w:lang w:val="en" w:eastAsia="en-GB"/>
        </w:rPr>
        <w:t xml:space="preserve">e of malnutrition in the </w:t>
      </w:r>
      <w:r w:rsidR="00AF1226">
        <w:rPr>
          <w:rFonts w:ascii="Arial" w:hAnsi="Arial" w:cs="Arial"/>
          <w:b w:val="0"/>
          <w:caps w:val="0"/>
          <w:sz w:val="20"/>
          <w:lang w:val="en" w:eastAsia="en-GB"/>
        </w:rPr>
        <w:t>Mora</w:t>
      </w:r>
      <w:r w:rsidRPr="00F70D02">
        <w:rPr>
          <w:rFonts w:ascii="Arial" w:hAnsi="Arial" w:cs="Arial"/>
          <w:b w:val="0"/>
          <w:caps w:val="0"/>
          <w:sz w:val="20"/>
          <w:lang w:val="en" w:eastAsia="en-GB"/>
        </w:rPr>
        <w:t xml:space="preserve"> Health District</w:t>
      </w:r>
    </w:p>
    <w:tbl>
      <w:tblPr>
        <w:tblpPr w:leftFromText="141" w:rightFromText="141" w:vertAnchor="text" w:horzAnchor="page" w:tblpX="1780" w:tblpY="151"/>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670"/>
        <w:gridCol w:w="1122"/>
        <w:gridCol w:w="983"/>
        <w:gridCol w:w="1185"/>
        <w:gridCol w:w="850"/>
        <w:gridCol w:w="994"/>
      </w:tblGrid>
      <w:tr w:rsidR="00AF1226" w:rsidRPr="00AF1226" w14:paraId="639261E3" w14:textId="77777777" w:rsidTr="001C593B">
        <w:trPr>
          <w:trHeight w:val="74"/>
        </w:trPr>
        <w:tc>
          <w:tcPr>
            <w:tcW w:w="1670" w:type="dxa"/>
            <w:shd w:val="clear" w:color="auto" w:fill="D9D9D9" w:themeFill="background1" w:themeFillShade="D9"/>
            <w:noWrap/>
          </w:tcPr>
          <w:p w14:paraId="444353A2" w14:textId="77777777" w:rsidR="00AF1226" w:rsidRPr="00AF1226" w:rsidRDefault="00AF1226" w:rsidP="001C593B">
            <w:pPr>
              <w:jc w:val="center"/>
              <w:rPr>
                <w:rFonts w:ascii="Times New Roman" w:hAnsi="Times New Roman"/>
                <w:color w:val="000000"/>
                <w:sz w:val="16"/>
                <w:szCs w:val="16"/>
                <w:lang w:val="fr-FR" w:eastAsia="fr-FR"/>
              </w:rPr>
            </w:pPr>
          </w:p>
        </w:tc>
        <w:tc>
          <w:tcPr>
            <w:tcW w:w="1122" w:type="dxa"/>
            <w:shd w:val="clear" w:color="auto" w:fill="D9D9D9" w:themeFill="background1" w:themeFillShade="D9"/>
            <w:noWrap/>
          </w:tcPr>
          <w:p w14:paraId="65EC37A7" w14:textId="77777777" w:rsidR="00AF1226" w:rsidRPr="00AF1226" w:rsidRDefault="00EA08CE" w:rsidP="001C593B">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Boys</w:t>
            </w:r>
          </w:p>
        </w:tc>
        <w:tc>
          <w:tcPr>
            <w:tcW w:w="983" w:type="dxa"/>
            <w:shd w:val="clear" w:color="auto" w:fill="D9D9D9" w:themeFill="background1" w:themeFillShade="D9"/>
            <w:noWrap/>
          </w:tcPr>
          <w:p w14:paraId="321FFEA6" w14:textId="77777777" w:rsidR="00AF1226" w:rsidRPr="00AF1226" w:rsidRDefault="00EA08CE" w:rsidP="001C593B">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Girls</w:t>
            </w:r>
          </w:p>
        </w:tc>
        <w:tc>
          <w:tcPr>
            <w:tcW w:w="1185" w:type="dxa"/>
            <w:shd w:val="clear" w:color="auto" w:fill="D9D9D9" w:themeFill="background1" w:themeFillShade="D9"/>
            <w:noWrap/>
          </w:tcPr>
          <w:p w14:paraId="1078FF3F" w14:textId="77777777" w:rsidR="00AF1226" w:rsidRPr="00AF1226" w:rsidRDefault="00AF1226" w:rsidP="001C593B">
            <w:pPr>
              <w:jc w:val="center"/>
              <w:rPr>
                <w:rFonts w:ascii="Times New Roman" w:hAnsi="Times New Roman"/>
                <w:b/>
                <w:color w:val="000000"/>
                <w:sz w:val="16"/>
                <w:szCs w:val="16"/>
                <w:lang w:val="fr-FR" w:eastAsia="fr-FR"/>
              </w:rPr>
            </w:pPr>
            <w:r w:rsidRPr="00AF1226">
              <w:rPr>
                <w:rFonts w:ascii="Times New Roman" w:hAnsi="Times New Roman"/>
                <w:b/>
                <w:color w:val="000000"/>
                <w:sz w:val="16"/>
                <w:szCs w:val="16"/>
                <w:lang w:val="fr-FR" w:eastAsia="fr-FR"/>
              </w:rPr>
              <w:t>Total</w:t>
            </w:r>
          </w:p>
        </w:tc>
        <w:tc>
          <w:tcPr>
            <w:tcW w:w="850" w:type="dxa"/>
            <w:shd w:val="clear" w:color="auto" w:fill="D9D9D9" w:themeFill="background1" w:themeFillShade="D9"/>
          </w:tcPr>
          <w:p w14:paraId="0CE4DEAB" w14:textId="77777777" w:rsidR="00AF1226" w:rsidRPr="00AF1226" w:rsidRDefault="00E310FA" w:rsidP="001C593B">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Weighted tota</w:t>
            </w:r>
            <w:r w:rsidR="00EA08CE">
              <w:rPr>
                <w:rFonts w:ascii="Times New Roman" w:hAnsi="Times New Roman"/>
                <w:b/>
                <w:color w:val="000000"/>
                <w:sz w:val="16"/>
                <w:szCs w:val="16"/>
                <w:lang w:val="en" w:eastAsia="fr-FR"/>
              </w:rPr>
              <w:t>l</w:t>
            </w:r>
          </w:p>
        </w:tc>
        <w:tc>
          <w:tcPr>
            <w:tcW w:w="994" w:type="dxa"/>
            <w:shd w:val="clear" w:color="auto" w:fill="D9D9D9" w:themeFill="background1" w:themeFillShade="D9"/>
          </w:tcPr>
          <w:p w14:paraId="433F043D" w14:textId="77777777" w:rsidR="00AF1226" w:rsidRPr="00AF1226" w:rsidRDefault="00E310FA" w:rsidP="001C593B">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tc>
      </w:tr>
      <w:tr w:rsidR="00AF1226" w:rsidRPr="00AF1226" w14:paraId="207B7B31" w14:textId="77777777" w:rsidTr="001C593B">
        <w:trPr>
          <w:trHeight w:val="111"/>
        </w:trPr>
        <w:tc>
          <w:tcPr>
            <w:tcW w:w="1670" w:type="dxa"/>
            <w:shd w:val="clear" w:color="auto" w:fill="C6D9F1" w:themeFill="text2" w:themeFillTint="33"/>
            <w:noWrap/>
            <w:vAlign w:val="bottom"/>
          </w:tcPr>
          <w:p w14:paraId="01C2377B" w14:textId="77777777" w:rsidR="00AF1226" w:rsidRPr="00AF1226" w:rsidRDefault="00EA08CE" w:rsidP="001C593B">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&lt;2years</w:t>
            </w:r>
            <w:r w:rsidR="00AF1226" w:rsidRPr="00AF1226">
              <w:rPr>
                <w:rFonts w:ascii="Times New Roman" w:hAnsi="Times New Roman"/>
                <w:b/>
                <w:color w:val="000000"/>
                <w:sz w:val="16"/>
                <w:szCs w:val="16"/>
                <w:lang w:val="fr-FR" w:eastAsia="fr-FR"/>
              </w:rPr>
              <w:t xml:space="preserve"> </w:t>
            </w:r>
            <w:r w:rsidR="00AF1226" w:rsidRPr="00AF1226">
              <w:rPr>
                <w:rFonts w:ascii="Times New Roman" w:hAnsi="Times New Roman"/>
                <w:b/>
                <w:bCs/>
                <w:color w:val="000000"/>
                <w:sz w:val="16"/>
                <w:szCs w:val="16"/>
                <w:lang w:val="fr-FR" w:eastAsia="fr-FR"/>
              </w:rPr>
              <w:t xml:space="preserve">(47,5%)  </w:t>
            </w:r>
          </w:p>
        </w:tc>
        <w:tc>
          <w:tcPr>
            <w:tcW w:w="1122" w:type="dxa"/>
            <w:shd w:val="clear" w:color="auto" w:fill="C6D9F1" w:themeFill="text2" w:themeFillTint="33"/>
            <w:noWrap/>
            <w:vAlign w:val="bottom"/>
          </w:tcPr>
          <w:p w14:paraId="12D72062"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8364</w:t>
            </w:r>
          </w:p>
        </w:tc>
        <w:tc>
          <w:tcPr>
            <w:tcW w:w="983" w:type="dxa"/>
            <w:shd w:val="clear" w:color="auto" w:fill="C6D9F1" w:themeFill="text2" w:themeFillTint="33"/>
            <w:noWrap/>
            <w:vAlign w:val="bottom"/>
          </w:tcPr>
          <w:p w14:paraId="62021A02"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8806</w:t>
            </w:r>
          </w:p>
        </w:tc>
        <w:tc>
          <w:tcPr>
            <w:tcW w:w="1185" w:type="dxa"/>
            <w:shd w:val="clear" w:color="auto" w:fill="C6D9F1" w:themeFill="text2" w:themeFillTint="33"/>
            <w:noWrap/>
            <w:vAlign w:val="bottom"/>
          </w:tcPr>
          <w:p w14:paraId="05AC975F"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17170</w:t>
            </w:r>
          </w:p>
        </w:tc>
        <w:tc>
          <w:tcPr>
            <w:tcW w:w="850" w:type="dxa"/>
            <w:shd w:val="clear" w:color="auto" w:fill="FFFFFF" w:themeFill="background1"/>
            <w:vAlign w:val="bottom"/>
          </w:tcPr>
          <w:p w14:paraId="4937C66B" w14:textId="77777777" w:rsidR="00AF1226" w:rsidRPr="00AF1226" w:rsidRDefault="00AF1226" w:rsidP="001C593B">
            <w:pPr>
              <w:jc w:val="center"/>
              <w:rPr>
                <w:rFonts w:ascii="Times New Roman" w:hAnsi="Times New Roman"/>
                <w:color w:val="000000"/>
                <w:sz w:val="16"/>
                <w:szCs w:val="16"/>
                <w:lang w:val="fr-FR" w:eastAsia="fr-FR"/>
              </w:rPr>
            </w:pPr>
          </w:p>
        </w:tc>
        <w:tc>
          <w:tcPr>
            <w:tcW w:w="994" w:type="dxa"/>
            <w:vMerge w:val="restart"/>
            <w:shd w:val="clear" w:color="auto" w:fill="FFFFFF" w:themeFill="background1"/>
          </w:tcPr>
          <w:p w14:paraId="7BC3C578" w14:textId="77777777" w:rsidR="00AF1226" w:rsidRPr="00AF1226" w:rsidRDefault="00AF1226" w:rsidP="001C593B">
            <w:pPr>
              <w:jc w:val="center"/>
              <w:rPr>
                <w:rFonts w:ascii="Times New Roman" w:hAnsi="Times New Roman"/>
                <w:color w:val="000000"/>
                <w:sz w:val="16"/>
                <w:szCs w:val="16"/>
                <w:lang w:val="fr-FR" w:eastAsia="fr-FR"/>
              </w:rPr>
            </w:pPr>
            <w:r w:rsidRPr="00AF1226">
              <w:rPr>
                <w:rFonts w:ascii="Times New Roman" w:eastAsia="Calibri" w:hAnsi="Times New Roman"/>
                <w:sz w:val="16"/>
                <w:szCs w:val="16"/>
                <w:lang w:val="fr-FR"/>
              </w:rPr>
              <w:t xml:space="preserve">global </w:t>
            </w:r>
            <w:r w:rsidR="00E310FA" w:rsidRPr="00AF1226">
              <w:rPr>
                <w:rFonts w:ascii="Times New Roman" w:eastAsia="Calibri" w:hAnsi="Times New Roman"/>
                <w:sz w:val="16"/>
                <w:szCs w:val="16"/>
                <w:lang w:val="fr-FR"/>
              </w:rPr>
              <w:t xml:space="preserve"> Score </w:t>
            </w:r>
            <w:r w:rsidRPr="00AF1226">
              <w:rPr>
                <w:rFonts w:ascii="Times New Roman" w:eastAsia="Calibri" w:hAnsi="Times New Roman"/>
                <w:sz w:val="16"/>
                <w:szCs w:val="16"/>
                <w:lang w:val="fr-FR"/>
              </w:rPr>
              <w:t>18% : acceptable</w:t>
            </w:r>
          </w:p>
        </w:tc>
      </w:tr>
      <w:tr w:rsidR="00AF1226" w:rsidRPr="00AF1226" w14:paraId="4F21F136" w14:textId="77777777" w:rsidTr="001C593B">
        <w:trPr>
          <w:trHeight w:val="78"/>
        </w:trPr>
        <w:tc>
          <w:tcPr>
            <w:tcW w:w="1670" w:type="dxa"/>
            <w:shd w:val="clear" w:color="auto" w:fill="F2DBDB" w:themeFill="accent2" w:themeFillTint="33"/>
            <w:noWrap/>
            <w:vAlign w:val="bottom"/>
          </w:tcPr>
          <w:p w14:paraId="3C31BE2C" w14:textId="77777777" w:rsidR="00AF1226" w:rsidRPr="00AF1226" w:rsidRDefault="00565DDD" w:rsidP="001C593B">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MAS (MUAC</w:t>
            </w:r>
            <w:r w:rsidR="00AF1226" w:rsidRPr="00AF1226">
              <w:rPr>
                <w:rFonts w:ascii="Times New Roman" w:hAnsi="Times New Roman"/>
                <w:b/>
                <w:color w:val="000000"/>
                <w:sz w:val="16"/>
                <w:szCs w:val="16"/>
                <w:lang w:val="fr-FR" w:eastAsia="fr-FR"/>
              </w:rPr>
              <w:t>&lt;115mm)</w:t>
            </w:r>
          </w:p>
        </w:tc>
        <w:tc>
          <w:tcPr>
            <w:tcW w:w="1122" w:type="dxa"/>
            <w:shd w:val="clear" w:color="auto" w:fill="F2DBDB" w:themeFill="accent2" w:themeFillTint="33"/>
            <w:noWrap/>
            <w:vAlign w:val="bottom"/>
          </w:tcPr>
          <w:p w14:paraId="5B5980BD"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5,1% (427)</w:t>
            </w:r>
          </w:p>
        </w:tc>
        <w:tc>
          <w:tcPr>
            <w:tcW w:w="983" w:type="dxa"/>
            <w:shd w:val="clear" w:color="auto" w:fill="F2DBDB" w:themeFill="accent2" w:themeFillTint="33"/>
            <w:noWrap/>
            <w:vAlign w:val="bottom"/>
          </w:tcPr>
          <w:p w14:paraId="13ACBBF0"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5,5% (483)</w:t>
            </w:r>
          </w:p>
        </w:tc>
        <w:tc>
          <w:tcPr>
            <w:tcW w:w="1185" w:type="dxa"/>
            <w:shd w:val="clear" w:color="auto" w:fill="F2DBDB" w:themeFill="accent2" w:themeFillTint="33"/>
            <w:noWrap/>
            <w:vAlign w:val="bottom"/>
          </w:tcPr>
          <w:p w14:paraId="64B2A187"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5,3% (910)</w:t>
            </w:r>
          </w:p>
        </w:tc>
        <w:tc>
          <w:tcPr>
            <w:tcW w:w="850" w:type="dxa"/>
            <w:shd w:val="clear" w:color="auto" w:fill="FFFFFF" w:themeFill="background1"/>
            <w:vAlign w:val="bottom"/>
          </w:tcPr>
          <w:p w14:paraId="33EBB2DA" w14:textId="77777777" w:rsidR="00AF1226" w:rsidRPr="00AF1226" w:rsidRDefault="00AF1226" w:rsidP="001C593B">
            <w:pPr>
              <w:jc w:val="center"/>
              <w:rPr>
                <w:rFonts w:ascii="Times New Roman" w:hAnsi="Times New Roman"/>
                <w:color w:val="000000"/>
                <w:sz w:val="16"/>
                <w:szCs w:val="16"/>
                <w:lang w:val="fr-FR" w:eastAsia="fr-FR"/>
              </w:rPr>
            </w:pPr>
          </w:p>
        </w:tc>
        <w:tc>
          <w:tcPr>
            <w:tcW w:w="994" w:type="dxa"/>
            <w:vMerge/>
            <w:shd w:val="clear" w:color="auto" w:fill="FFFFFF" w:themeFill="background1"/>
          </w:tcPr>
          <w:p w14:paraId="743923DE"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03D4F15E" w14:textId="77777777" w:rsidTr="001C593B">
        <w:trPr>
          <w:trHeight w:val="103"/>
        </w:trPr>
        <w:tc>
          <w:tcPr>
            <w:tcW w:w="1670" w:type="dxa"/>
            <w:shd w:val="clear" w:color="auto" w:fill="FFFF99"/>
            <w:noWrap/>
            <w:vAlign w:val="bottom"/>
          </w:tcPr>
          <w:p w14:paraId="642F7E4E" w14:textId="77777777" w:rsidR="00AF1226" w:rsidRPr="00AF1226" w:rsidRDefault="00565DDD" w:rsidP="001C593B">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MAM (125&lt;MUAC</w:t>
            </w:r>
            <w:r w:rsidR="00AF1226" w:rsidRPr="00AF1226">
              <w:rPr>
                <w:rFonts w:ascii="Times New Roman" w:hAnsi="Times New Roman"/>
                <w:b/>
                <w:color w:val="000000"/>
                <w:sz w:val="16"/>
                <w:szCs w:val="16"/>
                <w:lang w:val="fr-FR" w:eastAsia="fr-FR"/>
              </w:rPr>
              <w:t>≥115mm)</w:t>
            </w:r>
          </w:p>
        </w:tc>
        <w:tc>
          <w:tcPr>
            <w:tcW w:w="1122" w:type="dxa"/>
            <w:shd w:val="clear" w:color="auto" w:fill="FFFF99"/>
            <w:noWrap/>
            <w:vAlign w:val="bottom"/>
          </w:tcPr>
          <w:p w14:paraId="0D0D6070"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38,6% (3230)</w:t>
            </w:r>
          </w:p>
        </w:tc>
        <w:tc>
          <w:tcPr>
            <w:tcW w:w="983" w:type="dxa"/>
            <w:shd w:val="clear" w:color="auto" w:fill="FFFF99"/>
            <w:noWrap/>
            <w:vAlign w:val="bottom"/>
          </w:tcPr>
          <w:p w14:paraId="553963F4"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42,4% (3733)</w:t>
            </w:r>
          </w:p>
        </w:tc>
        <w:tc>
          <w:tcPr>
            <w:tcW w:w="1185" w:type="dxa"/>
            <w:shd w:val="clear" w:color="auto" w:fill="FFFF99"/>
            <w:noWrap/>
            <w:vAlign w:val="bottom"/>
          </w:tcPr>
          <w:p w14:paraId="15BC7B7C"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40,6%(6963)</w:t>
            </w:r>
          </w:p>
        </w:tc>
        <w:tc>
          <w:tcPr>
            <w:tcW w:w="850" w:type="dxa"/>
            <w:shd w:val="clear" w:color="auto" w:fill="FFFFFF" w:themeFill="background1"/>
            <w:vAlign w:val="bottom"/>
          </w:tcPr>
          <w:p w14:paraId="7AD9F07A" w14:textId="77777777" w:rsidR="00AF1226" w:rsidRPr="00AF1226" w:rsidRDefault="00AF1226" w:rsidP="001C593B">
            <w:pPr>
              <w:jc w:val="center"/>
              <w:rPr>
                <w:rFonts w:ascii="Times New Roman" w:hAnsi="Times New Roman"/>
                <w:color w:val="000000"/>
                <w:sz w:val="16"/>
                <w:szCs w:val="16"/>
                <w:lang w:val="fr-FR" w:eastAsia="fr-FR"/>
              </w:rPr>
            </w:pPr>
          </w:p>
        </w:tc>
        <w:tc>
          <w:tcPr>
            <w:tcW w:w="994" w:type="dxa"/>
            <w:vMerge/>
            <w:shd w:val="clear" w:color="auto" w:fill="FFFFFF" w:themeFill="background1"/>
          </w:tcPr>
          <w:p w14:paraId="15EB6D83"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08166C29" w14:textId="77777777" w:rsidTr="001C593B">
        <w:trPr>
          <w:trHeight w:val="90"/>
        </w:trPr>
        <w:tc>
          <w:tcPr>
            <w:tcW w:w="1670" w:type="dxa"/>
            <w:shd w:val="clear" w:color="auto" w:fill="F2DBDB" w:themeFill="accent2" w:themeFillTint="33"/>
            <w:noWrap/>
            <w:vAlign w:val="bottom"/>
          </w:tcPr>
          <w:p w14:paraId="1B3C4E29" w14:textId="77777777" w:rsidR="00AF1226" w:rsidRPr="00AF1226" w:rsidRDefault="00EA08CE" w:rsidP="001C593B">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Edema</w:t>
            </w:r>
          </w:p>
        </w:tc>
        <w:tc>
          <w:tcPr>
            <w:tcW w:w="1122" w:type="dxa"/>
            <w:shd w:val="clear" w:color="auto" w:fill="F2DBDB" w:themeFill="accent2" w:themeFillTint="33"/>
            <w:noWrap/>
            <w:vAlign w:val="bottom"/>
          </w:tcPr>
          <w:p w14:paraId="738F3868"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1,3% (106)</w:t>
            </w:r>
          </w:p>
        </w:tc>
        <w:tc>
          <w:tcPr>
            <w:tcW w:w="983" w:type="dxa"/>
            <w:shd w:val="clear" w:color="auto" w:fill="F2DBDB" w:themeFill="accent2" w:themeFillTint="33"/>
            <w:noWrap/>
            <w:vAlign w:val="bottom"/>
          </w:tcPr>
          <w:p w14:paraId="5873F2DA"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1,1% (95)</w:t>
            </w:r>
          </w:p>
        </w:tc>
        <w:tc>
          <w:tcPr>
            <w:tcW w:w="1185" w:type="dxa"/>
            <w:shd w:val="clear" w:color="auto" w:fill="F2DBDB" w:themeFill="accent2" w:themeFillTint="33"/>
            <w:noWrap/>
            <w:vAlign w:val="bottom"/>
          </w:tcPr>
          <w:p w14:paraId="733885CF"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1,2% (201)</w:t>
            </w:r>
          </w:p>
        </w:tc>
        <w:tc>
          <w:tcPr>
            <w:tcW w:w="850" w:type="dxa"/>
            <w:shd w:val="clear" w:color="auto" w:fill="FFFFFF" w:themeFill="background1"/>
            <w:vAlign w:val="bottom"/>
          </w:tcPr>
          <w:p w14:paraId="5A7256A0" w14:textId="77777777" w:rsidR="00AF1226" w:rsidRPr="00AF1226" w:rsidRDefault="00AF1226" w:rsidP="001C593B">
            <w:pPr>
              <w:jc w:val="center"/>
              <w:rPr>
                <w:rFonts w:ascii="Times New Roman" w:hAnsi="Times New Roman"/>
                <w:color w:val="000000"/>
                <w:sz w:val="16"/>
                <w:szCs w:val="16"/>
                <w:lang w:val="fr-FR" w:eastAsia="fr-FR"/>
              </w:rPr>
            </w:pPr>
          </w:p>
        </w:tc>
        <w:tc>
          <w:tcPr>
            <w:tcW w:w="994" w:type="dxa"/>
            <w:vMerge/>
            <w:shd w:val="clear" w:color="auto" w:fill="FFFFFF" w:themeFill="background1"/>
          </w:tcPr>
          <w:p w14:paraId="6F721ED9"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40635E4D" w14:textId="77777777" w:rsidTr="001C593B">
        <w:trPr>
          <w:trHeight w:val="106"/>
        </w:trPr>
        <w:tc>
          <w:tcPr>
            <w:tcW w:w="1670" w:type="dxa"/>
            <w:shd w:val="clear" w:color="auto" w:fill="C6D9F1" w:themeFill="text2" w:themeFillTint="33"/>
            <w:noWrap/>
            <w:vAlign w:val="bottom"/>
          </w:tcPr>
          <w:p w14:paraId="5F402826" w14:textId="77777777" w:rsidR="00AF1226" w:rsidRPr="00AF1226" w:rsidRDefault="00EA08CE" w:rsidP="001C593B">
            <w:pPr>
              <w:rPr>
                <w:rFonts w:ascii="Times New Roman" w:hAnsi="Times New Roman"/>
                <w:b/>
                <w:color w:val="000000"/>
                <w:sz w:val="16"/>
                <w:szCs w:val="16"/>
                <w:lang w:val="fr-FR" w:eastAsia="fr-FR"/>
              </w:rPr>
            </w:pPr>
            <w:r>
              <w:rPr>
                <w:rFonts w:ascii="Times New Roman" w:hAnsi="Times New Roman"/>
                <w:b/>
                <w:bCs/>
                <w:color w:val="000000"/>
                <w:sz w:val="16"/>
                <w:szCs w:val="16"/>
                <w:lang w:val="fr-FR" w:eastAsia="fr-FR"/>
              </w:rPr>
              <w:t xml:space="preserve">≥ 2 </w:t>
            </w:r>
            <w:proofErr w:type="spellStart"/>
            <w:r>
              <w:rPr>
                <w:rFonts w:ascii="Times New Roman" w:hAnsi="Times New Roman"/>
                <w:b/>
                <w:bCs/>
                <w:color w:val="000000"/>
                <w:sz w:val="16"/>
                <w:szCs w:val="16"/>
                <w:lang w:val="fr-FR" w:eastAsia="fr-FR"/>
              </w:rPr>
              <w:t>years</w:t>
            </w:r>
            <w:proofErr w:type="spellEnd"/>
            <w:r w:rsidR="00AF1226" w:rsidRPr="00AF1226">
              <w:rPr>
                <w:rFonts w:ascii="Times New Roman" w:hAnsi="Times New Roman"/>
                <w:b/>
                <w:bCs/>
                <w:color w:val="000000"/>
                <w:sz w:val="16"/>
                <w:szCs w:val="16"/>
                <w:lang w:val="fr-FR" w:eastAsia="fr-FR"/>
              </w:rPr>
              <w:t xml:space="preserve"> (52,3%)</w:t>
            </w:r>
          </w:p>
        </w:tc>
        <w:tc>
          <w:tcPr>
            <w:tcW w:w="1122" w:type="dxa"/>
            <w:shd w:val="clear" w:color="auto" w:fill="C6D9F1" w:themeFill="text2" w:themeFillTint="33"/>
            <w:noWrap/>
            <w:vAlign w:val="bottom"/>
          </w:tcPr>
          <w:p w14:paraId="3B51300B"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9425</w:t>
            </w:r>
          </w:p>
        </w:tc>
        <w:tc>
          <w:tcPr>
            <w:tcW w:w="983" w:type="dxa"/>
            <w:shd w:val="clear" w:color="auto" w:fill="C6D9F1" w:themeFill="text2" w:themeFillTint="33"/>
            <w:noWrap/>
            <w:vAlign w:val="bottom"/>
          </w:tcPr>
          <w:p w14:paraId="34ACE19A"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9554</w:t>
            </w:r>
          </w:p>
        </w:tc>
        <w:tc>
          <w:tcPr>
            <w:tcW w:w="1185" w:type="dxa"/>
            <w:shd w:val="clear" w:color="auto" w:fill="C6D9F1" w:themeFill="text2" w:themeFillTint="33"/>
            <w:noWrap/>
            <w:vAlign w:val="bottom"/>
          </w:tcPr>
          <w:p w14:paraId="67578EFC"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18979</w:t>
            </w:r>
          </w:p>
        </w:tc>
        <w:tc>
          <w:tcPr>
            <w:tcW w:w="850" w:type="dxa"/>
            <w:shd w:val="clear" w:color="auto" w:fill="FFFFFF" w:themeFill="background1"/>
            <w:vAlign w:val="bottom"/>
          </w:tcPr>
          <w:p w14:paraId="251542AC" w14:textId="77777777" w:rsidR="00AF1226" w:rsidRPr="00AF1226" w:rsidRDefault="00AF1226" w:rsidP="001C593B">
            <w:pPr>
              <w:jc w:val="center"/>
              <w:rPr>
                <w:rFonts w:ascii="Times New Roman" w:hAnsi="Times New Roman"/>
                <w:color w:val="000000"/>
                <w:sz w:val="16"/>
                <w:szCs w:val="16"/>
                <w:lang w:val="fr-FR" w:eastAsia="fr-FR"/>
              </w:rPr>
            </w:pPr>
          </w:p>
        </w:tc>
        <w:tc>
          <w:tcPr>
            <w:tcW w:w="994" w:type="dxa"/>
            <w:vMerge/>
            <w:shd w:val="clear" w:color="auto" w:fill="FFFFFF" w:themeFill="background1"/>
          </w:tcPr>
          <w:p w14:paraId="3BAB9441"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3DA32500" w14:textId="77777777" w:rsidTr="001C593B">
        <w:trPr>
          <w:trHeight w:val="132"/>
        </w:trPr>
        <w:tc>
          <w:tcPr>
            <w:tcW w:w="1670" w:type="dxa"/>
            <w:shd w:val="clear" w:color="auto" w:fill="F2DBDB" w:themeFill="accent2" w:themeFillTint="33"/>
            <w:noWrap/>
            <w:vAlign w:val="bottom"/>
          </w:tcPr>
          <w:p w14:paraId="3F257DE6" w14:textId="77777777" w:rsidR="00AF1226" w:rsidRPr="00AF1226" w:rsidRDefault="00AF1226" w:rsidP="001C593B">
            <w:pPr>
              <w:rPr>
                <w:rFonts w:ascii="Times New Roman" w:hAnsi="Times New Roman"/>
                <w:b/>
                <w:bCs/>
                <w:color w:val="000000"/>
                <w:sz w:val="16"/>
                <w:szCs w:val="16"/>
                <w:lang w:val="fr-FR" w:eastAsia="fr-FR"/>
              </w:rPr>
            </w:pPr>
            <w:r w:rsidRPr="00AF1226">
              <w:rPr>
                <w:rFonts w:ascii="Times New Roman" w:hAnsi="Times New Roman"/>
                <w:b/>
                <w:bCs/>
                <w:color w:val="000000"/>
                <w:sz w:val="16"/>
                <w:szCs w:val="16"/>
                <w:lang w:val="fr-FR" w:eastAsia="fr-FR"/>
              </w:rPr>
              <w:t xml:space="preserve">MAS </w:t>
            </w:r>
            <w:r w:rsidRPr="00AF1226">
              <w:rPr>
                <w:rFonts w:ascii="Times New Roman" w:hAnsi="Times New Roman"/>
                <w:b/>
                <w:color w:val="000000"/>
                <w:sz w:val="16"/>
                <w:szCs w:val="16"/>
                <w:lang w:val="fr-FR" w:eastAsia="fr-FR"/>
              </w:rPr>
              <w:t>(PB&lt;115mm)</w:t>
            </w:r>
          </w:p>
        </w:tc>
        <w:tc>
          <w:tcPr>
            <w:tcW w:w="1122" w:type="dxa"/>
            <w:shd w:val="clear" w:color="auto" w:fill="F2DBDB" w:themeFill="accent2" w:themeFillTint="33"/>
            <w:noWrap/>
            <w:vAlign w:val="bottom"/>
          </w:tcPr>
          <w:p w14:paraId="1C5BB6CD"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2,0% (190)</w:t>
            </w:r>
          </w:p>
        </w:tc>
        <w:tc>
          <w:tcPr>
            <w:tcW w:w="983" w:type="dxa"/>
            <w:shd w:val="clear" w:color="auto" w:fill="F2DBDB" w:themeFill="accent2" w:themeFillTint="33"/>
            <w:noWrap/>
            <w:vAlign w:val="bottom"/>
          </w:tcPr>
          <w:p w14:paraId="05808C93"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1,6% (153)</w:t>
            </w:r>
          </w:p>
        </w:tc>
        <w:tc>
          <w:tcPr>
            <w:tcW w:w="1185" w:type="dxa"/>
            <w:shd w:val="clear" w:color="auto" w:fill="F2DBDB" w:themeFill="accent2" w:themeFillTint="33"/>
            <w:noWrap/>
            <w:vAlign w:val="bottom"/>
          </w:tcPr>
          <w:p w14:paraId="2F9D9C6D"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 (343)</w:t>
            </w:r>
          </w:p>
        </w:tc>
        <w:tc>
          <w:tcPr>
            <w:tcW w:w="850" w:type="dxa"/>
            <w:shd w:val="clear" w:color="auto" w:fill="FFFFFF" w:themeFill="background1"/>
            <w:vAlign w:val="bottom"/>
          </w:tcPr>
          <w:p w14:paraId="4C86BDD7" w14:textId="77777777" w:rsidR="00AF1226" w:rsidRPr="00AF1226" w:rsidRDefault="00AF1226" w:rsidP="001C593B">
            <w:pPr>
              <w:jc w:val="center"/>
              <w:rPr>
                <w:rFonts w:ascii="Times New Roman" w:hAnsi="Times New Roman"/>
                <w:color w:val="000000"/>
                <w:sz w:val="16"/>
                <w:szCs w:val="16"/>
                <w:lang w:val="fr-FR" w:eastAsia="fr-FR"/>
              </w:rPr>
            </w:pPr>
          </w:p>
        </w:tc>
        <w:tc>
          <w:tcPr>
            <w:tcW w:w="994" w:type="dxa"/>
            <w:vMerge/>
            <w:shd w:val="clear" w:color="auto" w:fill="FFFFFF" w:themeFill="background1"/>
          </w:tcPr>
          <w:p w14:paraId="682DBC71"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3BED7A94" w14:textId="77777777" w:rsidTr="001C593B">
        <w:trPr>
          <w:trHeight w:val="143"/>
        </w:trPr>
        <w:tc>
          <w:tcPr>
            <w:tcW w:w="1670" w:type="dxa"/>
            <w:shd w:val="clear" w:color="auto" w:fill="FFFF99"/>
            <w:noWrap/>
            <w:vAlign w:val="bottom"/>
          </w:tcPr>
          <w:p w14:paraId="36CF44B2" w14:textId="77777777" w:rsidR="00AF1226" w:rsidRPr="00AF1226" w:rsidRDefault="00AF1226" w:rsidP="001C593B">
            <w:pPr>
              <w:rPr>
                <w:rFonts w:ascii="Times New Roman" w:hAnsi="Times New Roman"/>
                <w:b/>
                <w:bCs/>
                <w:color w:val="000000"/>
                <w:sz w:val="16"/>
                <w:szCs w:val="16"/>
                <w:lang w:val="fr-FR" w:eastAsia="fr-FR"/>
              </w:rPr>
            </w:pPr>
            <w:r w:rsidRPr="00AF1226">
              <w:rPr>
                <w:rFonts w:ascii="Times New Roman" w:hAnsi="Times New Roman"/>
                <w:b/>
                <w:bCs/>
                <w:color w:val="000000"/>
                <w:sz w:val="16"/>
                <w:szCs w:val="16"/>
                <w:lang w:val="fr-FR" w:eastAsia="fr-FR"/>
              </w:rPr>
              <w:t>MAM (</w:t>
            </w:r>
            <w:r w:rsidRPr="00AF1226">
              <w:rPr>
                <w:rFonts w:ascii="Times New Roman" w:hAnsi="Times New Roman"/>
                <w:b/>
                <w:color w:val="000000"/>
                <w:sz w:val="16"/>
                <w:szCs w:val="16"/>
                <w:lang w:val="fr-FR" w:eastAsia="fr-FR"/>
              </w:rPr>
              <w:t>125&lt;PB≥115mm)</w:t>
            </w:r>
          </w:p>
        </w:tc>
        <w:tc>
          <w:tcPr>
            <w:tcW w:w="1122" w:type="dxa"/>
            <w:shd w:val="clear" w:color="auto" w:fill="FFFF99"/>
            <w:noWrap/>
            <w:vAlign w:val="bottom"/>
          </w:tcPr>
          <w:p w14:paraId="488B3662"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19,7% (1857)</w:t>
            </w:r>
          </w:p>
        </w:tc>
        <w:tc>
          <w:tcPr>
            <w:tcW w:w="983" w:type="dxa"/>
            <w:shd w:val="clear" w:color="auto" w:fill="FFFF99"/>
            <w:noWrap/>
            <w:vAlign w:val="bottom"/>
          </w:tcPr>
          <w:p w14:paraId="1FB21FA6"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22,4% (2140)</w:t>
            </w:r>
          </w:p>
        </w:tc>
        <w:tc>
          <w:tcPr>
            <w:tcW w:w="1185" w:type="dxa"/>
            <w:shd w:val="clear" w:color="auto" w:fill="FFFF99"/>
            <w:noWrap/>
            <w:vAlign w:val="bottom"/>
          </w:tcPr>
          <w:p w14:paraId="0F74F92D"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21,1% (3997)</w:t>
            </w:r>
          </w:p>
        </w:tc>
        <w:tc>
          <w:tcPr>
            <w:tcW w:w="850" w:type="dxa"/>
            <w:shd w:val="clear" w:color="auto" w:fill="FFFFFF" w:themeFill="background1"/>
            <w:vAlign w:val="bottom"/>
          </w:tcPr>
          <w:p w14:paraId="1587ECF8" w14:textId="77777777" w:rsidR="00AF1226" w:rsidRPr="00AF1226" w:rsidRDefault="00AF1226" w:rsidP="001C593B">
            <w:pPr>
              <w:jc w:val="center"/>
              <w:rPr>
                <w:rFonts w:ascii="Times New Roman" w:hAnsi="Times New Roman"/>
                <w:color w:val="000000"/>
                <w:sz w:val="16"/>
                <w:szCs w:val="16"/>
                <w:lang w:val="fr-FR" w:eastAsia="fr-FR"/>
              </w:rPr>
            </w:pPr>
          </w:p>
        </w:tc>
        <w:tc>
          <w:tcPr>
            <w:tcW w:w="994" w:type="dxa"/>
            <w:vMerge/>
            <w:shd w:val="clear" w:color="auto" w:fill="FFFFFF" w:themeFill="background1"/>
          </w:tcPr>
          <w:p w14:paraId="1A9AB3B9"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633FD0AF" w14:textId="77777777" w:rsidTr="001C593B">
        <w:trPr>
          <w:trHeight w:val="111"/>
        </w:trPr>
        <w:tc>
          <w:tcPr>
            <w:tcW w:w="1670" w:type="dxa"/>
            <w:shd w:val="clear" w:color="auto" w:fill="F2DBDB" w:themeFill="accent2" w:themeFillTint="33"/>
            <w:noWrap/>
            <w:vAlign w:val="bottom"/>
          </w:tcPr>
          <w:p w14:paraId="2084465A" w14:textId="77777777" w:rsidR="00AF1226" w:rsidRPr="00AF1226" w:rsidRDefault="00EA08CE" w:rsidP="001C593B">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Edema</w:t>
            </w:r>
          </w:p>
        </w:tc>
        <w:tc>
          <w:tcPr>
            <w:tcW w:w="1122" w:type="dxa"/>
            <w:shd w:val="clear" w:color="auto" w:fill="F2DBDB" w:themeFill="accent2" w:themeFillTint="33"/>
            <w:noWrap/>
            <w:vAlign w:val="bottom"/>
          </w:tcPr>
          <w:p w14:paraId="0D8BA238"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2,3% (219)</w:t>
            </w:r>
          </w:p>
        </w:tc>
        <w:tc>
          <w:tcPr>
            <w:tcW w:w="983" w:type="dxa"/>
            <w:shd w:val="clear" w:color="auto" w:fill="F2DBDB" w:themeFill="accent2" w:themeFillTint="33"/>
            <w:noWrap/>
            <w:vAlign w:val="bottom"/>
          </w:tcPr>
          <w:p w14:paraId="40DB08AC"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2,0% (188)</w:t>
            </w:r>
          </w:p>
        </w:tc>
        <w:tc>
          <w:tcPr>
            <w:tcW w:w="1185" w:type="dxa"/>
            <w:shd w:val="clear" w:color="auto" w:fill="F2DBDB" w:themeFill="accent2" w:themeFillTint="33"/>
            <w:noWrap/>
            <w:vAlign w:val="bottom"/>
          </w:tcPr>
          <w:p w14:paraId="2DE88F85"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2,1% (7)</w:t>
            </w:r>
          </w:p>
        </w:tc>
        <w:tc>
          <w:tcPr>
            <w:tcW w:w="850" w:type="dxa"/>
            <w:shd w:val="clear" w:color="auto" w:fill="FFFFFF" w:themeFill="background1"/>
            <w:vAlign w:val="bottom"/>
          </w:tcPr>
          <w:p w14:paraId="4DD69D69" w14:textId="77777777" w:rsidR="00AF1226" w:rsidRPr="00AF1226" w:rsidRDefault="00AF1226" w:rsidP="001C593B">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w:t>
            </w:r>
          </w:p>
        </w:tc>
        <w:tc>
          <w:tcPr>
            <w:tcW w:w="994" w:type="dxa"/>
            <w:vMerge/>
            <w:shd w:val="clear" w:color="auto" w:fill="FFFFFF" w:themeFill="background1"/>
          </w:tcPr>
          <w:p w14:paraId="3D61928C"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63F63E57" w14:textId="77777777" w:rsidTr="001C593B">
        <w:trPr>
          <w:trHeight w:val="111"/>
        </w:trPr>
        <w:tc>
          <w:tcPr>
            <w:tcW w:w="1670" w:type="dxa"/>
            <w:shd w:val="clear" w:color="auto" w:fill="C6D9F1" w:themeFill="text2" w:themeFillTint="33"/>
            <w:noWrap/>
            <w:vAlign w:val="bottom"/>
            <w:hideMark/>
          </w:tcPr>
          <w:p w14:paraId="2235C2E3" w14:textId="77777777" w:rsidR="00AF1226" w:rsidRPr="00AF1226" w:rsidRDefault="00AF1226" w:rsidP="001C593B">
            <w:pPr>
              <w:rPr>
                <w:rFonts w:ascii="Times New Roman" w:hAnsi="Times New Roman"/>
                <w:b/>
                <w:color w:val="000000"/>
                <w:sz w:val="16"/>
                <w:szCs w:val="16"/>
                <w:lang w:val="fr-FR" w:eastAsia="fr-FR"/>
              </w:rPr>
            </w:pPr>
            <w:r w:rsidRPr="00AF1226">
              <w:rPr>
                <w:rFonts w:ascii="Times New Roman" w:hAnsi="Times New Roman"/>
                <w:b/>
                <w:color w:val="000000"/>
                <w:sz w:val="16"/>
                <w:szCs w:val="16"/>
                <w:lang w:val="fr-FR" w:eastAsia="fr-FR"/>
              </w:rPr>
              <w:t>Total</w:t>
            </w:r>
          </w:p>
        </w:tc>
        <w:tc>
          <w:tcPr>
            <w:tcW w:w="1122" w:type="dxa"/>
            <w:shd w:val="clear" w:color="auto" w:fill="C6D9F1" w:themeFill="text2" w:themeFillTint="33"/>
            <w:noWrap/>
            <w:vAlign w:val="bottom"/>
            <w:hideMark/>
          </w:tcPr>
          <w:p w14:paraId="038234DE"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17789</w:t>
            </w:r>
          </w:p>
        </w:tc>
        <w:tc>
          <w:tcPr>
            <w:tcW w:w="983" w:type="dxa"/>
            <w:shd w:val="clear" w:color="auto" w:fill="C6D9F1" w:themeFill="text2" w:themeFillTint="33"/>
            <w:noWrap/>
            <w:vAlign w:val="bottom"/>
            <w:hideMark/>
          </w:tcPr>
          <w:p w14:paraId="3532D72E" w14:textId="77777777" w:rsidR="00AF1226" w:rsidRPr="00AF1226" w:rsidRDefault="00AF1226" w:rsidP="001C593B">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18360</w:t>
            </w:r>
          </w:p>
        </w:tc>
        <w:tc>
          <w:tcPr>
            <w:tcW w:w="1185" w:type="dxa"/>
            <w:shd w:val="clear" w:color="auto" w:fill="C6D9F1" w:themeFill="text2" w:themeFillTint="33"/>
            <w:noWrap/>
            <w:vAlign w:val="bottom"/>
            <w:hideMark/>
          </w:tcPr>
          <w:p w14:paraId="7A75D1D4"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36149</w:t>
            </w:r>
          </w:p>
        </w:tc>
        <w:tc>
          <w:tcPr>
            <w:tcW w:w="850" w:type="dxa"/>
            <w:shd w:val="clear" w:color="auto" w:fill="FFFFFF" w:themeFill="background1"/>
            <w:vAlign w:val="bottom"/>
          </w:tcPr>
          <w:p w14:paraId="14FFB538" w14:textId="77777777" w:rsidR="00AF1226" w:rsidRPr="00AF1226" w:rsidRDefault="00AF1226" w:rsidP="001C593B">
            <w:pPr>
              <w:jc w:val="center"/>
              <w:rPr>
                <w:rFonts w:ascii="Times New Roman" w:hAnsi="Times New Roman"/>
                <w:color w:val="000000"/>
                <w:sz w:val="16"/>
                <w:szCs w:val="16"/>
                <w:lang w:val="fr-FR" w:eastAsia="fr-FR"/>
              </w:rPr>
            </w:pPr>
          </w:p>
        </w:tc>
        <w:tc>
          <w:tcPr>
            <w:tcW w:w="994" w:type="dxa"/>
            <w:vMerge/>
            <w:shd w:val="clear" w:color="auto" w:fill="FFFFFF" w:themeFill="background1"/>
          </w:tcPr>
          <w:p w14:paraId="30D7DAEB"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3DE672D6" w14:textId="77777777" w:rsidTr="001C593B">
        <w:trPr>
          <w:trHeight w:val="103"/>
        </w:trPr>
        <w:tc>
          <w:tcPr>
            <w:tcW w:w="1670" w:type="dxa"/>
            <w:shd w:val="clear" w:color="auto" w:fill="F2DBDB" w:themeFill="accent2" w:themeFillTint="33"/>
            <w:noWrap/>
            <w:vAlign w:val="bottom"/>
          </w:tcPr>
          <w:p w14:paraId="78C268B1" w14:textId="77777777" w:rsidR="00AF1226" w:rsidRPr="00AF1226" w:rsidRDefault="00AF1226" w:rsidP="001C593B">
            <w:pPr>
              <w:rPr>
                <w:rFonts w:ascii="Times New Roman" w:hAnsi="Times New Roman"/>
                <w:b/>
                <w:color w:val="000000"/>
                <w:sz w:val="16"/>
                <w:szCs w:val="16"/>
                <w:lang w:val="fr-FR" w:eastAsia="fr-FR"/>
              </w:rPr>
            </w:pPr>
            <w:r w:rsidRPr="00AF1226">
              <w:rPr>
                <w:rFonts w:ascii="Times New Roman" w:hAnsi="Times New Roman"/>
                <w:b/>
                <w:color w:val="000000"/>
                <w:sz w:val="16"/>
                <w:szCs w:val="16"/>
                <w:lang w:val="fr-FR" w:eastAsia="fr-FR"/>
              </w:rPr>
              <w:t>MAS</w:t>
            </w:r>
          </w:p>
        </w:tc>
        <w:tc>
          <w:tcPr>
            <w:tcW w:w="1122" w:type="dxa"/>
            <w:shd w:val="clear" w:color="auto" w:fill="F2DBDB" w:themeFill="accent2" w:themeFillTint="33"/>
            <w:noWrap/>
            <w:vAlign w:val="bottom"/>
          </w:tcPr>
          <w:p w14:paraId="55374D61"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3,5% (617)</w:t>
            </w:r>
          </w:p>
        </w:tc>
        <w:tc>
          <w:tcPr>
            <w:tcW w:w="983" w:type="dxa"/>
            <w:shd w:val="clear" w:color="auto" w:fill="F2DBDB" w:themeFill="accent2" w:themeFillTint="33"/>
            <w:noWrap/>
            <w:vAlign w:val="bottom"/>
          </w:tcPr>
          <w:p w14:paraId="45A05E7A"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3,5% (636)</w:t>
            </w:r>
          </w:p>
        </w:tc>
        <w:tc>
          <w:tcPr>
            <w:tcW w:w="1185" w:type="dxa"/>
            <w:shd w:val="clear" w:color="auto" w:fill="F2DBDB" w:themeFill="accent2" w:themeFillTint="33"/>
            <w:noWrap/>
            <w:vAlign w:val="bottom"/>
          </w:tcPr>
          <w:p w14:paraId="345538CD"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3,5% (1253)</w:t>
            </w:r>
          </w:p>
        </w:tc>
        <w:tc>
          <w:tcPr>
            <w:tcW w:w="850" w:type="dxa"/>
            <w:shd w:val="clear" w:color="auto" w:fill="F2DBDB" w:themeFill="accent2" w:themeFillTint="33"/>
            <w:vAlign w:val="bottom"/>
          </w:tcPr>
          <w:p w14:paraId="4470D914" w14:textId="77777777" w:rsidR="00AF1226" w:rsidRPr="00AF1226" w:rsidRDefault="00AF1226" w:rsidP="001C593B">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3,0%</w:t>
            </w:r>
          </w:p>
        </w:tc>
        <w:tc>
          <w:tcPr>
            <w:tcW w:w="994" w:type="dxa"/>
            <w:vMerge/>
            <w:shd w:val="clear" w:color="auto" w:fill="FFFFFF" w:themeFill="background1"/>
          </w:tcPr>
          <w:p w14:paraId="3844AE7B"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0A5696C9" w14:textId="77777777" w:rsidTr="001C593B">
        <w:trPr>
          <w:trHeight w:val="126"/>
        </w:trPr>
        <w:tc>
          <w:tcPr>
            <w:tcW w:w="1670" w:type="dxa"/>
            <w:shd w:val="clear" w:color="auto" w:fill="FFFF99"/>
            <w:noWrap/>
            <w:vAlign w:val="bottom"/>
          </w:tcPr>
          <w:p w14:paraId="4CD04087" w14:textId="77777777" w:rsidR="00AF1226" w:rsidRPr="00AF1226" w:rsidRDefault="00AF1226" w:rsidP="001C593B">
            <w:pPr>
              <w:rPr>
                <w:rFonts w:ascii="Times New Roman" w:hAnsi="Times New Roman"/>
                <w:b/>
                <w:bCs/>
                <w:color w:val="000000"/>
                <w:sz w:val="16"/>
                <w:szCs w:val="16"/>
                <w:lang w:val="fr-FR" w:eastAsia="fr-FR"/>
              </w:rPr>
            </w:pPr>
            <w:r w:rsidRPr="00AF1226">
              <w:rPr>
                <w:rFonts w:ascii="Times New Roman" w:hAnsi="Times New Roman"/>
                <w:b/>
                <w:bCs/>
                <w:color w:val="000000"/>
                <w:sz w:val="16"/>
                <w:szCs w:val="16"/>
                <w:lang w:val="fr-FR" w:eastAsia="fr-FR"/>
              </w:rPr>
              <w:lastRenderedPageBreak/>
              <w:t>MAM</w:t>
            </w:r>
          </w:p>
        </w:tc>
        <w:tc>
          <w:tcPr>
            <w:tcW w:w="1122" w:type="dxa"/>
            <w:shd w:val="clear" w:color="auto" w:fill="FFFF99"/>
            <w:noWrap/>
            <w:vAlign w:val="bottom"/>
          </w:tcPr>
          <w:p w14:paraId="6C484B24"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28,6% (5087)</w:t>
            </w:r>
          </w:p>
        </w:tc>
        <w:tc>
          <w:tcPr>
            <w:tcW w:w="983" w:type="dxa"/>
            <w:shd w:val="clear" w:color="auto" w:fill="FFFF99"/>
            <w:noWrap/>
            <w:vAlign w:val="bottom"/>
          </w:tcPr>
          <w:p w14:paraId="2C778496"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32,0% (5873)</w:t>
            </w:r>
          </w:p>
        </w:tc>
        <w:tc>
          <w:tcPr>
            <w:tcW w:w="1185" w:type="dxa"/>
            <w:shd w:val="clear" w:color="auto" w:fill="FFFF99"/>
            <w:noWrap/>
            <w:vAlign w:val="bottom"/>
          </w:tcPr>
          <w:p w14:paraId="0026468A"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30,3% (10960)</w:t>
            </w:r>
          </w:p>
        </w:tc>
        <w:tc>
          <w:tcPr>
            <w:tcW w:w="850" w:type="dxa"/>
            <w:shd w:val="clear" w:color="auto" w:fill="FFFF99"/>
            <w:vAlign w:val="bottom"/>
          </w:tcPr>
          <w:p w14:paraId="576CB9A7" w14:textId="77777777" w:rsidR="00AF1226" w:rsidRPr="00AF1226" w:rsidRDefault="00AF1226" w:rsidP="001C593B">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27,6%</w:t>
            </w:r>
          </w:p>
        </w:tc>
        <w:tc>
          <w:tcPr>
            <w:tcW w:w="994" w:type="dxa"/>
            <w:vMerge/>
            <w:shd w:val="clear" w:color="auto" w:fill="FFFFFF" w:themeFill="background1"/>
          </w:tcPr>
          <w:p w14:paraId="011B2B3E" w14:textId="77777777" w:rsidR="00AF1226" w:rsidRPr="00AF1226" w:rsidRDefault="00AF1226" w:rsidP="001C593B">
            <w:pPr>
              <w:jc w:val="center"/>
              <w:rPr>
                <w:rFonts w:ascii="Times New Roman" w:hAnsi="Times New Roman"/>
                <w:color w:val="000000"/>
                <w:sz w:val="16"/>
                <w:szCs w:val="16"/>
                <w:lang w:val="fr-FR" w:eastAsia="fr-FR"/>
              </w:rPr>
            </w:pPr>
          </w:p>
        </w:tc>
      </w:tr>
      <w:tr w:rsidR="00AF1226" w:rsidRPr="00AF1226" w14:paraId="7D69C73E" w14:textId="77777777" w:rsidTr="001C593B">
        <w:trPr>
          <w:trHeight w:val="68"/>
        </w:trPr>
        <w:tc>
          <w:tcPr>
            <w:tcW w:w="1670" w:type="dxa"/>
            <w:shd w:val="clear" w:color="auto" w:fill="F2DBDB" w:themeFill="accent2" w:themeFillTint="33"/>
            <w:noWrap/>
            <w:vAlign w:val="bottom"/>
          </w:tcPr>
          <w:p w14:paraId="36E34568" w14:textId="77777777" w:rsidR="00AF1226" w:rsidRPr="00AF1226" w:rsidRDefault="00EA08CE" w:rsidP="001C593B">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Edema</w:t>
            </w:r>
          </w:p>
        </w:tc>
        <w:tc>
          <w:tcPr>
            <w:tcW w:w="1122" w:type="dxa"/>
            <w:shd w:val="clear" w:color="auto" w:fill="F2DBDB" w:themeFill="accent2" w:themeFillTint="33"/>
            <w:noWrap/>
            <w:vAlign w:val="bottom"/>
          </w:tcPr>
          <w:p w14:paraId="47EA8873"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1,8% (325)</w:t>
            </w:r>
          </w:p>
        </w:tc>
        <w:tc>
          <w:tcPr>
            <w:tcW w:w="983" w:type="dxa"/>
            <w:shd w:val="clear" w:color="auto" w:fill="F2DBDB" w:themeFill="accent2" w:themeFillTint="33"/>
            <w:noWrap/>
            <w:vAlign w:val="bottom"/>
          </w:tcPr>
          <w:p w14:paraId="0B8187E3"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1,5% (283)</w:t>
            </w:r>
          </w:p>
        </w:tc>
        <w:tc>
          <w:tcPr>
            <w:tcW w:w="1185" w:type="dxa"/>
            <w:shd w:val="clear" w:color="auto" w:fill="F2DBDB" w:themeFill="accent2" w:themeFillTint="33"/>
            <w:noWrap/>
            <w:vAlign w:val="bottom"/>
          </w:tcPr>
          <w:p w14:paraId="0346B65B" w14:textId="77777777" w:rsidR="00AF1226" w:rsidRPr="00AF1226" w:rsidRDefault="00AF1226" w:rsidP="001C593B">
            <w:pPr>
              <w:jc w:val="right"/>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1,7% (608)</w:t>
            </w:r>
          </w:p>
        </w:tc>
        <w:tc>
          <w:tcPr>
            <w:tcW w:w="850" w:type="dxa"/>
            <w:shd w:val="clear" w:color="auto" w:fill="F2DBDB" w:themeFill="accent2" w:themeFillTint="33"/>
            <w:vAlign w:val="bottom"/>
          </w:tcPr>
          <w:p w14:paraId="4ACE7EF3" w14:textId="77777777" w:rsidR="00AF1226" w:rsidRPr="00AF1226" w:rsidRDefault="00AF1226" w:rsidP="001C593B">
            <w:pPr>
              <w:jc w:val="center"/>
              <w:rPr>
                <w:rFonts w:ascii="Times New Roman" w:hAnsi="Times New Roman"/>
                <w:color w:val="000000"/>
                <w:sz w:val="16"/>
                <w:szCs w:val="16"/>
                <w:lang w:val="fr-FR" w:eastAsia="fr-FR"/>
              </w:rPr>
            </w:pPr>
            <w:r w:rsidRPr="00AF1226">
              <w:rPr>
                <w:rFonts w:ascii="Times New Roman" w:hAnsi="Times New Roman"/>
                <w:color w:val="000000"/>
                <w:sz w:val="16"/>
                <w:szCs w:val="16"/>
                <w:lang w:val="fr-FR" w:eastAsia="fr-FR"/>
              </w:rPr>
              <w:t>0,1%</w:t>
            </w:r>
          </w:p>
        </w:tc>
        <w:tc>
          <w:tcPr>
            <w:tcW w:w="994" w:type="dxa"/>
            <w:vMerge/>
            <w:shd w:val="clear" w:color="auto" w:fill="FFFFFF" w:themeFill="background1"/>
          </w:tcPr>
          <w:p w14:paraId="6EE90B77" w14:textId="77777777" w:rsidR="00AF1226" w:rsidRPr="00AF1226" w:rsidRDefault="00AF1226" w:rsidP="001C593B">
            <w:pPr>
              <w:jc w:val="center"/>
              <w:rPr>
                <w:rFonts w:ascii="Times New Roman" w:hAnsi="Times New Roman"/>
                <w:color w:val="000000"/>
                <w:sz w:val="16"/>
                <w:szCs w:val="16"/>
                <w:lang w:val="fr-FR" w:eastAsia="fr-FR"/>
              </w:rPr>
            </w:pPr>
          </w:p>
        </w:tc>
      </w:tr>
    </w:tbl>
    <w:p w14:paraId="5E0D8ED5" w14:textId="77777777" w:rsidR="00AF1226" w:rsidRDefault="00AF1226" w:rsidP="00AF1226">
      <w:pPr>
        <w:ind w:firstLine="720"/>
      </w:pPr>
    </w:p>
    <w:p w14:paraId="492D5E37" w14:textId="77777777" w:rsidR="00AF1226" w:rsidRPr="00AF1226" w:rsidRDefault="00AF1226" w:rsidP="00AF1226"/>
    <w:p w14:paraId="6C843FD7" w14:textId="77777777" w:rsidR="00AF1226" w:rsidRPr="00AF1226" w:rsidRDefault="00AF1226" w:rsidP="00AF1226"/>
    <w:p w14:paraId="440928CB" w14:textId="77777777" w:rsidR="00AF1226" w:rsidRPr="00AF1226" w:rsidRDefault="00AF1226" w:rsidP="00AF1226"/>
    <w:p w14:paraId="2E6EDC1F" w14:textId="77777777" w:rsidR="00FF1A0E" w:rsidRDefault="00FF1A0E" w:rsidP="00E310FA"/>
    <w:p w14:paraId="6DFF6C13" w14:textId="77777777" w:rsidR="00FF1A0E" w:rsidRPr="00E310FA" w:rsidRDefault="00FF1A0E" w:rsidP="00FF1A0E">
      <w:pPr>
        <w:tabs>
          <w:tab w:val="left" w:pos="1047"/>
        </w:tabs>
      </w:pPr>
      <w:r>
        <w:rPr>
          <w:rFonts w:ascii="Arial" w:hAnsi="Arial" w:cs="Arial"/>
          <w:caps/>
          <w:lang w:val="en" w:eastAsia="en-GB"/>
        </w:rPr>
        <w:t xml:space="preserve">         A</w:t>
      </w:r>
      <w:r w:rsidRPr="00FF1A0E">
        <w:rPr>
          <w:rFonts w:ascii="Arial" w:hAnsi="Arial" w:cs="Arial"/>
          <w:b/>
          <w:lang w:val="en" w:eastAsia="en-GB"/>
        </w:rPr>
        <w:t>ppendix</w:t>
      </w:r>
      <w:r>
        <w:t xml:space="preserve"> 4</w:t>
      </w:r>
      <w:r w:rsidRPr="00E310FA">
        <w:t>. Preval</w:t>
      </w:r>
      <w:r>
        <w:t xml:space="preserve">ence of malnutrition in the </w:t>
      </w:r>
      <w:proofErr w:type="spellStart"/>
      <w:r>
        <w:t>Kousseri</w:t>
      </w:r>
      <w:proofErr w:type="spellEnd"/>
      <w:r w:rsidRPr="00E310FA">
        <w:t xml:space="preserve"> Health District</w:t>
      </w:r>
    </w:p>
    <w:tbl>
      <w:tblPr>
        <w:tblpPr w:leftFromText="141" w:rightFromText="141" w:vertAnchor="text" w:horzAnchor="page" w:tblpX="1217" w:tblpY="412"/>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771"/>
        <w:gridCol w:w="864"/>
        <w:gridCol w:w="997"/>
        <w:gridCol w:w="1140"/>
        <w:gridCol w:w="968"/>
        <w:gridCol w:w="1134"/>
      </w:tblGrid>
      <w:tr w:rsidR="00FF1A0E" w:rsidRPr="00D37DFF" w14:paraId="5B58DFA1" w14:textId="77777777" w:rsidTr="00565DDD">
        <w:trPr>
          <w:trHeight w:val="131"/>
        </w:trPr>
        <w:tc>
          <w:tcPr>
            <w:tcW w:w="1771" w:type="dxa"/>
            <w:shd w:val="clear" w:color="auto" w:fill="D9D9D9" w:themeFill="background1" w:themeFillShade="D9"/>
            <w:noWrap/>
          </w:tcPr>
          <w:p w14:paraId="7AE1F46F" w14:textId="77777777" w:rsidR="00FF1A0E" w:rsidRPr="00D37DFF" w:rsidRDefault="00FF1A0E" w:rsidP="00FF1A0E">
            <w:pPr>
              <w:jc w:val="center"/>
              <w:rPr>
                <w:rFonts w:ascii="Times New Roman" w:hAnsi="Times New Roman"/>
                <w:color w:val="000000"/>
                <w:sz w:val="16"/>
                <w:lang w:eastAsia="fr-FR"/>
              </w:rPr>
            </w:pPr>
          </w:p>
        </w:tc>
        <w:tc>
          <w:tcPr>
            <w:tcW w:w="864" w:type="dxa"/>
            <w:shd w:val="clear" w:color="auto" w:fill="D9D9D9" w:themeFill="background1" w:themeFillShade="D9"/>
            <w:noWrap/>
          </w:tcPr>
          <w:p w14:paraId="496B36F1" w14:textId="77777777" w:rsidR="00FF1A0E" w:rsidRPr="00D37DFF" w:rsidRDefault="00FF1A0E" w:rsidP="00FF1A0E">
            <w:pPr>
              <w:jc w:val="center"/>
              <w:rPr>
                <w:rFonts w:ascii="Times New Roman" w:hAnsi="Times New Roman"/>
                <w:b/>
                <w:color w:val="000000"/>
                <w:sz w:val="16"/>
                <w:lang w:eastAsia="fr-FR"/>
              </w:rPr>
            </w:pPr>
            <w:r>
              <w:rPr>
                <w:rFonts w:ascii="Times New Roman" w:hAnsi="Times New Roman"/>
                <w:b/>
                <w:color w:val="000000"/>
                <w:sz w:val="16"/>
                <w:lang w:eastAsia="fr-FR"/>
              </w:rPr>
              <w:t>Boys</w:t>
            </w:r>
          </w:p>
        </w:tc>
        <w:tc>
          <w:tcPr>
            <w:tcW w:w="997" w:type="dxa"/>
            <w:shd w:val="clear" w:color="auto" w:fill="D9D9D9" w:themeFill="background1" w:themeFillShade="D9"/>
            <w:noWrap/>
          </w:tcPr>
          <w:p w14:paraId="312795B1" w14:textId="77777777" w:rsidR="00FF1A0E" w:rsidRPr="00D37DFF" w:rsidRDefault="00FF1A0E" w:rsidP="00FF1A0E">
            <w:pPr>
              <w:jc w:val="center"/>
              <w:rPr>
                <w:rFonts w:ascii="Times New Roman" w:hAnsi="Times New Roman"/>
                <w:b/>
                <w:color w:val="000000"/>
                <w:sz w:val="16"/>
                <w:lang w:eastAsia="fr-FR"/>
              </w:rPr>
            </w:pPr>
            <w:r>
              <w:rPr>
                <w:rFonts w:ascii="Times New Roman" w:hAnsi="Times New Roman"/>
                <w:b/>
                <w:color w:val="000000"/>
                <w:sz w:val="16"/>
                <w:lang w:eastAsia="fr-FR"/>
              </w:rPr>
              <w:t>Girls</w:t>
            </w:r>
          </w:p>
        </w:tc>
        <w:tc>
          <w:tcPr>
            <w:tcW w:w="1140" w:type="dxa"/>
            <w:shd w:val="clear" w:color="auto" w:fill="D9D9D9" w:themeFill="background1" w:themeFillShade="D9"/>
            <w:noWrap/>
          </w:tcPr>
          <w:p w14:paraId="56A66E7B" w14:textId="77777777" w:rsidR="00FF1A0E" w:rsidRPr="00D37DFF" w:rsidRDefault="00FF1A0E" w:rsidP="00FF1A0E">
            <w:pPr>
              <w:jc w:val="center"/>
              <w:rPr>
                <w:rFonts w:ascii="Times New Roman" w:hAnsi="Times New Roman"/>
                <w:b/>
                <w:color w:val="000000"/>
                <w:sz w:val="16"/>
                <w:lang w:eastAsia="fr-FR"/>
              </w:rPr>
            </w:pPr>
            <w:r w:rsidRPr="00D37DFF">
              <w:rPr>
                <w:rFonts w:ascii="Times New Roman" w:hAnsi="Times New Roman"/>
                <w:b/>
                <w:color w:val="000000"/>
                <w:sz w:val="16"/>
                <w:lang w:eastAsia="fr-FR"/>
              </w:rPr>
              <w:t>Total</w:t>
            </w:r>
          </w:p>
        </w:tc>
        <w:tc>
          <w:tcPr>
            <w:tcW w:w="968" w:type="dxa"/>
            <w:shd w:val="clear" w:color="auto" w:fill="D9D9D9" w:themeFill="background1" w:themeFillShade="D9"/>
          </w:tcPr>
          <w:p w14:paraId="49E953F4" w14:textId="77777777" w:rsidR="00FF1A0E" w:rsidRPr="00F70D02" w:rsidRDefault="00FF1A0E" w:rsidP="00FF1A0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Weighted total</w:t>
            </w:r>
          </w:p>
          <w:p w14:paraId="1746875E" w14:textId="77777777" w:rsidR="00FF1A0E" w:rsidRPr="00D37DFF" w:rsidRDefault="00FF1A0E" w:rsidP="00FF1A0E">
            <w:pPr>
              <w:jc w:val="center"/>
              <w:rPr>
                <w:rFonts w:ascii="Times New Roman" w:hAnsi="Times New Roman"/>
                <w:b/>
                <w:color w:val="000000"/>
                <w:sz w:val="16"/>
                <w:lang w:eastAsia="fr-FR"/>
              </w:rPr>
            </w:pPr>
          </w:p>
        </w:tc>
        <w:tc>
          <w:tcPr>
            <w:tcW w:w="1134" w:type="dxa"/>
            <w:shd w:val="clear" w:color="auto" w:fill="D9D9D9" w:themeFill="background1" w:themeFillShade="D9"/>
          </w:tcPr>
          <w:p w14:paraId="07C3DED1" w14:textId="77777777" w:rsidR="00FF1A0E" w:rsidRPr="00F70D02" w:rsidRDefault="00FF1A0E" w:rsidP="00FF1A0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p w14:paraId="0047BE36" w14:textId="77777777" w:rsidR="00FF1A0E" w:rsidRPr="00D37DFF" w:rsidRDefault="00FF1A0E" w:rsidP="00FF1A0E">
            <w:pPr>
              <w:jc w:val="center"/>
              <w:rPr>
                <w:rFonts w:ascii="Times New Roman" w:hAnsi="Times New Roman"/>
                <w:b/>
                <w:color w:val="000000"/>
                <w:sz w:val="16"/>
                <w:lang w:eastAsia="fr-FR"/>
              </w:rPr>
            </w:pPr>
          </w:p>
        </w:tc>
      </w:tr>
      <w:tr w:rsidR="00FF1A0E" w:rsidRPr="00D37DFF" w14:paraId="3680A0A5" w14:textId="77777777" w:rsidTr="00565DDD">
        <w:trPr>
          <w:trHeight w:val="202"/>
        </w:trPr>
        <w:tc>
          <w:tcPr>
            <w:tcW w:w="1771" w:type="dxa"/>
            <w:shd w:val="clear" w:color="auto" w:fill="C6D9F1" w:themeFill="text2" w:themeFillTint="33"/>
            <w:noWrap/>
            <w:vAlign w:val="bottom"/>
          </w:tcPr>
          <w:p w14:paraId="7B87FE4D" w14:textId="77777777" w:rsidR="00FF1A0E" w:rsidRPr="00D37DFF" w:rsidRDefault="00FF1A0E" w:rsidP="00FF1A0E">
            <w:pPr>
              <w:rPr>
                <w:rFonts w:ascii="Times New Roman" w:hAnsi="Times New Roman"/>
                <w:b/>
                <w:color w:val="000000"/>
                <w:sz w:val="16"/>
                <w:lang w:eastAsia="fr-FR"/>
              </w:rPr>
            </w:pPr>
            <w:r>
              <w:rPr>
                <w:rFonts w:ascii="Times New Roman" w:hAnsi="Times New Roman"/>
                <w:b/>
                <w:color w:val="000000"/>
                <w:sz w:val="16"/>
                <w:lang w:eastAsia="fr-FR"/>
              </w:rPr>
              <w:t>&lt;2years</w:t>
            </w:r>
            <w:r w:rsidRPr="00D37DFF">
              <w:rPr>
                <w:rFonts w:ascii="Times New Roman" w:hAnsi="Times New Roman"/>
                <w:b/>
                <w:color w:val="000000"/>
                <w:sz w:val="16"/>
                <w:lang w:eastAsia="fr-FR"/>
              </w:rPr>
              <w:t xml:space="preserve"> </w:t>
            </w:r>
            <w:r w:rsidRPr="00D37DFF">
              <w:rPr>
                <w:rFonts w:ascii="Times New Roman" w:hAnsi="Times New Roman"/>
                <w:b/>
                <w:bCs/>
                <w:color w:val="000000"/>
                <w:sz w:val="16"/>
                <w:lang w:eastAsia="fr-FR"/>
              </w:rPr>
              <w:t xml:space="preserve">(57,4%)  </w:t>
            </w:r>
          </w:p>
        </w:tc>
        <w:tc>
          <w:tcPr>
            <w:tcW w:w="864" w:type="dxa"/>
            <w:shd w:val="clear" w:color="auto" w:fill="C6D9F1" w:themeFill="text2" w:themeFillTint="33"/>
            <w:noWrap/>
            <w:vAlign w:val="bottom"/>
          </w:tcPr>
          <w:p w14:paraId="2B33BDE5"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12989</w:t>
            </w:r>
          </w:p>
        </w:tc>
        <w:tc>
          <w:tcPr>
            <w:tcW w:w="997" w:type="dxa"/>
            <w:shd w:val="clear" w:color="auto" w:fill="C6D9F1" w:themeFill="text2" w:themeFillTint="33"/>
            <w:noWrap/>
            <w:vAlign w:val="bottom"/>
          </w:tcPr>
          <w:p w14:paraId="7B08BFA6"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13792</w:t>
            </w:r>
          </w:p>
        </w:tc>
        <w:tc>
          <w:tcPr>
            <w:tcW w:w="1140" w:type="dxa"/>
            <w:shd w:val="clear" w:color="auto" w:fill="C6D9F1" w:themeFill="text2" w:themeFillTint="33"/>
            <w:noWrap/>
            <w:vAlign w:val="bottom"/>
          </w:tcPr>
          <w:p w14:paraId="19AD2BC2"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26781</w:t>
            </w:r>
          </w:p>
        </w:tc>
        <w:tc>
          <w:tcPr>
            <w:tcW w:w="968" w:type="dxa"/>
            <w:shd w:val="clear" w:color="auto" w:fill="FFFFFF" w:themeFill="background1"/>
            <w:vAlign w:val="bottom"/>
          </w:tcPr>
          <w:p w14:paraId="23746D0C" w14:textId="77777777" w:rsidR="00FF1A0E" w:rsidRPr="00D37DFF" w:rsidRDefault="00FF1A0E" w:rsidP="00FF1A0E">
            <w:pPr>
              <w:jc w:val="center"/>
              <w:rPr>
                <w:rFonts w:ascii="Times New Roman" w:hAnsi="Times New Roman"/>
                <w:color w:val="000000"/>
                <w:sz w:val="16"/>
                <w:lang w:eastAsia="fr-FR"/>
              </w:rPr>
            </w:pPr>
          </w:p>
        </w:tc>
        <w:tc>
          <w:tcPr>
            <w:tcW w:w="1134" w:type="dxa"/>
            <w:vMerge w:val="restart"/>
            <w:shd w:val="clear" w:color="auto" w:fill="FFFFFF" w:themeFill="background1"/>
          </w:tcPr>
          <w:p w14:paraId="44882858" w14:textId="77777777" w:rsidR="00FF1A0E" w:rsidRPr="00D37DFF" w:rsidRDefault="00FF1A0E" w:rsidP="00FF1A0E">
            <w:pPr>
              <w:jc w:val="center"/>
              <w:rPr>
                <w:rFonts w:ascii="Times New Roman" w:hAnsi="Times New Roman"/>
                <w:color w:val="000000"/>
                <w:sz w:val="16"/>
                <w:lang w:eastAsia="fr-FR"/>
              </w:rPr>
            </w:pPr>
            <w:r>
              <w:rPr>
                <w:rFonts w:ascii="Times New Roman" w:hAnsi="Times New Roman"/>
                <w:sz w:val="16"/>
              </w:rPr>
              <w:t>G</w:t>
            </w:r>
            <w:r w:rsidRPr="00D37DFF">
              <w:rPr>
                <w:rFonts w:ascii="Times New Roman" w:hAnsi="Times New Roman"/>
                <w:sz w:val="16"/>
              </w:rPr>
              <w:t>lobal  Score 24% : acceptable</w:t>
            </w:r>
          </w:p>
        </w:tc>
      </w:tr>
      <w:tr w:rsidR="00FF1A0E" w:rsidRPr="00D37DFF" w14:paraId="22BB9A88" w14:textId="77777777" w:rsidTr="00565DDD">
        <w:trPr>
          <w:trHeight w:val="140"/>
        </w:trPr>
        <w:tc>
          <w:tcPr>
            <w:tcW w:w="1771" w:type="dxa"/>
            <w:shd w:val="clear" w:color="auto" w:fill="F2DBDB" w:themeFill="accent2" w:themeFillTint="33"/>
            <w:noWrap/>
            <w:vAlign w:val="bottom"/>
          </w:tcPr>
          <w:p w14:paraId="7F9FAA43" w14:textId="77777777" w:rsidR="00FF1A0E" w:rsidRPr="00D37DFF" w:rsidRDefault="00FF1A0E" w:rsidP="00FF1A0E">
            <w:pPr>
              <w:rPr>
                <w:rFonts w:ascii="Times New Roman" w:hAnsi="Times New Roman"/>
                <w:b/>
                <w:color w:val="000000"/>
                <w:sz w:val="16"/>
                <w:lang w:eastAsia="fr-FR"/>
              </w:rPr>
            </w:pPr>
            <w:r w:rsidRPr="00D37DFF">
              <w:rPr>
                <w:rFonts w:ascii="Times New Roman" w:hAnsi="Times New Roman"/>
                <w:b/>
                <w:color w:val="000000"/>
                <w:sz w:val="16"/>
                <w:lang w:eastAsia="fr-FR"/>
              </w:rPr>
              <w:t>S</w:t>
            </w:r>
            <w:r>
              <w:rPr>
                <w:rFonts w:ascii="Times New Roman" w:hAnsi="Times New Roman"/>
                <w:b/>
                <w:color w:val="000000"/>
                <w:sz w:val="16"/>
                <w:lang w:eastAsia="fr-FR"/>
              </w:rPr>
              <w:t>AM</w:t>
            </w:r>
            <w:r w:rsidR="00565DDD">
              <w:rPr>
                <w:rFonts w:ascii="Times New Roman" w:hAnsi="Times New Roman"/>
                <w:b/>
                <w:color w:val="000000"/>
                <w:sz w:val="16"/>
                <w:lang w:eastAsia="fr-FR"/>
              </w:rPr>
              <w:t xml:space="preserve"> (MUAC</w:t>
            </w:r>
            <w:r w:rsidRPr="00D37DFF">
              <w:rPr>
                <w:rFonts w:ascii="Times New Roman" w:hAnsi="Times New Roman"/>
                <w:b/>
                <w:color w:val="000000"/>
                <w:sz w:val="16"/>
                <w:lang w:eastAsia="fr-FR"/>
              </w:rPr>
              <w:t>&lt;115mm)</w:t>
            </w:r>
          </w:p>
        </w:tc>
        <w:tc>
          <w:tcPr>
            <w:tcW w:w="864" w:type="dxa"/>
            <w:shd w:val="clear" w:color="auto" w:fill="F2DBDB" w:themeFill="accent2" w:themeFillTint="33"/>
            <w:noWrap/>
            <w:vAlign w:val="bottom"/>
          </w:tcPr>
          <w:p w14:paraId="2B53C1C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1,5% (190)</w:t>
            </w:r>
          </w:p>
        </w:tc>
        <w:tc>
          <w:tcPr>
            <w:tcW w:w="997" w:type="dxa"/>
            <w:shd w:val="clear" w:color="auto" w:fill="F2DBDB" w:themeFill="accent2" w:themeFillTint="33"/>
            <w:noWrap/>
            <w:vAlign w:val="bottom"/>
          </w:tcPr>
          <w:p w14:paraId="473CD4DE"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1,8% (242)</w:t>
            </w:r>
          </w:p>
        </w:tc>
        <w:tc>
          <w:tcPr>
            <w:tcW w:w="1140" w:type="dxa"/>
            <w:shd w:val="clear" w:color="auto" w:fill="F2DBDB" w:themeFill="accent2" w:themeFillTint="33"/>
            <w:noWrap/>
            <w:vAlign w:val="bottom"/>
          </w:tcPr>
          <w:p w14:paraId="03BF14A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1,6% (432)</w:t>
            </w:r>
          </w:p>
        </w:tc>
        <w:tc>
          <w:tcPr>
            <w:tcW w:w="968" w:type="dxa"/>
            <w:shd w:val="clear" w:color="auto" w:fill="FFFFFF" w:themeFill="background1"/>
            <w:vAlign w:val="bottom"/>
          </w:tcPr>
          <w:p w14:paraId="54871F02"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5EBD643E"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54E1C4F8" w14:textId="77777777" w:rsidTr="00565DDD">
        <w:trPr>
          <w:trHeight w:val="183"/>
        </w:trPr>
        <w:tc>
          <w:tcPr>
            <w:tcW w:w="1771" w:type="dxa"/>
            <w:shd w:val="clear" w:color="auto" w:fill="FFFF99"/>
            <w:noWrap/>
            <w:vAlign w:val="bottom"/>
          </w:tcPr>
          <w:p w14:paraId="12241E7D" w14:textId="77777777" w:rsidR="00FF1A0E" w:rsidRPr="00D37DFF" w:rsidRDefault="00565DDD" w:rsidP="00FF1A0E">
            <w:pPr>
              <w:rPr>
                <w:rFonts w:ascii="Times New Roman" w:hAnsi="Times New Roman"/>
                <w:b/>
                <w:color w:val="000000"/>
                <w:sz w:val="16"/>
                <w:lang w:eastAsia="fr-FR"/>
              </w:rPr>
            </w:pPr>
            <w:r>
              <w:rPr>
                <w:rFonts w:ascii="Times New Roman" w:hAnsi="Times New Roman"/>
                <w:b/>
                <w:color w:val="000000"/>
                <w:sz w:val="16"/>
                <w:lang w:eastAsia="fr-FR"/>
              </w:rPr>
              <w:t>MAM (125&lt;MUAC</w:t>
            </w:r>
            <w:r w:rsidR="00FF1A0E" w:rsidRPr="00D37DFF">
              <w:rPr>
                <w:rFonts w:ascii="Times New Roman" w:hAnsi="Times New Roman"/>
                <w:b/>
                <w:color w:val="000000"/>
                <w:sz w:val="16"/>
                <w:lang w:eastAsia="fr-FR"/>
              </w:rPr>
              <w:t>≥115mm)</w:t>
            </w:r>
          </w:p>
        </w:tc>
        <w:tc>
          <w:tcPr>
            <w:tcW w:w="864" w:type="dxa"/>
            <w:shd w:val="clear" w:color="auto" w:fill="FFFF99"/>
            <w:noWrap/>
            <w:vAlign w:val="bottom"/>
          </w:tcPr>
          <w:p w14:paraId="0EB2550A"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18,1% (2354)</w:t>
            </w:r>
          </w:p>
        </w:tc>
        <w:tc>
          <w:tcPr>
            <w:tcW w:w="997" w:type="dxa"/>
            <w:shd w:val="clear" w:color="auto" w:fill="FFFF99"/>
            <w:noWrap/>
            <w:vAlign w:val="bottom"/>
          </w:tcPr>
          <w:p w14:paraId="6A7519E0"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18,2% (2506</w:t>
            </w:r>
          </w:p>
        </w:tc>
        <w:tc>
          <w:tcPr>
            <w:tcW w:w="1140" w:type="dxa"/>
            <w:shd w:val="clear" w:color="auto" w:fill="FFFF99"/>
            <w:noWrap/>
            <w:vAlign w:val="bottom"/>
          </w:tcPr>
          <w:p w14:paraId="296E9DE3"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18,1% (4860)</w:t>
            </w:r>
          </w:p>
        </w:tc>
        <w:tc>
          <w:tcPr>
            <w:tcW w:w="968" w:type="dxa"/>
            <w:shd w:val="clear" w:color="auto" w:fill="FFFFFF" w:themeFill="background1"/>
            <w:vAlign w:val="bottom"/>
          </w:tcPr>
          <w:p w14:paraId="13ABDC71"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43349FC3"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644DC3C4" w14:textId="77777777" w:rsidTr="00565DDD">
        <w:trPr>
          <w:trHeight w:val="163"/>
        </w:trPr>
        <w:tc>
          <w:tcPr>
            <w:tcW w:w="1771" w:type="dxa"/>
            <w:shd w:val="clear" w:color="auto" w:fill="F2DBDB" w:themeFill="accent2" w:themeFillTint="33"/>
            <w:noWrap/>
            <w:vAlign w:val="bottom"/>
          </w:tcPr>
          <w:p w14:paraId="744E42B8" w14:textId="77777777" w:rsidR="00FF1A0E" w:rsidRPr="00D37DFF" w:rsidRDefault="00565DDD" w:rsidP="00FF1A0E">
            <w:pPr>
              <w:rPr>
                <w:rFonts w:ascii="Times New Roman" w:hAnsi="Times New Roman"/>
                <w:b/>
                <w:color w:val="000000"/>
                <w:sz w:val="16"/>
                <w:lang w:eastAsia="fr-FR"/>
              </w:rPr>
            </w:pPr>
            <w:r>
              <w:rPr>
                <w:rFonts w:ascii="Times New Roman" w:hAnsi="Times New Roman"/>
                <w:b/>
                <w:color w:val="000000"/>
                <w:sz w:val="16"/>
                <w:lang w:eastAsia="fr-FR"/>
              </w:rPr>
              <w:t>E</w:t>
            </w:r>
            <w:r w:rsidR="00FF1A0E">
              <w:rPr>
                <w:rFonts w:ascii="Times New Roman" w:hAnsi="Times New Roman"/>
                <w:b/>
                <w:color w:val="000000"/>
                <w:sz w:val="16"/>
                <w:lang w:eastAsia="fr-FR"/>
              </w:rPr>
              <w:t>de</w:t>
            </w:r>
            <w:r w:rsidR="00FF1A0E" w:rsidRPr="00D37DFF">
              <w:rPr>
                <w:rFonts w:ascii="Times New Roman" w:hAnsi="Times New Roman"/>
                <w:b/>
                <w:color w:val="000000"/>
                <w:sz w:val="16"/>
                <w:lang w:eastAsia="fr-FR"/>
              </w:rPr>
              <w:t>m</w:t>
            </w:r>
            <w:r w:rsidR="00FF1A0E">
              <w:rPr>
                <w:rFonts w:ascii="Times New Roman" w:hAnsi="Times New Roman"/>
                <w:b/>
                <w:color w:val="000000"/>
                <w:sz w:val="16"/>
                <w:lang w:eastAsia="fr-FR"/>
              </w:rPr>
              <w:t>a</w:t>
            </w:r>
          </w:p>
        </w:tc>
        <w:tc>
          <w:tcPr>
            <w:tcW w:w="864" w:type="dxa"/>
            <w:shd w:val="clear" w:color="auto" w:fill="F2DBDB" w:themeFill="accent2" w:themeFillTint="33"/>
            <w:noWrap/>
            <w:vAlign w:val="bottom"/>
          </w:tcPr>
          <w:p w14:paraId="79628ADF"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97" w:type="dxa"/>
            <w:shd w:val="clear" w:color="auto" w:fill="F2DBDB" w:themeFill="accent2" w:themeFillTint="33"/>
            <w:noWrap/>
            <w:vAlign w:val="bottom"/>
          </w:tcPr>
          <w:p w14:paraId="54767AEE"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1140" w:type="dxa"/>
            <w:shd w:val="clear" w:color="auto" w:fill="F2DBDB" w:themeFill="accent2" w:themeFillTint="33"/>
            <w:noWrap/>
            <w:vAlign w:val="bottom"/>
          </w:tcPr>
          <w:p w14:paraId="6056E848"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68" w:type="dxa"/>
            <w:shd w:val="clear" w:color="auto" w:fill="FFFFFF" w:themeFill="background1"/>
            <w:vAlign w:val="bottom"/>
          </w:tcPr>
          <w:p w14:paraId="0119FA9C"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5CAFEE17"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65EE9086" w14:textId="77777777" w:rsidTr="00565DDD">
        <w:trPr>
          <w:trHeight w:val="193"/>
        </w:trPr>
        <w:tc>
          <w:tcPr>
            <w:tcW w:w="1771" w:type="dxa"/>
            <w:shd w:val="clear" w:color="auto" w:fill="C6D9F1" w:themeFill="text2" w:themeFillTint="33"/>
            <w:noWrap/>
            <w:vAlign w:val="bottom"/>
          </w:tcPr>
          <w:p w14:paraId="165C3296" w14:textId="77777777" w:rsidR="00FF1A0E" w:rsidRPr="00D37DFF" w:rsidRDefault="00FF1A0E" w:rsidP="00FF1A0E">
            <w:pPr>
              <w:rPr>
                <w:rFonts w:ascii="Times New Roman" w:hAnsi="Times New Roman"/>
                <w:b/>
                <w:color w:val="000000"/>
                <w:sz w:val="16"/>
                <w:lang w:eastAsia="fr-FR"/>
              </w:rPr>
            </w:pPr>
            <w:r>
              <w:rPr>
                <w:rFonts w:ascii="Times New Roman" w:hAnsi="Times New Roman"/>
                <w:b/>
                <w:bCs/>
                <w:color w:val="000000"/>
                <w:sz w:val="16"/>
                <w:lang w:eastAsia="fr-FR"/>
              </w:rPr>
              <w:t>≥ 2 years</w:t>
            </w:r>
            <w:r w:rsidRPr="00D37DFF">
              <w:rPr>
                <w:rFonts w:ascii="Times New Roman" w:hAnsi="Times New Roman"/>
                <w:b/>
                <w:bCs/>
                <w:color w:val="000000"/>
                <w:sz w:val="16"/>
                <w:lang w:eastAsia="fr-FR"/>
              </w:rPr>
              <w:t xml:space="preserve"> (42,6%)</w:t>
            </w:r>
          </w:p>
        </w:tc>
        <w:tc>
          <w:tcPr>
            <w:tcW w:w="864" w:type="dxa"/>
            <w:shd w:val="clear" w:color="auto" w:fill="C6D9F1" w:themeFill="text2" w:themeFillTint="33"/>
            <w:noWrap/>
            <w:vAlign w:val="bottom"/>
          </w:tcPr>
          <w:p w14:paraId="6A0D6C0C"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9902</w:t>
            </w:r>
          </w:p>
        </w:tc>
        <w:tc>
          <w:tcPr>
            <w:tcW w:w="997" w:type="dxa"/>
            <w:shd w:val="clear" w:color="auto" w:fill="C6D9F1" w:themeFill="text2" w:themeFillTint="33"/>
            <w:noWrap/>
            <w:vAlign w:val="bottom"/>
          </w:tcPr>
          <w:p w14:paraId="1FF6F41C"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9964</w:t>
            </w:r>
          </w:p>
        </w:tc>
        <w:tc>
          <w:tcPr>
            <w:tcW w:w="1140" w:type="dxa"/>
            <w:shd w:val="clear" w:color="auto" w:fill="C6D9F1" w:themeFill="text2" w:themeFillTint="33"/>
            <w:noWrap/>
            <w:vAlign w:val="bottom"/>
          </w:tcPr>
          <w:p w14:paraId="5FFF914A"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19866</w:t>
            </w:r>
          </w:p>
        </w:tc>
        <w:tc>
          <w:tcPr>
            <w:tcW w:w="968" w:type="dxa"/>
            <w:shd w:val="clear" w:color="auto" w:fill="FFFFFF" w:themeFill="background1"/>
            <w:vAlign w:val="bottom"/>
          </w:tcPr>
          <w:p w14:paraId="6A75A9C8"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3EFF5F0F"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5424E4F7" w14:textId="77777777" w:rsidTr="00565DDD">
        <w:trPr>
          <w:trHeight w:val="237"/>
        </w:trPr>
        <w:tc>
          <w:tcPr>
            <w:tcW w:w="1771" w:type="dxa"/>
            <w:shd w:val="clear" w:color="auto" w:fill="F2DBDB" w:themeFill="accent2" w:themeFillTint="33"/>
            <w:noWrap/>
            <w:vAlign w:val="bottom"/>
          </w:tcPr>
          <w:p w14:paraId="0C2B48DD" w14:textId="77777777" w:rsidR="00FF1A0E" w:rsidRPr="00D37DFF" w:rsidRDefault="00FF1A0E" w:rsidP="00FF1A0E">
            <w:pPr>
              <w:rPr>
                <w:rFonts w:ascii="Times New Roman" w:hAnsi="Times New Roman"/>
                <w:b/>
                <w:bCs/>
                <w:color w:val="000000"/>
                <w:sz w:val="16"/>
                <w:lang w:eastAsia="fr-FR"/>
              </w:rPr>
            </w:pPr>
            <w:r w:rsidRPr="00D37DFF">
              <w:rPr>
                <w:rFonts w:ascii="Times New Roman" w:hAnsi="Times New Roman"/>
                <w:b/>
                <w:bCs/>
                <w:color w:val="000000"/>
                <w:sz w:val="16"/>
                <w:lang w:eastAsia="fr-FR"/>
              </w:rPr>
              <w:t>S</w:t>
            </w:r>
            <w:r>
              <w:rPr>
                <w:rFonts w:ascii="Times New Roman" w:hAnsi="Times New Roman"/>
                <w:b/>
                <w:bCs/>
                <w:color w:val="000000"/>
                <w:sz w:val="16"/>
                <w:lang w:eastAsia="fr-FR"/>
              </w:rPr>
              <w:t>AM</w:t>
            </w:r>
            <w:r w:rsidRPr="00D37DFF">
              <w:rPr>
                <w:rFonts w:ascii="Times New Roman" w:hAnsi="Times New Roman"/>
                <w:b/>
                <w:bCs/>
                <w:color w:val="000000"/>
                <w:sz w:val="16"/>
                <w:lang w:eastAsia="fr-FR"/>
              </w:rPr>
              <w:t xml:space="preserve"> </w:t>
            </w:r>
            <w:r w:rsidR="00565DDD">
              <w:rPr>
                <w:rFonts w:ascii="Times New Roman" w:hAnsi="Times New Roman"/>
                <w:b/>
                <w:color w:val="000000"/>
                <w:sz w:val="16"/>
                <w:lang w:eastAsia="fr-FR"/>
              </w:rPr>
              <w:t>(MUAC</w:t>
            </w:r>
            <w:r w:rsidRPr="00D37DFF">
              <w:rPr>
                <w:rFonts w:ascii="Times New Roman" w:hAnsi="Times New Roman"/>
                <w:b/>
                <w:color w:val="000000"/>
                <w:sz w:val="16"/>
                <w:lang w:eastAsia="fr-FR"/>
              </w:rPr>
              <w:t>&lt;115mm)</w:t>
            </w:r>
          </w:p>
        </w:tc>
        <w:tc>
          <w:tcPr>
            <w:tcW w:w="864" w:type="dxa"/>
            <w:shd w:val="clear" w:color="auto" w:fill="F2DBDB" w:themeFill="accent2" w:themeFillTint="33"/>
            <w:noWrap/>
            <w:vAlign w:val="bottom"/>
          </w:tcPr>
          <w:p w14:paraId="7396F423"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0,1% (12)</w:t>
            </w:r>
          </w:p>
        </w:tc>
        <w:tc>
          <w:tcPr>
            <w:tcW w:w="997" w:type="dxa"/>
            <w:shd w:val="clear" w:color="auto" w:fill="F2DBDB" w:themeFill="accent2" w:themeFillTint="33"/>
            <w:noWrap/>
            <w:vAlign w:val="bottom"/>
          </w:tcPr>
          <w:p w14:paraId="0120E937"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0,2% (19)</w:t>
            </w:r>
          </w:p>
        </w:tc>
        <w:tc>
          <w:tcPr>
            <w:tcW w:w="1140" w:type="dxa"/>
            <w:shd w:val="clear" w:color="auto" w:fill="F2DBDB" w:themeFill="accent2" w:themeFillTint="33"/>
            <w:noWrap/>
            <w:vAlign w:val="bottom"/>
          </w:tcPr>
          <w:p w14:paraId="669F984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0,2% (31)</w:t>
            </w:r>
          </w:p>
        </w:tc>
        <w:tc>
          <w:tcPr>
            <w:tcW w:w="968" w:type="dxa"/>
            <w:shd w:val="clear" w:color="auto" w:fill="FFFFFF" w:themeFill="background1"/>
            <w:vAlign w:val="bottom"/>
          </w:tcPr>
          <w:p w14:paraId="13A0D513"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1C1B0894"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24B6BF1E" w14:textId="77777777" w:rsidTr="00565DDD">
        <w:trPr>
          <w:trHeight w:val="254"/>
        </w:trPr>
        <w:tc>
          <w:tcPr>
            <w:tcW w:w="1771" w:type="dxa"/>
            <w:shd w:val="clear" w:color="auto" w:fill="FFFF99"/>
            <w:noWrap/>
            <w:vAlign w:val="bottom"/>
          </w:tcPr>
          <w:p w14:paraId="2670B159" w14:textId="77777777" w:rsidR="00FF1A0E" w:rsidRPr="00D37DFF" w:rsidRDefault="00FF1A0E" w:rsidP="00FF1A0E">
            <w:pPr>
              <w:rPr>
                <w:rFonts w:ascii="Times New Roman" w:hAnsi="Times New Roman"/>
                <w:b/>
                <w:bCs/>
                <w:color w:val="000000"/>
                <w:sz w:val="16"/>
                <w:lang w:eastAsia="fr-FR"/>
              </w:rPr>
            </w:pPr>
            <w:r w:rsidRPr="00D37DFF">
              <w:rPr>
                <w:rFonts w:ascii="Times New Roman" w:hAnsi="Times New Roman"/>
                <w:b/>
                <w:bCs/>
                <w:color w:val="000000"/>
                <w:sz w:val="16"/>
                <w:lang w:eastAsia="fr-FR"/>
              </w:rPr>
              <w:t>MAM (</w:t>
            </w:r>
            <w:r w:rsidR="00565DDD">
              <w:rPr>
                <w:rFonts w:ascii="Times New Roman" w:hAnsi="Times New Roman"/>
                <w:b/>
                <w:color w:val="000000"/>
                <w:sz w:val="16"/>
                <w:lang w:eastAsia="fr-FR"/>
              </w:rPr>
              <w:t>125&lt;MUAC</w:t>
            </w:r>
            <w:r w:rsidRPr="00D37DFF">
              <w:rPr>
                <w:rFonts w:ascii="Times New Roman" w:hAnsi="Times New Roman"/>
                <w:b/>
                <w:color w:val="000000"/>
                <w:sz w:val="16"/>
                <w:lang w:eastAsia="fr-FR"/>
              </w:rPr>
              <w:t>≥115mm)</w:t>
            </w:r>
          </w:p>
        </w:tc>
        <w:tc>
          <w:tcPr>
            <w:tcW w:w="864" w:type="dxa"/>
            <w:shd w:val="clear" w:color="auto" w:fill="FFFF99"/>
            <w:noWrap/>
            <w:vAlign w:val="bottom"/>
          </w:tcPr>
          <w:p w14:paraId="4C506019"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5,5% (540)</w:t>
            </w:r>
          </w:p>
        </w:tc>
        <w:tc>
          <w:tcPr>
            <w:tcW w:w="997" w:type="dxa"/>
            <w:shd w:val="clear" w:color="auto" w:fill="FFFF99"/>
            <w:noWrap/>
            <w:vAlign w:val="bottom"/>
          </w:tcPr>
          <w:p w14:paraId="428384D6"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6,0% (596)</w:t>
            </w:r>
          </w:p>
        </w:tc>
        <w:tc>
          <w:tcPr>
            <w:tcW w:w="1140" w:type="dxa"/>
            <w:shd w:val="clear" w:color="auto" w:fill="FFFF99"/>
            <w:noWrap/>
            <w:vAlign w:val="bottom"/>
          </w:tcPr>
          <w:p w14:paraId="4A8BD2D8"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5,7% (1136)</w:t>
            </w:r>
          </w:p>
        </w:tc>
        <w:tc>
          <w:tcPr>
            <w:tcW w:w="968" w:type="dxa"/>
            <w:shd w:val="clear" w:color="auto" w:fill="FFFFFF" w:themeFill="background1"/>
            <w:vAlign w:val="bottom"/>
          </w:tcPr>
          <w:p w14:paraId="71247EC9"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2020C874"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3BB0BF92" w14:textId="77777777" w:rsidTr="00565DDD">
        <w:trPr>
          <w:trHeight w:val="201"/>
        </w:trPr>
        <w:tc>
          <w:tcPr>
            <w:tcW w:w="1771" w:type="dxa"/>
            <w:shd w:val="clear" w:color="auto" w:fill="F2DBDB" w:themeFill="accent2" w:themeFillTint="33"/>
            <w:noWrap/>
            <w:vAlign w:val="bottom"/>
          </w:tcPr>
          <w:p w14:paraId="11CEA57D" w14:textId="77777777" w:rsidR="00FF1A0E" w:rsidRPr="00D37DFF" w:rsidRDefault="00565DDD" w:rsidP="00FF1A0E">
            <w:pPr>
              <w:rPr>
                <w:rFonts w:ascii="Times New Roman" w:hAnsi="Times New Roman"/>
                <w:b/>
                <w:bCs/>
                <w:color w:val="000000"/>
                <w:sz w:val="16"/>
                <w:lang w:eastAsia="fr-FR"/>
              </w:rPr>
            </w:pPr>
            <w:r>
              <w:rPr>
                <w:rFonts w:ascii="Times New Roman" w:hAnsi="Times New Roman"/>
                <w:b/>
                <w:bCs/>
                <w:color w:val="000000"/>
                <w:sz w:val="16"/>
                <w:lang w:eastAsia="fr-FR"/>
              </w:rPr>
              <w:t>E</w:t>
            </w:r>
            <w:r w:rsidR="00FF1A0E">
              <w:rPr>
                <w:rFonts w:ascii="Times New Roman" w:hAnsi="Times New Roman"/>
                <w:b/>
                <w:bCs/>
                <w:color w:val="000000"/>
                <w:sz w:val="16"/>
                <w:lang w:eastAsia="fr-FR"/>
              </w:rPr>
              <w:t>dema</w:t>
            </w:r>
          </w:p>
        </w:tc>
        <w:tc>
          <w:tcPr>
            <w:tcW w:w="864" w:type="dxa"/>
            <w:shd w:val="clear" w:color="auto" w:fill="F2DBDB" w:themeFill="accent2" w:themeFillTint="33"/>
            <w:noWrap/>
            <w:vAlign w:val="bottom"/>
          </w:tcPr>
          <w:p w14:paraId="3FAF59BE"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97" w:type="dxa"/>
            <w:shd w:val="clear" w:color="auto" w:fill="F2DBDB" w:themeFill="accent2" w:themeFillTint="33"/>
            <w:noWrap/>
            <w:vAlign w:val="bottom"/>
          </w:tcPr>
          <w:p w14:paraId="4512A3BE"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1140" w:type="dxa"/>
            <w:shd w:val="clear" w:color="auto" w:fill="F2DBDB" w:themeFill="accent2" w:themeFillTint="33"/>
            <w:noWrap/>
            <w:vAlign w:val="bottom"/>
          </w:tcPr>
          <w:p w14:paraId="7720821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68" w:type="dxa"/>
            <w:shd w:val="clear" w:color="auto" w:fill="FFFFFF" w:themeFill="background1"/>
            <w:vAlign w:val="bottom"/>
          </w:tcPr>
          <w:p w14:paraId="352AC268"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4470EFEA"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393A90A4" w14:textId="77777777" w:rsidTr="00565DDD">
        <w:trPr>
          <w:trHeight w:val="131"/>
        </w:trPr>
        <w:tc>
          <w:tcPr>
            <w:tcW w:w="1771" w:type="dxa"/>
            <w:shd w:val="clear" w:color="auto" w:fill="C6D9F1" w:themeFill="text2" w:themeFillTint="33"/>
            <w:noWrap/>
            <w:vAlign w:val="bottom"/>
            <w:hideMark/>
          </w:tcPr>
          <w:p w14:paraId="06B21C88" w14:textId="77777777" w:rsidR="00FF1A0E" w:rsidRPr="00D37DFF" w:rsidRDefault="00FF1A0E" w:rsidP="00FF1A0E">
            <w:pPr>
              <w:rPr>
                <w:rFonts w:ascii="Times New Roman" w:hAnsi="Times New Roman"/>
                <w:b/>
                <w:color w:val="000000"/>
                <w:sz w:val="16"/>
                <w:lang w:eastAsia="fr-FR"/>
              </w:rPr>
            </w:pPr>
            <w:r w:rsidRPr="00D37DFF">
              <w:rPr>
                <w:rFonts w:ascii="Times New Roman" w:hAnsi="Times New Roman"/>
                <w:b/>
                <w:color w:val="000000"/>
                <w:sz w:val="16"/>
                <w:lang w:eastAsia="fr-FR"/>
              </w:rPr>
              <w:t>Total</w:t>
            </w:r>
          </w:p>
        </w:tc>
        <w:tc>
          <w:tcPr>
            <w:tcW w:w="864" w:type="dxa"/>
            <w:shd w:val="clear" w:color="auto" w:fill="C6D9F1" w:themeFill="text2" w:themeFillTint="33"/>
            <w:noWrap/>
            <w:vAlign w:val="bottom"/>
            <w:hideMark/>
          </w:tcPr>
          <w:p w14:paraId="79FD54BC"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22891</w:t>
            </w:r>
          </w:p>
        </w:tc>
        <w:tc>
          <w:tcPr>
            <w:tcW w:w="997" w:type="dxa"/>
            <w:shd w:val="clear" w:color="auto" w:fill="C6D9F1" w:themeFill="text2" w:themeFillTint="33"/>
            <w:noWrap/>
            <w:vAlign w:val="bottom"/>
            <w:hideMark/>
          </w:tcPr>
          <w:p w14:paraId="06A8AD82"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23756</w:t>
            </w:r>
          </w:p>
        </w:tc>
        <w:tc>
          <w:tcPr>
            <w:tcW w:w="1140" w:type="dxa"/>
            <w:shd w:val="clear" w:color="auto" w:fill="C6D9F1" w:themeFill="text2" w:themeFillTint="33"/>
            <w:noWrap/>
            <w:vAlign w:val="bottom"/>
            <w:hideMark/>
          </w:tcPr>
          <w:p w14:paraId="1014F56C"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46647</w:t>
            </w:r>
          </w:p>
        </w:tc>
        <w:tc>
          <w:tcPr>
            <w:tcW w:w="968" w:type="dxa"/>
            <w:shd w:val="clear" w:color="auto" w:fill="FFFFFF" w:themeFill="background1"/>
            <w:vAlign w:val="bottom"/>
          </w:tcPr>
          <w:p w14:paraId="0F17F59F" w14:textId="77777777" w:rsidR="00FF1A0E" w:rsidRPr="00D37DFF" w:rsidRDefault="00FF1A0E" w:rsidP="00FF1A0E">
            <w:pPr>
              <w:jc w:val="center"/>
              <w:rPr>
                <w:rFonts w:ascii="Times New Roman" w:hAnsi="Times New Roman"/>
                <w:color w:val="000000"/>
                <w:sz w:val="16"/>
                <w:lang w:eastAsia="fr-FR"/>
              </w:rPr>
            </w:pPr>
          </w:p>
        </w:tc>
        <w:tc>
          <w:tcPr>
            <w:tcW w:w="1134" w:type="dxa"/>
            <w:vMerge/>
            <w:shd w:val="clear" w:color="auto" w:fill="FFFFFF" w:themeFill="background1"/>
          </w:tcPr>
          <w:p w14:paraId="25368FE2"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4D827A2A" w14:textId="77777777" w:rsidTr="00565DDD">
        <w:trPr>
          <w:trHeight w:val="186"/>
        </w:trPr>
        <w:tc>
          <w:tcPr>
            <w:tcW w:w="1771" w:type="dxa"/>
            <w:shd w:val="clear" w:color="auto" w:fill="F2DBDB" w:themeFill="accent2" w:themeFillTint="33"/>
            <w:noWrap/>
            <w:vAlign w:val="bottom"/>
          </w:tcPr>
          <w:p w14:paraId="16CBBE9E" w14:textId="77777777" w:rsidR="00FF1A0E" w:rsidRPr="00D37DFF" w:rsidRDefault="00FF1A0E" w:rsidP="00FF1A0E">
            <w:pPr>
              <w:rPr>
                <w:rFonts w:ascii="Times New Roman" w:hAnsi="Times New Roman"/>
                <w:b/>
                <w:color w:val="000000"/>
                <w:sz w:val="16"/>
                <w:lang w:eastAsia="fr-FR"/>
              </w:rPr>
            </w:pPr>
            <w:r w:rsidRPr="00D37DFF">
              <w:rPr>
                <w:rFonts w:ascii="Times New Roman" w:hAnsi="Times New Roman"/>
                <w:b/>
                <w:color w:val="000000"/>
                <w:sz w:val="16"/>
                <w:lang w:eastAsia="fr-FR"/>
              </w:rPr>
              <w:t>S</w:t>
            </w:r>
            <w:r w:rsidR="00565DDD">
              <w:rPr>
                <w:rFonts w:ascii="Times New Roman" w:hAnsi="Times New Roman"/>
                <w:b/>
                <w:color w:val="000000"/>
                <w:sz w:val="16"/>
                <w:lang w:eastAsia="fr-FR"/>
              </w:rPr>
              <w:t>AM</w:t>
            </w:r>
          </w:p>
        </w:tc>
        <w:tc>
          <w:tcPr>
            <w:tcW w:w="864" w:type="dxa"/>
            <w:shd w:val="clear" w:color="auto" w:fill="F2DBDB" w:themeFill="accent2" w:themeFillTint="33"/>
            <w:noWrap/>
            <w:vAlign w:val="bottom"/>
          </w:tcPr>
          <w:p w14:paraId="215C817A"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0,9% (202)</w:t>
            </w:r>
          </w:p>
        </w:tc>
        <w:tc>
          <w:tcPr>
            <w:tcW w:w="997" w:type="dxa"/>
            <w:shd w:val="clear" w:color="auto" w:fill="F2DBDB" w:themeFill="accent2" w:themeFillTint="33"/>
            <w:noWrap/>
            <w:vAlign w:val="bottom"/>
          </w:tcPr>
          <w:p w14:paraId="74DFE322"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1,1% (261)</w:t>
            </w:r>
          </w:p>
        </w:tc>
        <w:tc>
          <w:tcPr>
            <w:tcW w:w="1140" w:type="dxa"/>
            <w:shd w:val="clear" w:color="auto" w:fill="F2DBDB" w:themeFill="accent2" w:themeFillTint="33"/>
            <w:noWrap/>
            <w:vAlign w:val="bottom"/>
          </w:tcPr>
          <w:p w14:paraId="4C1989EF"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1,0% (463)</w:t>
            </w:r>
          </w:p>
        </w:tc>
        <w:tc>
          <w:tcPr>
            <w:tcW w:w="968" w:type="dxa"/>
            <w:shd w:val="clear" w:color="auto" w:fill="F2DBDB" w:themeFill="accent2" w:themeFillTint="33"/>
            <w:vAlign w:val="bottom"/>
          </w:tcPr>
          <w:p w14:paraId="0ACD75F6" w14:textId="77777777" w:rsidR="00FF1A0E" w:rsidRPr="00D37DFF" w:rsidRDefault="00FF1A0E" w:rsidP="00FF1A0E">
            <w:pPr>
              <w:jc w:val="center"/>
              <w:rPr>
                <w:rFonts w:ascii="Times New Roman" w:hAnsi="Times New Roman"/>
                <w:color w:val="000000"/>
                <w:sz w:val="16"/>
                <w:lang w:eastAsia="fr-FR"/>
              </w:rPr>
            </w:pPr>
            <w:r w:rsidRPr="00D37DFF">
              <w:rPr>
                <w:rFonts w:ascii="Times New Roman" w:hAnsi="Times New Roman"/>
                <w:color w:val="000000"/>
                <w:sz w:val="16"/>
                <w:lang w:eastAsia="fr-FR"/>
              </w:rPr>
              <w:t>0,6%</w:t>
            </w:r>
          </w:p>
        </w:tc>
        <w:tc>
          <w:tcPr>
            <w:tcW w:w="1134" w:type="dxa"/>
            <w:vMerge/>
            <w:shd w:val="clear" w:color="auto" w:fill="FFFFFF" w:themeFill="background1"/>
          </w:tcPr>
          <w:p w14:paraId="07331392"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37E077CD" w14:textId="77777777" w:rsidTr="00565DDD">
        <w:trPr>
          <w:trHeight w:val="229"/>
        </w:trPr>
        <w:tc>
          <w:tcPr>
            <w:tcW w:w="1771" w:type="dxa"/>
            <w:shd w:val="clear" w:color="auto" w:fill="FFFF99"/>
            <w:noWrap/>
            <w:vAlign w:val="bottom"/>
          </w:tcPr>
          <w:p w14:paraId="21958AF4" w14:textId="77777777" w:rsidR="00FF1A0E" w:rsidRPr="00D37DFF" w:rsidRDefault="00FF1A0E" w:rsidP="00FF1A0E">
            <w:pPr>
              <w:rPr>
                <w:rFonts w:ascii="Times New Roman" w:hAnsi="Times New Roman"/>
                <w:b/>
                <w:bCs/>
                <w:color w:val="000000"/>
                <w:sz w:val="16"/>
                <w:lang w:eastAsia="fr-FR"/>
              </w:rPr>
            </w:pPr>
            <w:r w:rsidRPr="00D37DFF">
              <w:rPr>
                <w:rFonts w:ascii="Times New Roman" w:hAnsi="Times New Roman"/>
                <w:b/>
                <w:bCs/>
                <w:color w:val="000000"/>
                <w:sz w:val="16"/>
                <w:lang w:eastAsia="fr-FR"/>
              </w:rPr>
              <w:t>MAM</w:t>
            </w:r>
          </w:p>
        </w:tc>
        <w:tc>
          <w:tcPr>
            <w:tcW w:w="864" w:type="dxa"/>
            <w:shd w:val="clear" w:color="auto" w:fill="FFFF99"/>
            <w:noWrap/>
            <w:vAlign w:val="bottom"/>
          </w:tcPr>
          <w:p w14:paraId="0100897D"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12,6% (2894)</w:t>
            </w:r>
          </w:p>
        </w:tc>
        <w:tc>
          <w:tcPr>
            <w:tcW w:w="997" w:type="dxa"/>
            <w:shd w:val="clear" w:color="auto" w:fill="FFFF99"/>
            <w:noWrap/>
            <w:vAlign w:val="bottom"/>
          </w:tcPr>
          <w:p w14:paraId="0CA72188"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13,1% (3102)</w:t>
            </w:r>
          </w:p>
        </w:tc>
        <w:tc>
          <w:tcPr>
            <w:tcW w:w="1140" w:type="dxa"/>
            <w:shd w:val="clear" w:color="auto" w:fill="FFFF99"/>
            <w:noWrap/>
            <w:vAlign w:val="bottom"/>
          </w:tcPr>
          <w:p w14:paraId="02BE1CD4"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12,9% (5996)</w:t>
            </w:r>
          </w:p>
        </w:tc>
        <w:tc>
          <w:tcPr>
            <w:tcW w:w="968" w:type="dxa"/>
            <w:shd w:val="clear" w:color="auto" w:fill="FFFF99"/>
            <w:vAlign w:val="bottom"/>
          </w:tcPr>
          <w:p w14:paraId="52649564" w14:textId="77777777" w:rsidR="00FF1A0E" w:rsidRPr="00D37DFF" w:rsidRDefault="00FF1A0E" w:rsidP="00FF1A0E">
            <w:pPr>
              <w:jc w:val="center"/>
              <w:rPr>
                <w:rFonts w:ascii="Times New Roman" w:hAnsi="Times New Roman"/>
                <w:color w:val="000000"/>
                <w:sz w:val="16"/>
                <w:lang w:eastAsia="fr-FR"/>
              </w:rPr>
            </w:pPr>
            <w:r w:rsidRPr="00D37DFF">
              <w:rPr>
                <w:rFonts w:ascii="Times New Roman" w:hAnsi="Times New Roman"/>
                <w:color w:val="000000"/>
                <w:sz w:val="16"/>
                <w:lang w:eastAsia="fr-FR"/>
              </w:rPr>
              <w:t>9,9%</w:t>
            </w:r>
          </w:p>
        </w:tc>
        <w:tc>
          <w:tcPr>
            <w:tcW w:w="1134" w:type="dxa"/>
            <w:vMerge/>
            <w:shd w:val="clear" w:color="auto" w:fill="FFFFFF" w:themeFill="background1"/>
          </w:tcPr>
          <w:p w14:paraId="77C41181" w14:textId="77777777" w:rsidR="00FF1A0E" w:rsidRPr="00D37DFF" w:rsidRDefault="00FF1A0E" w:rsidP="00FF1A0E">
            <w:pPr>
              <w:jc w:val="center"/>
              <w:rPr>
                <w:rFonts w:ascii="Times New Roman" w:hAnsi="Times New Roman"/>
                <w:color w:val="000000"/>
                <w:sz w:val="16"/>
                <w:lang w:eastAsia="fr-FR"/>
              </w:rPr>
            </w:pPr>
          </w:p>
        </w:tc>
      </w:tr>
      <w:tr w:rsidR="00FF1A0E" w:rsidRPr="00D37DFF" w14:paraId="43C6ED97" w14:textId="77777777" w:rsidTr="00565DDD">
        <w:trPr>
          <w:trHeight w:val="124"/>
        </w:trPr>
        <w:tc>
          <w:tcPr>
            <w:tcW w:w="1771" w:type="dxa"/>
            <w:shd w:val="clear" w:color="auto" w:fill="F2DBDB" w:themeFill="accent2" w:themeFillTint="33"/>
            <w:noWrap/>
            <w:vAlign w:val="bottom"/>
          </w:tcPr>
          <w:p w14:paraId="3960C9B7" w14:textId="77777777" w:rsidR="00FF1A0E" w:rsidRPr="00D37DFF" w:rsidRDefault="00565DDD" w:rsidP="00FF1A0E">
            <w:pPr>
              <w:rPr>
                <w:rFonts w:ascii="Times New Roman" w:hAnsi="Times New Roman"/>
                <w:b/>
                <w:bCs/>
                <w:color w:val="000000"/>
                <w:sz w:val="16"/>
                <w:lang w:eastAsia="fr-FR"/>
              </w:rPr>
            </w:pPr>
            <w:r>
              <w:rPr>
                <w:rFonts w:ascii="Times New Roman" w:hAnsi="Times New Roman"/>
                <w:b/>
                <w:bCs/>
                <w:color w:val="000000"/>
                <w:sz w:val="16"/>
                <w:lang w:eastAsia="fr-FR"/>
              </w:rPr>
              <w:t>E</w:t>
            </w:r>
            <w:r w:rsidR="00FF1A0E">
              <w:rPr>
                <w:rFonts w:ascii="Times New Roman" w:hAnsi="Times New Roman"/>
                <w:b/>
                <w:bCs/>
                <w:color w:val="000000"/>
                <w:sz w:val="16"/>
                <w:lang w:eastAsia="fr-FR"/>
              </w:rPr>
              <w:t>de</w:t>
            </w:r>
            <w:r w:rsidR="00FF1A0E" w:rsidRPr="00D37DFF">
              <w:rPr>
                <w:rFonts w:ascii="Times New Roman" w:hAnsi="Times New Roman"/>
                <w:b/>
                <w:bCs/>
                <w:color w:val="000000"/>
                <w:sz w:val="16"/>
                <w:lang w:eastAsia="fr-FR"/>
              </w:rPr>
              <w:t>m</w:t>
            </w:r>
            <w:r w:rsidR="00FF1A0E">
              <w:rPr>
                <w:rFonts w:ascii="Times New Roman" w:hAnsi="Times New Roman"/>
                <w:b/>
                <w:bCs/>
                <w:color w:val="000000"/>
                <w:sz w:val="16"/>
                <w:lang w:eastAsia="fr-FR"/>
              </w:rPr>
              <w:t>a</w:t>
            </w:r>
          </w:p>
        </w:tc>
        <w:tc>
          <w:tcPr>
            <w:tcW w:w="864" w:type="dxa"/>
            <w:shd w:val="clear" w:color="auto" w:fill="F2DBDB" w:themeFill="accent2" w:themeFillTint="33"/>
            <w:noWrap/>
            <w:vAlign w:val="bottom"/>
          </w:tcPr>
          <w:p w14:paraId="51274DF1"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97" w:type="dxa"/>
            <w:shd w:val="clear" w:color="auto" w:fill="F2DBDB" w:themeFill="accent2" w:themeFillTint="33"/>
            <w:noWrap/>
            <w:vAlign w:val="bottom"/>
          </w:tcPr>
          <w:p w14:paraId="6BE5F5EF"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1140" w:type="dxa"/>
            <w:shd w:val="clear" w:color="auto" w:fill="F2DBDB" w:themeFill="accent2" w:themeFillTint="33"/>
            <w:noWrap/>
            <w:vAlign w:val="bottom"/>
          </w:tcPr>
          <w:p w14:paraId="7018B46D" w14:textId="77777777" w:rsidR="00FF1A0E" w:rsidRPr="00D37DFF" w:rsidRDefault="00FF1A0E" w:rsidP="00FF1A0E">
            <w:pPr>
              <w:jc w:val="right"/>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968" w:type="dxa"/>
            <w:shd w:val="clear" w:color="auto" w:fill="F2DBDB" w:themeFill="accent2" w:themeFillTint="33"/>
            <w:vAlign w:val="bottom"/>
          </w:tcPr>
          <w:p w14:paraId="7ECEBB4C" w14:textId="77777777" w:rsidR="00FF1A0E" w:rsidRPr="00D37DFF" w:rsidRDefault="00FF1A0E" w:rsidP="00FF1A0E">
            <w:pPr>
              <w:jc w:val="center"/>
              <w:rPr>
                <w:rFonts w:ascii="Times New Roman" w:hAnsi="Times New Roman"/>
                <w:color w:val="000000"/>
                <w:sz w:val="16"/>
                <w:lang w:eastAsia="fr-FR"/>
              </w:rPr>
            </w:pPr>
            <w:r w:rsidRPr="00D37DFF">
              <w:rPr>
                <w:rFonts w:ascii="Times New Roman" w:hAnsi="Times New Roman"/>
                <w:color w:val="000000"/>
                <w:sz w:val="16"/>
                <w:lang w:eastAsia="fr-FR"/>
              </w:rPr>
              <w:t>0,0%</w:t>
            </w:r>
          </w:p>
        </w:tc>
        <w:tc>
          <w:tcPr>
            <w:tcW w:w="1134" w:type="dxa"/>
            <w:vMerge/>
            <w:shd w:val="clear" w:color="auto" w:fill="FFFFFF" w:themeFill="background1"/>
          </w:tcPr>
          <w:p w14:paraId="5BF43CA2" w14:textId="77777777" w:rsidR="00FF1A0E" w:rsidRPr="00D37DFF" w:rsidRDefault="00FF1A0E" w:rsidP="00FF1A0E">
            <w:pPr>
              <w:jc w:val="center"/>
              <w:rPr>
                <w:rFonts w:ascii="Times New Roman" w:hAnsi="Times New Roman"/>
                <w:color w:val="000000"/>
                <w:sz w:val="16"/>
                <w:lang w:eastAsia="fr-FR"/>
              </w:rPr>
            </w:pPr>
          </w:p>
        </w:tc>
      </w:tr>
    </w:tbl>
    <w:p w14:paraId="4195926C" w14:textId="77777777" w:rsidR="00E310FA" w:rsidRPr="00FF1A0E" w:rsidRDefault="00E310FA" w:rsidP="00FF1A0E">
      <w:pPr>
        <w:ind w:firstLine="720"/>
      </w:pPr>
    </w:p>
    <w:p w14:paraId="221F0789" w14:textId="77777777" w:rsidR="00AF1226" w:rsidRPr="00E310FA" w:rsidRDefault="00E310FA" w:rsidP="004D0B15">
      <w:pPr>
        <w:tabs>
          <w:tab w:val="left" w:pos="1047"/>
        </w:tabs>
      </w:pPr>
      <w:r>
        <w:t xml:space="preserve">          </w:t>
      </w:r>
    </w:p>
    <w:p w14:paraId="1B70E57E" w14:textId="77777777" w:rsidR="00AF1226" w:rsidRDefault="00AF1226" w:rsidP="00AF1226"/>
    <w:p w14:paraId="5520DAA1" w14:textId="77777777" w:rsidR="00E310FA" w:rsidRDefault="00E310FA" w:rsidP="00AF1226">
      <w:pPr>
        <w:ind w:firstLine="720"/>
      </w:pPr>
    </w:p>
    <w:p w14:paraId="687033BE" w14:textId="77777777" w:rsidR="00E310FA" w:rsidRDefault="00E310FA" w:rsidP="00E310FA"/>
    <w:p w14:paraId="337DF763" w14:textId="77777777" w:rsidR="00FF1A0E" w:rsidRPr="00FF1A0E" w:rsidRDefault="00FF1A0E" w:rsidP="004D0B15">
      <w:r>
        <w:t xml:space="preserve">    </w:t>
      </w:r>
    </w:p>
    <w:p w14:paraId="02885202" w14:textId="77777777" w:rsidR="00EA08CE" w:rsidRDefault="00FF1A0E" w:rsidP="00FF1A0E">
      <w:pPr>
        <w:rPr>
          <w:b/>
        </w:rPr>
      </w:pPr>
      <w:r>
        <w:rPr>
          <w:b/>
        </w:rPr>
        <w:t xml:space="preserve">        </w:t>
      </w:r>
    </w:p>
    <w:p w14:paraId="42BEBD51" w14:textId="77777777" w:rsidR="00EA08CE" w:rsidRDefault="00EA08CE" w:rsidP="00FF1A0E">
      <w:pPr>
        <w:rPr>
          <w:b/>
        </w:rPr>
      </w:pPr>
    </w:p>
    <w:p w14:paraId="2A7194CF" w14:textId="77777777" w:rsidR="00EA08CE" w:rsidRDefault="00EA08CE" w:rsidP="00FF1A0E">
      <w:pPr>
        <w:rPr>
          <w:b/>
        </w:rPr>
      </w:pPr>
    </w:p>
    <w:p w14:paraId="6266A582" w14:textId="77777777" w:rsidR="00EA08CE" w:rsidRDefault="00EA08CE" w:rsidP="00FF1A0E">
      <w:pPr>
        <w:rPr>
          <w:b/>
        </w:rPr>
      </w:pPr>
    </w:p>
    <w:p w14:paraId="16E8640A" w14:textId="77777777" w:rsidR="00EA08CE" w:rsidRDefault="00EA08CE" w:rsidP="00FF1A0E">
      <w:pPr>
        <w:rPr>
          <w:b/>
        </w:rPr>
      </w:pPr>
    </w:p>
    <w:p w14:paraId="6C52981D" w14:textId="77777777" w:rsidR="00EA08CE" w:rsidRDefault="00EA08CE" w:rsidP="00FF1A0E">
      <w:pPr>
        <w:rPr>
          <w:b/>
        </w:rPr>
      </w:pPr>
    </w:p>
    <w:p w14:paraId="37A2917D" w14:textId="77777777" w:rsidR="00EA08CE" w:rsidRDefault="00EA08CE" w:rsidP="00FF1A0E">
      <w:pPr>
        <w:rPr>
          <w:b/>
        </w:rPr>
      </w:pPr>
    </w:p>
    <w:p w14:paraId="72B4331C" w14:textId="77777777" w:rsidR="00EA08CE" w:rsidRDefault="00EA08CE" w:rsidP="00FF1A0E">
      <w:pPr>
        <w:rPr>
          <w:b/>
        </w:rPr>
      </w:pPr>
    </w:p>
    <w:p w14:paraId="0619BD0D" w14:textId="77777777" w:rsidR="00EA08CE" w:rsidRDefault="00EA08CE" w:rsidP="00FF1A0E">
      <w:pPr>
        <w:rPr>
          <w:b/>
        </w:rPr>
      </w:pPr>
    </w:p>
    <w:p w14:paraId="24764336" w14:textId="77777777" w:rsidR="00EA08CE" w:rsidRDefault="00EA08CE" w:rsidP="00FF1A0E">
      <w:pPr>
        <w:rPr>
          <w:b/>
        </w:rPr>
      </w:pPr>
    </w:p>
    <w:p w14:paraId="67FD3DE4" w14:textId="77777777" w:rsidR="00EA08CE" w:rsidRDefault="00EA08CE" w:rsidP="00FF1A0E">
      <w:pPr>
        <w:rPr>
          <w:b/>
        </w:rPr>
      </w:pPr>
    </w:p>
    <w:p w14:paraId="793C3468" w14:textId="77777777" w:rsidR="00EA08CE" w:rsidRDefault="00EA08CE" w:rsidP="00FF1A0E">
      <w:pPr>
        <w:rPr>
          <w:b/>
        </w:rPr>
      </w:pPr>
    </w:p>
    <w:p w14:paraId="15B37F28" w14:textId="77777777" w:rsidR="00EA08CE" w:rsidRDefault="00EA08CE" w:rsidP="00FF1A0E">
      <w:pPr>
        <w:rPr>
          <w:b/>
        </w:rPr>
      </w:pPr>
    </w:p>
    <w:p w14:paraId="08CCEA31" w14:textId="2ABF69A3" w:rsidR="00565DDD" w:rsidRDefault="00565DDD" w:rsidP="00FF1A0E">
      <w:pPr>
        <w:rPr>
          <w:b/>
        </w:rPr>
      </w:pPr>
    </w:p>
    <w:p w14:paraId="34C955E5" w14:textId="77777777" w:rsidR="004D0B15" w:rsidRDefault="00565DDD" w:rsidP="00FF1A0E">
      <w:r>
        <w:rPr>
          <w:b/>
        </w:rPr>
        <w:t xml:space="preserve">     </w:t>
      </w:r>
      <w:r w:rsidR="00EA08CE">
        <w:rPr>
          <w:b/>
        </w:rPr>
        <w:t xml:space="preserve">  </w:t>
      </w:r>
      <w:r>
        <w:rPr>
          <w:b/>
        </w:rPr>
        <w:t>Appendi</w:t>
      </w:r>
      <w:r w:rsidR="004D0B15" w:rsidRPr="004D0B15">
        <w:rPr>
          <w:b/>
        </w:rPr>
        <w:t>x 5.</w:t>
      </w:r>
      <w:r w:rsidR="004D0B15" w:rsidRPr="00E310FA">
        <w:t xml:space="preserve"> Preval</w:t>
      </w:r>
      <w:r w:rsidR="004D0B15">
        <w:t>ence of malnutrition in the Koza</w:t>
      </w:r>
      <w:r w:rsidR="004D0B15" w:rsidRPr="00E310FA">
        <w:t xml:space="preserve"> Health District</w:t>
      </w:r>
    </w:p>
    <w:p w14:paraId="2AF0FBD9" w14:textId="77777777" w:rsidR="004D0B15" w:rsidRPr="004D0B15" w:rsidRDefault="004D0B15" w:rsidP="004D0B15"/>
    <w:tbl>
      <w:tblPr>
        <w:tblpPr w:leftFromText="141" w:rightFromText="141" w:vertAnchor="text" w:horzAnchor="page" w:tblpX="1102" w:tblpY="22"/>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670"/>
        <w:gridCol w:w="961"/>
        <w:gridCol w:w="993"/>
        <w:gridCol w:w="992"/>
        <w:gridCol w:w="1135"/>
        <w:gridCol w:w="982"/>
      </w:tblGrid>
      <w:tr w:rsidR="00565DDD" w:rsidRPr="00E310FA" w14:paraId="498A2889" w14:textId="77777777" w:rsidTr="00FF1A0E">
        <w:trPr>
          <w:trHeight w:val="268"/>
        </w:trPr>
        <w:tc>
          <w:tcPr>
            <w:tcW w:w="1377" w:type="dxa"/>
            <w:shd w:val="clear" w:color="auto" w:fill="D9D9D9" w:themeFill="background1" w:themeFillShade="D9"/>
            <w:noWrap/>
          </w:tcPr>
          <w:p w14:paraId="79FA7C82" w14:textId="77777777" w:rsidR="00FF1A0E" w:rsidRPr="00E310FA" w:rsidRDefault="00FF1A0E" w:rsidP="00FF1A0E">
            <w:pPr>
              <w:jc w:val="center"/>
              <w:rPr>
                <w:rFonts w:ascii="Times New Roman" w:hAnsi="Times New Roman"/>
                <w:color w:val="000000"/>
                <w:sz w:val="16"/>
                <w:szCs w:val="16"/>
                <w:lang w:val="fr-FR" w:eastAsia="fr-FR"/>
              </w:rPr>
            </w:pPr>
          </w:p>
        </w:tc>
        <w:tc>
          <w:tcPr>
            <w:tcW w:w="961" w:type="dxa"/>
            <w:shd w:val="clear" w:color="auto" w:fill="D9D9D9" w:themeFill="background1" w:themeFillShade="D9"/>
            <w:noWrap/>
          </w:tcPr>
          <w:p w14:paraId="19878EC6" w14:textId="77777777" w:rsidR="00FF1A0E" w:rsidRPr="00E310FA" w:rsidRDefault="00EA08CE" w:rsidP="00FF1A0E">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Boys</w:t>
            </w:r>
          </w:p>
        </w:tc>
        <w:tc>
          <w:tcPr>
            <w:tcW w:w="993" w:type="dxa"/>
            <w:shd w:val="clear" w:color="auto" w:fill="D9D9D9" w:themeFill="background1" w:themeFillShade="D9"/>
            <w:noWrap/>
          </w:tcPr>
          <w:p w14:paraId="007D0C0A" w14:textId="77777777" w:rsidR="00FF1A0E" w:rsidRPr="00E310FA" w:rsidRDefault="00EA08CE" w:rsidP="00FF1A0E">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Girls</w:t>
            </w:r>
          </w:p>
        </w:tc>
        <w:tc>
          <w:tcPr>
            <w:tcW w:w="992" w:type="dxa"/>
            <w:shd w:val="clear" w:color="auto" w:fill="D9D9D9" w:themeFill="background1" w:themeFillShade="D9"/>
            <w:noWrap/>
          </w:tcPr>
          <w:p w14:paraId="58438165" w14:textId="77777777" w:rsidR="00FF1A0E" w:rsidRPr="00E310FA" w:rsidRDefault="00FF1A0E" w:rsidP="00FF1A0E">
            <w:pPr>
              <w:jc w:val="center"/>
              <w:rPr>
                <w:rFonts w:ascii="Times New Roman" w:hAnsi="Times New Roman"/>
                <w:b/>
                <w:color w:val="000000"/>
                <w:sz w:val="16"/>
                <w:szCs w:val="16"/>
                <w:lang w:val="fr-FR" w:eastAsia="fr-FR"/>
              </w:rPr>
            </w:pPr>
            <w:r w:rsidRPr="00E310FA">
              <w:rPr>
                <w:rFonts w:ascii="Times New Roman" w:hAnsi="Times New Roman"/>
                <w:b/>
                <w:color w:val="000000"/>
                <w:sz w:val="16"/>
                <w:szCs w:val="16"/>
                <w:lang w:val="fr-FR" w:eastAsia="fr-FR"/>
              </w:rPr>
              <w:t>Total</w:t>
            </w:r>
          </w:p>
        </w:tc>
        <w:tc>
          <w:tcPr>
            <w:tcW w:w="1276" w:type="dxa"/>
            <w:shd w:val="clear" w:color="auto" w:fill="D9D9D9" w:themeFill="background1" w:themeFillShade="D9"/>
          </w:tcPr>
          <w:p w14:paraId="30C7EE83" w14:textId="77777777" w:rsidR="00EA08CE" w:rsidRPr="00EA08CE" w:rsidRDefault="00EA08CE" w:rsidP="00EA08CE">
            <w:pPr>
              <w:jc w:val="center"/>
              <w:rPr>
                <w:rFonts w:ascii="Times New Roman" w:hAnsi="Times New Roman"/>
                <w:b/>
                <w:color w:val="000000"/>
                <w:sz w:val="16"/>
                <w:szCs w:val="16"/>
                <w:lang w:val="fr-FR" w:eastAsia="fr-FR"/>
              </w:rPr>
            </w:pPr>
            <w:r w:rsidRPr="00EA08CE">
              <w:rPr>
                <w:rFonts w:ascii="Times New Roman" w:hAnsi="Times New Roman"/>
                <w:b/>
                <w:color w:val="000000"/>
                <w:sz w:val="16"/>
                <w:szCs w:val="16"/>
                <w:lang w:val="en" w:eastAsia="fr-FR"/>
              </w:rPr>
              <w:t>Weighted total</w:t>
            </w:r>
          </w:p>
          <w:p w14:paraId="0115EF56" w14:textId="77777777" w:rsidR="00FF1A0E" w:rsidRPr="00E310FA" w:rsidRDefault="00FF1A0E" w:rsidP="00FF1A0E">
            <w:pPr>
              <w:jc w:val="center"/>
              <w:rPr>
                <w:rFonts w:ascii="Times New Roman" w:hAnsi="Times New Roman"/>
                <w:b/>
                <w:color w:val="000000"/>
                <w:sz w:val="16"/>
                <w:szCs w:val="16"/>
                <w:lang w:val="fr-FR" w:eastAsia="fr-FR"/>
              </w:rPr>
            </w:pPr>
          </w:p>
        </w:tc>
        <w:tc>
          <w:tcPr>
            <w:tcW w:w="1134" w:type="dxa"/>
            <w:shd w:val="clear" w:color="auto" w:fill="D9D9D9" w:themeFill="background1" w:themeFillShade="D9"/>
          </w:tcPr>
          <w:p w14:paraId="418B5E41" w14:textId="77777777" w:rsidR="00FF1A0E" w:rsidRPr="00F70D02" w:rsidRDefault="00FF1A0E" w:rsidP="00FF1A0E">
            <w:pPr>
              <w:jc w:val="center"/>
              <w:rPr>
                <w:rFonts w:ascii="Times New Roman" w:hAnsi="Times New Roman"/>
                <w:b/>
                <w:color w:val="000000"/>
                <w:sz w:val="16"/>
                <w:szCs w:val="16"/>
                <w:lang w:val="fr-FR" w:eastAsia="fr-FR"/>
              </w:rPr>
            </w:pPr>
            <w:r w:rsidRPr="00F70D02">
              <w:rPr>
                <w:rFonts w:ascii="Times New Roman" w:hAnsi="Times New Roman"/>
                <w:b/>
                <w:color w:val="000000"/>
                <w:sz w:val="16"/>
                <w:szCs w:val="16"/>
                <w:lang w:val="en" w:eastAsia="fr-FR"/>
              </w:rPr>
              <w:t>Data quality score</w:t>
            </w:r>
          </w:p>
          <w:p w14:paraId="1AABBD4E" w14:textId="77777777" w:rsidR="00FF1A0E" w:rsidRPr="00E310FA" w:rsidRDefault="00FF1A0E" w:rsidP="00FF1A0E">
            <w:pPr>
              <w:jc w:val="center"/>
              <w:rPr>
                <w:rFonts w:ascii="Times New Roman" w:hAnsi="Times New Roman"/>
                <w:b/>
                <w:color w:val="000000"/>
                <w:sz w:val="16"/>
                <w:szCs w:val="16"/>
                <w:lang w:val="fr-FR" w:eastAsia="fr-FR"/>
              </w:rPr>
            </w:pPr>
          </w:p>
        </w:tc>
      </w:tr>
      <w:tr w:rsidR="00565DDD" w:rsidRPr="00E310FA" w14:paraId="3777F87F" w14:textId="77777777" w:rsidTr="00FF1A0E">
        <w:trPr>
          <w:trHeight w:val="212"/>
        </w:trPr>
        <w:tc>
          <w:tcPr>
            <w:tcW w:w="1377" w:type="dxa"/>
            <w:shd w:val="clear" w:color="auto" w:fill="C6D9F1" w:themeFill="text2" w:themeFillTint="33"/>
            <w:noWrap/>
            <w:vAlign w:val="bottom"/>
          </w:tcPr>
          <w:p w14:paraId="5441E962" w14:textId="77777777" w:rsidR="00FF1A0E" w:rsidRPr="00E310FA" w:rsidRDefault="00565DDD" w:rsidP="00FF1A0E">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&lt;2years</w:t>
            </w:r>
            <w:r w:rsidR="00FF1A0E" w:rsidRPr="00E310FA">
              <w:rPr>
                <w:rFonts w:ascii="Times New Roman" w:hAnsi="Times New Roman"/>
                <w:b/>
                <w:color w:val="000000"/>
                <w:sz w:val="16"/>
                <w:szCs w:val="16"/>
                <w:lang w:val="fr-FR" w:eastAsia="fr-FR"/>
              </w:rPr>
              <w:t xml:space="preserve"> </w:t>
            </w:r>
            <w:r w:rsidR="00FF1A0E" w:rsidRPr="00E310FA">
              <w:rPr>
                <w:rFonts w:ascii="Times New Roman" w:hAnsi="Times New Roman"/>
                <w:b/>
                <w:bCs/>
                <w:color w:val="000000"/>
                <w:sz w:val="16"/>
                <w:szCs w:val="16"/>
                <w:lang w:val="fr-FR" w:eastAsia="fr-FR"/>
              </w:rPr>
              <w:t xml:space="preserve">(41,9%)  </w:t>
            </w:r>
          </w:p>
        </w:tc>
        <w:tc>
          <w:tcPr>
            <w:tcW w:w="961" w:type="dxa"/>
            <w:shd w:val="clear" w:color="auto" w:fill="C6D9F1" w:themeFill="text2" w:themeFillTint="33"/>
            <w:noWrap/>
            <w:vAlign w:val="bottom"/>
          </w:tcPr>
          <w:p w14:paraId="7FA337BA"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2602</w:t>
            </w:r>
          </w:p>
        </w:tc>
        <w:tc>
          <w:tcPr>
            <w:tcW w:w="993" w:type="dxa"/>
            <w:shd w:val="clear" w:color="auto" w:fill="C6D9F1" w:themeFill="text2" w:themeFillTint="33"/>
            <w:noWrap/>
            <w:vAlign w:val="bottom"/>
          </w:tcPr>
          <w:p w14:paraId="339DE6B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2833</w:t>
            </w:r>
          </w:p>
        </w:tc>
        <w:tc>
          <w:tcPr>
            <w:tcW w:w="992" w:type="dxa"/>
            <w:shd w:val="clear" w:color="auto" w:fill="C6D9F1" w:themeFill="text2" w:themeFillTint="33"/>
            <w:noWrap/>
            <w:vAlign w:val="bottom"/>
          </w:tcPr>
          <w:p w14:paraId="4BA7BB3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5435</w:t>
            </w:r>
          </w:p>
        </w:tc>
        <w:tc>
          <w:tcPr>
            <w:tcW w:w="1276" w:type="dxa"/>
            <w:shd w:val="clear" w:color="auto" w:fill="FFFFFF" w:themeFill="background1"/>
            <w:vAlign w:val="bottom"/>
          </w:tcPr>
          <w:p w14:paraId="7CC504B0"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val="restart"/>
            <w:shd w:val="clear" w:color="auto" w:fill="FFFFFF" w:themeFill="background1"/>
          </w:tcPr>
          <w:p w14:paraId="2D51D57D" w14:textId="77777777" w:rsidR="00FF1A0E" w:rsidRPr="00E310FA" w:rsidRDefault="00FF1A0E" w:rsidP="00FF1A0E">
            <w:pPr>
              <w:jc w:val="center"/>
              <w:rPr>
                <w:rFonts w:ascii="Times New Roman" w:hAnsi="Times New Roman"/>
                <w:color w:val="000000"/>
                <w:sz w:val="16"/>
                <w:szCs w:val="16"/>
                <w:lang w:val="fr-FR" w:eastAsia="fr-FR"/>
              </w:rPr>
            </w:pPr>
            <w:r>
              <w:rPr>
                <w:rFonts w:ascii="Times New Roman" w:eastAsia="Calibri" w:hAnsi="Times New Roman"/>
                <w:sz w:val="16"/>
                <w:szCs w:val="16"/>
                <w:lang w:val="fr-FR"/>
              </w:rPr>
              <w:t>G</w:t>
            </w:r>
            <w:r w:rsidRPr="00E310FA">
              <w:rPr>
                <w:rFonts w:ascii="Times New Roman" w:eastAsia="Calibri" w:hAnsi="Times New Roman"/>
                <w:sz w:val="16"/>
                <w:szCs w:val="16"/>
                <w:lang w:val="fr-FR"/>
              </w:rPr>
              <w:t xml:space="preserve">lobal Score 14% : </w:t>
            </w:r>
            <w:r>
              <w:rPr>
                <w:rFonts w:ascii="Times New Roman" w:eastAsia="Calibri" w:hAnsi="Times New Roman"/>
                <w:sz w:val="16"/>
                <w:szCs w:val="16"/>
                <w:lang w:val="fr-FR"/>
              </w:rPr>
              <w:t>Good</w:t>
            </w:r>
          </w:p>
        </w:tc>
      </w:tr>
      <w:tr w:rsidR="00565DDD" w:rsidRPr="00E310FA" w14:paraId="05E1CE3E" w14:textId="77777777" w:rsidTr="00FF1A0E">
        <w:trPr>
          <w:trHeight w:val="147"/>
        </w:trPr>
        <w:tc>
          <w:tcPr>
            <w:tcW w:w="1377" w:type="dxa"/>
            <w:shd w:val="clear" w:color="auto" w:fill="F2DBDB" w:themeFill="accent2" w:themeFillTint="33"/>
            <w:noWrap/>
            <w:vAlign w:val="bottom"/>
          </w:tcPr>
          <w:p w14:paraId="1085030C" w14:textId="77777777" w:rsidR="00FF1A0E" w:rsidRPr="00E310FA" w:rsidRDefault="00565DDD" w:rsidP="00FF1A0E">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SAM (MUAC</w:t>
            </w:r>
            <w:r w:rsidR="00FF1A0E" w:rsidRPr="00E310FA">
              <w:rPr>
                <w:rFonts w:ascii="Times New Roman" w:hAnsi="Times New Roman"/>
                <w:b/>
                <w:color w:val="000000"/>
                <w:sz w:val="16"/>
                <w:szCs w:val="16"/>
                <w:lang w:val="fr-FR" w:eastAsia="fr-FR"/>
              </w:rPr>
              <w:t>&lt;115mm)</w:t>
            </w:r>
          </w:p>
        </w:tc>
        <w:tc>
          <w:tcPr>
            <w:tcW w:w="961" w:type="dxa"/>
            <w:shd w:val="clear" w:color="auto" w:fill="F2DBDB" w:themeFill="accent2" w:themeFillTint="33"/>
            <w:noWrap/>
            <w:vAlign w:val="bottom"/>
          </w:tcPr>
          <w:p w14:paraId="59D28DD8"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3,3% (85)</w:t>
            </w:r>
          </w:p>
        </w:tc>
        <w:tc>
          <w:tcPr>
            <w:tcW w:w="993" w:type="dxa"/>
            <w:shd w:val="clear" w:color="auto" w:fill="F2DBDB" w:themeFill="accent2" w:themeFillTint="33"/>
            <w:noWrap/>
            <w:vAlign w:val="bottom"/>
          </w:tcPr>
          <w:p w14:paraId="7D9870EE"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3,7% (106)</w:t>
            </w:r>
          </w:p>
        </w:tc>
        <w:tc>
          <w:tcPr>
            <w:tcW w:w="992" w:type="dxa"/>
            <w:shd w:val="clear" w:color="auto" w:fill="F2DBDB" w:themeFill="accent2" w:themeFillTint="33"/>
            <w:noWrap/>
            <w:vAlign w:val="bottom"/>
          </w:tcPr>
          <w:p w14:paraId="5C315604"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3,5% (191)</w:t>
            </w:r>
          </w:p>
        </w:tc>
        <w:tc>
          <w:tcPr>
            <w:tcW w:w="1276" w:type="dxa"/>
            <w:shd w:val="clear" w:color="auto" w:fill="FFFFFF" w:themeFill="background1"/>
            <w:vAlign w:val="bottom"/>
          </w:tcPr>
          <w:p w14:paraId="6BBDC585"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6A4F78FF"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064D222A" w14:textId="77777777" w:rsidTr="00FF1A0E">
        <w:trPr>
          <w:trHeight w:val="192"/>
        </w:trPr>
        <w:tc>
          <w:tcPr>
            <w:tcW w:w="1377" w:type="dxa"/>
            <w:shd w:val="clear" w:color="auto" w:fill="FFFF99"/>
            <w:noWrap/>
            <w:vAlign w:val="bottom"/>
          </w:tcPr>
          <w:p w14:paraId="42B1E0D0" w14:textId="77777777" w:rsidR="00FF1A0E" w:rsidRPr="00E310FA" w:rsidRDefault="00565DDD" w:rsidP="00FF1A0E">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MAM (125&lt;MUAC</w:t>
            </w:r>
            <w:r w:rsidR="00FF1A0E" w:rsidRPr="00E310FA">
              <w:rPr>
                <w:rFonts w:ascii="Times New Roman" w:hAnsi="Times New Roman"/>
                <w:b/>
                <w:color w:val="000000"/>
                <w:sz w:val="16"/>
                <w:szCs w:val="16"/>
                <w:lang w:val="fr-FR" w:eastAsia="fr-FR"/>
              </w:rPr>
              <w:t>≥115mm)</w:t>
            </w:r>
          </w:p>
        </w:tc>
        <w:tc>
          <w:tcPr>
            <w:tcW w:w="961" w:type="dxa"/>
            <w:shd w:val="clear" w:color="auto" w:fill="FFFF99"/>
            <w:noWrap/>
            <w:vAlign w:val="bottom"/>
          </w:tcPr>
          <w:p w14:paraId="3D0A5F8F"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23,6% (615)</w:t>
            </w:r>
          </w:p>
        </w:tc>
        <w:tc>
          <w:tcPr>
            <w:tcW w:w="993" w:type="dxa"/>
            <w:shd w:val="clear" w:color="auto" w:fill="FFFF99"/>
            <w:noWrap/>
            <w:vAlign w:val="bottom"/>
          </w:tcPr>
          <w:p w14:paraId="5200BC2D"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28,1% (796)</w:t>
            </w:r>
          </w:p>
        </w:tc>
        <w:tc>
          <w:tcPr>
            <w:tcW w:w="992" w:type="dxa"/>
            <w:shd w:val="clear" w:color="auto" w:fill="FFFF99"/>
            <w:noWrap/>
            <w:vAlign w:val="bottom"/>
          </w:tcPr>
          <w:p w14:paraId="013FF24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26,0% (1411)</w:t>
            </w:r>
          </w:p>
        </w:tc>
        <w:tc>
          <w:tcPr>
            <w:tcW w:w="1276" w:type="dxa"/>
            <w:shd w:val="clear" w:color="auto" w:fill="FFFFFF" w:themeFill="background1"/>
            <w:vAlign w:val="bottom"/>
          </w:tcPr>
          <w:p w14:paraId="0D3E3ECD"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27FBEA02"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5A3C93B0" w14:textId="77777777" w:rsidTr="00FF1A0E">
        <w:trPr>
          <w:trHeight w:val="171"/>
        </w:trPr>
        <w:tc>
          <w:tcPr>
            <w:tcW w:w="1377" w:type="dxa"/>
            <w:shd w:val="clear" w:color="auto" w:fill="F2DBDB" w:themeFill="accent2" w:themeFillTint="33"/>
            <w:noWrap/>
            <w:vAlign w:val="bottom"/>
          </w:tcPr>
          <w:p w14:paraId="58244F67" w14:textId="77777777" w:rsidR="00FF1A0E" w:rsidRPr="00E310FA" w:rsidRDefault="00565DDD" w:rsidP="00FF1A0E">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Ede</w:t>
            </w:r>
            <w:r w:rsidR="00FF1A0E" w:rsidRPr="00E310FA">
              <w:rPr>
                <w:rFonts w:ascii="Times New Roman" w:hAnsi="Times New Roman"/>
                <w:b/>
                <w:color w:val="000000"/>
                <w:sz w:val="16"/>
                <w:szCs w:val="16"/>
                <w:lang w:val="fr-FR" w:eastAsia="fr-FR"/>
              </w:rPr>
              <w:t>m</w:t>
            </w:r>
            <w:r>
              <w:rPr>
                <w:rFonts w:ascii="Times New Roman" w:hAnsi="Times New Roman"/>
                <w:b/>
                <w:color w:val="000000"/>
                <w:sz w:val="16"/>
                <w:szCs w:val="16"/>
                <w:lang w:val="fr-FR" w:eastAsia="fr-FR"/>
              </w:rPr>
              <w:t>a</w:t>
            </w:r>
          </w:p>
        </w:tc>
        <w:tc>
          <w:tcPr>
            <w:tcW w:w="961" w:type="dxa"/>
            <w:shd w:val="clear" w:color="auto" w:fill="F2DBDB" w:themeFill="accent2" w:themeFillTint="33"/>
            <w:noWrap/>
            <w:vAlign w:val="bottom"/>
          </w:tcPr>
          <w:p w14:paraId="04071613"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0,3% (9)</w:t>
            </w:r>
          </w:p>
        </w:tc>
        <w:tc>
          <w:tcPr>
            <w:tcW w:w="993" w:type="dxa"/>
            <w:shd w:val="clear" w:color="auto" w:fill="F2DBDB" w:themeFill="accent2" w:themeFillTint="33"/>
            <w:noWrap/>
            <w:vAlign w:val="bottom"/>
          </w:tcPr>
          <w:p w14:paraId="1EE6850F"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(1)</w:t>
            </w:r>
          </w:p>
        </w:tc>
        <w:tc>
          <w:tcPr>
            <w:tcW w:w="992" w:type="dxa"/>
            <w:shd w:val="clear" w:color="auto" w:fill="F2DBDB" w:themeFill="accent2" w:themeFillTint="33"/>
            <w:noWrap/>
            <w:vAlign w:val="bottom"/>
          </w:tcPr>
          <w:p w14:paraId="0C8B6619"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0,2% (10)</w:t>
            </w:r>
          </w:p>
        </w:tc>
        <w:tc>
          <w:tcPr>
            <w:tcW w:w="1276" w:type="dxa"/>
            <w:shd w:val="clear" w:color="auto" w:fill="FFFFFF" w:themeFill="background1"/>
            <w:vAlign w:val="bottom"/>
          </w:tcPr>
          <w:p w14:paraId="5AD871CC"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3C927919"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466D88B7" w14:textId="77777777" w:rsidTr="00FF1A0E">
        <w:trPr>
          <w:trHeight w:val="203"/>
        </w:trPr>
        <w:tc>
          <w:tcPr>
            <w:tcW w:w="1377" w:type="dxa"/>
            <w:shd w:val="clear" w:color="auto" w:fill="C6D9F1" w:themeFill="text2" w:themeFillTint="33"/>
            <w:noWrap/>
            <w:vAlign w:val="bottom"/>
          </w:tcPr>
          <w:p w14:paraId="60FABE72" w14:textId="77777777" w:rsidR="00FF1A0E" w:rsidRPr="00E310FA" w:rsidRDefault="00FF1A0E" w:rsidP="00FF1A0E">
            <w:pPr>
              <w:rPr>
                <w:rFonts w:ascii="Times New Roman" w:hAnsi="Times New Roman"/>
                <w:b/>
                <w:color w:val="000000"/>
                <w:sz w:val="16"/>
                <w:szCs w:val="16"/>
                <w:lang w:val="fr-FR" w:eastAsia="fr-FR"/>
              </w:rPr>
            </w:pPr>
            <w:r>
              <w:rPr>
                <w:rFonts w:ascii="Times New Roman" w:hAnsi="Times New Roman"/>
                <w:b/>
                <w:bCs/>
                <w:color w:val="000000"/>
                <w:sz w:val="16"/>
                <w:szCs w:val="16"/>
                <w:lang w:val="fr-FR" w:eastAsia="fr-FR"/>
              </w:rPr>
              <w:t xml:space="preserve">≥ 2 </w:t>
            </w:r>
            <w:proofErr w:type="spellStart"/>
            <w:r>
              <w:rPr>
                <w:rFonts w:ascii="Times New Roman" w:hAnsi="Times New Roman"/>
                <w:b/>
                <w:bCs/>
                <w:color w:val="000000"/>
                <w:sz w:val="16"/>
                <w:szCs w:val="16"/>
                <w:lang w:val="fr-FR" w:eastAsia="fr-FR"/>
              </w:rPr>
              <w:t>years</w:t>
            </w:r>
            <w:proofErr w:type="spellEnd"/>
            <w:r w:rsidRPr="00E310FA">
              <w:rPr>
                <w:rFonts w:ascii="Times New Roman" w:hAnsi="Times New Roman"/>
                <w:b/>
                <w:bCs/>
                <w:color w:val="000000"/>
                <w:sz w:val="16"/>
                <w:szCs w:val="16"/>
                <w:lang w:val="fr-FR" w:eastAsia="fr-FR"/>
              </w:rPr>
              <w:t xml:space="preserve"> (58,1%)</w:t>
            </w:r>
          </w:p>
        </w:tc>
        <w:tc>
          <w:tcPr>
            <w:tcW w:w="961" w:type="dxa"/>
            <w:shd w:val="clear" w:color="auto" w:fill="C6D9F1" w:themeFill="text2" w:themeFillTint="33"/>
            <w:noWrap/>
            <w:vAlign w:val="bottom"/>
          </w:tcPr>
          <w:p w14:paraId="0E6910C1"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3749</w:t>
            </w:r>
          </w:p>
        </w:tc>
        <w:tc>
          <w:tcPr>
            <w:tcW w:w="993" w:type="dxa"/>
            <w:shd w:val="clear" w:color="auto" w:fill="C6D9F1" w:themeFill="text2" w:themeFillTint="33"/>
            <w:noWrap/>
            <w:vAlign w:val="bottom"/>
          </w:tcPr>
          <w:p w14:paraId="6FB480D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3778</w:t>
            </w:r>
          </w:p>
        </w:tc>
        <w:tc>
          <w:tcPr>
            <w:tcW w:w="992" w:type="dxa"/>
            <w:shd w:val="clear" w:color="auto" w:fill="C6D9F1" w:themeFill="text2" w:themeFillTint="33"/>
            <w:noWrap/>
            <w:vAlign w:val="bottom"/>
          </w:tcPr>
          <w:p w14:paraId="7ABEE7C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7527</w:t>
            </w:r>
          </w:p>
        </w:tc>
        <w:tc>
          <w:tcPr>
            <w:tcW w:w="1276" w:type="dxa"/>
            <w:shd w:val="clear" w:color="auto" w:fill="FFFFFF" w:themeFill="background1"/>
            <w:vAlign w:val="bottom"/>
          </w:tcPr>
          <w:p w14:paraId="08CEC84A"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7FE67042"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6A4130C5" w14:textId="77777777" w:rsidTr="00FF1A0E">
        <w:trPr>
          <w:trHeight w:val="168"/>
        </w:trPr>
        <w:tc>
          <w:tcPr>
            <w:tcW w:w="1377" w:type="dxa"/>
            <w:shd w:val="clear" w:color="auto" w:fill="F2DBDB" w:themeFill="accent2" w:themeFillTint="33"/>
            <w:noWrap/>
            <w:vAlign w:val="bottom"/>
          </w:tcPr>
          <w:p w14:paraId="7322AE51" w14:textId="77777777" w:rsidR="00FF1A0E" w:rsidRPr="00E310FA" w:rsidRDefault="00565DDD" w:rsidP="00FF1A0E">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SAM</w:t>
            </w:r>
            <w:r w:rsidR="00EA08CE">
              <w:rPr>
                <w:rFonts w:ascii="Times New Roman" w:hAnsi="Times New Roman"/>
                <w:b/>
                <w:bCs/>
                <w:color w:val="000000"/>
                <w:sz w:val="16"/>
                <w:szCs w:val="16"/>
                <w:lang w:val="fr-FR" w:eastAsia="fr-FR"/>
              </w:rPr>
              <w:t xml:space="preserve"> </w:t>
            </w:r>
            <w:r>
              <w:rPr>
                <w:rFonts w:ascii="Times New Roman" w:hAnsi="Times New Roman"/>
                <w:b/>
                <w:color w:val="000000"/>
                <w:sz w:val="16"/>
                <w:szCs w:val="16"/>
                <w:lang w:val="fr-FR" w:eastAsia="fr-FR"/>
              </w:rPr>
              <w:t>(MUAC</w:t>
            </w:r>
            <w:r w:rsidR="00FF1A0E" w:rsidRPr="00E310FA">
              <w:rPr>
                <w:rFonts w:ascii="Times New Roman" w:hAnsi="Times New Roman"/>
                <w:b/>
                <w:color w:val="000000"/>
                <w:sz w:val="16"/>
                <w:szCs w:val="16"/>
                <w:lang w:val="fr-FR" w:eastAsia="fr-FR"/>
              </w:rPr>
              <w:t>&lt;115mm)</w:t>
            </w:r>
          </w:p>
        </w:tc>
        <w:tc>
          <w:tcPr>
            <w:tcW w:w="961" w:type="dxa"/>
            <w:shd w:val="clear" w:color="auto" w:fill="F2DBDB" w:themeFill="accent2" w:themeFillTint="33"/>
            <w:noWrap/>
            <w:vAlign w:val="bottom"/>
          </w:tcPr>
          <w:p w14:paraId="1486517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1,0% (39)</w:t>
            </w:r>
          </w:p>
        </w:tc>
        <w:tc>
          <w:tcPr>
            <w:tcW w:w="993" w:type="dxa"/>
            <w:shd w:val="clear" w:color="auto" w:fill="F2DBDB" w:themeFill="accent2" w:themeFillTint="33"/>
            <w:noWrap/>
            <w:vAlign w:val="bottom"/>
          </w:tcPr>
          <w:p w14:paraId="7FEFF56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1,2% (47)</w:t>
            </w:r>
          </w:p>
        </w:tc>
        <w:tc>
          <w:tcPr>
            <w:tcW w:w="992" w:type="dxa"/>
            <w:shd w:val="clear" w:color="auto" w:fill="F2DBDB" w:themeFill="accent2" w:themeFillTint="33"/>
            <w:noWrap/>
            <w:vAlign w:val="bottom"/>
          </w:tcPr>
          <w:p w14:paraId="33A672F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1,1% (86)</w:t>
            </w:r>
          </w:p>
        </w:tc>
        <w:tc>
          <w:tcPr>
            <w:tcW w:w="1276" w:type="dxa"/>
            <w:shd w:val="clear" w:color="auto" w:fill="FFFFFF" w:themeFill="background1"/>
            <w:vAlign w:val="bottom"/>
          </w:tcPr>
          <w:p w14:paraId="13947194"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40D5EF11"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1725C932" w14:textId="77777777" w:rsidTr="00FF1A0E">
        <w:trPr>
          <w:trHeight w:val="267"/>
        </w:trPr>
        <w:tc>
          <w:tcPr>
            <w:tcW w:w="1377" w:type="dxa"/>
            <w:shd w:val="clear" w:color="auto" w:fill="FFFF99"/>
            <w:noWrap/>
            <w:vAlign w:val="bottom"/>
          </w:tcPr>
          <w:p w14:paraId="61F8EE59" w14:textId="77777777" w:rsidR="00FF1A0E" w:rsidRPr="00E310FA" w:rsidRDefault="00FF1A0E" w:rsidP="00FF1A0E">
            <w:pPr>
              <w:rPr>
                <w:rFonts w:ascii="Times New Roman" w:hAnsi="Times New Roman"/>
                <w:b/>
                <w:bCs/>
                <w:color w:val="000000"/>
                <w:sz w:val="16"/>
                <w:szCs w:val="16"/>
                <w:lang w:val="fr-FR" w:eastAsia="fr-FR"/>
              </w:rPr>
            </w:pPr>
            <w:r w:rsidRPr="00E310FA">
              <w:rPr>
                <w:rFonts w:ascii="Times New Roman" w:hAnsi="Times New Roman"/>
                <w:b/>
                <w:bCs/>
                <w:color w:val="000000"/>
                <w:sz w:val="16"/>
                <w:szCs w:val="16"/>
                <w:lang w:val="fr-FR" w:eastAsia="fr-FR"/>
              </w:rPr>
              <w:t>MAM (</w:t>
            </w:r>
            <w:r w:rsidR="00565DDD">
              <w:rPr>
                <w:rFonts w:ascii="Times New Roman" w:hAnsi="Times New Roman"/>
                <w:b/>
                <w:color w:val="000000"/>
                <w:sz w:val="16"/>
                <w:szCs w:val="16"/>
                <w:lang w:val="fr-FR" w:eastAsia="fr-FR"/>
              </w:rPr>
              <w:t>125&lt;MUAC</w:t>
            </w:r>
            <w:r w:rsidRPr="00E310FA">
              <w:rPr>
                <w:rFonts w:ascii="Times New Roman" w:hAnsi="Times New Roman"/>
                <w:b/>
                <w:color w:val="000000"/>
                <w:sz w:val="16"/>
                <w:szCs w:val="16"/>
                <w:lang w:val="fr-FR" w:eastAsia="fr-FR"/>
              </w:rPr>
              <w:t>≥115mm)</w:t>
            </w:r>
          </w:p>
        </w:tc>
        <w:tc>
          <w:tcPr>
            <w:tcW w:w="961" w:type="dxa"/>
            <w:shd w:val="clear" w:color="auto" w:fill="FFFF99"/>
            <w:noWrap/>
            <w:vAlign w:val="bottom"/>
          </w:tcPr>
          <w:p w14:paraId="25DCC50B"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23,6% (615)</w:t>
            </w:r>
          </w:p>
        </w:tc>
        <w:tc>
          <w:tcPr>
            <w:tcW w:w="993" w:type="dxa"/>
            <w:shd w:val="clear" w:color="auto" w:fill="FFFF99"/>
            <w:noWrap/>
            <w:vAlign w:val="bottom"/>
          </w:tcPr>
          <w:p w14:paraId="2180026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28,1% (796)</w:t>
            </w:r>
          </w:p>
        </w:tc>
        <w:tc>
          <w:tcPr>
            <w:tcW w:w="992" w:type="dxa"/>
            <w:shd w:val="clear" w:color="auto" w:fill="FFFF99"/>
            <w:noWrap/>
            <w:vAlign w:val="bottom"/>
          </w:tcPr>
          <w:p w14:paraId="46E7EC6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26,0% (1411)</w:t>
            </w:r>
          </w:p>
        </w:tc>
        <w:tc>
          <w:tcPr>
            <w:tcW w:w="1276" w:type="dxa"/>
            <w:shd w:val="clear" w:color="auto" w:fill="FFFFFF" w:themeFill="background1"/>
            <w:vAlign w:val="bottom"/>
          </w:tcPr>
          <w:p w14:paraId="4A63EE00"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76AE48A5"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4667068F" w14:textId="77777777" w:rsidTr="00FF1A0E">
        <w:trPr>
          <w:trHeight w:val="211"/>
        </w:trPr>
        <w:tc>
          <w:tcPr>
            <w:tcW w:w="1377" w:type="dxa"/>
            <w:shd w:val="clear" w:color="auto" w:fill="F2DBDB" w:themeFill="accent2" w:themeFillTint="33"/>
            <w:noWrap/>
            <w:vAlign w:val="bottom"/>
          </w:tcPr>
          <w:p w14:paraId="1FA44255" w14:textId="77777777" w:rsidR="00FF1A0E" w:rsidRPr="00E310FA" w:rsidRDefault="00EA08CE" w:rsidP="00FF1A0E">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w:t>
            </w:r>
            <w:r w:rsidR="00FF1A0E" w:rsidRPr="00E310FA">
              <w:rPr>
                <w:rFonts w:ascii="Times New Roman" w:hAnsi="Times New Roman"/>
                <w:b/>
                <w:bCs/>
                <w:color w:val="000000"/>
                <w:sz w:val="16"/>
                <w:szCs w:val="16"/>
                <w:lang w:val="fr-FR" w:eastAsia="fr-FR"/>
              </w:rPr>
              <w:t>m</w:t>
            </w:r>
            <w:r>
              <w:rPr>
                <w:rFonts w:ascii="Times New Roman" w:hAnsi="Times New Roman"/>
                <w:b/>
                <w:bCs/>
                <w:color w:val="000000"/>
                <w:sz w:val="16"/>
                <w:szCs w:val="16"/>
                <w:lang w:val="fr-FR" w:eastAsia="fr-FR"/>
              </w:rPr>
              <w:t>a</w:t>
            </w:r>
          </w:p>
        </w:tc>
        <w:tc>
          <w:tcPr>
            <w:tcW w:w="961" w:type="dxa"/>
            <w:shd w:val="clear" w:color="auto" w:fill="F2DBDB" w:themeFill="accent2" w:themeFillTint="33"/>
            <w:noWrap/>
            <w:vAlign w:val="bottom"/>
          </w:tcPr>
          <w:p w14:paraId="7B916F1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(1)</w:t>
            </w:r>
          </w:p>
        </w:tc>
        <w:tc>
          <w:tcPr>
            <w:tcW w:w="993" w:type="dxa"/>
            <w:shd w:val="clear" w:color="auto" w:fill="F2DBDB" w:themeFill="accent2" w:themeFillTint="33"/>
            <w:noWrap/>
            <w:vAlign w:val="bottom"/>
          </w:tcPr>
          <w:p w14:paraId="155F0E96"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(1)</w:t>
            </w:r>
          </w:p>
        </w:tc>
        <w:tc>
          <w:tcPr>
            <w:tcW w:w="992" w:type="dxa"/>
            <w:shd w:val="clear" w:color="auto" w:fill="F2DBDB" w:themeFill="accent2" w:themeFillTint="33"/>
            <w:noWrap/>
            <w:vAlign w:val="bottom"/>
          </w:tcPr>
          <w:p w14:paraId="7ABF4C8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(2)</w:t>
            </w:r>
          </w:p>
        </w:tc>
        <w:tc>
          <w:tcPr>
            <w:tcW w:w="1276" w:type="dxa"/>
            <w:shd w:val="clear" w:color="auto" w:fill="FFFFFF" w:themeFill="background1"/>
            <w:vAlign w:val="bottom"/>
          </w:tcPr>
          <w:p w14:paraId="17E70406"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14922A22"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5AB83641" w14:textId="77777777" w:rsidTr="00FF1A0E">
        <w:trPr>
          <w:trHeight w:val="181"/>
        </w:trPr>
        <w:tc>
          <w:tcPr>
            <w:tcW w:w="1377" w:type="dxa"/>
            <w:shd w:val="clear" w:color="auto" w:fill="C6D9F1" w:themeFill="text2" w:themeFillTint="33"/>
            <w:noWrap/>
            <w:hideMark/>
          </w:tcPr>
          <w:p w14:paraId="79737C3B" w14:textId="77777777" w:rsidR="00FF1A0E" w:rsidRPr="00E310FA" w:rsidRDefault="00FF1A0E" w:rsidP="00FF1A0E">
            <w:pPr>
              <w:rPr>
                <w:rFonts w:ascii="Times New Roman" w:hAnsi="Times New Roman"/>
                <w:b/>
                <w:color w:val="000000"/>
                <w:sz w:val="16"/>
                <w:szCs w:val="16"/>
                <w:lang w:val="fr-FR" w:eastAsia="fr-FR"/>
              </w:rPr>
            </w:pPr>
            <w:r w:rsidRPr="00E310FA">
              <w:rPr>
                <w:rFonts w:ascii="Times New Roman" w:hAnsi="Times New Roman"/>
                <w:b/>
                <w:color w:val="000000"/>
                <w:sz w:val="16"/>
                <w:szCs w:val="16"/>
                <w:lang w:val="fr-FR" w:eastAsia="fr-FR"/>
              </w:rPr>
              <w:t>Total</w:t>
            </w:r>
          </w:p>
        </w:tc>
        <w:tc>
          <w:tcPr>
            <w:tcW w:w="961" w:type="dxa"/>
            <w:shd w:val="clear" w:color="auto" w:fill="C6D9F1" w:themeFill="text2" w:themeFillTint="33"/>
            <w:noWrap/>
            <w:hideMark/>
          </w:tcPr>
          <w:p w14:paraId="5E71CCEE"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 xml:space="preserve"> 6351</w:t>
            </w:r>
          </w:p>
        </w:tc>
        <w:tc>
          <w:tcPr>
            <w:tcW w:w="993" w:type="dxa"/>
            <w:shd w:val="clear" w:color="auto" w:fill="C6D9F1" w:themeFill="text2" w:themeFillTint="33"/>
            <w:noWrap/>
            <w:hideMark/>
          </w:tcPr>
          <w:p w14:paraId="4ECFBD1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6611</w:t>
            </w:r>
          </w:p>
        </w:tc>
        <w:tc>
          <w:tcPr>
            <w:tcW w:w="992" w:type="dxa"/>
            <w:shd w:val="clear" w:color="auto" w:fill="C6D9F1" w:themeFill="text2" w:themeFillTint="33"/>
            <w:noWrap/>
            <w:hideMark/>
          </w:tcPr>
          <w:p w14:paraId="129549FD"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12962</w:t>
            </w:r>
          </w:p>
        </w:tc>
        <w:tc>
          <w:tcPr>
            <w:tcW w:w="1276" w:type="dxa"/>
            <w:shd w:val="clear" w:color="auto" w:fill="FFFFFF" w:themeFill="background1"/>
            <w:vAlign w:val="bottom"/>
          </w:tcPr>
          <w:p w14:paraId="04441859" w14:textId="77777777" w:rsidR="00FF1A0E" w:rsidRPr="00E310FA" w:rsidRDefault="00FF1A0E" w:rsidP="00FF1A0E">
            <w:pPr>
              <w:jc w:val="center"/>
              <w:rPr>
                <w:rFonts w:ascii="Times New Roman" w:hAnsi="Times New Roman"/>
                <w:color w:val="000000"/>
                <w:sz w:val="16"/>
                <w:szCs w:val="16"/>
                <w:lang w:val="fr-FR" w:eastAsia="fr-FR"/>
              </w:rPr>
            </w:pPr>
          </w:p>
        </w:tc>
        <w:tc>
          <w:tcPr>
            <w:tcW w:w="1134" w:type="dxa"/>
            <w:vMerge/>
            <w:shd w:val="clear" w:color="auto" w:fill="FFFFFF" w:themeFill="background1"/>
          </w:tcPr>
          <w:p w14:paraId="4366D2F7"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3088495A" w14:textId="77777777" w:rsidTr="00FF1A0E">
        <w:trPr>
          <w:trHeight w:val="195"/>
        </w:trPr>
        <w:tc>
          <w:tcPr>
            <w:tcW w:w="1377" w:type="dxa"/>
            <w:shd w:val="clear" w:color="auto" w:fill="F2DBDB" w:themeFill="accent2" w:themeFillTint="33"/>
            <w:noWrap/>
            <w:vAlign w:val="bottom"/>
          </w:tcPr>
          <w:p w14:paraId="6806445C" w14:textId="77777777" w:rsidR="00FF1A0E" w:rsidRPr="00E310FA" w:rsidRDefault="00FF1A0E" w:rsidP="00FF1A0E">
            <w:pPr>
              <w:rPr>
                <w:rFonts w:ascii="Times New Roman" w:hAnsi="Times New Roman"/>
                <w:b/>
                <w:color w:val="000000"/>
                <w:sz w:val="16"/>
                <w:szCs w:val="16"/>
                <w:lang w:val="fr-FR" w:eastAsia="fr-FR"/>
              </w:rPr>
            </w:pPr>
            <w:r w:rsidRPr="00E310FA">
              <w:rPr>
                <w:rFonts w:ascii="Times New Roman" w:hAnsi="Times New Roman"/>
                <w:b/>
                <w:color w:val="000000"/>
                <w:sz w:val="16"/>
                <w:szCs w:val="16"/>
                <w:lang w:val="fr-FR" w:eastAsia="fr-FR"/>
              </w:rPr>
              <w:t>S</w:t>
            </w:r>
            <w:r>
              <w:rPr>
                <w:rFonts w:ascii="Times New Roman" w:hAnsi="Times New Roman"/>
                <w:b/>
                <w:color w:val="000000"/>
                <w:sz w:val="16"/>
                <w:szCs w:val="16"/>
                <w:lang w:val="fr-FR" w:eastAsia="fr-FR"/>
              </w:rPr>
              <w:t>AM</w:t>
            </w:r>
          </w:p>
        </w:tc>
        <w:tc>
          <w:tcPr>
            <w:tcW w:w="961" w:type="dxa"/>
            <w:shd w:val="clear" w:color="auto" w:fill="F2DBDB" w:themeFill="accent2" w:themeFillTint="33"/>
            <w:noWrap/>
            <w:vAlign w:val="bottom"/>
          </w:tcPr>
          <w:p w14:paraId="53797B13"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2,0% (124)</w:t>
            </w:r>
          </w:p>
        </w:tc>
        <w:tc>
          <w:tcPr>
            <w:tcW w:w="993" w:type="dxa"/>
            <w:shd w:val="clear" w:color="auto" w:fill="F2DBDB" w:themeFill="accent2" w:themeFillTint="33"/>
            <w:noWrap/>
            <w:vAlign w:val="bottom"/>
          </w:tcPr>
          <w:p w14:paraId="76737931"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2,3% (153)</w:t>
            </w:r>
          </w:p>
        </w:tc>
        <w:tc>
          <w:tcPr>
            <w:tcW w:w="992" w:type="dxa"/>
            <w:shd w:val="clear" w:color="auto" w:fill="F2DBDB" w:themeFill="accent2" w:themeFillTint="33"/>
            <w:noWrap/>
            <w:vAlign w:val="bottom"/>
          </w:tcPr>
          <w:p w14:paraId="46FD3F3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2,1% (277)</w:t>
            </w:r>
          </w:p>
        </w:tc>
        <w:tc>
          <w:tcPr>
            <w:tcW w:w="1276" w:type="dxa"/>
            <w:shd w:val="clear" w:color="auto" w:fill="F2DBDB" w:themeFill="accent2" w:themeFillTint="33"/>
            <w:vAlign w:val="bottom"/>
          </w:tcPr>
          <w:p w14:paraId="7C6F08E7" w14:textId="77777777" w:rsidR="00FF1A0E" w:rsidRPr="00E310FA" w:rsidRDefault="00FF1A0E" w:rsidP="00FF1A0E">
            <w:pPr>
              <w:jc w:val="center"/>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1,9%</w:t>
            </w:r>
          </w:p>
        </w:tc>
        <w:tc>
          <w:tcPr>
            <w:tcW w:w="1134" w:type="dxa"/>
            <w:vMerge/>
            <w:shd w:val="clear" w:color="auto" w:fill="FFFFFF" w:themeFill="background1"/>
          </w:tcPr>
          <w:p w14:paraId="4AB583A6"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6DEBD7F4" w14:textId="77777777" w:rsidTr="00FF1A0E">
        <w:trPr>
          <w:trHeight w:val="240"/>
        </w:trPr>
        <w:tc>
          <w:tcPr>
            <w:tcW w:w="1377" w:type="dxa"/>
            <w:shd w:val="clear" w:color="auto" w:fill="FFFF99"/>
            <w:noWrap/>
            <w:vAlign w:val="bottom"/>
          </w:tcPr>
          <w:p w14:paraId="7772D78F" w14:textId="77777777" w:rsidR="00FF1A0E" w:rsidRPr="00E310FA" w:rsidRDefault="00FF1A0E" w:rsidP="00FF1A0E">
            <w:pPr>
              <w:rPr>
                <w:rFonts w:ascii="Times New Roman" w:hAnsi="Times New Roman"/>
                <w:b/>
                <w:bCs/>
                <w:color w:val="000000"/>
                <w:sz w:val="16"/>
                <w:szCs w:val="16"/>
                <w:lang w:val="fr-FR" w:eastAsia="fr-FR"/>
              </w:rPr>
            </w:pPr>
            <w:r w:rsidRPr="00E310FA">
              <w:rPr>
                <w:rFonts w:ascii="Times New Roman" w:hAnsi="Times New Roman"/>
                <w:b/>
                <w:bCs/>
                <w:color w:val="000000"/>
                <w:sz w:val="16"/>
                <w:szCs w:val="16"/>
                <w:lang w:val="fr-FR" w:eastAsia="fr-FR"/>
              </w:rPr>
              <w:t>MAM</w:t>
            </w:r>
          </w:p>
        </w:tc>
        <w:tc>
          <w:tcPr>
            <w:tcW w:w="961" w:type="dxa"/>
            <w:shd w:val="clear" w:color="auto" w:fill="FFFF99"/>
            <w:noWrap/>
            <w:vAlign w:val="bottom"/>
          </w:tcPr>
          <w:p w14:paraId="0BC48F4D"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15,6% (911)</w:t>
            </w:r>
          </w:p>
        </w:tc>
        <w:tc>
          <w:tcPr>
            <w:tcW w:w="993" w:type="dxa"/>
            <w:shd w:val="clear" w:color="auto" w:fill="FFFF99"/>
            <w:noWrap/>
            <w:vAlign w:val="bottom"/>
          </w:tcPr>
          <w:p w14:paraId="0EBA2450"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17,6% (1164)</w:t>
            </w:r>
          </w:p>
        </w:tc>
        <w:tc>
          <w:tcPr>
            <w:tcW w:w="992" w:type="dxa"/>
            <w:shd w:val="clear" w:color="auto" w:fill="FFFF99"/>
            <w:noWrap/>
            <w:vAlign w:val="bottom"/>
          </w:tcPr>
          <w:p w14:paraId="160FD267"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16,6% (2155)</w:t>
            </w:r>
          </w:p>
        </w:tc>
        <w:tc>
          <w:tcPr>
            <w:tcW w:w="1276" w:type="dxa"/>
            <w:shd w:val="clear" w:color="auto" w:fill="FFFF99"/>
            <w:vAlign w:val="bottom"/>
          </w:tcPr>
          <w:p w14:paraId="78077BE0" w14:textId="77777777" w:rsidR="00FF1A0E" w:rsidRPr="00E310FA" w:rsidRDefault="00FF1A0E" w:rsidP="00FF1A0E">
            <w:pPr>
              <w:jc w:val="center"/>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15,2%</w:t>
            </w:r>
          </w:p>
        </w:tc>
        <w:tc>
          <w:tcPr>
            <w:tcW w:w="1134" w:type="dxa"/>
            <w:vMerge/>
            <w:shd w:val="clear" w:color="auto" w:fill="FFFFFF" w:themeFill="background1"/>
          </w:tcPr>
          <w:p w14:paraId="522844FF" w14:textId="77777777" w:rsidR="00FF1A0E" w:rsidRPr="00E310FA" w:rsidRDefault="00FF1A0E" w:rsidP="00FF1A0E">
            <w:pPr>
              <w:jc w:val="center"/>
              <w:rPr>
                <w:rFonts w:ascii="Times New Roman" w:hAnsi="Times New Roman"/>
                <w:color w:val="000000"/>
                <w:sz w:val="16"/>
                <w:szCs w:val="16"/>
                <w:lang w:val="fr-FR" w:eastAsia="fr-FR"/>
              </w:rPr>
            </w:pPr>
          </w:p>
        </w:tc>
      </w:tr>
      <w:tr w:rsidR="00565DDD" w:rsidRPr="00E310FA" w14:paraId="33A1173C" w14:textId="77777777" w:rsidTr="00FF1A0E">
        <w:trPr>
          <w:trHeight w:val="130"/>
        </w:trPr>
        <w:tc>
          <w:tcPr>
            <w:tcW w:w="1377" w:type="dxa"/>
            <w:shd w:val="clear" w:color="auto" w:fill="F2DBDB" w:themeFill="accent2" w:themeFillTint="33"/>
            <w:noWrap/>
            <w:vAlign w:val="bottom"/>
          </w:tcPr>
          <w:p w14:paraId="0BC8AC5F" w14:textId="77777777" w:rsidR="00FF1A0E" w:rsidRPr="00E310FA" w:rsidRDefault="00EA08CE" w:rsidP="00FF1A0E">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w:t>
            </w:r>
            <w:r w:rsidR="00FF1A0E" w:rsidRPr="00E310FA">
              <w:rPr>
                <w:rFonts w:ascii="Times New Roman" w:hAnsi="Times New Roman"/>
                <w:b/>
                <w:bCs/>
                <w:color w:val="000000"/>
                <w:sz w:val="16"/>
                <w:szCs w:val="16"/>
                <w:lang w:val="fr-FR" w:eastAsia="fr-FR"/>
              </w:rPr>
              <w:t>m</w:t>
            </w:r>
            <w:r>
              <w:rPr>
                <w:rFonts w:ascii="Times New Roman" w:hAnsi="Times New Roman"/>
                <w:b/>
                <w:bCs/>
                <w:color w:val="000000"/>
                <w:sz w:val="16"/>
                <w:szCs w:val="16"/>
                <w:lang w:val="fr-FR" w:eastAsia="fr-FR"/>
              </w:rPr>
              <w:t>a</w:t>
            </w:r>
          </w:p>
        </w:tc>
        <w:tc>
          <w:tcPr>
            <w:tcW w:w="961" w:type="dxa"/>
            <w:shd w:val="clear" w:color="auto" w:fill="F2DBDB" w:themeFill="accent2" w:themeFillTint="33"/>
            <w:noWrap/>
            <w:vAlign w:val="bottom"/>
          </w:tcPr>
          <w:p w14:paraId="2C896E63"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0,2% (10)</w:t>
            </w:r>
          </w:p>
        </w:tc>
        <w:tc>
          <w:tcPr>
            <w:tcW w:w="993" w:type="dxa"/>
            <w:shd w:val="clear" w:color="auto" w:fill="F2DBDB" w:themeFill="accent2" w:themeFillTint="33"/>
            <w:noWrap/>
            <w:vAlign w:val="bottom"/>
          </w:tcPr>
          <w:p w14:paraId="2F5C9672"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0,0% (2)</w:t>
            </w:r>
          </w:p>
        </w:tc>
        <w:tc>
          <w:tcPr>
            <w:tcW w:w="992" w:type="dxa"/>
            <w:shd w:val="clear" w:color="auto" w:fill="F2DBDB" w:themeFill="accent2" w:themeFillTint="33"/>
            <w:noWrap/>
            <w:vAlign w:val="bottom"/>
          </w:tcPr>
          <w:p w14:paraId="0E045C06" w14:textId="77777777" w:rsidR="00FF1A0E" w:rsidRPr="00E310FA" w:rsidRDefault="00FF1A0E" w:rsidP="00FF1A0E">
            <w:pPr>
              <w:jc w:val="right"/>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0,1% (12)</w:t>
            </w:r>
          </w:p>
        </w:tc>
        <w:tc>
          <w:tcPr>
            <w:tcW w:w="1276" w:type="dxa"/>
            <w:shd w:val="clear" w:color="auto" w:fill="F2DBDB" w:themeFill="accent2" w:themeFillTint="33"/>
            <w:vAlign w:val="bottom"/>
          </w:tcPr>
          <w:p w14:paraId="584B0607" w14:textId="77777777" w:rsidR="00FF1A0E" w:rsidRPr="00E310FA" w:rsidRDefault="00FF1A0E" w:rsidP="00FF1A0E">
            <w:pPr>
              <w:jc w:val="center"/>
              <w:rPr>
                <w:rFonts w:ascii="Times New Roman" w:hAnsi="Times New Roman"/>
                <w:color w:val="000000"/>
                <w:sz w:val="16"/>
                <w:szCs w:val="16"/>
                <w:lang w:val="fr-FR" w:eastAsia="fr-FR"/>
              </w:rPr>
            </w:pPr>
            <w:r w:rsidRPr="00E310FA">
              <w:rPr>
                <w:rFonts w:ascii="Times New Roman" w:hAnsi="Times New Roman"/>
                <w:color w:val="000000"/>
                <w:sz w:val="16"/>
                <w:szCs w:val="16"/>
                <w:lang w:val="fr-FR" w:eastAsia="fr-FR"/>
              </w:rPr>
              <w:t>0,1%</w:t>
            </w:r>
          </w:p>
        </w:tc>
        <w:tc>
          <w:tcPr>
            <w:tcW w:w="1134" w:type="dxa"/>
            <w:vMerge/>
            <w:shd w:val="clear" w:color="auto" w:fill="FFFFFF" w:themeFill="background1"/>
          </w:tcPr>
          <w:p w14:paraId="51332F0E" w14:textId="77777777" w:rsidR="00FF1A0E" w:rsidRPr="00E310FA" w:rsidRDefault="00FF1A0E" w:rsidP="00FF1A0E">
            <w:pPr>
              <w:jc w:val="center"/>
              <w:rPr>
                <w:rFonts w:ascii="Times New Roman" w:hAnsi="Times New Roman"/>
                <w:color w:val="000000"/>
                <w:sz w:val="16"/>
                <w:szCs w:val="16"/>
                <w:lang w:val="fr-FR" w:eastAsia="fr-FR"/>
              </w:rPr>
            </w:pPr>
          </w:p>
        </w:tc>
      </w:tr>
    </w:tbl>
    <w:p w14:paraId="460528E5" w14:textId="77777777" w:rsidR="004D0B15" w:rsidRPr="004D0B15" w:rsidRDefault="004D0B15" w:rsidP="004D0B15"/>
    <w:p w14:paraId="4EFEB9B3" w14:textId="77777777" w:rsidR="004D0B15" w:rsidRPr="004D0B15" w:rsidRDefault="004D0B15" w:rsidP="004D0B15"/>
    <w:p w14:paraId="1D26E012" w14:textId="77777777" w:rsidR="004D0B15" w:rsidRPr="004D0B15" w:rsidRDefault="004D0B15" w:rsidP="004D0B15"/>
    <w:p w14:paraId="776ED66C" w14:textId="77777777" w:rsidR="004D0B15" w:rsidRPr="004D0B15" w:rsidRDefault="004D0B15" w:rsidP="004D0B15"/>
    <w:p w14:paraId="7224DCCD" w14:textId="77777777" w:rsidR="004D0B15" w:rsidRPr="004D0B15" w:rsidRDefault="004D0B15" w:rsidP="004D0B15"/>
    <w:p w14:paraId="0B379026" w14:textId="77777777" w:rsidR="004D0B15" w:rsidRPr="004D0B15" w:rsidRDefault="004D0B15" w:rsidP="004D0B15"/>
    <w:p w14:paraId="6DA1B607" w14:textId="77777777" w:rsidR="004D0B15" w:rsidRPr="004D0B15" w:rsidRDefault="004D0B15" w:rsidP="004D0B15"/>
    <w:p w14:paraId="6FD11B88" w14:textId="77777777" w:rsidR="004D0B15" w:rsidRPr="004D0B15" w:rsidRDefault="004D0B15" w:rsidP="004D0B15"/>
    <w:p w14:paraId="441A2D50" w14:textId="77777777" w:rsidR="004D0B15" w:rsidRPr="004D0B15" w:rsidRDefault="004D0B15" w:rsidP="004D0B15"/>
    <w:p w14:paraId="3B49281C" w14:textId="77777777" w:rsidR="004D0B15" w:rsidRPr="004D0B15" w:rsidRDefault="004D0B15" w:rsidP="004D0B15"/>
    <w:p w14:paraId="0094900B" w14:textId="77777777" w:rsidR="004D0B15" w:rsidRPr="004D0B15" w:rsidRDefault="004D0B15" w:rsidP="004D0B15"/>
    <w:p w14:paraId="5E66AF9D" w14:textId="77777777" w:rsidR="004D0B15" w:rsidRPr="004D0B15" w:rsidRDefault="004D0B15" w:rsidP="004D0B15"/>
    <w:p w14:paraId="246C0E07" w14:textId="77777777" w:rsidR="004D0B15" w:rsidRPr="004D0B15" w:rsidRDefault="004D0B15" w:rsidP="004D0B15"/>
    <w:p w14:paraId="6062E860" w14:textId="77777777" w:rsidR="004D0B15" w:rsidRPr="004D0B15" w:rsidRDefault="004D0B15" w:rsidP="004D0B15"/>
    <w:p w14:paraId="4D798FCE" w14:textId="77777777" w:rsidR="004D0B15" w:rsidRPr="004D0B15" w:rsidRDefault="004D0B15" w:rsidP="004D0B15"/>
    <w:p w14:paraId="4B8E9F03" w14:textId="77777777" w:rsidR="004D0B15" w:rsidRPr="004D0B15" w:rsidRDefault="004D0B15" w:rsidP="004D0B15"/>
    <w:p w14:paraId="39771360" w14:textId="77777777" w:rsidR="004D0B15" w:rsidRPr="004D0B15" w:rsidRDefault="004D0B15" w:rsidP="004D0B15"/>
    <w:p w14:paraId="282F2930" w14:textId="77777777" w:rsidR="004D0B15" w:rsidRDefault="004D0B15" w:rsidP="004D0B15">
      <w:pPr>
        <w:rPr>
          <w:b/>
        </w:rPr>
      </w:pPr>
    </w:p>
    <w:p w14:paraId="0C44628B" w14:textId="77777777" w:rsidR="00405780" w:rsidRDefault="004D0B15" w:rsidP="004D0B15">
      <w:pPr>
        <w:rPr>
          <w:b/>
        </w:rPr>
      </w:pPr>
      <w:r>
        <w:rPr>
          <w:b/>
        </w:rPr>
        <w:t xml:space="preserve">    </w:t>
      </w:r>
    </w:p>
    <w:p w14:paraId="344BCBB6" w14:textId="1C9C7E20" w:rsidR="004D0B15" w:rsidRDefault="004D0B15" w:rsidP="004D0B15">
      <w:r>
        <w:rPr>
          <w:b/>
        </w:rPr>
        <w:t xml:space="preserve">   </w:t>
      </w:r>
      <w:r w:rsidR="00405780">
        <w:rPr>
          <w:b/>
        </w:rPr>
        <w:t xml:space="preserve">   </w:t>
      </w:r>
      <w:r w:rsidR="00565DDD">
        <w:rPr>
          <w:b/>
        </w:rPr>
        <w:t>Appendi</w:t>
      </w:r>
      <w:r w:rsidRPr="004D0B15">
        <w:rPr>
          <w:b/>
        </w:rPr>
        <w:t xml:space="preserve">x </w:t>
      </w:r>
      <w:r>
        <w:rPr>
          <w:b/>
        </w:rPr>
        <w:t>6</w:t>
      </w:r>
      <w:r w:rsidRPr="004D0B15">
        <w:rPr>
          <w:b/>
        </w:rPr>
        <w:t>.</w:t>
      </w:r>
      <w:r w:rsidRPr="00E310FA">
        <w:t xml:space="preserve"> Preval</w:t>
      </w:r>
      <w:r>
        <w:t>ence of malnutrition in the Maroua 1</w:t>
      </w:r>
      <w:r w:rsidRPr="00E310FA">
        <w:t xml:space="preserve"> Health District</w:t>
      </w:r>
    </w:p>
    <w:p w14:paraId="5AD2E493" w14:textId="2AD731C1" w:rsidR="004D0B15" w:rsidRDefault="00405780" w:rsidP="004D0B15">
      <w:r>
        <w:t xml:space="preserve">   </w:t>
      </w:r>
    </w:p>
    <w:tbl>
      <w:tblPr>
        <w:tblpPr w:leftFromText="141" w:rightFromText="141" w:vertAnchor="text" w:horzAnchor="page" w:tblpX="1171" w:tblpY="-18"/>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454"/>
        <w:gridCol w:w="970"/>
        <w:gridCol w:w="1108"/>
        <w:gridCol w:w="970"/>
        <w:gridCol w:w="1108"/>
        <w:gridCol w:w="1123"/>
      </w:tblGrid>
      <w:tr w:rsidR="00F343FF" w:rsidRPr="00220F91" w14:paraId="4A2C076B" w14:textId="77777777" w:rsidTr="00F343FF">
        <w:trPr>
          <w:trHeight w:val="138"/>
        </w:trPr>
        <w:tc>
          <w:tcPr>
            <w:tcW w:w="1454" w:type="dxa"/>
            <w:shd w:val="clear" w:color="auto" w:fill="D9D9D9" w:themeFill="background1" w:themeFillShade="D9"/>
            <w:noWrap/>
          </w:tcPr>
          <w:p w14:paraId="6797C4F9" w14:textId="77777777" w:rsidR="00F343FF" w:rsidRPr="00220F91" w:rsidRDefault="00F343FF" w:rsidP="00F343FF">
            <w:pPr>
              <w:rPr>
                <w:rFonts w:ascii="Times New Roman" w:hAnsi="Times New Roman"/>
                <w:color w:val="000000"/>
                <w:sz w:val="14"/>
                <w:szCs w:val="16"/>
                <w:lang w:eastAsia="fr-FR"/>
              </w:rPr>
            </w:pPr>
          </w:p>
        </w:tc>
        <w:tc>
          <w:tcPr>
            <w:tcW w:w="970" w:type="dxa"/>
            <w:shd w:val="clear" w:color="auto" w:fill="D9D9D9" w:themeFill="background1" w:themeFillShade="D9"/>
            <w:noWrap/>
          </w:tcPr>
          <w:p w14:paraId="446C8209" w14:textId="77777777" w:rsidR="00F343FF" w:rsidRPr="00220F91" w:rsidRDefault="00F343FF" w:rsidP="00F343FF">
            <w:pPr>
              <w:rPr>
                <w:rFonts w:ascii="Times New Roman" w:hAnsi="Times New Roman"/>
                <w:b/>
                <w:color w:val="000000"/>
                <w:sz w:val="14"/>
                <w:szCs w:val="16"/>
                <w:lang w:eastAsia="fr-FR"/>
              </w:rPr>
            </w:pPr>
            <w:r>
              <w:rPr>
                <w:rFonts w:ascii="Times New Roman" w:hAnsi="Times New Roman"/>
                <w:b/>
                <w:color w:val="000000"/>
                <w:sz w:val="14"/>
                <w:szCs w:val="16"/>
                <w:lang w:eastAsia="fr-FR"/>
              </w:rPr>
              <w:t>Boys</w:t>
            </w:r>
          </w:p>
        </w:tc>
        <w:tc>
          <w:tcPr>
            <w:tcW w:w="1108" w:type="dxa"/>
            <w:shd w:val="clear" w:color="auto" w:fill="D9D9D9" w:themeFill="background1" w:themeFillShade="D9"/>
            <w:noWrap/>
          </w:tcPr>
          <w:p w14:paraId="11C57D99" w14:textId="77777777" w:rsidR="00F343FF" w:rsidRPr="00220F91" w:rsidRDefault="00F343FF" w:rsidP="00F343FF">
            <w:pPr>
              <w:jc w:val="center"/>
              <w:rPr>
                <w:rFonts w:ascii="Times New Roman" w:hAnsi="Times New Roman"/>
                <w:b/>
                <w:color w:val="000000"/>
                <w:sz w:val="14"/>
                <w:szCs w:val="16"/>
                <w:lang w:eastAsia="fr-FR"/>
              </w:rPr>
            </w:pPr>
            <w:r>
              <w:rPr>
                <w:rFonts w:ascii="Times New Roman" w:hAnsi="Times New Roman"/>
                <w:b/>
                <w:color w:val="000000"/>
                <w:sz w:val="14"/>
                <w:szCs w:val="16"/>
                <w:lang w:eastAsia="fr-FR"/>
              </w:rPr>
              <w:t>Girls</w:t>
            </w:r>
          </w:p>
        </w:tc>
        <w:tc>
          <w:tcPr>
            <w:tcW w:w="970" w:type="dxa"/>
            <w:shd w:val="clear" w:color="auto" w:fill="D9D9D9" w:themeFill="background1" w:themeFillShade="D9"/>
            <w:noWrap/>
          </w:tcPr>
          <w:p w14:paraId="60700064" w14:textId="77777777" w:rsidR="00F343FF" w:rsidRPr="00220F91" w:rsidRDefault="00F343FF" w:rsidP="00F343FF">
            <w:pPr>
              <w:jc w:val="cente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Total</w:t>
            </w:r>
          </w:p>
        </w:tc>
        <w:tc>
          <w:tcPr>
            <w:tcW w:w="1108" w:type="dxa"/>
            <w:shd w:val="clear" w:color="auto" w:fill="D9D9D9" w:themeFill="background1" w:themeFillShade="D9"/>
          </w:tcPr>
          <w:p w14:paraId="43CBE3CE" w14:textId="77777777" w:rsidR="00F343FF" w:rsidRPr="00F343FF" w:rsidRDefault="00F343FF" w:rsidP="00F343FF">
            <w:pPr>
              <w:jc w:val="center"/>
              <w:rPr>
                <w:rFonts w:ascii="Times New Roman" w:hAnsi="Times New Roman"/>
                <w:b/>
                <w:color w:val="000000"/>
                <w:sz w:val="14"/>
                <w:szCs w:val="16"/>
                <w:lang w:val="fr-FR" w:eastAsia="fr-FR"/>
              </w:rPr>
            </w:pPr>
            <w:r w:rsidRPr="00F343FF">
              <w:rPr>
                <w:rFonts w:ascii="Times New Roman" w:hAnsi="Times New Roman"/>
                <w:b/>
                <w:color w:val="000000"/>
                <w:sz w:val="14"/>
                <w:szCs w:val="16"/>
                <w:lang w:val="en" w:eastAsia="fr-FR"/>
              </w:rPr>
              <w:t>Weighted total</w:t>
            </w:r>
          </w:p>
          <w:p w14:paraId="7FEF29C1" w14:textId="77777777" w:rsidR="00F343FF" w:rsidRPr="00220F91" w:rsidRDefault="00F343FF" w:rsidP="00F343FF">
            <w:pPr>
              <w:jc w:val="center"/>
              <w:rPr>
                <w:rFonts w:ascii="Times New Roman" w:hAnsi="Times New Roman"/>
                <w:b/>
                <w:color w:val="000000"/>
                <w:sz w:val="14"/>
                <w:szCs w:val="16"/>
                <w:lang w:eastAsia="fr-FR"/>
              </w:rPr>
            </w:pPr>
          </w:p>
        </w:tc>
        <w:tc>
          <w:tcPr>
            <w:tcW w:w="1123" w:type="dxa"/>
            <w:shd w:val="clear" w:color="auto" w:fill="D9D9D9" w:themeFill="background1" w:themeFillShade="D9"/>
          </w:tcPr>
          <w:p w14:paraId="1521BBBD" w14:textId="77777777" w:rsidR="00F343FF" w:rsidRPr="00F343FF" w:rsidRDefault="00F343FF" w:rsidP="00F343FF">
            <w:pPr>
              <w:jc w:val="center"/>
              <w:rPr>
                <w:rFonts w:ascii="Times New Roman" w:hAnsi="Times New Roman"/>
                <w:b/>
                <w:color w:val="000000"/>
                <w:sz w:val="14"/>
                <w:szCs w:val="16"/>
                <w:lang w:val="fr-FR" w:eastAsia="fr-FR"/>
              </w:rPr>
            </w:pPr>
            <w:r w:rsidRPr="00F343FF">
              <w:rPr>
                <w:rFonts w:ascii="Times New Roman" w:hAnsi="Times New Roman"/>
                <w:b/>
                <w:color w:val="000000"/>
                <w:sz w:val="14"/>
                <w:szCs w:val="16"/>
                <w:lang w:val="en" w:eastAsia="fr-FR"/>
              </w:rPr>
              <w:t>Data quality score</w:t>
            </w:r>
          </w:p>
        </w:tc>
      </w:tr>
      <w:tr w:rsidR="00F343FF" w:rsidRPr="00220F91" w14:paraId="5C87CE4F" w14:textId="77777777" w:rsidTr="00F343FF">
        <w:trPr>
          <w:trHeight w:val="214"/>
        </w:trPr>
        <w:tc>
          <w:tcPr>
            <w:tcW w:w="1454" w:type="dxa"/>
            <w:shd w:val="clear" w:color="auto" w:fill="C6D9F1" w:themeFill="text2" w:themeFillTint="33"/>
            <w:noWrap/>
            <w:vAlign w:val="bottom"/>
          </w:tcPr>
          <w:p w14:paraId="162571D6"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 xml:space="preserve">&lt;2ans </w:t>
            </w:r>
            <w:r w:rsidRPr="00220F91">
              <w:rPr>
                <w:rFonts w:ascii="Times New Roman" w:hAnsi="Times New Roman"/>
                <w:b/>
                <w:bCs/>
                <w:color w:val="000000"/>
                <w:sz w:val="14"/>
                <w:szCs w:val="16"/>
                <w:lang w:eastAsia="fr-FR"/>
              </w:rPr>
              <w:t xml:space="preserve">(22,6%)  </w:t>
            </w:r>
          </w:p>
        </w:tc>
        <w:tc>
          <w:tcPr>
            <w:tcW w:w="970" w:type="dxa"/>
            <w:shd w:val="clear" w:color="auto" w:fill="C6D9F1" w:themeFill="text2" w:themeFillTint="33"/>
            <w:noWrap/>
            <w:vAlign w:val="bottom"/>
          </w:tcPr>
          <w:p w14:paraId="358CC9AD"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2693</w:t>
            </w:r>
          </w:p>
        </w:tc>
        <w:tc>
          <w:tcPr>
            <w:tcW w:w="1108" w:type="dxa"/>
            <w:shd w:val="clear" w:color="auto" w:fill="C6D9F1" w:themeFill="text2" w:themeFillTint="33"/>
            <w:noWrap/>
            <w:vAlign w:val="bottom"/>
          </w:tcPr>
          <w:p w14:paraId="7521CEC1"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2796</w:t>
            </w:r>
          </w:p>
        </w:tc>
        <w:tc>
          <w:tcPr>
            <w:tcW w:w="970" w:type="dxa"/>
            <w:shd w:val="clear" w:color="auto" w:fill="C6D9F1" w:themeFill="text2" w:themeFillTint="33"/>
            <w:noWrap/>
            <w:vAlign w:val="bottom"/>
          </w:tcPr>
          <w:p w14:paraId="2D05CB4F"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5489</w:t>
            </w:r>
          </w:p>
        </w:tc>
        <w:tc>
          <w:tcPr>
            <w:tcW w:w="1108" w:type="dxa"/>
            <w:shd w:val="clear" w:color="auto" w:fill="FFFFFF" w:themeFill="background1"/>
            <w:vAlign w:val="bottom"/>
          </w:tcPr>
          <w:p w14:paraId="52555FA7"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val="restart"/>
            <w:shd w:val="clear" w:color="auto" w:fill="FFFFFF" w:themeFill="background1"/>
          </w:tcPr>
          <w:p w14:paraId="30436E39" w14:textId="77777777" w:rsidR="00F343FF" w:rsidRDefault="00F343FF" w:rsidP="00F343FF">
            <w:pPr>
              <w:jc w:val="center"/>
              <w:rPr>
                <w:rFonts w:ascii="Times New Roman" w:hAnsi="Times New Roman"/>
                <w:sz w:val="14"/>
                <w:szCs w:val="16"/>
              </w:rPr>
            </w:pPr>
            <w:r>
              <w:rPr>
                <w:rFonts w:ascii="Times New Roman" w:hAnsi="Times New Roman"/>
                <w:sz w:val="14"/>
                <w:szCs w:val="16"/>
              </w:rPr>
              <w:t>G</w:t>
            </w:r>
            <w:r w:rsidRPr="00220F91">
              <w:rPr>
                <w:rFonts w:ascii="Times New Roman" w:hAnsi="Times New Roman"/>
                <w:sz w:val="14"/>
                <w:szCs w:val="16"/>
              </w:rPr>
              <w:t xml:space="preserve">lobal Score 14% : </w:t>
            </w:r>
            <w:r>
              <w:rPr>
                <w:rFonts w:ascii="Times New Roman" w:hAnsi="Times New Roman"/>
                <w:sz w:val="14"/>
                <w:szCs w:val="16"/>
              </w:rPr>
              <w:t>Good</w:t>
            </w:r>
          </w:p>
          <w:p w14:paraId="25E85168"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23F85323" w14:textId="77777777" w:rsidTr="00F343FF">
        <w:trPr>
          <w:trHeight w:val="148"/>
        </w:trPr>
        <w:tc>
          <w:tcPr>
            <w:tcW w:w="1454" w:type="dxa"/>
            <w:shd w:val="clear" w:color="auto" w:fill="F2DBDB" w:themeFill="accent2" w:themeFillTint="33"/>
            <w:noWrap/>
            <w:vAlign w:val="bottom"/>
          </w:tcPr>
          <w:p w14:paraId="61028A22"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S</w:t>
            </w:r>
            <w:r w:rsidR="00565DDD">
              <w:rPr>
                <w:rFonts w:ascii="Times New Roman" w:hAnsi="Times New Roman"/>
                <w:b/>
                <w:color w:val="000000"/>
                <w:sz w:val="14"/>
                <w:szCs w:val="16"/>
                <w:lang w:eastAsia="fr-FR"/>
              </w:rPr>
              <w:t>AM</w:t>
            </w:r>
            <w:r w:rsidRPr="00220F91">
              <w:rPr>
                <w:rFonts w:ascii="Times New Roman" w:hAnsi="Times New Roman"/>
                <w:b/>
                <w:color w:val="000000"/>
                <w:sz w:val="14"/>
                <w:szCs w:val="16"/>
                <w:lang w:eastAsia="fr-FR"/>
              </w:rPr>
              <w:t xml:space="preserve"> (PB&lt;115mm)</w:t>
            </w:r>
          </w:p>
        </w:tc>
        <w:tc>
          <w:tcPr>
            <w:tcW w:w="970" w:type="dxa"/>
            <w:shd w:val="clear" w:color="auto" w:fill="F2DBDB" w:themeFill="accent2" w:themeFillTint="33"/>
            <w:noWrap/>
            <w:vAlign w:val="bottom"/>
          </w:tcPr>
          <w:p w14:paraId="397A2799"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0,9% (24)</w:t>
            </w:r>
          </w:p>
        </w:tc>
        <w:tc>
          <w:tcPr>
            <w:tcW w:w="1108" w:type="dxa"/>
            <w:shd w:val="clear" w:color="auto" w:fill="F2DBDB" w:themeFill="accent2" w:themeFillTint="33"/>
            <w:noWrap/>
            <w:vAlign w:val="bottom"/>
          </w:tcPr>
          <w:p w14:paraId="1E4DEBF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1,3% (35)</w:t>
            </w:r>
          </w:p>
        </w:tc>
        <w:tc>
          <w:tcPr>
            <w:tcW w:w="970" w:type="dxa"/>
            <w:shd w:val="clear" w:color="auto" w:fill="F2DBDB" w:themeFill="accent2" w:themeFillTint="33"/>
            <w:noWrap/>
            <w:vAlign w:val="bottom"/>
          </w:tcPr>
          <w:p w14:paraId="2E62B608"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1,1% (59)</w:t>
            </w:r>
          </w:p>
        </w:tc>
        <w:tc>
          <w:tcPr>
            <w:tcW w:w="1108" w:type="dxa"/>
            <w:shd w:val="clear" w:color="auto" w:fill="FFFFFF" w:themeFill="background1"/>
            <w:vAlign w:val="bottom"/>
          </w:tcPr>
          <w:p w14:paraId="1BEE0D14"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16786646"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2F3F4FC0" w14:textId="77777777" w:rsidTr="00F343FF">
        <w:trPr>
          <w:trHeight w:val="194"/>
        </w:trPr>
        <w:tc>
          <w:tcPr>
            <w:tcW w:w="1454" w:type="dxa"/>
            <w:shd w:val="clear" w:color="auto" w:fill="FFFF99"/>
            <w:noWrap/>
            <w:vAlign w:val="bottom"/>
          </w:tcPr>
          <w:p w14:paraId="089A390A"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MAM (125&lt;PB≥115mm)</w:t>
            </w:r>
          </w:p>
        </w:tc>
        <w:tc>
          <w:tcPr>
            <w:tcW w:w="970" w:type="dxa"/>
            <w:shd w:val="clear" w:color="auto" w:fill="FFFF99"/>
            <w:noWrap/>
            <w:vAlign w:val="bottom"/>
          </w:tcPr>
          <w:p w14:paraId="1F8AE783"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11,2% (302)</w:t>
            </w:r>
          </w:p>
        </w:tc>
        <w:tc>
          <w:tcPr>
            <w:tcW w:w="1108" w:type="dxa"/>
            <w:shd w:val="clear" w:color="auto" w:fill="FFFF99"/>
            <w:noWrap/>
            <w:vAlign w:val="bottom"/>
          </w:tcPr>
          <w:p w14:paraId="2EE04CE1"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9,6% (268)</w:t>
            </w:r>
          </w:p>
        </w:tc>
        <w:tc>
          <w:tcPr>
            <w:tcW w:w="970" w:type="dxa"/>
            <w:shd w:val="clear" w:color="auto" w:fill="FFFF99"/>
            <w:noWrap/>
            <w:vAlign w:val="bottom"/>
          </w:tcPr>
          <w:p w14:paraId="6DF227B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10,4% (570)</w:t>
            </w:r>
          </w:p>
        </w:tc>
        <w:tc>
          <w:tcPr>
            <w:tcW w:w="1108" w:type="dxa"/>
            <w:shd w:val="clear" w:color="auto" w:fill="FFFFFF" w:themeFill="background1"/>
            <w:vAlign w:val="bottom"/>
          </w:tcPr>
          <w:p w14:paraId="7DEB2285"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4098569B"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0B8606FD" w14:textId="77777777" w:rsidTr="00F343FF">
        <w:trPr>
          <w:trHeight w:val="172"/>
        </w:trPr>
        <w:tc>
          <w:tcPr>
            <w:tcW w:w="1454" w:type="dxa"/>
            <w:shd w:val="clear" w:color="auto" w:fill="F2DBDB" w:themeFill="accent2" w:themeFillTint="33"/>
            <w:noWrap/>
            <w:vAlign w:val="bottom"/>
          </w:tcPr>
          <w:p w14:paraId="2AE3519E" w14:textId="77777777" w:rsidR="00F343FF" w:rsidRPr="00220F91" w:rsidRDefault="00565DDD" w:rsidP="00F343FF">
            <w:pPr>
              <w:rPr>
                <w:rFonts w:ascii="Times New Roman" w:hAnsi="Times New Roman"/>
                <w:b/>
                <w:color w:val="000000"/>
                <w:sz w:val="14"/>
                <w:szCs w:val="16"/>
                <w:lang w:eastAsia="fr-FR"/>
              </w:rPr>
            </w:pPr>
            <w:r>
              <w:rPr>
                <w:rFonts w:ascii="Times New Roman" w:hAnsi="Times New Roman"/>
                <w:b/>
                <w:color w:val="000000"/>
                <w:sz w:val="14"/>
                <w:szCs w:val="16"/>
                <w:lang w:eastAsia="fr-FR"/>
              </w:rPr>
              <w:t>Ede</w:t>
            </w:r>
            <w:r w:rsidR="00F343FF" w:rsidRPr="00220F91">
              <w:rPr>
                <w:rFonts w:ascii="Times New Roman" w:hAnsi="Times New Roman"/>
                <w:b/>
                <w:color w:val="000000"/>
                <w:sz w:val="14"/>
                <w:szCs w:val="16"/>
                <w:lang w:eastAsia="fr-FR"/>
              </w:rPr>
              <w:t>m</w:t>
            </w:r>
            <w:r>
              <w:rPr>
                <w:rFonts w:ascii="Times New Roman" w:hAnsi="Times New Roman"/>
                <w:b/>
                <w:color w:val="000000"/>
                <w:sz w:val="14"/>
                <w:szCs w:val="16"/>
                <w:lang w:eastAsia="fr-FR"/>
              </w:rPr>
              <w:t>a</w:t>
            </w:r>
          </w:p>
        </w:tc>
        <w:tc>
          <w:tcPr>
            <w:tcW w:w="970" w:type="dxa"/>
            <w:shd w:val="clear" w:color="auto" w:fill="F2DBDB" w:themeFill="accent2" w:themeFillTint="33"/>
            <w:noWrap/>
            <w:vAlign w:val="bottom"/>
          </w:tcPr>
          <w:p w14:paraId="6DBEDE35"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0,0% (0)</w:t>
            </w:r>
          </w:p>
        </w:tc>
        <w:tc>
          <w:tcPr>
            <w:tcW w:w="1108" w:type="dxa"/>
            <w:shd w:val="clear" w:color="auto" w:fill="F2DBDB" w:themeFill="accent2" w:themeFillTint="33"/>
            <w:noWrap/>
            <w:vAlign w:val="bottom"/>
          </w:tcPr>
          <w:p w14:paraId="4E5F7FDA"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(3)</w:t>
            </w:r>
          </w:p>
        </w:tc>
        <w:tc>
          <w:tcPr>
            <w:tcW w:w="970" w:type="dxa"/>
            <w:shd w:val="clear" w:color="auto" w:fill="F2DBDB" w:themeFill="accent2" w:themeFillTint="33"/>
            <w:noWrap/>
            <w:vAlign w:val="bottom"/>
          </w:tcPr>
          <w:p w14:paraId="40B8BDEA"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(3)</w:t>
            </w:r>
          </w:p>
        </w:tc>
        <w:tc>
          <w:tcPr>
            <w:tcW w:w="1108" w:type="dxa"/>
            <w:shd w:val="clear" w:color="auto" w:fill="FFFFFF" w:themeFill="background1"/>
            <w:vAlign w:val="bottom"/>
          </w:tcPr>
          <w:p w14:paraId="0A5A8D2F"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4EE6E903"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1E169787" w14:textId="77777777" w:rsidTr="00F343FF">
        <w:trPr>
          <w:trHeight w:val="205"/>
        </w:trPr>
        <w:tc>
          <w:tcPr>
            <w:tcW w:w="1454" w:type="dxa"/>
            <w:shd w:val="clear" w:color="auto" w:fill="C6D9F1" w:themeFill="text2" w:themeFillTint="33"/>
            <w:noWrap/>
            <w:vAlign w:val="bottom"/>
          </w:tcPr>
          <w:p w14:paraId="2FC6C4CB"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bCs/>
                <w:color w:val="000000"/>
                <w:sz w:val="14"/>
                <w:szCs w:val="16"/>
                <w:lang w:eastAsia="fr-FR"/>
              </w:rPr>
              <w:t xml:space="preserve">≥ 2 </w:t>
            </w:r>
            <w:proofErr w:type="spellStart"/>
            <w:r w:rsidRPr="00220F91">
              <w:rPr>
                <w:rFonts w:ascii="Times New Roman" w:hAnsi="Times New Roman"/>
                <w:b/>
                <w:bCs/>
                <w:color w:val="000000"/>
                <w:sz w:val="14"/>
                <w:szCs w:val="16"/>
                <w:lang w:eastAsia="fr-FR"/>
              </w:rPr>
              <w:t>ans</w:t>
            </w:r>
            <w:proofErr w:type="spellEnd"/>
            <w:r w:rsidRPr="00220F91">
              <w:rPr>
                <w:rFonts w:ascii="Times New Roman" w:hAnsi="Times New Roman"/>
                <w:b/>
                <w:bCs/>
                <w:color w:val="000000"/>
                <w:sz w:val="14"/>
                <w:szCs w:val="16"/>
                <w:lang w:eastAsia="fr-FR"/>
              </w:rPr>
              <w:t xml:space="preserve"> (67,4%)</w:t>
            </w:r>
          </w:p>
        </w:tc>
        <w:tc>
          <w:tcPr>
            <w:tcW w:w="970" w:type="dxa"/>
            <w:shd w:val="clear" w:color="auto" w:fill="C6D9F1" w:themeFill="text2" w:themeFillTint="33"/>
            <w:noWrap/>
            <w:vAlign w:val="bottom"/>
          </w:tcPr>
          <w:p w14:paraId="77787204"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3749</w:t>
            </w:r>
          </w:p>
        </w:tc>
        <w:tc>
          <w:tcPr>
            <w:tcW w:w="1108" w:type="dxa"/>
            <w:shd w:val="clear" w:color="auto" w:fill="C6D9F1" w:themeFill="text2" w:themeFillTint="33"/>
            <w:noWrap/>
            <w:vAlign w:val="bottom"/>
          </w:tcPr>
          <w:p w14:paraId="62BAEE39"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3778</w:t>
            </w:r>
          </w:p>
        </w:tc>
        <w:tc>
          <w:tcPr>
            <w:tcW w:w="970" w:type="dxa"/>
            <w:shd w:val="clear" w:color="auto" w:fill="C6D9F1" w:themeFill="text2" w:themeFillTint="33"/>
            <w:noWrap/>
            <w:vAlign w:val="bottom"/>
          </w:tcPr>
          <w:p w14:paraId="3851FAC4"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7527</w:t>
            </w:r>
          </w:p>
        </w:tc>
        <w:tc>
          <w:tcPr>
            <w:tcW w:w="1108" w:type="dxa"/>
            <w:shd w:val="clear" w:color="auto" w:fill="FFFFFF" w:themeFill="background1"/>
            <w:vAlign w:val="bottom"/>
          </w:tcPr>
          <w:p w14:paraId="3C0E06EC"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012C5DC9"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3E09055B" w14:textId="77777777" w:rsidTr="00F343FF">
        <w:trPr>
          <w:trHeight w:val="251"/>
        </w:trPr>
        <w:tc>
          <w:tcPr>
            <w:tcW w:w="1454" w:type="dxa"/>
            <w:shd w:val="clear" w:color="auto" w:fill="F2DBDB" w:themeFill="accent2" w:themeFillTint="33"/>
            <w:noWrap/>
            <w:vAlign w:val="bottom"/>
          </w:tcPr>
          <w:p w14:paraId="63BFCFAA" w14:textId="77777777" w:rsidR="00F343FF" w:rsidRPr="00220F91" w:rsidRDefault="00F343FF" w:rsidP="00F343FF">
            <w:pPr>
              <w:rPr>
                <w:rFonts w:ascii="Times New Roman" w:hAnsi="Times New Roman"/>
                <w:b/>
                <w:bCs/>
                <w:color w:val="000000"/>
                <w:sz w:val="14"/>
                <w:szCs w:val="16"/>
                <w:lang w:eastAsia="fr-FR"/>
              </w:rPr>
            </w:pPr>
            <w:r w:rsidRPr="00220F91">
              <w:rPr>
                <w:rFonts w:ascii="Times New Roman" w:hAnsi="Times New Roman"/>
                <w:b/>
                <w:bCs/>
                <w:color w:val="000000"/>
                <w:sz w:val="14"/>
                <w:szCs w:val="16"/>
                <w:lang w:eastAsia="fr-FR"/>
              </w:rPr>
              <w:t>S</w:t>
            </w:r>
            <w:r w:rsidR="00565DDD">
              <w:rPr>
                <w:rFonts w:ascii="Times New Roman" w:hAnsi="Times New Roman"/>
                <w:b/>
                <w:bCs/>
                <w:color w:val="000000"/>
                <w:sz w:val="14"/>
                <w:szCs w:val="16"/>
                <w:lang w:eastAsia="fr-FR"/>
              </w:rPr>
              <w:t xml:space="preserve">AM </w:t>
            </w:r>
            <w:r w:rsidRPr="00220F91">
              <w:rPr>
                <w:rFonts w:ascii="Times New Roman" w:hAnsi="Times New Roman"/>
                <w:b/>
                <w:bCs/>
                <w:color w:val="000000"/>
                <w:sz w:val="14"/>
                <w:szCs w:val="16"/>
                <w:lang w:eastAsia="fr-FR"/>
              </w:rPr>
              <w:t xml:space="preserve"> </w:t>
            </w:r>
            <w:r w:rsidRPr="00220F91">
              <w:rPr>
                <w:rFonts w:ascii="Times New Roman" w:hAnsi="Times New Roman"/>
                <w:b/>
                <w:color w:val="000000"/>
                <w:sz w:val="14"/>
                <w:szCs w:val="16"/>
                <w:lang w:eastAsia="fr-FR"/>
              </w:rPr>
              <w:t>(PB&lt;115mm)</w:t>
            </w:r>
          </w:p>
        </w:tc>
        <w:tc>
          <w:tcPr>
            <w:tcW w:w="970" w:type="dxa"/>
            <w:shd w:val="clear" w:color="auto" w:fill="F2DBDB" w:themeFill="accent2" w:themeFillTint="33"/>
            <w:noWrap/>
            <w:vAlign w:val="bottom"/>
          </w:tcPr>
          <w:p w14:paraId="508E85E2"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(7)</w:t>
            </w:r>
          </w:p>
        </w:tc>
        <w:tc>
          <w:tcPr>
            <w:tcW w:w="1108" w:type="dxa"/>
            <w:shd w:val="clear" w:color="auto" w:fill="F2DBDB" w:themeFill="accent2" w:themeFillTint="33"/>
            <w:noWrap/>
            <w:vAlign w:val="bottom"/>
          </w:tcPr>
          <w:p w14:paraId="06B31E73"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0,3% (19)</w:t>
            </w:r>
          </w:p>
        </w:tc>
        <w:tc>
          <w:tcPr>
            <w:tcW w:w="970" w:type="dxa"/>
            <w:shd w:val="clear" w:color="auto" w:fill="F2DBDB" w:themeFill="accent2" w:themeFillTint="33"/>
            <w:noWrap/>
            <w:vAlign w:val="bottom"/>
          </w:tcPr>
          <w:p w14:paraId="20A3D21C"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0,2% (28)</w:t>
            </w:r>
          </w:p>
        </w:tc>
        <w:tc>
          <w:tcPr>
            <w:tcW w:w="1108" w:type="dxa"/>
            <w:shd w:val="clear" w:color="auto" w:fill="FFFFFF" w:themeFill="background1"/>
            <w:vAlign w:val="bottom"/>
          </w:tcPr>
          <w:p w14:paraId="47C035B7"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33D99A81"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6DBA2B70" w14:textId="77777777" w:rsidTr="00F343FF">
        <w:trPr>
          <w:trHeight w:val="269"/>
        </w:trPr>
        <w:tc>
          <w:tcPr>
            <w:tcW w:w="1454" w:type="dxa"/>
            <w:shd w:val="clear" w:color="auto" w:fill="FFFF99"/>
            <w:noWrap/>
            <w:vAlign w:val="bottom"/>
          </w:tcPr>
          <w:p w14:paraId="7B1F3A43" w14:textId="77777777" w:rsidR="00F343FF" w:rsidRPr="00220F91" w:rsidRDefault="00F343FF" w:rsidP="00F343FF">
            <w:pPr>
              <w:rPr>
                <w:rFonts w:ascii="Times New Roman" w:hAnsi="Times New Roman"/>
                <w:b/>
                <w:bCs/>
                <w:color w:val="000000"/>
                <w:sz w:val="14"/>
                <w:szCs w:val="16"/>
                <w:lang w:eastAsia="fr-FR"/>
              </w:rPr>
            </w:pPr>
            <w:r w:rsidRPr="00220F91">
              <w:rPr>
                <w:rFonts w:ascii="Times New Roman" w:hAnsi="Times New Roman"/>
                <w:b/>
                <w:bCs/>
                <w:color w:val="000000"/>
                <w:sz w:val="14"/>
                <w:szCs w:val="16"/>
                <w:lang w:eastAsia="fr-FR"/>
              </w:rPr>
              <w:t>MAM (</w:t>
            </w:r>
            <w:r w:rsidRPr="00220F91">
              <w:rPr>
                <w:rFonts w:ascii="Times New Roman" w:hAnsi="Times New Roman"/>
                <w:b/>
                <w:color w:val="000000"/>
                <w:sz w:val="14"/>
                <w:szCs w:val="16"/>
                <w:lang w:eastAsia="fr-FR"/>
              </w:rPr>
              <w:t>125&lt;PB≥115mm)</w:t>
            </w:r>
          </w:p>
        </w:tc>
        <w:tc>
          <w:tcPr>
            <w:tcW w:w="970" w:type="dxa"/>
            <w:shd w:val="clear" w:color="auto" w:fill="FFFF99"/>
            <w:noWrap/>
            <w:vAlign w:val="bottom"/>
          </w:tcPr>
          <w:p w14:paraId="780B241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7,1% (412)</w:t>
            </w:r>
          </w:p>
        </w:tc>
        <w:tc>
          <w:tcPr>
            <w:tcW w:w="1108" w:type="dxa"/>
            <w:shd w:val="clear" w:color="auto" w:fill="FFFF99"/>
            <w:noWrap/>
            <w:vAlign w:val="bottom"/>
          </w:tcPr>
          <w:p w14:paraId="5E75251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5,7% (314)</w:t>
            </w:r>
          </w:p>
        </w:tc>
        <w:tc>
          <w:tcPr>
            <w:tcW w:w="970" w:type="dxa"/>
            <w:shd w:val="clear" w:color="auto" w:fill="FFFF99"/>
            <w:noWrap/>
            <w:vAlign w:val="bottom"/>
          </w:tcPr>
          <w:p w14:paraId="4F1D5C0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6,4% (726)</w:t>
            </w:r>
          </w:p>
        </w:tc>
        <w:tc>
          <w:tcPr>
            <w:tcW w:w="1108" w:type="dxa"/>
            <w:shd w:val="clear" w:color="auto" w:fill="FFFFFF" w:themeFill="background1"/>
            <w:vAlign w:val="bottom"/>
          </w:tcPr>
          <w:p w14:paraId="3460E6AB"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047DEB57"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1452B246" w14:textId="77777777" w:rsidTr="00F343FF">
        <w:trPr>
          <w:trHeight w:val="213"/>
        </w:trPr>
        <w:tc>
          <w:tcPr>
            <w:tcW w:w="1454" w:type="dxa"/>
            <w:shd w:val="clear" w:color="auto" w:fill="F2DBDB" w:themeFill="accent2" w:themeFillTint="33"/>
            <w:noWrap/>
            <w:vAlign w:val="bottom"/>
          </w:tcPr>
          <w:p w14:paraId="1A2168CB" w14:textId="77777777" w:rsidR="00F343FF" w:rsidRPr="00220F91" w:rsidRDefault="00565DDD" w:rsidP="00F343FF">
            <w:pPr>
              <w:rPr>
                <w:rFonts w:ascii="Times New Roman" w:hAnsi="Times New Roman"/>
                <w:b/>
                <w:bCs/>
                <w:color w:val="000000"/>
                <w:sz w:val="14"/>
                <w:szCs w:val="16"/>
                <w:lang w:eastAsia="fr-FR"/>
              </w:rPr>
            </w:pPr>
            <w:r>
              <w:rPr>
                <w:rFonts w:ascii="Times New Roman" w:hAnsi="Times New Roman"/>
                <w:b/>
                <w:bCs/>
                <w:color w:val="000000"/>
                <w:sz w:val="14"/>
                <w:szCs w:val="16"/>
                <w:lang w:eastAsia="fr-FR"/>
              </w:rPr>
              <w:t>Ede</w:t>
            </w:r>
            <w:r w:rsidR="00F343FF" w:rsidRPr="00220F91">
              <w:rPr>
                <w:rFonts w:ascii="Times New Roman" w:hAnsi="Times New Roman"/>
                <w:b/>
                <w:bCs/>
                <w:color w:val="000000"/>
                <w:sz w:val="14"/>
                <w:szCs w:val="16"/>
                <w:lang w:eastAsia="fr-FR"/>
              </w:rPr>
              <w:t>m</w:t>
            </w:r>
            <w:r>
              <w:rPr>
                <w:rFonts w:ascii="Times New Roman" w:hAnsi="Times New Roman"/>
                <w:b/>
                <w:bCs/>
                <w:color w:val="000000"/>
                <w:sz w:val="14"/>
                <w:szCs w:val="16"/>
                <w:lang w:eastAsia="fr-FR"/>
              </w:rPr>
              <w:t>a</w:t>
            </w:r>
          </w:p>
        </w:tc>
        <w:tc>
          <w:tcPr>
            <w:tcW w:w="970" w:type="dxa"/>
            <w:shd w:val="clear" w:color="auto" w:fill="F2DBDB" w:themeFill="accent2" w:themeFillTint="33"/>
            <w:noWrap/>
            <w:vAlign w:val="bottom"/>
          </w:tcPr>
          <w:p w14:paraId="0EBDE607"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0,0% (1)</w:t>
            </w:r>
          </w:p>
        </w:tc>
        <w:tc>
          <w:tcPr>
            <w:tcW w:w="1108" w:type="dxa"/>
            <w:shd w:val="clear" w:color="auto" w:fill="F2DBDB" w:themeFill="accent2" w:themeFillTint="33"/>
            <w:noWrap/>
            <w:vAlign w:val="bottom"/>
          </w:tcPr>
          <w:p w14:paraId="262E4973"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(4)</w:t>
            </w:r>
          </w:p>
        </w:tc>
        <w:tc>
          <w:tcPr>
            <w:tcW w:w="970" w:type="dxa"/>
            <w:shd w:val="clear" w:color="auto" w:fill="F2DBDB" w:themeFill="accent2" w:themeFillTint="33"/>
            <w:noWrap/>
            <w:vAlign w:val="bottom"/>
          </w:tcPr>
          <w:p w14:paraId="58C48F60"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0,0% (5)</w:t>
            </w:r>
          </w:p>
        </w:tc>
        <w:tc>
          <w:tcPr>
            <w:tcW w:w="1108" w:type="dxa"/>
            <w:shd w:val="clear" w:color="auto" w:fill="FFFFFF" w:themeFill="background1"/>
            <w:vAlign w:val="bottom"/>
          </w:tcPr>
          <w:p w14:paraId="07BD4479"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02F88D55"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7E66C4FE" w14:textId="77777777" w:rsidTr="00F343FF">
        <w:trPr>
          <w:trHeight w:val="215"/>
        </w:trPr>
        <w:tc>
          <w:tcPr>
            <w:tcW w:w="1454" w:type="dxa"/>
            <w:shd w:val="clear" w:color="auto" w:fill="C6D9F1" w:themeFill="text2" w:themeFillTint="33"/>
            <w:noWrap/>
            <w:hideMark/>
          </w:tcPr>
          <w:p w14:paraId="438DEA58"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t>Total</w:t>
            </w:r>
          </w:p>
        </w:tc>
        <w:tc>
          <w:tcPr>
            <w:tcW w:w="970" w:type="dxa"/>
            <w:shd w:val="clear" w:color="auto" w:fill="C6D9F1" w:themeFill="text2" w:themeFillTint="33"/>
            <w:noWrap/>
            <w:hideMark/>
          </w:tcPr>
          <w:p w14:paraId="36640451"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8493</w:t>
            </w:r>
          </w:p>
        </w:tc>
        <w:tc>
          <w:tcPr>
            <w:tcW w:w="1108" w:type="dxa"/>
            <w:shd w:val="clear" w:color="auto" w:fill="C6D9F1" w:themeFill="text2" w:themeFillTint="33"/>
            <w:noWrap/>
            <w:hideMark/>
          </w:tcPr>
          <w:p w14:paraId="360662CE"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8352</w:t>
            </w:r>
          </w:p>
        </w:tc>
        <w:tc>
          <w:tcPr>
            <w:tcW w:w="970" w:type="dxa"/>
            <w:shd w:val="clear" w:color="auto" w:fill="C6D9F1" w:themeFill="text2" w:themeFillTint="33"/>
            <w:noWrap/>
            <w:hideMark/>
          </w:tcPr>
          <w:p w14:paraId="2E094856"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16845</w:t>
            </w:r>
          </w:p>
        </w:tc>
        <w:tc>
          <w:tcPr>
            <w:tcW w:w="1108" w:type="dxa"/>
            <w:shd w:val="clear" w:color="auto" w:fill="FFFFFF" w:themeFill="background1"/>
            <w:vAlign w:val="bottom"/>
          </w:tcPr>
          <w:p w14:paraId="3528DA5E" w14:textId="77777777" w:rsidR="00F343FF" w:rsidRPr="00220F91" w:rsidRDefault="00F343FF" w:rsidP="00F343FF">
            <w:pPr>
              <w:jc w:val="center"/>
              <w:rPr>
                <w:rFonts w:ascii="Times New Roman" w:hAnsi="Times New Roman"/>
                <w:color w:val="000000"/>
                <w:sz w:val="14"/>
                <w:szCs w:val="16"/>
                <w:lang w:eastAsia="fr-FR"/>
              </w:rPr>
            </w:pPr>
          </w:p>
        </w:tc>
        <w:tc>
          <w:tcPr>
            <w:tcW w:w="1123" w:type="dxa"/>
            <w:vMerge/>
            <w:shd w:val="clear" w:color="auto" w:fill="FFFFFF" w:themeFill="background1"/>
          </w:tcPr>
          <w:p w14:paraId="7B4E1ACB"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7D22D390" w14:textId="77777777" w:rsidTr="00F343FF">
        <w:trPr>
          <w:trHeight w:val="197"/>
        </w:trPr>
        <w:tc>
          <w:tcPr>
            <w:tcW w:w="1454" w:type="dxa"/>
            <w:shd w:val="clear" w:color="auto" w:fill="F2DBDB" w:themeFill="accent2" w:themeFillTint="33"/>
            <w:noWrap/>
            <w:vAlign w:val="bottom"/>
          </w:tcPr>
          <w:p w14:paraId="47A0502A" w14:textId="77777777" w:rsidR="00F343FF" w:rsidRPr="00220F91" w:rsidRDefault="00F343FF" w:rsidP="00F343FF">
            <w:pPr>
              <w:rPr>
                <w:rFonts w:ascii="Times New Roman" w:hAnsi="Times New Roman"/>
                <w:b/>
                <w:color w:val="000000"/>
                <w:sz w:val="14"/>
                <w:szCs w:val="16"/>
                <w:lang w:eastAsia="fr-FR"/>
              </w:rPr>
            </w:pPr>
            <w:r w:rsidRPr="00220F91">
              <w:rPr>
                <w:rFonts w:ascii="Times New Roman" w:hAnsi="Times New Roman"/>
                <w:b/>
                <w:color w:val="000000"/>
                <w:sz w:val="14"/>
                <w:szCs w:val="16"/>
                <w:lang w:eastAsia="fr-FR"/>
              </w:rPr>
              <w:lastRenderedPageBreak/>
              <w:t>S</w:t>
            </w:r>
            <w:r w:rsidR="00565DDD">
              <w:rPr>
                <w:rFonts w:ascii="Times New Roman" w:hAnsi="Times New Roman"/>
                <w:b/>
                <w:color w:val="000000"/>
                <w:sz w:val="14"/>
                <w:szCs w:val="16"/>
                <w:lang w:eastAsia="fr-FR"/>
              </w:rPr>
              <w:t>AM</w:t>
            </w:r>
          </w:p>
        </w:tc>
        <w:tc>
          <w:tcPr>
            <w:tcW w:w="970" w:type="dxa"/>
            <w:shd w:val="clear" w:color="auto" w:fill="F2DBDB" w:themeFill="accent2" w:themeFillTint="33"/>
            <w:noWrap/>
            <w:vAlign w:val="bottom"/>
          </w:tcPr>
          <w:p w14:paraId="6C3039E4"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0,4% (31)</w:t>
            </w:r>
          </w:p>
        </w:tc>
        <w:tc>
          <w:tcPr>
            <w:tcW w:w="1108" w:type="dxa"/>
            <w:shd w:val="clear" w:color="auto" w:fill="F2DBDB" w:themeFill="accent2" w:themeFillTint="33"/>
            <w:noWrap/>
            <w:vAlign w:val="bottom"/>
          </w:tcPr>
          <w:p w14:paraId="1129C97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0,6% (54)</w:t>
            </w:r>
          </w:p>
        </w:tc>
        <w:tc>
          <w:tcPr>
            <w:tcW w:w="970" w:type="dxa"/>
            <w:shd w:val="clear" w:color="auto" w:fill="F2DBDB" w:themeFill="accent2" w:themeFillTint="33"/>
            <w:noWrap/>
            <w:vAlign w:val="bottom"/>
          </w:tcPr>
          <w:p w14:paraId="0B232BA9"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0,5% (85)</w:t>
            </w:r>
          </w:p>
        </w:tc>
        <w:tc>
          <w:tcPr>
            <w:tcW w:w="1108" w:type="dxa"/>
            <w:shd w:val="clear" w:color="auto" w:fill="F2DBDB" w:themeFill="accent2" w:themeFillTint="33"/>
            <w:vAlign w:val="bottom"/>
          </w:tcPr>
          <w:p w14:paraId="5F4E99CE" w14:textId="77777777" w:rsidR="00F343FF" w:rsidRPr="00220F91" w:rsidRDefault="00F343FF" w:rsidP="00F343FF">
            <w:pPr>
              <w:jc w:val="center"/>
              <w:rPr>
                <w:rFonts w:ascii="Times New Roman" w:hAnsi="Times New Roman"/>
                <w:color w:val="000000"/>
                <w:sz w:val="14"/>
                <w:szCs w:val="16"/>
                <w:lang w:eastAsia="fr-FR"/>
              </w:rPr>
            </w:pPr>
            <w:r w:rsidRPr="00220F91">
              <w:rPr>
                <w:rFonts w:ascii="Times New Roman" w:hAnsi="Times New Roman"/>
                <w:color w:val="000000"/>
                <w:sz w:val="14"/>
                <w:szCs w:val="16"/>
                <w:lang w:eastAsia="fr-FR"/>
              </w:rPr>
              <w:t>0,5%</w:t>
            </w:r>
          </w:p>
        </w:tc>
        <w:tc>
          <w:tcPr>
            <w:tcW w:w="1123" w:type="dxa"/>
            <w:vMerge/>
            <w:shd w:val="clear" w:color="auto" w:fill="FFFFFF" w:themeFill="background1"/>
          </w:tcPr>
          <w:p w14:paraId="656F6281"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5A9A0555" w14:textId="77777777" w:rsidTr="00F343FF">
        <w:trPr>
          <w:trHeight w:val="242"/>
        </w:trPr>
        <w:tc>
          <w:tcPr>
            <w:tcW w:w="1454" w:type="dxa"/>
            <w:shd w:val="clear" w:color="auto" w:fill="FFFF99"/>
            <w:noWrap/>
            <w:vAlign w:val="bottom"/>
          </w:tcPr>
          <w:p w14:paraId="3C1B4050" w14:textId="77777777" w:rsidR="00F343FF" w:rsidRPr="00220F91" w:rsidRDefault="00F343FF" w:rsidP="00F343FF">
            <w:pPr>
              <w:rPr>
                <w:rFonts w:ascii="Times New Roman" w:hAnsi="Times New Roman"/>
                <w:b/>
                <w:bCs/>
                <w:color w:val="000000"/>
                <w:sz w:val="14"/>
                <w:szCs w:val="16"/>
                <w:lang w:eastAsia="fr-FR"/>
              </w:rPr>
            </w:pPr>
            <w:r w:rsidRPr="00220F91">
              <w:rPr>
                <w:rFonts w:ascii="Times New Roman" w:hAnsi="Times New Roman"/>
                <w:b/>
                <w:bCs/>
                <w:color w:val="000000"/>
                <w:sz w:val="14"/>
                <w:szCs w:val="16"/>
                <w:lang w:eastAsia="fr-FR"/>
              </w:rPr>
              <w:t>MAM</w:t>
            </w:r>
          </w:p>
        </w:tc>
        <w:tc>
          <w:tcPr>
            <w:tcW w:w="970" w:type="dxa"/>
            <w:shd w:val="clear" w:color="auto" w:fill="FFFF99"/>
            <w:noWrap/>
            <w:vAlign w:val="bottom"/>
          </w:tcPr>
          <w:p w14:paraId="7C7F006B"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8,4% (714)</w:t>
            </w:r>
          </w:p>
        </w:tc>
        <w:tc>
          <w:tcPr>
            <w:tcW w:w="1108" w:type="dxa"/>
            <w:shd w:val="clear" w:color="auto" w:fill="FFFF99"/>
            <w:noWrap/>
            <w:vAlign w:val="bottom"/>
          </w:tcPr>
          <w:p w14:paraId="2F401464"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7,0% (582)</w:t>
            </w:r>
          </w:p>
        </w:tc>
        <w:tc>
          <w:tcPr>
            <w:tcW w:w="970" w:type="dxa"/>
            <w:shd w:val="clear" w:color="auto" w:fill="FFFF99"/>
            <w:noWrap/>
            <w:vAlign w:val="bottom"/>
          </w:tcPr>
          <w:p w14:paraId="485AFC32"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7,7% (1296)</w:t>
            </w:r>
          </w:p>
        </w:tc>
        <w:tc>
          <w:tcPr>
            <w:tcW w:w="1108" w:type="dxa"/>
            <w:shd w:val="clear" w:color="auto" w:fill="FFFF99"/>
            <w:vAlign w:val="bottom"/>
          </w:tcPr>
          <w:p w14:paraId="6589E905" w14:textId="77777777" w:rsidR="00F343FF" w:rsidRPr="00220F91" w:rsidRDefault="00F343FF" w:rsidP="00F343FF">
            <w:pPr>
              <w:jc w:val="center"/>
              <w:rPr>
                <w:rFonts w:ascii="Times New Roman" w:hAnsi="Times New Roman"/>
                <w:color w:val="000000"/>
                <w:sz w:val="14"/>
                <w:szCs w:val="16"/>
                <w:lang w:eastAsia="fr-FR"/>
              </w:rPr>
            </w:pPr>
            <w:r w:rsidRPr="00220F91">
              <w:rPr>
                <w:rFonts w:ascii="Times New Roman" w:hAnsi="Times New Roman"/>
                <w:color w:val="000000"/>
                <w:sz w:val="14"/>
                <w:szCs w:val="16"/>
                <w:lang w:eastAsia="fr-FR"/>
              </w:rPr>
              <w:t>7,7%</w:t>
            </w:r>
          </w:p>
        </w:tc>
        <w:tc>
          <w:tcPr>
            <w:tcW w:w="1123" w:type="dxa"/>
            <w:vMerge/>
            <w:shd w:val="clear" w:color="auto" w:fill="FFFFFF" w:themeFill="background1"/>
          </w:tcPr>
          <w:p w14:paraId="76BD635E" w14:textId="77777777" w:rsidR="00F343FF" w:rsidRPr="00220F91" w:rsidRDefault="00F343FF" w:rsidP="00F343FF">
            <w:pPr>
              <w:jc w:val="center"/>
              <w:rPr>
                <w:rFonts w:ascii="Times New Roman" w:hAnsi="Times New Roman"/>
                <w:color w:val="000000"/>
                <w:sz w:val="14"/>
                <w:szCs w:val="16"/>
                <w:lang w:eastAsia="fr-FR"/>
              </w:rPr>
            </w:pPr>
          </w:p>
        </w:tc>
      </w:tr>
      <w:tr w:rsidR="00F343FF" w:rsidRPr="00220F91" w14:paraId="0A24C505" w14:textId="77777777" w:rsidTr="00F343FF">
        <w:trPr>
          <w:trHeight w:val="131"/>
        </w:trPr>
        <w:tc>
          <w:tcPr>
            <w:tcW w:w="1454" w:type="dxa"/>
            <w:shd w:val="clear" w:color="auto" w:fill="F2DBDB" w:themeFill="accent2" w:themeFillTint="33"/>
            <w:noWrap/>
            <w:vAlign w:val="bottom"/>
          </w:tcPr>
          <w:p w14:paraId="61CB7534" w14:textId="77777777" w:rsidR="00F343FF" w:rsidRPr="00220F91" w:rsidRDefault="00565DDD" w:rsidP="00F343FF">
            <w:pPr>
              <w:rPr>
                <w:rFonts w:ascii="Times New Roman" w:hAnsi="Times New Roman"/>
                <w:b/>
                <w:bCs/>
                <w:color w:val="000000"/>
                <w:sz w:val="14"/>
                <w:szCs w:val="16"/>
                <w:lang w:eastAsia="fr-FR"/>
              </w:rPr>
            </w:pPr>
            <w:r>
              <w:rPr>
                <w:rFonts w:ascii="Times New Roman" w:hAnsi="Times New Roman"/>
                <w:b/>
                <w:bCs/>
                <w:color w:val="000000"/>
                <w:sz w:val="14"/>
                <w:szCs w:val="16"/>
                <w:lang w:eastAsia="fr-FR"/>
              </w:rPr>
              <w:t>Ede</w:t>
            </w:r>
            <w:r w:rsidR="00F343FF" w:rsidRPr="00220F91">
              <w:rPr>
                <w:rFonts w:ascii="Times New Roman" w:hAnsi="Times New Roman"/>
                <w:b/>
                <w:bCs/>
                <w:color w:val="000000"/>
                <w:sz w:val="14"/>
                <w:szCs w:val="16"/>
                <w:lang w:eastAsia="fr-FR"/>
              </w:rPr>
              <w:t>m</w:t>
            </w:r>
            <w:r>
              <w:rPr>
                <w:rFonts w:ascii="Times New Roman" w:hAnsi="Times New Roman"/>
                <w:b/>
                <w:bCs/>
                <w:color w:val="000000"/>
                <w:sz w:val="14"/>
                <w:szCs w:val="16"/>
                <w:lang w:eastAsia="fr-FR"/>
              </w:rPr>
              <w:t>a</w:t>
            </w:r>
          </w:p>
        </w:tc>
        <w:tc>
          <w:tcPr>
            <w:tcW w:w="970" w:type="dxa"/>
            <w:shd w:val="clear" w:color="auto" w:fill="F2DBDB" w:themeFill="accent2" w:themeFillTint="33"/>
            <w:noWrap/>
            <w:vAlign w:val="bottom"/>
          </w:tcPr>
          <w:p w14:paraId="555C383C"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0,2% (10)</w:t>
            </w:r>
          </w:p>
        </w:tc>
        <w:tc>
          <w:tcPr>
            <w:tcW w:w="1108" w:type="dxa"/>
            <w:shd w:val="clear" w:color="auto" w:fill="F2DBDB" w:themeFill="accent2" w:themeFillTint="33"/>
            <w:noWrap/>
            <w:vAlign w:val="bottom"/>
          </w:tcPr>
          <w:p w14:paraId="4DE648A9"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0,0% (2)</w:t>
            </w:r>
          </w:p>
        </w:tc>
        <w:tc>
          <w:tcPr>
            <w:tcW w:w="970" w:type="dxa"/>
            <w:shd w:val="clear" w:color="auto" w:fill="F2DBDB" w:themeFill="accent2" w:themeFillTint="33"/>
            <w:noWrap/>
            <w:vAlign w:val="bottom"/>
          </w:tcPr>
          <w:p w14:paraId="167E66B2" w14:textId="77777777" w:rsidR="00F343FF" w:rsidRPr="00220F91" w:rsidRDefault="00F343FF" w:rsidP="00F343FF">
            <w:pPr>
              <w:jc w:val="right"/>
              <w:rPr>
                <w:rFonts w:ascii="Times New Roman" w:hAnsi="Times New Roman"/>
                <w:color w:val="000000"/>
                <w:sz w:val="14"/>
                <w:szCs w:val="16"/>
                <w:lang w:eastAsia="fr-FR"/>
              </w:rPr>
            </w:pPr>
            <w:r w:rsidRPr="00220F91">
              <w:rPr>
                <w:rFonts w:ascii="Times New Roman" w:hAnsi="Times New Roman"/>
                <w:color w:val="000000"/>
                <w:sz w:val="14"/>
                <w:szCs w:val="16"/>
                <w:lang w:eastAsia="fr-FR"/>
              </w:rPr>
              <w:t>0,1% (12)</w:t>
            </w:r>
          </w:p>
        </w:tc>
        <w:tc>
          <w:tcPr>
            <w:tcW w:w="1108" w:type="dxa"/>
            <w:shd w:val="clear" w:color="auto" w:fill="F2DBDB" w:themeFill="accent2" w:themeFillTint="33"/>
            <w:vAlign w:val="bottom"/>
          </w:tcPr>
          <w:p w14:paraId="0A367257" w14:textId="77777777" w:rsidR="00F343FF" w:rsidRPr="00220F91" w:rsidRDefault="00F343FF" w:rsidP="00F343FF">
            <w:pPr>
              <w:jc w:val="center"/>
              <w:rPr>
                <w:rFonts w:ascii="Times New Roman" w:hAnsi="Times New Roman"/>
                <w:color w:val="000000"/>
                <w:sz w:val="14"/>
                <w:szCs w:val="16"/>
                <w:lang w:eastAsia="fr-FR"/>
              </w:rPr>
            </w:pPr>
            <w:r w:rsidRPr="00220F91">
              <w:rPr>
                <w:rFonts w:ascii="Times New Roman" w:hAnsi="Times New Roman"/>
                <w:color w:val="000000"/>
                <w:sz w:val="14"/>
                <w:szCs w:val="16"/>
                <w:lang w:eastAsia="fr-FR"/>
              </w:rPr>
              <w:t>0,0%</w:t>
            </w:r>
          </w:p>
        </w:tc>
        <w:tc>
          <w:tcPr>
            <w:tcW w:w="1123" w:type="dxa"/>
            <w:vMerge/>
            <w:shd w:val="clear" w:color="auto" w:fill="FFFFFF" w:themeFill="background1"/>
          </w:tcPr>
          <w:p w14:paraId="65CD2581" w14:textId="77777777" w:rsidR="00F343FF" w:rsidRPr="00220F91" w:rsidRDefault="00F343FF" w:rsidP="00F343FF">
            <w:pPr>
              <w:jc w:val="center"/>
              <w:rPr>
                <w:rFonts w:ascii="Times New Roman" w:hAnsi="Times New Roman"/>
                <w:color w:val="000000"/>
                <w:sz w:val="14"/>
                <w:szCs w:val="16"/>
                <w:lang w:eastAsia="fr-FR"/>
              </w:rPr>
            </w:pPr>
          </w:p>
        </w:tc>
      </w:tr>
    </w:tbl>
    <w:p w14:paraId="3FA70DA9" w14:textId="77777777" w:rsidR="004D0B15" w:rsidRDefault="004D0B15" w:rsidP="004D0B15">
      <w:pPr>
        <w:ind w:firstLine="720"/>
      </w:pPr>
    </w:p>
    <w:p w14:paraId="06C3D2C2" w14:textId="77777777" w:rsidR="004D0B15" w:rsidRPr="004D0B15" w:rsidRDefault="004D0B15" w:rsidP="004D0B15"/>
    <w:p w14:paraId="2178FF18" w14:textId="77777777" w:rsidR="004D0B15" w:rsidRPr="004D0B15" w:rsidRDefault="004D0B15" w:rsidP="004D0B15"/>
    <w:p w14:paraId="350DC6C5" w14:textId="77777777" w:rsidR="00FF1A0E" w:rsidRDefault="00FF1A0E" w:rsidP="00FF1A0E"/>
    <w:p w14:paraId="6C8F416A" w14:textId="77777777" w:rsidR="004D0B15" w:rsidRPr="00565DDD" w:rsidRDefault="00565DDD" w:rsidP="00565DDD">
      <w:pPr>
        <w:rPr>
          <w:rFonts w:ascii="Arial" w:hAnsi="Arial" w:cs="Arial"/>
          <w:lang w:val="en" w:eastAsia="en-GB"/>
        </w:rPr>
      </w:pPr>
      <w:r>
        <w:rPr>
          <w:b/>
        </w:rPr>
        <w:t xml:space="preserve">       Appendi</w:t>
      </w:r>
      <w:r w:rsidR="00FF1A0E" w:rsidRPr="00FF1A0E">
        <w:rPr>
          <w:b/>
        </w:rPr>
        <w:t>x 7.</w:t>
      </w:r>
      <w:r w:rsidR="00FF1A0E" w:rsidRPr="00FF1A0E">
        <w:t xml:space="preserve"> </w:t>
      </w:r>
      <w:r w:rsidR="00FF1A0E" w:rsidRPr="00565DDD">
        <w:rPr>
          <w:rFonts w:ascii="Arial" w:hAnsi="Arial" w:cs="Arial"/>
          <w:lang w:val="en" w:eastAsia="en-GB"/>
        </w:rPr>
        <w:t xml:space="preserve">Prevalence of malnutrition in the </w:t>
      </w:r>
      <w:proofErr w:type="spellStart"/>
      <w:r w:rsidR="00FF1A0E" w:rsidRPr="00565DDD">
        <w:rPr>
          <w:rFonts w:ascii="Arial" w:hAnsi="Arial" w:cs="Arial"/>
          <w:lang w:val="en" w:eastAsia="en-GB"/>
        </w:rPr>
        <w:t>Mozogo</w:t>
      </w:r>
      <w:proofErr w:type="spellEnd"/>
      <w:r w:rsidR="00FF1A0E" w:rsidRPr="00565DDD">
        <w:rPr>
          <w:rFonts w:ascii="Arial" w:hAnsi="Arial" w:cs="Arial"/>
          <w:lang w:val="en" w:eastAsia="en-GB"/>
        </w:rPr>
        <w:t xml:space="preserve"> Health District</w:t>
      </w:r>
    </w:p>
    <w:tbl>
      <w:tblPr>
        <w:tblpPr w:leftFromText="141" w:rightFromText="141" w:vertAnchor="text" w:horzAnchor="page" w:tblpX="1078" w:tblpY="407"/>
        <w:tblW w:w="6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670"/>
        <w:gridCol w:w="972"/>
        <w:gridCol w:w="972"/>
        <w:gridCol w:w="973"/>
        <w:gridCol w:w="907"/>
        <w:gridCol w:w="1104"/>
      </w:tblGrid>
      <w:tr w:rsidR="00565DDD" w:rsidRPr="004D0B15" w14:paraId="7D95110D" w14:textId="77777777" w:rsidTr="00565DDD">
        <w:trPr>
          <w:trHeight w:val="148"/>
        </w:trPr>
        <w:tc>
          <w:tcPr>
            <w:tcW w:w="1458" w:type="dxa"/>
            <w:shd w:val="clear" w:color="auto" w:fill="D9D9D9" w:themeFill="background1" w:themeFillShade="D9"/>
            <w:noWrap/>
          </w:tcPr>
          <w:p w14:paraId="4ECD7525" w14:textId="77777777" w:rsidR="00565DDD" w:rsidRPr="004D0B15" w:rsidRDefault="00565DDD" w:rsidP="00565DDD">
            <w:pPr>
              <w:jc w:val="center"/>
              <w:rPr>
                <w:rFonts w:ascii="Times New Roman" w:hAnsi="Times New Roman"/>
                <w:color w:val="000000"/>
                <w:sz w:val="16"/>
                <w:szCs w:val="16"/>
                <w:lang w:val="fr-FR" w:eastAsia="fr-FR"/>
              </w:rPr>
            </w:pPr>
          </w:p>
        </w:tc>
        <w:tc>
          <w:tcPr>
            <w:tcW w:w="972" w:type="dxa"/>
            <w:shd w:val="clear" w:color="auto" w:fill="D9D9D9" w:themeFill="background1" w:themeFillShade="D9"/>
            <w:noWrap/>
          </w:tcPr>
          <w:p w14:paraId="3B13ED2D" w14:textId="77777777" w:rsidR="00565DDD" w:rsidRPr="004D0B15" w:rsidRDefault="00565DDD" w:rsidP="00565DDD">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Boys</w:t>
            </w:r>
          </w:p>
        </w:tc>
        <w:tc>
          <w:tcPr>
            <w:tcW w:w="972" w:type="dxa"/>
            <w:shd w:val="clear" w:color="auto" w:fill="D9D9D9" w:themeFill="background1" w:themeFillShade="D9"/>
            <w:noWrap/>
          </w:tcPr>
          <w:p w14:paraId="067E9DEF" w14:textId="77777777" w:rsidR="00565DDD" w:rsidRPr="004D0B15" w:rsidRDefault="00565DDD" w:rsidP="00565DDD">
            <w:pPr>
              <w:jc w:val="cente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Girls</w:t>
            </w:r>
          </w:p>
        </w:tc>
        <w:tc>
          <w:tcPr>
            <w:tcW w:w="973" w:type="dxa"/>
            <w:shd w:val="clear" w:color="auto" w:fill="D9D9D9" w:themeFill="background1" w:themeFillShade="D9"/>
            <w:noWrap/>
          </w:tcPr>
          <w:p w14:paraId="427D9159" w14:textId="77777777" w:rsidR="00565DDD" w:rsidRPr="004D0B15" w:rsidRDefault="00565DDD" w:rsidP="00565DDD">
            <w:pPr>
              <w:jc w:val="cente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Total</w:t>
            </w:r>
          </w:p>
        </w:tc>
        <w:tc>
          <w:tcPr>
            <w:tcW w:w="972" w:type="dxa"/>
            <w:shd w:val="clear" w:color="auto" w:fill="D9D9D9" w:themeFill="background1" w:themeFillShade="D9"/>
          </w:tcPr>
          <w:p w14:paraId="663DCDA9" w14:textId="77777777" w:rsidR="00565DDD" w:rsidRPr="004D0B15" w:rsidRDefault="00565DDD" w:rsidP="00565DDD">
            <w:pPr>
              <w:jc w:val="center"/>
              <w:rPr>
                <w:rFonts w:ascii="Times New Roman" w:hAnsi="Times New Roman"/>
                <w:b/>
                <w:color w:val="000000"/>
                <w:sz w:val="16"/>
                <w:szCs w:val="16"/>
                <w:lang w:val="fr-FR" w:eastAsia="fr-FR"/>
              </w:rPr>
            </w:pPr>
            <w:r w:rsidRPr="00565DDD">
              <w:rPr>
                <w:rFonts w:ascii="Times New Roman" w:hAnsi="Times New Roman"/>
                <w:b/>
                <w:color w:val="000000"/>
                <w:sz w:val="16"/>
                <w:szCs w:val="16"/>
                <w:lang w:val="en" w:eastAsia="fr-FR"/>
              </w:rPr>
              <w:t>Weighted total</w:t>
            </w:r>
          </w:p>
        </w:tc>
        <w:tc>
          <w:tcPr>
            <w:tcW w:w="1251" w:type="dxa"/>
            <w:shd w:val="clear" w:color="auto" w:fill="D9D9D9" w:themeFill="background1" w:themeFillShade="D9"/>
          </w:tcPr>
          <w:p w14:paraId="6C07AD6D" w14:textId="77777777" w:rsidR="00565DDD" w:rsidRPr="004D0B15" w:rsidRDefault="00565DDD" w:rsidP="00565DDD">
            <w:pPr>
              <w:jc w:val="center"/>
              <w:rPr>
                <w:rFonts w:ascii="Times New Roman" w:hAnsi="Times New Roman"/>
                <w:b/>
                <w:color w:val="000000"/>
                <w:sz w:val="16"/>
                <w:szCs w:val="16"/>
                <w:lang w:val="fr-FR" w:eastAsia="fr-FR"/>
              </w:rPr>
            </w:pPr>
            <w:r w:rsidRPr="00565DDD">
              <w:rPr>
                <w:rFonts w:ascii="Times New Roman" w:hAnsi="Times New Roman"/>
                <w:b/>
                <w:color w:val="000000"/>
                <w:sz w:val="16"/>
                <w:szCs w:val="16"/>
                <w:lang w:val="en" w:eastAsia="fr-FR"/>
              </w:rPr>
              <w:t>Data quality score</w:t>
            </w:r>
          </w:p>
        </w:tc>
      </w:tr>
      <w:tr w:rsidR="00565DDD" w:rsidRPr="004D0B15" w14:paraId="49F7805F" w14:textId="77777777" w:rsidTr="00565DDD">
        <w:trPr>
          <w:trHeight w:val="230"/>
        </w:trPr>
        <w:tc>
          <w:tcPr>
            <w:tcW w:w="1458" w:type="dxa"/>
            <w:shd w:val="clear" w:color="auto" w:fill="C6D9F1" w:themeFill="text2" w:themeFillTint="33"/>
            <w:noWrap/>
            <w:vAlign w:val="bottom"/>
          </w:tcPr>
          <w:p w14:paraId="5ABC13A3" w14:textId="77777777" w:rsidR="00565DDD" w:rsidRPr="004D0B15" w:rsidRDefault="00565DDD" w:rsidP="00565DDD">
            <w:pP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&lt;</w:t>
            </w:r>
            <w:r>
              <w:rPr>
                <w:rFonts w:ascii="Times New Roman" w:hAnsi="Times New Roman"/>
                <w:b/>
                <w:color w:val="000000"/>
                <w:sz w:val="16"/>
                <w:szCs w:val="16"/>
                <w:lang w:val="fr-FR" w:eastAsia="fr-FR"/>
              </w:rPr>
              <w:t>2years</w:t>
            </w:r>
            <w:r w:rsidRPr="004D0B15">
              <w:rPr>
                <w:rFonts w:ascii="Times New Roman" w:hAnsi="Times New Roman"/>
                <w:b/>
                <w:color w:val="000000"/>
                <w:sz w:val="16"/>
                <w:szCs w:val="16"/>
                <w:lang w:val="fr-FR" w:eastAsia="fr-FR"/>
              </w:rPr>
              <w:t xml:space="preserve"> </w:t>
            </w:r>
            <w:r w:rsidRPr="004D0B15">
              <w:rPr>
                <w:rFonts w:ascii="Times New Roman" w:hAnsi="Times New Roman"/>
                <w:b/>
                <w:bCs/>
                <w:color w:val="000000"/>
                <w:sz w:val="16"/>
                <w:szCs w:val="16"/>
                <w:lang w:val="fr-FR" w:eastAsia="fr-FR"/>
              </w:rPr>
              <w:t xml:space="preserve">(49,0%)  </w:t>
            </w:r>
          </w:p>
        </w:tc>
        <w:tc>
          <w:tcPr>
            <w:tcW w:w="972" w:type="dxa"/>
            <w:shd w:val="clear" w:color="auto" w:fill="C6D9F1" w:themeFill="text2" w:themeFillTint="33"/>
            <w:noWrap/>
            <w:vAlign w:val="bottom"/>
          </w:tcPr>
          <w:p w14:paraId="7C4A2E0D"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5013</w:t>
            </w:r>
          </w:p>
        </w:tc>
        <w:tc>
          <w:tcPr>
            <w:tcW w:w="972" w:type="dxa"/>
            <w:shd w:val="clear" w:color="auto" w:fill="C6D9F1" w:themeFill="text2" w:themeFillTint="33"/>
            <w:noWrap/>
            <w:vAlign w:val="bottom"/>
          </w:tcPr>
          <w:p w14:paraId="44D5A0C2"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5185</w:t>
            </w:r>
          </w:p>
        </w:tc>
        <w:tc>
          <w:tcPr>
            <w:tcW w:w="973" w:type="dxa"/>
            <w:shd w:val="clear" w:color="auto" w:fill="C6D9F1" w:themeFill="text2" w:themeFillTint="33"/>
            <w:noWrap/>
            <w:vAlign w:val="bottom"/>
          </w:tcPr>
          <w:p w14:paraId="52850C04"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10198</w:t>
            </w:r>
          </w:p>
        </w:tc>
        <w:tc>
          <w:tcPr>
            <w:tcW w:w="972" w:type="dxa"/>
            <w:shd w:val="clear" w:color="auto" w:fill="FFFFFF" w:themeFill="background1"/>
            <w:vAlign w:val="bottom"/>
          </w:tcPr>
          <w:p w14:paraId="552AD19D"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val="restart"/>
            <w:shd w:val="clear" w:color="auto" w:fill="FFFFFF" w:themeFill="background1"/>
          </w:tcPr>
          <w:p w14:paraId="66B85DE8" w14:textId="77777777" w:rsidR="00565DDD" w:rsidRPr="004D0B15" w:rsidRDefault="00565DDD" w:rsidP="00565DDD">
            <w:pPr>
              <w:jc w:val="center"/>
              <w:rPr>
                <w:rFonts w:ascii="Times New Roman" w:hAnsi="Times New Roman"/>
                <w:color w:val="000000"/>
                <w:sz w:val="16"/>
                <w:szCs w:val="16"/>
                <w:lang w:val="fr-FR" w:eastAsia="fr-FR"/>
              </w:rPr>
            </w:pPr>
            <w:r>
              <w:rPr>
                <w:rFonts w:ascii="Times New Roman" w:eastAsia="Calibri" w:hAnsi="Times New Roman"/>
                <w:sz w:val="16"/>
                <w:szCs w:val="16"/>
                <w:lang w:val="fr-FR"/>
              </w:rPr>
              <w:t>G</w:t>
            </w:r>
            <w:r w:rsidRPr="004D0B15">
              <w:rPr>
                <w:rFonts w:ascii="Times New Roman" w:eastAsia="Calibri" w:hAnsi="Times New Roman"/>
                <w:sz w:val="16"/>
                <w:szCs w:val="16"/>
                <w:lang w:val="fr-FR"/>
              </w:rPr>
              <w:t>lobal Score 20% : Acceptable</w:t>
            </w:r>
          </w:p>
        </w:tc>
      </w:tr>
      <w:tr w:rsidR="00565DDD" w:rsidRPr="004D0B15" w14:paraId="1A30D70A" w14:textId="77777777" w:rsidTr="00565DDD">
        <w:trPr>
          <w:trHeight w:val="160"/>
        </w:trPr>
        <w:tc>
          <w:tcPr>
            <w:tcW w:w="1458" w:type="dxa"/>
            <w:shd w:val="clear" w:color="auto" w:fill="F2DBDB" w:themeFill="accent2" w:themeFillTint="33"/>
            <w:noWrap/>
            <w:vAlign w:val="bottom"/>
          </w:tcPr>
          <w:p w14:paraId="3704965A" w14:textId="77777777" w:rsidR="00565DDD" w:rsidRPr="004D0B15" w:rsidRDefault="00565DDD" w:rsidP="00565DDD">
            <w:pP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S</w:t>
            </w:r>
            <w:r>
              <w:rPr>
                <w:rFonts w:ascii="Times New Roman" w:hAnsi="Times New Roman"/>
                <w:b/>
                <w:color w:val="000000"/>
                <w:sz w:val="16"/>
                <w:szCs w:val="16"/>
                <w:lang w:val="fr-FR" w:eastAsia="fr-FR"/>
              </w:rPr>
              <w:t>AM (MUAC</w:t>
            </w:r>
            <w:r w:rsidRPr="004D0B15">
              <w:rPr>
                <w:rFonts w:ascii="Times New Roman" w:hAnsi="Times New Roman"/>
                <w:b/>
                <w:color w:val="000000"/>
                <w:sz w:val="16"/>
                <w:szCs w:val="16"/>
                <w:lang w:val="fr-FR" w:eastAsia="fr-FR"/>
              </w:rPr>
              <w:t>&lt;115mm)</w:t>
            </w:r>
          </w:p>
        </w:tc>
        <w:tc>
          <w:tcPr>
            <w:tcW w:w="972" w:type="dxa"/>
            <w:shd w:val="clear" w:color="auto" w:fill="F2DBDB" w:themeFill="accent2" w:themeFillTint="33"/>
            <w:noWrap/>
            <w:vAlign w:val="bottom"/>
          </w:tcPr>
          <w:p w14:paraId="4608CC5E"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3,1% (154)</w:t>
            </w:r>
          </w:p>
        </w:tc>
        <w:tc>
          <w:tcPr>
            <w:tcW w:w="972" w:type="dxa"/>
            <w:shd w:val="clear" w:color="auto" w:fill="F2DBDB" w:themeFill="accent2" w:themeFillTint="33"/>
            <w:noWrap/>
            <w:vAlign w:val="bottom"/>
          </w:tcPr>
          <w:p w14:paraId="5A950B89"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3,0% (156)</w:t>
            </w:r>
          </w:p>
        </w:tc>
        <w:tc>
          <w:tcPr>
            <w:tcW w:w="973" w:type="dxa"/>
            <w:shd w:val="clear" w:color="auto" w:fill="F2DBDB" w:themeFill="accent2" w:themeFillTint="33"/>
            <w:noWrap/>
            <w:vAlign w:val="bottom"/>
          </w:tcPr>
          <w:p w14:paraId="22E87B5C"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3,0% (310)</w:t>
            </w:r>
          </w:p>
        </w:tc>
        <w:tc>
          <w:tcPr>
            <w:tcW w:w="972" w:type="dxa"/>
            <w:shd w:val="clear" w:color="auto" w:fill="FFFFFF" w:themeFill="background1"/>
            <w:vAlign w:val="bottom"/>
          </w:tcPr>
          <w:p w14:paraId="4BD1442D"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36313E53"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4CE21E03" w14:textId="77777777" w:rsidTr="00565DDD">
        <w:trPr>
          <w:trHeight w:val="208"/>
        </w:trPr>
        <w:tc>
          <w:tcPr>
            <w:tcW w:w="1458" w:type="dxa"/>
            <w:shd w:val="clear" w:color="auto" w:fill="FFFF99"/>
            <w:noWrap/>
            <w:vAlign w:val="bottom"/>
          </w:tcPr>
          <w:p w14:paraId="5EB648C9" w14:textId="77777777" w:rsidR="00565DDD" w:rsidRPr="004D0B15" w:rsidRDefault="00565DDD" w:rsidP="00565DDD">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MAM (125&lt;MUAC</w:t>
            </w:r>
            <w:r w:rsidRPr="004D0B15">
              <w:rPr>
                <w:rFonts w:ascii="Times New Roman" w:hAnsi="Times New Roman"/>
                <w:b/>
                <w:color w:val="000000"/>
                <w:sz w:val="16"/>
                <w:szCs w:val="16"/>
                <w:lang w:val="fr-FR" w:eastAsia="fr-FR"/>
              </w:rPr>
              <w:t>≥115mm)</w:t>
            </w:r>
          </w:p>
        </w:tc>
        <w:tc>
          <w:tcPr>
            <w:tcW w:w="972" w:type="dxa"/>
            <w:shd w:val="clear" w:color="auto" w:fill="FFFF99"/>
            <w:noWrap/>
            <w:vAlign w:val="bottom"/>
          </w:tcPr>
          <w:p w14:paraId="12134307"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38,7% (1941)</w:t>
            </w:r>
          </w:p>
        </w:tc>
        <w:tc>
          <w:tcPr>
            <w:tcW w:w="972" w:type="dxa"/>
            <w:shd w:val="clear" w:color="auto" w:fill="FFFF99"/>
            <w:noWrap/>
            <w:vAlign w:val="bottom"/>
          </w:tcPr>
          <w:p w14:paraId="07FF2EA0"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40,7% (2109)</w:t>
            </w:r>
          </w:p>
        </w:tc>
        <w:tc>
          <w:tcPr>
            <w:tcW w:w="973" w:type="dxa"/>
            <w:shd w:val="clear" w:color="auto" w:fill="FFFF99"/>
            <w:noWrap/>
            <w:vAlign w:val="bottom"/>
          </w:tcPr>
          <w:p w14:paraId="63AC63C0"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39,7% (4050)</w:t>
            </w:r>
          </w:p>
        </w:tc>
        <w:tc>
          <w:tcPr>
            <w:tcW w:w="972" w:type="dxa"/>
            <w:shd w:val="clear" w:color="auto" w:fill="FFFFFF" w:themeFill="background1"/>
            <w:vAlign w:val="bottom"/>
          </w:tcPr>
          <w:p w14:paraId="677B9C5B"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0C2A4693"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68BA0503" w14:textId="77777777" w:rsidTr="00565DDD">
        <w:trPr>
          <w:trHeight w:val="185"/>
        </w:trPr>
        <w:tc>
          <w:tcPr>
            <w:tcW w:w="1458" w:type="dxa"/>
            <w:shd w:val="clear" w:color="auto" w:fill="F2DBDB" w:themeFill="accent2" w:themeFillTint="33"/>
            <w:noWrap/>
            <w:vAlign w:val="bottom"/>
          </w:tcPr>
          <w:p w14:paraId="19A6442A" w14:textId="77777777" w:rsidR="00565DDD" w:rsidRPr="004D0B15" w:rsidRDefault="00565DDD" w:rsidP="00565DDD">
            <w:pPr>
              <w:rPr>
                <w:rFonts w:ascii="Times New Roman" w:hAnsi="Times New Roman"/>
                <w:b/>
                <w:color w:val="000000"/>
                <w:sz w:val="16"/>
                <w:szCs w:val="16"/>
                <w:lang w:val="fr-FR" w:eastAsia="fr-FR"/>
              </w:rPr>
            </w:pPr>
            <w:r>
              <w:rPr>
                <w:rFonts w:ascii="Times New Roman" w:hAnsi="Times New Roman"/>
                <w:b/>
                <w:color w:val="000000"/>
                <w:sz w:val="16"/>
                <w:szCs w:val="16"/>
                <w:lang w:val="fr-FR" w:eastAsia="fr-FR"/>
              </w:rPr>
              <w:t>Ede</w:t>
            </w:r>
            <w:r w:rsidRPr="004D0B15">
              <w:rPr>
                <w:rFonts w:ascii="Times New Roman" w:hAnsi="Times New Roman"/>
                <w:b/>
                <w:color w:val="000000"/>
                <w:sz w:val="16"/>
                <w:szCs w:val="16"/>
                <w:lang w:val="fr-FR" w:eastAsia="fr-FR"/>
              </w:rPr>
              <w:t>m</w:t>
            </w:r>
            <w:r>
              <w:rPr>
                <w:rFonts w:ascii="Times New Roman" w:hAnsi="Times New Roman"/>
                <w:b/>
                <w:color w:val="000000"/>
                <w:sz w:val="16"/>
                <w:szCs w:val="16"/>
                <w:lang w:val="fr-FR" w:eastAsia="fr-FR"/>
              </w:rPr>
              <w:t>a</w:t>
            </w:r>
          </w:p>
        </w:tc>
        <w:tc>
          <w:tcPr>
            <w:tcW w:w="972" w:type="dxa"/>
            <w:shd w:val="clear" w:color="auto" w:fill="F2DBDB" w:themeFill="accent2" w:themeFillTint="33"/>
            <w:noWrap/>
            <w:vAlign w:val="bottom"/>
          </w:tcPr>
          <w:p w14:paraId="1A91C864"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0,0% (0)</w:t>
            </w:r>
          </w:p>
        </w:tc>
        <w:tc>
          <w:tcPr>
            <w:tcW w:w="972" w:type="dxa"/>
            <w:shd w:val="clear" w:color="auto" w:fill="F2DBDB" w:themeFill="accent2" w:themeFillTint="33"/>
            <w:noWrap/>
            <w:vAlign w:val="bottom"/>
          </w:tcPr>
          <w:p w14:paraId="65C16297"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(3)</w:t>
            </w:r>
          </w:p>
        </w:tc>
        <w:tc>
          <w:tcPr>
            <w:tcW w:w="973" w:type="dxa"/>
            <w:shd w:val="clear" w:color="auto" w:fill="F2DBDB" w:themeFill="accent2" w:themeFillTint="33"/>
            <w:noWrap/>
            <w:vAlign w:val="bottom"/>
          </w:tcPr>
          <w:p w14:paraId="46F038E2"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0,0% (4)</w:t>
            </w:r>
          </w:p>
        </w:tc>
        <w:tc>
          <w:tcPr>
            <w:tcW w:w="972" w:type="dxa"/>
            <w:shd w:val="clear" w:color="auto" w:fill="FFFFFF" w:themeFill="background1"/>
            <w:vAlign w:val="bottom"/>
          </w:tcPr>
          <w:p w14:paraId="08C323E0"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4143FFD2"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449815B4" w14:textId="77777777" w:rsidTr="00565DDD">
        <w:trPr>
          <w:trHeight w:val="220"/>
        </w:trPr>
        <w:tc>
          <w:tcPr>
            <w:tcW w:w="1458" w:type="dxa"/>
            <w:shd w:val="clear" w:color="auto" w:fill="C6D9F1" w:themeFill="text2" w:themeFillTint="33"/>
            <w:noWrap/>
            <w:vAlign w:val="bottom"/>
          </w:tcPr>
          <w:p w14:paraId="435F293E" w14:textId="77777777" w:rsidR="00565DDD" w:rsidRPr="004D0B15" w:rsidRDefault="00565DDD" w:rsidP="00565DDD">
            <w:pPr>
              <w:rPr>
                <w:rFonts w:ascii="Times New Roman" w:hAnsi="Times New Roman"/>
                <w:b/>
                <w:color w:val="000000"/>
                <w:sz w:val="16"/>
                <w:szCs w:val="16"/>
                <w:lang w:val="fr-FR" w:eastAsia="fr-FR"/>
              </w:rPr>
            </w:pPr>
            <w:r>
              <w:rPr>
                <w:rFonts w:ascii="Times New Roman" w:hAnsi="Times New Roman"/>
                <w:b/>
                <w:bCs/>
                <w:color w:val="000000"/>
                <w:sz w:val="16"/>
                <w:szCs w:val="16"/>
                <w:lang w:val="fr-FR" w:eastAsia="fr-FR"/>
              </w:rPr>
              <w:t xml:space="preserve">≥ 2 </w:t>
            </w:r>
            <w:proofErr w:type="spellStart"/>
            <w:r>
              <w:rPr>
                <w:rFonts w:ascii="Times New Roman" w:hAnsi="Times New Roman"/>
                <w:b/>
                <w:bCs/>
                <w:color w:val="000000"/>
                <w:sz w:val="16"/>
                <w:szCs w:val="16"/>
                <w:lang w:val="fr-FR" w:eastAsia="fr-FR"/>
              </w:rPr>
              <w:t>years</w:t>
            </w:r>
            <w:proofErr w:type="spellEnd"/>
            <w:r w:rsidRPr="004D0B15">
              <w:rPr>
                <w:rFonts w:ascii="Times New Roman" w:hAnsi="Times New Roman"/>
                <w:b/>
                <w:bCs/>
                <w:color w:val="000000"/>
                <w:sz w:val="16"/>
                <w:szCs w:val="16"/>
                <w:lang w:val="fr-FR" w:eastAsia="fr-FR"/>
              </w:rPr>
              <w:t xml:space="preserve"> (51,0%)</w:t>
            </w:r>
          </w:p>
        </w:tc>
        <w:tc>
          <w:tcPr>
            <w:tcW w:w="972" w:type="dxa"/>
            <w:shd w:val="clear" w:color="auto" w:fill="C6D9F1" w:themeFill="text2" w:themeFillTint="33"/>
            <w:noWrap/>
            <w:vAlign w:val="bottom"/>
          </w:tcPr>
          <w:p w14:paraId="34BE119B"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5139</w:t>
            </w:r>
          </w:p>
        </w:tc>
        <w:tc>
          <w:tcPr>
            <w:tcW w:w="972" w:type="dxa"/>
            <w:shd w:val="clear" w:color="auto" w:fill="C6D9F1" w:themeFill="text2" w:themeFillTint="33"/>
            <w:noWrap/>
            <w:vAlign w:val="bottom"/>
          </w:tcPr>
          <w:p w14:paraId="7AB6383A"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5479</w:t>
            </w:r>
          </w:p>
        </w:tc>
        <w:tc>
          <w:tcPr>
            <w:tcW w:w="973" w:type="dxa"/>
            <w:shd w:val="clear" w:color="auto" w:fill="C6D9F1" w:themeFill="text2" w:themeFillTint="33"/>
            <w:noWrap/>
            <w:vAlign w:val="bottom"/>
          </w:tcPr>
          <w:p w14:paraId="3B980FDE"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10618</w:t>
            </w:r>
          </w:p>
        </w:tc>
        <w:tc>
          <w:tcPr>
            <w:tcW w:w="972" w:type="dxa"/>
            <w:shd w:val="clear" w:color="auto" w:fill="FFFFFF" w:themeFill="background1"/>
            <w:vAlign w:val="bottom"/>
          </w:tcPr>
          <w:p w14:paraId="53A588CB"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107DC916"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47DEEF90" w14:textId="77777777" w:rsidTr="00565DDD">
        <w:trPr>
          <w:trHeight w:val="270"/>
        </w:trPr>
        <w:tc>
          <w:tcPr>
            <w:tcW w:w="1458" w:type="dxa"/>
            <w:shd w:val="clear" w:color="auto" w:fill="F2DBDB" w:themeFill="accent2" w:themeFillTint="33"/>
            <w:noWrap/>
            <w:vAlign w:val="bottom"/>
          </w:tcPr>
          <w:p w14:paraId="19856386" w14:textId="77777777" w:rsidR="00565DDD" w:rsidRPr="004D0B15" w:rsidRDefault="00565DDD" w:rsidP="00565DDD">
            <w:pPr>
              <w:rPr>
                <w:rFonts w:ascii="Times New Roman" w:hAnsi="Times New Roman"/>
                <w:b/>
                <w:bCs/>
                <w:color w:val="000000"/>
                <w:sz w:val="16"/>
                <w:szCs w:val="16"/>
                <w:lang w:val="fr-FR" w:eastAsia="fr-FR"/>
              </w:rPr>
            </w:pPr>
            <w:r w:rsidRPr="004D0B15">
              <w:rPr>
                <w:rFonts w:ascii="Times New Roman" w:hAnsi="Times New Roman"/>
                <w:b/>
                <w:bCs/>
                <w:color w:val="000000"/>
                <w:sz w:val="16"/>
                <w:szCs w:val="16"/>
                <w:lang w:val="fr-FR" w:eastAsia="fr-FR"/>
              </w:rPr>
              <w:t>S</w:t>
            </w:r>
            <w:r>
              <w:rPr>
                <w:rFonts w:ascii="Times New Roman" w:hAnsi="Times New Roman"/>
                <w:b/>
                <w:bCs/>
                <w:color w:val="000000"/>
                <w:sz w:val="16"/>
                <w:szCs w:val="16"/>
                <w:lang w:val="fr-FR" w:eastAsia="fr-FR"/>
              </w:rPr>
              <w:t>AM</w:t>
            </w:r>
            <w:r w:rsidRPr="004D0B15">
              <w:rPr>
                <w:rFonts w:ascii="Times New Roman" w:hAnsi="Times New Roman"/>
                <w:b/>
                <w:bCs/>
                <w:color w:val="000000"/>
                <w:sz w:val="16"/>
                <w:szCs w:val="16"/>
                <w:lang w:val="fr-FR" w:eastAsia="fr-FR"/>
              </w:rPr>
              <w:t xml:space="preserve"> </w:t>
            </w:r>
            <w:r>
              <w:rPr>
                <w:rFonts w:ascii="Times New Roman" w:hAnsi="Times New Roman"/>
                <w:b/>
                <w:color w:val="000000"/>
                <w:sz w:val="16"/>
                <w:szCs w:val="16"/>
                <w:lang w:val="fr-FR" w:eastAsia="fr-FR"/>
              </w:rPr>
              <w:t xml:space="preserve">(MUAC </w:t>
            </w:r>
            <w:r w:rsidRPr="004D0B15">
              <w:rPr>
                <w:rFonts w:ascii="Times New Roman" w:hAnsi="Times New Roman"/>
                <w:b/>
                <w:color w:val="000000"/>
                <w:sz w:val="16"/>
                <w:szCs w:val="16"/>
                <w:lang w:val="fr-FR" w:eastAsia="fr-FR"/>
              </w:rPr>
              <w:t>&lt;115mm)</w:t>
            </w:r>
          </w:p>
        </w:tc>
        <w:tc>
          <w:tcPr>
            <w:tcW w:w="972" w:type="dxa"/>
            <w:shd w:val="clear" w:color="auto" w:fill="F2DBDB" w:themeFill="accent2" w:themeFillTint="33"/>
            <w:noWrap/>
            <w:vAlign w:val="bottom"/>
          </w:tcPr>
          <w:p w14:paraId="2D47C9F2"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(55)</w:t>
            </w:r>
          </w:p>
        </w:tc>
        <w:tc>
          <w:tcPr>
            <w:tcW w:w="972" w:type="dxa"/>
            <w:shd w:val="clear" w:color="auto" w:fill="F2DBDB" w:themeFill="accent2" w:themeFillTint="33"/>
            <w:noWrap/>
            <w:vAlign w:val="bottom"/>
          </w:tcPr>
          <w:p w14:paraId="361B2095"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0,3% (62)</w:t>
            </w:r>
          </w:p>
        </w:tc>
        <w:tc>
          <w:tcPr>
            <w:tcW w:w="973" w:type="dxa"/>
            <w:shd w:val="clear" w:color="auto" w:fill="F2DBDB" w:themeFill="accent2" w:themeFillTint="33"/>
            <w:noWrap/>
            <w:vAlign w:val="bottom"/>
          </w:tcPr>
          <w:p w14:paraId="49BDBB89"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0,2% (117)</w:t>
            </w:r>
          </w:p>
        </w:tc>
        <w:tc>
          <w:tcPr>
            <w:tcW w:w="972" w:type="dxa"/>
            <w:shd w:val="clear" w:color="auto" w:fill="FFFFFF" w:themeFill="background1"/>
            <w:vAlign w:val="bottom"/>
          </w:tcPr>
          <w:p w14:paraId="0ED05495"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69499B7D"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0A7479D4" w14:textId="77777777" w:rsidTr="00565DDD">
        <w:trPr>
          <w:trHeight w:val="289"/>
        </w:trPr>
        <w:tc>
          <w:tcPr>
            <w:tcW w:w="1458" w:type="dxa"/>
            <w:shd w:val="clear" w:color="auto" w:fill="FFFF99"/>
            <w:noWrap/>
            <w:vAlign w:val="bottom"/>
          </w:tcPr>
          <w:p w14:paraId="4E994965" w14:textId="77777777" w:rsidR="00565DDD" w:rsidRPr="004D0B15" w:rsidRDefault="00565DDD" w:rsidP="00565DDD">
            <w:pPr>
              <w:rPr>
                <w:rFonts w:ascii="Times New Roman" w:hAnsi="Times New Roman"/>
                <w:b/>
                <w:bCs/>
                <w:color w:val="000000"/>
                <w:sz w:val="16"/>
                <w:szCs w:val="16"/>
                <w:lang w:val="fr-FR" w:eastAsia="fr-FR"/>
              </w:rPr>
            </w:pPr>
            <w:r w:rsidRPr="004D0B15">
              <w:rPr>
                <w:rFonts w:ascii="Times New Roman" w:hAnsi="Times New Roman"/>
                <w:b/>
                <w:bCs/>
                <w:color w:val="000000"/>
                <w:sz w:val="16"/>
                <w:szCs w:val="16"/>
                <w:lang w:val="fr-FR" w:eastAsia="fr-FR"/>
              </w:rPr>
              <w:t>MAM (</w:t>
            </w:r>
            <w:r>
              <w:rPr>
                <w:rFonts w:ascii="Times New Roman" w:hAnsi="Times New Roman"/>
                <w:b/>
                <w:color w:val="000000"/>
                <w:sz w:val="16"/>
                <w:szCs w:val="16"/>
                <w:lang w:val="fr-FR" w:eastAsia="fr-FR"/>
              </w:rPr>
              <w:t>125&lt;MUAC</w:t>
            </w:r>
            <w:r w:rsidRPr="004D0B15">
              <w:rPr>
                <w:rFonts w:ascii="Times New Roman" w:hAnsi="Times New Roman"/>
                <w:b/>
                <w:color w:val="000000"/>
                <w:sz w:val="16"/>
                <w:szCs w:val="16"/>
                <w:lang w:val="fr-FR" w:eastAsia="fr-FR"/>
              </w:rPr>
              <w:t>≥115mm)</w:t>
            </w:r>
          </w:p>
        </w:tc>
        <w:tc>
          <w:tcPr>
            <w:tcW w:w="972" w:type="dxa"/>
            <w:shd w:val="clear" w:color="auto" w:fill="FFFF99"/>
            <w:noWrap/>
            <w:vAlign w:val="bottom"/>
          </w:tcPr>
          <w:p w14:paraId="69A1789D"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21,3% (1095)</w:t>
            </w:r>
          </w:p>
        </w:tc>
        <w:tc>
          <w:tcPr>
            <w:tcW w:w="972" w:type="dxa"/>
            <w:shd w:val="clear" w:color="auto" w:fill="FFFF99"/>
            <w:noWrap/>
            <w:vAlign w:val="bottom"/>
          </w:tcPr>
          <w:p w14:paraId="729CFF77"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23,5% (1286)</w:t>
            </w:r>
          </w:p>
        </w:tc>
        <w:tc>
          <w:tcPr>
            <w:tcW w:w="973" w:type="dxa"/>
            <w:shd w:val="clear" w:color="auto" w:fill="FFFF99"/>
            <w:noWrap/>
            <w:vAlign w:val="bottom"/>
          </w:tcPr>
          <w:p w14:paraId="0C016FAB"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22,4% (2381)</w:t>
            </w:r>
          </w:p>
        </w:tc>
        <w:tc>
          <w:tcPr>
            <w:tcW w:w="972" w:type="dxa"/>
            <w:shd w:val="clear" w:color="auto" w:fill="FFFFFF" w:themeFill="background1"/>
            <w:vAlign w:val="bottom"/>
          </w:tcPr>
          <w:p w14:paraId="2E25BB47"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788E698F"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61CE989F" w14:textId="77777777" w:rsidTr="00565DDD">
        <w:trPr>
          <w:trHeight w:val="229"/>
        </w:trPr>
        <w:tc>
          <w:tcPr>
            <w:tcW w:w="1458" w:type="dxa"/>
            <w:shd w:val="clear" w:color="auto" w:fill="F2DBDB" w:themeFill="accent2" w:themeFillTint="33"/>
            <w:noWrap/>
            <w:vAlign w:val="bottom"/>
          </w:tcPr>
          <w:p w14:paraId="31727CA1" w14:textId="77777777" w:rsidR="00565DDD" w:rsidRPr="004D0B15" w:rsidRDefault="00565DDD" w:rsidP="00565DDD">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w:t>
            </w:r>
            <w:r w:rsidRPr="004D0B15">
              <w:rPr>
                <w:rFonts w:ascii="Times New Roman" w:hAnsi="Times New Roman"/>
                <w:b/>
                <w:bCs/>
                <w:color w:val="000000"/>
                <w:sz w:val="16"/>
                <w:szCs w:val="16"/>
                <w:lang w:val="fr-FR" w:eastAsia="fr-FR"/>
              </w:rPr>
              <w:t>m</w:t>
            </w:r>
            <w:r>
              <w:rPr>
                <w:rFonts w:ascii="Times New Roman" w:hAnsi="Times New Roman"/>
                <w:b/>
                <w:bCs/>
                <w:color w:val="000000"/>
                <w:sz w:val="16"/>
                <w:szCs w:val="16"/>
                <w:lang w:val="fr-FR" w:eastAsia="fr-FR"/>
              </w:rPr>
              <w:t>a</w:t>
            </w:r>
          </w:p>
        </w:tc>
        <w:tc>
          <w:tcPr>
            <w:tcW w:w="972" w:type="dxa"/>
            <w:shd w:val="clear" w:color="auto" w:fill="F2DBDB" w:themeFill="accent2" w:themeFillTint="33"/>
            <w:noWrap/>
            <w:vAlign w:val="bottom"/>
          </w:tcPr>
          <w:p w14:paraId="1023F253"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(3)</w:t>
            </w:r>
          </w:p>
        </w:tc>
        <w:tc>
          <w:tcPr>
            <w:tcW w:w="972" w:type="dxa"/>
            <w:shd w:val="clear" w:color="auto" w:fill="F2DBDB" w:themeFill="accent2" w:themeFillTint="33"/>
            <w:noWrap/>
            <w:vAlign w:val="bottom"/>
          </w:tcPr>
          <w:p w14:paraId="4E1418B8"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(5)</w:t>
            </w:r>
          </w:p>
        </w:tc>
        <w:tc>
          <w:tcPr>
            <w:tcW w:w="973" w:type="dxa"/>
            <w:shd w:val="clear" w:color="auto" w:fill="F2DBDB" w:themeFill="accent2" w:themeFillTint="33"/>
            <w:noWrap/>
            <w:vAlign w:val="bottom"/>
          </w:tcPr>
          <w:p w14:paraId="74051804"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(8)</w:t>
            </w:r>
          </w:p>
        </w:tc>
        <w:tc>
          <w:tcPr>
            <w:tcW w:w="972" w:type="dxa"/>
            <w:shd w:val="clear" w:color="auto" w:fill="FFFFFF" w:themeFill="background1"/>
            <w:vAlign w:val="bottom"/>
          </w:tcPr>
          <w:p w14:paraId="0277551B"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3708A5D4"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06D31DCA" w14:textId="77777777" w:rsidTr="00565DDD">
        <w:trPr>
          <w:trHeight w:val="231"/>
        </w:trPr>
        <w:tc>
          <w:tcPr>
            <w:tcW w:w="1458" w:type="dxa"/>
            <w:shd w:val="clear" w:color="auto" w:fill="C6D9F1" w:themeFill="text2" w:themeFillTint="33"/>
            <w:noWrap/>
            <w:hideMark/>
          </w:tcPr>
          <w:p w14:paraId="4DC1FE1A" w14:textId="77777777" w:rsidR="00565DDD" w:rsidRPr="004D0B15" w:rsidRDefault="00565DDD" w:rsidP="00565DDD">
            <w:pP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Total</w:t>
            </w:r>
          </w:p>
        </w:tc>
        <w:tc>
          <w:tcPr>
            <w:tcW w:w="972" w:type="dxa"/>
            <w:shd w:val="clear" w:color="auto" w:fill="C6D9F1" w:themeFill="text2" w:themeFillTint="33"/>
            <w:noWrap/>
            <w:hideMark/>
          </w:tcPr>
          <w:p w14:paraId="263E0C54"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10152</w:t>
            </w:r>
          </w:p>
        </w:tc>
        <w:tc>
          <w:tcPr>
            <w:tcW w:w="972" w:type="dxa"/>
            <w:shd w:val="clear" w:color="auto" w:fill="C6D9F1" w:themeFill="text2" w:themeFillTint="33"/>
            <w:noWrap/>
            <w:hideMark/>
          </w:tcPr>
          <w:p w14:paraId="356BC709"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10664</w:t>
            </w:r>
          </w:p>
        </w:tc>
        <w:tc>
          <w:tcPr>
            <w:tcW w:w="973" w:type="dxa"/>
            <w:shd w:val="clear" w:color="auto" w:fill="C6D9F1" w:themeFill="text2" w:themeFillTint="33"/>
            <w:noWrap/>
            <w:hideMark/>
          </w:tcPr>
          <w:p w14:paraId="02BF79EB"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20816</w:t>
            </w:r>
          </w:p>
        </w:tc>
        <w:tc>
          <w:tcPr>
            <w:tcW w:w="972" w:type="dxa"/>
            <w:shd w:val="clear" w:color="auto" w:fill="FFFFFF" w:themeFill="background1"/>
            <w:vAlign w:val="bottom"/>
          </w:tcPr>
          <w:p w14:paraId="06B4D117" w14:textId="77777777" w:rsidR="00565DDD" w:rsidRPr="004D0B15" w:rsidRDefault="00565DDD" w:rsidP="00565DDD">
            <w:pPr>
              <w:jc w:val="center"/>
              <w:rPr>
                <w:rFonts w:ascii="Times New Roman" w:hAnsi="Times New Roman"/>
                <w:color w:val="000000"/>
                <w:sz w:val="16"/>
                <w:szCs w:val="16"/>
                <w:lang w:val="fr-FR" w:eastAsia="fr-FR"/>
              </w:rPr>
            </w:pPr>
          </w:p>
        </w:tc>
        <w:tc>
          <w:tcPr>
            <w:tcW w:w="1251" w:type="dxa"/>
            <w:vMerge/>
            <w:shd w:val="clear" w:color="auto" w:fill="FFFFFF" w:themeFill="background1"/>
          </w:tcPr>
          <w:p w14:paraId="61C612FB"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362D78F0" w14:textId="77777777" w:rsidTr="00565DDD">
        <w:trPr>
          <w:trHeight w:val="211"/>
        </w:trPr>
        <w:tc>
          <w:tcPr>
            <w:tcW w:w="1458" w:type="dxa"/>
            <w:shd w:val="clear" w:color="auto" w:fill="F2DBDB" w:themeFill="accent2" w:themeFillTint="33"/>
            <w:noWrap/>
            <w:vAlign w:val="bottom"/>
          </w:tcPr>
          <w:p w14:paraId="6C2A872D" w14:textId="77777777" w:rsidR="00565DDD" w:rsidRPr="004D0B15" w:rsidRDefault="00565DDD" w:rsidP="00565DDD">
            <w:pPr>
              <w:rPr>
                <w:rFonts w:ascii="Times New Roman" w:hAnsi="Times New Roman"/>
                <w:b/>
                <w:color w:val="000000"/>
                <w:sz w:val="16"/>
                <w:szCs w:val="16"/>
                <w:lang w:val="fr-FR" w:eastAsia="fr-FR"/>
              </w:rPr>
            </w:pPr>
            <w:r w:rsidRPr="004D0B15">
              <w:rPr>
                <w:rFonts w:ascii="Times New Roman" w:hAnsi="Times New Roman"/>
                <w:b/>
                <w:color w:val="000000"/>
                <w:sz w:val="16"/>
                <w:szCs w:val="16"/>
                <w:lang w:val="fr-FR" w:eastAsia="fr-FR"/>
              </w:rPr>
              <w:t>SAM</w:t>
            </w:r>
          </w:p>
        </w:tc>
        <w:tc>
          <w:tcPr>
            <w:tcW w:w="972" w:type="dxa"/>
            <w:shd w:val="clear" w:color="auto" w:fill="F2DBDB" w:themeFill="accent2" w:themeFillTint="33"/>
            <w:noWrap/>
            <w:vAlign w:val="bottom"/>
          </w:tcPr>
          <w:p w14:paraId="3690BD6A"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2,1% (209)</w:t>
            </w:r>
          </w:p>
        </w:tc>
        <w:tc>
          <w:tcPr>
            <w:tcW w:w="972" w:type="dxa"/>
            <w:shd w:val="clear" w:color="auto" w:fill="F2DBDB" w:themeFill="accent2" w:themeFillTint="33"/>
            <w:noWrap/>
            <w:vAlign w:val="bottom"/>
          </w:tcPr>
          <w:p w14:paraId="69BF4CEB"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2,0% (218)</w:t>
            </w:r>
          </w:p>
        </w:tc>
        <w:tc>
          <w:tcPr>
            <w:tcW w:w="973" w:type="dxa"/>
            <w:shd w:val="clear" w:color="auto" w:fill="F2DBDB" w:themeFill="accent2" w:themeFillTint="33"/>
            <w:noWrap/>
            <w:vAlign w:val="bottom"/>
          </w:tcPr>
          <w:p w14:paraId="6AF6C329"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2,1% (427)</w:t>
            </w:r>
          </w:p>
        </w:tc>
        <w:tc>
          <w:tcPr>
            <w:tcW w:w="972" w:type="dxa"/>
            <w:shd w:val="clear" w:color="auto" w:fill="F2DBDB" w:themeFill="accent2" w:themeFillTint="33"/>
            <w:vAlign w:val="bottom"/>
          </w:tcPr>
          <w:p w14:paraId="17A9FC66" w14:textId="77777777" w:rsidR="00565DDD" w:rsidRPr="004D0B15" w:rsidRDefault="00565DDD" w:rsidP="00565DDD">
            <w:pPr>
              <w:jc w:val="center"/>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1,7%</w:t>
            </w:r>
          </w:p>
        </w:tc>
        <w:tc>
          <w:tcPr>
            <w:tcW w:w="1251" w:type="dxa"/>
            <w:vMerge/>
            <w:shd w:val="clear" w:color="auto" w:fill="FFFFFF" w:themeFill="background1"/>
          </w:tcPr>
          <w:p w14:paraId="6F449C4F"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4095DCE5" w14:textId="77777777" w:rsidTr="00565DDD">
        <w:trPr>
          <w:trHeight w:val="261"/>
        </w:trPr>
        <w:tc>
          <w:tcPr>
            <w:tcW w:w="1458" w:type="dxa"/>
            <w:shd w:val="clear" w:color="auto" w:fill="FFFF99"/>
            <w:noWrap/>
            <w:vAlign w:val="bottom"/>
          </w:tcPr>
          <w:p w14:paraId="09855AF2" w14:textId="77777777" w:rsidR="00565DDD" w:rsidRPr="004D0B15" w:rsidRDefault="00565DDD" w:rsidP="00565DDD">
            <w:pPr>
              <w:rPr>
                <w:rFonts w:ascii="Times New Roman" w:hAnsi="Times New Roman"/>
                <w:b/>
                <w:bCs/>
                <w:color w:val="000000"/>
                <w:sz w:val="16"/>
                <w:szCs w:val="16"/>
                <w:lang w:val="fr-FR" w:eastAsia="fr-FR"/>
              </w:rPr>
            </w:pPr>
            <w:r w:rsidRPr="004D0B15">
              <w:rPr>
                <w:rFonts w:ascii="Times New Roman" w:hAnsi="Times New Roman"/>
                <w:b/>
                <w:bCs/>
                <w:color w:val="000000"/>
                <w:sz w:val="16"/>
                <w:szCs w:val="16"/>
                <w:lang w:val="fr-FR" w:eastAsia="fr-FR"/>
              </w:rPr>
              <w:t>MAM</w:t>
            </w:r>
          </w:p>
        </w:tc>
        <w:tc>
          <w:tcPr>
            <w:tcW w:w="972" w:type="dxa"/>
            <w:shd w:val="clear" w:color="auto" w:fill="FFFF99"/>
            <w:noWrap/>
            <w:vAlign w:val="bottom"/>
          </w:tcPr>
          <w:p w14:paraId="5BFE9B87"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29,9% (3036)</w:t>
            </w:r>
          </w:p>
        </w:tc>
        <w:tc>
          <w:tcPr>
            <w:tcW w:w="972" w:type="dxa"/>
            <w:shd w:val="clear" w:color="auto" w:fill="FFFF99"/>
            <w:noWrap/>
            <w:vAlign w:val="bottom"/>
          </w:tcPr>
          <w:p w14:paraId="51A16AED"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31,8% (3395)</w:t>
            </w:r>
          </w:p>
        </w:tc>
        <w:tc>
          <w:tcPr>
            <w:tcW w:w="973" w:type="dxa"/>
            <w:shd w:val="clear" w:color="auto" w:fill="FFFF99"/>
            <w:noWrap/>
            <w:vAlign w:val="bottom"/>
          </w:tcPr>
          <w:p w14:paraId="388FDA9E"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30,9% (6431)</w:t>
            </w:r>
          </w:p>
        </w:tc>
        <w:tc>
          <w:tcPr>
            <w:tcW w:w="972" w:type="dxa"/>
            <w:shd w:val="clear" w:color="auto" w:fill="FFFF99"/>
            <w:vAlign w:val="bottom"/>
          </w:tcPr>
          <w:p w14:paraId="01C2B50C" w14:textId="77777777" w:rsidR="00565DDD" w:rsidRPr="004D0B15" w:rsidRDefault="00565DDD" w:rsidP="00565DDD">
            <w:pPr>
              <w:jc w:val="center"/>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28,2%</w:t>
            </w:r>
          </w:p>
        </w:tc>
        <w:tc>
          <w:tcPr>
            <w:tcW w:w="1251" w:type="dxa"/>
            <w:vMerge/>
            <w:shd w:val="clear" w:color="auto" w:fill="FFFFFF" w:themeFill="background1"/>
          </w:tcPr>
          <w:p w14:paraId="25A83214" w14:textId="77777777" w:rsidR="00565DDD" w:rsidRPr="004D0B15" w:rsidRDefault="00565DDD" w:rsidP="00565DDD">
            <w:pPr>
              <w:jc w:val="center"/>
              <w:rPr>
                <w:rFonts w:ascii="Times New Roman" w:hAnsi="Times New Roman"/>
                <w:color w:val="000000"/>
                <w:sz w:val="16"/>
                <w:szCs w:val="16"/>
                <w:lang w:val="fr-FR" w:eastAsia="fr-FR"/>
              </w:rPr>
            </w:pPr>
          </w:p>
        </w:tc>
      </w:tr>
      <w:tr w:rsidR="00565DDD" w:rsidRPr="004D0B15" w14:paraId="65A80475" w14:textId="77777777" w:rsidTr="00565DDD">
        <w:trPr>
          <w:trHeight w:val="141"/>
        </w:trPr>
        <w:tc>
          <w:tcPr>
            <w:tcW w:w="1458" w:type="dxa"/>
            <w:shd w:val="clear" w:color="auto" w:fill="F2DBDB" w:themeFill="accent2" w:themeFillTint="33"/>
            <w:noWrap/>
            <w:vAlign w:val="bottom"/>
          </w:tcPr>
          <w:p w14:paraId="50480D70" w14:textId="77777777" w:rsidR="00565DDD" w:rsidRPr="004D0B15" w:rsidRDefault="00565DDD" w:rsidP="00565DDD">
            <w:pPr>
              <w:rPr>
                <w:rFonts w:ascii="Times New Roman" w:hAnsi="Times New Roman"/>
                <w:b/>
                <w:bCs/>
                <w:color w:val="000000"/>
                <w:sz w:val="16"/>
                <w:szCs w:val="16"/>
                <w:lang w:val="fr-FR" w:eastAsia="fr-FR"/>
              </w:rPr>
            </w:pPr>
            <w:r>
              <w:rPr>
                <w:rFonts w:ascii="Times New Roman" w:hAnsi="Times New Roman"/>
                <w:b/>
                <w:bCs/>
                <w:color w:val="000000"/>
                <w:sz w:val="16"/>
                <w:szCs w:val="16"/>
                <w:lang w:val="fr-FR" w:eastAsia="fr-FR"/>
              </w:rPr>
              <w:t>Ede</w:t>
            </w:r>
            <w:r w:rsidRPr="004D0B15">
              <w:rPr>
                <w:rFonts w:ascii="Times New Roman" w:hAnsi="Times New Roman"/>
                <w:b/>
                <w:bCs/>
                <w:color w:val="000000"/>
                <w:sz w:val="16"/>
                <w:szCs w:val="16"/>
                <w:lang w:val="fr-FR" w:eastAsia="fr-FR"/>
              </w:rPr>
              <w:t>m</w:t>
            </w:r>
            <w:r>
              <w:rPr>
                <w:rFonts w:ascii="Times New Roman" w:hAnsi="Times New Roman"/>
                <w:b/>
                <w:bCs/>
                <w:color w:val="000000"/>
                <w:sz w:val="16"/>
                <w:szCs w:val="16"/>
                <w:lang w:val="fr-FR" w:eastAsia="fr-FR"/>
              </w:rPr>
              <w:t>a</w:t>
            </w:r>
          </w:p>
        </w:tc>
        <w:tc>
          <w:tcPr>
            <w:tcW w:w="972" w:type="dxa"/>
            <w:shd w:val="clear" w:color="auto" w:fill="F2DBDB" w:themeFill="accent2" w:themeFillTint="33"/>
            <w:noWrap/>
            <w:vAlign w:val="bottom"/>
          </w:tcPr>
          <w:p w14:paraId="77387021"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0,0% (4)</w:t>
            </w:r>
          </w:p>
        </w:tc>
        <w:tc>
          <w:tcPr>
            <w:tcW w:w="972" w:type="dxa"/>
            <w:shd w:val="clear" w:color="auto" w:fill="F2DBDB" w:themeFill="accent2" w:themeFillTint="33"/>
            <w:noWrap/>
            <w:vAlign w:val="bottom"/>
          </w:tcPr>
          <w:p w14:paraId="4B329826"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(8)</w:t>
            </w:r>
          </w:p>
        </w:tc>
        <w:tc>
          <w:tcPr>
            <w:tcW w:w="973" w:type="dxa"/>
            <w:shd w:val="clear" w:color="auto" w:fill="F2DBDB" w:themeFill="accent2" w:themeFillTint="33"/>
            <w:noWrap/>
            <w:vAlign w:val="bottom"/>
          </w:tcPr>
          <w:p w14:paraId="6F03D4E0" w14:textId="77777777" w:rsidR="00565DDD" w:rsidRPr="004D0B15" w:rsidRDefault="00565DDD" w:rsidP="00565DDD">
            <w:pPr>
              <w:jc w:val="right"/>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 (12)</w:t>
            </w:r>
          </w:p>
        </w:tc>
        <w:tc>
          <w:tcPr>
            <w:tcW w:w="972" w:type="dxa"/>
            <w:shd w:val="clear" w:color="auto" w:fill="F2DBDB" w:themeFill="accent2" w:themeFillTint="33"/>
            <w:vAlign w:val="bottom"/>
          </w:tcPr>
          <w:p w14:paraId="010A84DF" w14:textId="77777777" w:rsidR="00565DDD" w:rsidRPr="004D0B15" w:rsidRDefault="00565DDD" w:rsidP="00565DDD">
            <w:pPr>
              <w:jc w:val="center"/>
              <w:rPr>
                <w:rFonts w:ascii="Times New Roman" w:hAnsi="Times New Roman"/>
                <w:color w:val="000000"/>
                <w:sz w:val="16"/>
                <w:szCs w:val="16"/>
                <w:lang w:val="fr-FR" w:eastAsia="fr-FR"/>
              </w:rPr>
            </w:pPr>
            <w:r w:rsidRPr="004D0B15">
              <w:rPr>
                <w:rFonts w:ascii="Times New Roman" w:hAnsi="Times New Roman"/>
                <w:color w:val="000000"/>
                <w:sz w:val="16"/>
                <w:szCs w:val="16"/>
                <w:lang w:val="fr-FR" w:eastAsia="fr-FR"/>
              </w:rPr>
              <w:t>0,1%</w:t>
            </w:r>
          </w:p>
        </w:tc>
        <w:tc>
          <w:tcPr>
            <w:tcW w:w="1251" w:type="dxa"/>
            <w:vMerge/>
            <w:shd w:val="clear" w:color="auto" w:fill="FFFFFF" w:themeFill="background1"/>
          </w:tcPr>
          <w:p w14:paraId="0B981D48" w14:textId="77777777" w:rsidR="00565DDD" w:rsidRPr="004D0B15" w:rsidRDefault="00565DDD" w:rsidP="00565DDD">
            <w:pPr>
              <w:jc w:val="center"/>
              <w:rPr>
                <w:rFonts w:ascii="Times New Roman" w:hAnsi="Times New Roman"/>
                <w:color w:val="000000"/>
                <w:sz w:val="16"/>
                <w:szCs w:val="16"/>
                <w:lang w:val="fr-FR" w:eastAsia="fr-FR"/>
              </w:rPr>
            </w:pPr>
          </w:p>
        </w:tc>
      </w:tr>
    </w:tbl>
    <w:p w14:paraId="79BFF5C6" w14:textId="77777777" w:rsidR="00B01FCD" w:rsidRPr="004D0B15" w:rsidRDefault="004D0B15" w:rsidP="004D0B15">
      <w:r>
        <w:rPr>
          <w:b/>
        </w:rPr>
        <w:t xml:space="preserve">      </w:t>
      </w:r>
    </w:p>
    <w:sectPr w:rsidR="00B01FCD" w:rsidRPr="004D0B15" w:rsidSect="00CD6B8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5E11B" w14:textId="77777777" w:rsidR="0065508E" w:rsidRDefault="0065508E" w:rsidP="00C37E61">
      <w:r>
        <w:separator/>
      </w:r>
    </w:p>
  </w:endnote>
  <w:endnote w:type="continuationSeparator" w:id="0">
    <w:p w14:paraId="618D0B75" w14:textId="77777777" w:rsidR="0065508E" w:rsidRDefault="006550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4419" w14:textId="77777777" w:rsidR="00897CC8" w:rsidRDefault="00897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C22A" w14:textId="77777777" w:rsidR="00897CC8" w:rsidRDefault="00897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A184" w14:textId="77777777" w:rsidR="00897CC8" w:rsidRDefault="00897CC8">
    <w:pPr>
      <w:pStyle w:val="Footer"/>
      <w:rPr>
        <w:rFonts w:ascii="Arial" w:hAnsi="Arial" w:cs="Arial"/>
        <w:sz w:val="16"/>
      </w:rPr>
    </w:pPr>
  </w:p>
  <w:p w14:paraId="3BFF3486" w14:textId="77777777" w:rsidR="00897CC8" w:rsidRDefault="00897CC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88EBDEA" w14:textId="77777777" w:rsidR="00897CC8" w:rsidRDefault="00897CC8">
    <w:pPr>
      <w:pStyle w:val="Footer"/>
      <w:rPr>
        <w:rFonts w:ascii="Arial" w:hAnsi="Arial" w:cs="Arial"/>
        <w:sz w:val="16"/>
      </w:rPr>
    </w:pPr>
  </w:p>
  <w:p w14:paraId="27188D8E" w14:textId="77777777" w:rsidR="00897CC8" w:rsidRPr="009E048A" w:rsidRDefault="00897CC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1871" w14:textId="77777777" w:rsidR="00897CC8" w:rsidRPr="00C37E61" w:rsidRDefault="00897C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7A761" w14:textId="77777777" w:rsidR="0065508E" w:rsidRDefault="0065508E" w:rsidP="00C37E61">
      <w:r>
        <w:separator/>
      </w:r>
    </w:p>
  </w:footnote>
  <w:footnote w:type="continuationSeparator" w:id="0">
    <w:p w14:paraId="084A1053" w14:textId="77777777" w:rsidR="0065508E" w:rsidRDefault="006550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F020" w14:textId="12FF6F23" w:rsidR="00897CC8" w:rsidRDefault="0065508E">
    <w:pPr>
      <w:pStyle w:val="Header"/>
    </w:pPr>
    <w:r>
      <w:rPr>
        <w:noProof/>
      </w:rPr>
      <w:pict w14:anchorId="1BE09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B958" w14:textId="62AE5E56" w:rsidR="00897CC8" w:rsidRDefault="0065508E">
    <w:pPr>
      <w:pStyle w:val="Header"/>
    </w:pPr>
    <w:r>
      <w:rPr>
        <w:noProof/>
      </w:rPr>
      <w:pict w14:anchorId="0DAA8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0314C" w14:textId="61A33DF1" w:rsidR="00897CC8" w:rsidRPr="00296529" w:rsidRDefault="0065508E" w:rsidP="00296529">
    <w:pPr>
      <w:ind w:left="2160"/>
      <w:jc w:val="center"/>
      <w:rPr>
        <w:rFonts w:ascii="Times New Roman" w:eastAsia="Calibri" w:hAnsi="Times New Roman"/>
        <w:i/>
        <w:sz w:val="18"/>
        <w:szCs w:val="22"/>
      </w:rPr>
    </w:pPr>
    <w:r>
      <w:rPr>
        <w:noProof/>
      </w:rPr>
      <w:pict w14:anchorId="07945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9FE864" w14:textId="77777777" w:rsidR="00897CC8" w:rsidRPr="00296529" w:rsidRDefault="00897C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A33A39" w14:textId="77777777" w:rsidR="00897CC8" w:rsidRPr="00296529" w:rsidRDefault="00897CC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FDA8D2" w14:textId="77777777" w:rsidR="00897CC8" w:rsidRPr="00296529" w:rsidRDefault="00897C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273E8" w14:textId="77777777" w:rsidR="00897CC8" w:rsidRDefault="00897C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65493E" w14:textId="77777777" w:rsidR="00897CC8" w:rsidRDefault="00897C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B7D80C" w14:textId="77777777" w:rsidR="00897CC8" w:rsidRDefault="00897CC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868" w14:textId="7D1D6262" w:rsidR="00897CC8" w:rsidRDefault="0065508E">
    <w:pPr>
      <w:pStyle w:val="Header"/>
    </w:pPr>
    <w:r>
      <w:rPr>
        <w:noProof/>
      </w:rPr>
      <w:pict w14:anchorId="4A000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C19D" w14:textId="26975E5D" w:rsidR="00897CC8" w:rsidRDefault="0065508E">
    <w:pPr>
      <w:pStyle w:val="Header"/>
    </w:pPr>
    <w:r>
      <w:rPr>
        <w:noProof/>
      </w:rPr>
      <w:pict w14:anchorId="78671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E37F" w14:textId="788B0F4A" w:rsidR="00897CC8" w:rsidRDefault="0065508E">
    <w:pPr>
      <w:pStyle w:val="Header"/>
    </w:pPr>
    <w:r>
      <w:rPr>
        <w:noProof/>
      </w:rPr>
      <w:pict w14:anchorId="39226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4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7DBE"/>
    <w:rsid w:val="00011C82"/>
    <w:rsid w:val="00030174"/>
    <w:rsid w:val="000308F7"/>
    <w:rsid w:val="0004431B"/>
    <w:rsid w:val="0004579C"/>
    <w:rsid w:val="00087B1D"/>
    <w:rsid w:val="00093F2C"/>
    <w:rsid w:val="000A47FA"/>
    <w:rsid w:val="000A65D3"/>
    <w:rsid w:val="000B1E33"/>
    <w:rsid w:val="000D61BA"/>
    <w:rsid w:val="000D689F"/>
    <w:rsid w:val="000E7B7B"/>
    <w:rsid w:val="000E7D62"/>
    <w:rsid w:val="000F5BC4"/>
    <w:rsid w:val="00103357"/>
    <w:rsid w:val="00123740"/>
    <w:rsid w:val="00123C9F"/>
    <w:rsid w:val="00126190"/>
    <w:rsid w:val="00130F17"/>
    <w:rsid w:val="001320BF"/>
    <w:rsid w:val="00144AE6"/>
    <w:rsid w:val="00163BC4"/>
    <w:rsid w:val="00182D1C"/>
    <w:rsid w:val="00191062"/>
    <w:rsid w:val="00192B72"/>
    <w:rsid w:val="001A29D8"/>
    <w:rsid w:val="001A5CAA"/>
    <w:rsid w:val="001B0427"/>
    <w:rsid w:val="001B247F"/>
    <w:rsid w:val="001C593B"/>
    <w:rsid w:val="001D3A51"/>
    <w:rsid w:val="001E10D2"/>
    <w:rsid w:val="001E25B4"/>
    <w:rsid w:val="001E44FE"/>
    <w:rsid w:val="00200595"/>
    <w:rsid w:val="00204835"/>
    <w:rsid w:val="00210000"/>
    <w:rsid w:val="00231920"/>
    <w:rsid w:val="0023195C"/>
    <w:rsid w:val="0024282C"/>
    <w:rsid w:val="00245AF9"/>
    <w:rsid w:val="002460DC"/>
    <w:rsid w:val="00250985"/>
    <w:rsid w:val="002556F6"/>
    <w:rsid w:val="002631F5"/>
    <w:rsid w:val="00283105"/>
    <w:rsid w:val="00284C4C"/>
    <w:rsid w:val="00287E68"/>
    <w:rsid w:val="00294BF2"/>
    <w:rsid w:val="00296529"/>
    <w:rsid w:val="002B27FB"/>
    <w:rsid w:val="002B685A"/>
    <w:rsid w:val="002C57D2"/>
    <w:rsid w:val="002E0D56"/>
    <w:rsid w:val="002F1218"/>
    <w:rsid w:val="003121F9"/>
    <w:rsid w:val="00315186"/>
    <w:rsid w:val="0032378B"/>
    <w:rsid w:val="0033343E"/>
    <w:rsid w:val="003512C2"/>
    <w:rsid w:val="00363E78"/>
    <w:rsid w:val="00371FB6"/>
    <w:rsid w:val="00372867"/>
    <w:rsid w:val="003763C1"/>
    <w:rsid w:val="00376BBE"/>
    <w:rsid w:val="0039224F"/>
    <w:rsid w:val="003A2334"/>
    <w:rsid w:val="003A43A4"/>
    <w:rsid w:val="003A7E18"/>
    <w:rsid w:val="003B2094"/>
    <w:rsid w:val="003C4C86"/>
    <w:rsid w:val="003C6258"/>
    <w:rsid w:val="003D1B66"/>
    <w:rsid w:val="003E2904"/>
    <w:rsid w:val="00401927"/>
    <w:rsid w:val="00405780"/>
    <w:rsid w:val="0041027F"/>
    <w:rsid w:val="00412475"/>
    <w:rsid w:val="00423789"/>
    <w:rsid w:val="00440F43"/>
    <w:rsid w:val="00441B6F"/>
    <w:rsid w:val="00446221"/>
    <w:rsid w:val="00450E62"/>
    <w:rsid w:val="004539DB"/>
    <w:rsid w:val="00466997"/>
    <w:rsid w:val="00471A80"/>
    <w:rsid w:val="004C0EE7"/>
    <w:rsid w:val="004D0B15"/>
    <w:rsid w:val="004D305E"/>
    <w:rsid w:val="004D4277"/>
    <w:rsid w:val="004F3FFD"/>
    <w:rsid w:val="00502516"/>
    <w:rsid w:val="00505F06"/>
    <w:rsid w:val="00506828"/>
    <w:rsid w:val="00507B34"/>
    <w:rsid w:val="0053056E"/>
    <w:rsid w:val="00534804"/>
    <w:rsid w:val="00552729"/>
    <w:rsid w:val="00554FDA"/>
    <w:rsid w:val="00565DDD"/>
    <w:rsid w:val="0056623A"/>
    <w:rsid w:val="00570589"/>
    <w:rsid w:val="00597457"/>
    <w:rsid w:val="005A6370"/>
    <w:rsid w:val="005C784C"/>
    <w:rsid w:val="005D17F6"/>
    <w:rsid w:val="005E5539"/>
    <w:rsid w:val="005F3629"/>
    <w:rsid w:val="005F4A08"/>
    <w:rsid w:val="00602BF5"/>
    <w:rsid w:val="00614A7C"/>
    <w:rsid w:val="00617FDD"/>
    <w:rsid w:val="00633614"/>
    <w:rsid w:val="00633F68"/>
    <w:rsid w:val="00636EB2"/>
    <w:rsid w:val="006375B8"/>
    <w:rsid w:val="0065508E"/>
    <w:rsid w:val="00660FF4"/>
    <w:rsid w:val="0066510A"/>
    <w:rsid w:val="00673F9F"/>
    <w:rsid w:val="00686953"/>
    <w:rsid w:val="00687DEA"/>
    <w:rsid w:val="00687E67"/>
    <w:rsid w:val="006967F7"/>
    <w:rsid w:val="00696822"/>
    <w:rsid w:val="006A250C"/>
    <w:rsid w:val="006B21D3"/>
    <w:rsid w:val="006B3BEF"/>
    <w:rsid w:val="006B57D0"/>
    <w:rsid w:val="006D30FF"/>
    <w:rsid w:val="006D6940"/>
    <w:rsid w:val="006F11EC"/>
    <w:rsid w:val="0070082C"/>
    <w:rsid w:val="00715591"/>
    <w:rsid w:val="0072039E"/>
    <w:rsid w:val="007369E6"/>
    <w:rsid w:val="00746E59"/>
    <w:rsid w:val="00754C9A"/>
    <w:rsid w:val="0075599A"/>
    <w:rsid w:val="00761D52"/>
    <w:rsid w:val="00764B21"/>
    <w:rsid w:val="0077749E"/>
    <w:rsid w:val="007776AA"/>
    <w:rsid w:val="00790ADA"/>
    <w:rsid w:val="00790E59"/>
    <w:rsid w:val="007B358F"/>
    <w:rsid w:val="007C7087"/>
    <w:rsid w:val="007D1150"/>
    <w:rsid w:val="007D2288"/>
    <w:rsid w:val="007E088F"/>
    <w:rsid w:val="007E723C"/>
    <w:rsid w:val="007F7B32"/>
    <w:rsid w:val="00804BC2"/>
    <w:rsid w:val="0081431A"/>
    <w:rsid w:val="0083216F"/>
    <w:rsid w:val="008448C9"/>
    <w:rsid w:val="00845FD2"/>
    <w:rsid w:val="00847CBE"/>
    <w:rsid w:val="00860000"/>
    <w:rsid w:val="00863BD3"/>
    <w:rsid w:val="008641ED"/>
    <w:rsid w:val="00866D66"/>
    <w:rsid w:val="008671C6"/>
    <w:rsid w:val="008720C7"/>
    <w:rsid w:val="00875803"/>
    <w:rsid w:val="00897CC8"/>
    <w:rsid w:val="008B459E"/>
    <w:rsid w:val="008C188D"/>
    <w:rsid w:val="008D59E9"/>
    <w:rsid w:val="008E13AE"/>
    <w:rsid w:val="008E1506"/>
    <w:rsid w:val="008E710C"/>
    <w:rsid w:val="008F69D6"/>
    <w:rsid w:val="00902823"/>
    <w:rsid w:val="00915CA6"/>
    <w:rsid w:val="00927834"/>
    <w:rsid w:val="00946075"/>
    <w:rsid w:val="009500A6"/>
    <w:rsid w:val="00957C18"/>
    <w:rsid w:val="009659BA"/>
    <w:rsid w:val="00970077"/>
    <w:rsid w:val="00983040"/>
    <w:rsid w:val="009B3174"/>
    <w:rsid w:val="009B3FB9"/>
    <w:rsid w:val="009C2465"/>
    <w:rsid w:val="009D35A0"/>
    <w:rsid w:val="009D66AC"/>
    <w:rsid w:val="009D7514"/>
    <w:rsid w:val="009D7EB7"/>
    <w:rsid w:val="009E048A"/>
    <w:rsid w:val="009E08E9"/>
    <w:rsid w:val="009E3DB9"/>
    <w:rsid w:val="009E6E35"/>
    <w:rsid w:val="009F0EDA"/>
    <w:rsid w:val="009F3BA2"/>
    <w:rsid w:val="00A03B96"/>
    <w:rsid w:val="00A05B19"/>
    <w:rsid w:val="00A1134E"/>
    <w:rsid w:val="00A151DF"/>
    <w:rsid w:val="00A156B4"/>
    <w:rsid w:val="00A24E7E"/>
    <w:rsid w:val="00A258C3"/>
    <w:rsid w:val="00A347C0"/>
    <w:rsid w:val="00A41838"/>
    <w:rsid w:val="00A50D9D"/>
    <w:rsid w:val="00A51431"/>
    <w:rsid w:val="00A539AD"/>
    <w:rsid w:val="00A6046B"/>
    <w:rsid w:val="00A725A4"/>
    <w:rsid w:val="00A94063"/>
    <w:rsid w:val="00AA45F8"/>
    <w:rsid w:val="00AA6219"/>
    <w:rsid w:val="00AA74E0"/>
    <w:rsid w:val="00AB703F"/>
    <w:rsid w:val="00AC6BB8"/>
    <w:rsid w:val="00AD78E2"/>
    <w:rsid w:val="00AE008F"/>
    <w:rsid w:val="00AE5C32"/>
    <w:rsid w:val="00AF1226"/>
    <w:rsid w:val="00B01FCD"/>
    <w:rsid w:val="00B10CC7"/>
    <w:rsid w:val="00B16757"/>
    <w:rsid w:val="00B1776C"/>
    <w:rsid w:val="00B52583"/>
    <w:rsid w:val="00B52896"/>
    <w:rsid w:val="00B66A30"/>
    <w:rsid w:val="00B95236"/>
    <w:rsid w:val="00B96BD9"/>
    <w:rsid w:val="00BA150D"/>
    <w:rsid w:val="00BA1B01"/>
    <w:rsid w:val="00BA2641"/>
    <w:rsid w:val="00BA5C2D"/>
    <w:rsid w:val="00BB37AA"/>
    <w:rsid w:val="00BC53A0"/>
    <w:rsid w:val="00BD1A30"/>
    <w:rsid w:val="00BE1264"/>
    <w:rsid w:val="00BE62AD"/>
    <w:rsid w:val="00BE7BAF"/>
    <w:rsid w:val="00BF121F"/>
    <w:rsid w:val="00BF1F80"/>
    <w:rsid w:val="00C03D92"/>
    <w:rsid w:val="00C166EF"/>
    <w:rsid w:val="00C17EB0"/>
    <w:rsid w:val="00C27F5F"/>
    <w:rsid w:val="00C30A0F"/>
    <w:rsid w:val="00C37E61"/>
    <w:rsid w:val="00C50749"/>
    <w:rsid w:val="00C51769"/>
    <w:rsid w:val="00C70D4E"/>
    <w:rsid w:val="00C70F1B"/>
    <w:rsid w:val="00C71A47"/>
    <w:rsid w:val="00C7464C"/>
    <w:rsid w:val="00C75B60"/>
    <w:rsid w:val="00C82AEC"/>
    <w:rsid w:val="00C85588"/>
    <w:rsid w:val="00C941E1"/>
    <w:rsid w:val="00CD6755"/>
    <w:rsid w:val="00CD6856"/>
    <w:rsid w:val="00CD6B82"/>
    <w:rsid w:val="00CE0089"/>
    <w:rsid w:val="00CE793C"/>
    <w:rsid w:val="00CF193C"/>
    <w:rsid w:val="00CF416C"/>
    <w:rsid w:val="00D173F1"/>
    <w:rsid w:val="00D548E6"/>
    <w:rsid w:val="00D631C7"/>
    <w:rsid w:val="00D66E99"/>
    <w:rsid w:val="00D74CB0"/>
    <w:rsid w:val="00D8295D"/>
    <w:rsid w:val="00DC2A65"/>
    <w:rsid w:val="00DE15F0"/>
    <w:rsid w:val="00DE5663"/>
    <w:rsid w:val="00DE78AA"/>
    <w:rsid w:val="00E053D0"/>
    <w:rsid w:val="00E15994"/>
    <w:rsid w:val="00E310FA"/>
    <w:rsid w:val="00E3114E"/>
    <w:rsid w:val="00E31A70"/>
    <w:rsid w:val="00E35B02"/>
    <w:rsid w:val="00E5166A"/>
    <w:rsid w:val="00E66496"/>
    <w:rsid w:val="00E66B35"/>
    <w:rsid w:val="00E66E10"/>
    <w:rsid w:val="00E769F6"/>
    <w:rsid w:val="00E8407C"/>
    <w:rsid w:val="00E84F3C"/>
    <w:rsid w:val="00EA012C"/>
    <w:rsid w:val="00EA08CE"/>
    <w:rsid w:val="00EC351C"/>
    <w:rsid w:val="00EC6A55"/>
    <w:rsid w:val="00ED0288"/>
    <w:rsid w:val="00ED3456"/>
    <w:rsid w:val="00EE52CB"/>
    <w:rsid w:val="00EF581D"/>
    <w:rsid w:val="00EF7FD8"/>
    <w:rsid w:val="00F06F59"/>
    <w:rsid w:val="00F17988"/>
    <w:rsid w:val="00F343FF"/>
    <w:rsid w:val="00F34951"/>
    <w:rsid w:val="00F4541C"/>
    <w:rsid w:val="00F469F0"/>
    <w:rsid w:val="00F53273"/>
    <w:rsid w:val="00F70D02"/>
    <w:rsid w:val="00F755E4"/>
    <w:rsid w:val="00F77D02"/>
    <w:rsid w:val="00FA5F41"/>
    <w:rsid w:val="00FB3A86"/>
    <w:rsid w:val="00FD36C8"/>
    <w:rsid w:val="00FE534A"/>
    <w:rsid w:val="00FF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940BAB"/>
  <w15:docId w15:val="{3A90DFE3-EB87-4908-B24C-E6F50158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D631C7"/>
    <w:rPr>
      <w:rFonts w:ascii="Consolas" w:hAnsi="Consolas"/>
    </w:rPr>
  </w:style>
  <w:style w:type="character" w:customStyle="1" w:styleId="HTMLPreformattedChar">
    <w:name w:val="HTML Preformatted Char"/>
    <w:basedOn w:val="DefaultParagraphFont"/>
    <w:link w:val="HTMLPreformatted"/>
    <w:semiHidden/>
    <w:rsid w:val="00D631C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36627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354603">
      <w:bodyDiv w:val="1"/>
      <w:marLeft w:val="0"/>
      <w:marRight w:val="0"/>
      <w:marTop w:val="0"/>
      <w:marBottom w:val="0"/>
      <w:divBdr>
        <w:top w:val="none" w:sz="0" w:space="0" w:color="auto"/>
        <w:left w:val="none" w:sz="0" w:space="0" w:color="auto"/>
        <w:bottom w:val="none" w:sz="0" w:space="0" w:color="auto"/>
        <w:right w:val="none" w:sz="0" w:space="0" w:color="auto"/>
      </w:divBdr>
    </w:div>
    <w:div w:id="43563691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4186113">
      <w:bodyDiv w:val="1"/>
      <w:marLeft w:val="0"/>
      <w:marRight w:val="0"/>
      <w:marTop w:val="0"/>
      <w:marBottom w:val="0"/>
      <w:divBdr>
        <w:top w:val="none" w:sz="0" w:space="0" w:color="auto"/>
        <w:left w:val="none" w:sz="0" w:space="0" w:color="auto"/>
        <w:bottom w:val="none" w:sz="0" w:space="0" w:color="auto"/>
        <w:right w:val="none" w:sz="0" w:space="0" w:color="auto"/>
      </w:divBdr>
    </w:div>
    <w:div w:id="758212206">
      <w:bodyDiv w:val="1"/>
      <w:marLeft w:val="0"/>
      <w:marRight w:val="0"/>
      <w:marTop w:val="0"/>
      <w:marBottom w:val="0"/>
      <w:divBdr>
        <w:top w:val="none" w:sz="0" w:space="0" w:color="auto"/>
        <w:left w:val="none" w:sz="0" w:space="0" w:color="auto"/>
        <w:bottom w:val="none" w:sz="0" w:space="0" w:color="auto"/>
        <w:right w:val="none" w:sz="0" w:space="0" w:color="auto"/>
      </w:divBdr>
    </w:div>
    <w:div w:id="902106905">
      <w:bodyDiv w:val="1"/>
      <w:marLeft w:val="0"/>
      <w:marRight w:val="0"/>
      <w:marTop w:val="0"/>
      <w:marBottom w:val="0"/>
      <w:divBdr>
        <w:top w:val="none" w:sz="0" w:space="0" w:color="auto"/>
        <w:left w:val="none" w:sz="0" w:space="0" w:color="auto"/>
        <w:bottom w:val="none" w:sz="0" w:space="0" w:color="auto"/>
        <w:right w:val="none" w:sz="0" w:space="0" w:color="auto"/>
      </w:divBdr>
    </w:div>
    <w:div w:id="9095849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6494666">
      <w:bodyDiv w:val="1"/>
      <w:marLeft w:val="0"/>
      <w:marRight w:val="0"/>
      <w:marTop w:val="0"/>
      <w:marBottom w:val="0"/>
      <w:divBdr>
        <w:top w:val="none" w:sz="0" w:space="0" w:color="auto"/>
        <w:left w:val="none" w:sz="0" w:space="0" w:color="auto"/>
        <w:bottom w:val="none" w:sz="0" w:space="0" w:color="auto"/>
        <w:right w:val="none" w:sz="0" w:space="0" w:color="auto"/>
      </w:divBdr>
    </w:div>
    <w:div w:id="1688217035">
      <w:bodyDiv w:val="1"/>
      <w:marLeft w:val="0"/>
      <w:marRight w:val="0"/>
      <w:marTop w:val="0"/>
      <w:marBottom w:val="0"/>
      <w:divBdr>
        <w:top w:val="none" w:sz="0" w:space="0" w:color="auto"/>
        <w:left w:val="none" w:sz="0" w:space="0" w:color="auto"/>
        <w:bottom w:val="none" w:sz="0" w:space="0" w:color="auto"/>
        <w:right w:val="none" w:sz="0" w:space="0" w:color="auto"/>
      </w:divBdr>
    </w:div>
    <w:div w:id="1712263250">
      <w:bodyDiv w:val="1"/>
      <w:marLeft w:val="0"/>
      <w:marRight w:val="0"/>
      <w:marTop w:val="0"/>
      <w:marBottom w:val="0"/>
      <w:divBdr>
        <w:top w:val="none" w:sz="0" w:space="0" w:color="auto"/>
        <w:left w:val="none" w:sz="0" w:space="0" w:color="auto"/>
        <w:bottom w:val="none" w:sz="0" w:space="0" w:color="auto"/>
        <w:right w:val="none" w:sz="0" w:space="0" w:color="auto"/>
      </w:divBdr>
    </w:div>
    <w:div w:id="17312278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310155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700058">
      <w:bodyDiv w:val="1"/>
      <w:marLeft w:val="0"/>
      <w:marRight w:val="0"/>
      <w:marTop w:val="0"/>
      <w:marBottom w:val="0"/>
      <w:divBdr>
        <w:top w:val="none" w:sz="0" w:space="0" w:color="auto"/>
        <w:left w:val="none" w:sz="0" w:space="0" w:color="auto"/>
        <w:bottom w:val="none" w:sz="0" w:space="0" w:color="auto"/>
        <w:right w:val="none" w:sz="0" w:space="0" w:color="auto"/>
      </w:divBdr>
    </w:div>
    <w:div w:id="2025786570">
      <w:bodyDiv w:val="1"/>
      <w:marLeft w:val="0"/>
      <w:marRight w:val="0"/>
      <w:marTop w:val="0"/>
      <w:marBottom w:val="0"/>
      <w:divBdr>
        <w:top w:val="none" w:sz="0" w:space="0" w:color="auto"/>
        <w:left w:val="none" w:sz="0" w:space="0" w:color="auto"/>
        <w:bottom w:val="none" w:sz="0" w:space="0" w:color="auto"/>
        <w:right w:val="none" w:sz="0" w:space="0" w:color="auto"/>
      </w:divBdr>
    </w:div>
    <w:div w:id="2059012469">
      <w:bodyDiv w:val="1"/>
      <w:marLeft w:val="0"/>
      <w:marRight w:val="0"/>
      <w:marTop w:val="0"/>
      <w:marBottom w:val="0"/>
      <w:divBdr>
        <w:top w:val="none" w:sz="0" w:space="0" w:color="auto"/>
        <w:left w:val="none" w:sz="0" w:space="0" w:color="auto"/>
        <w:bottom w:val="none" w:sz="0" w:space="0" w:color="auto"/>
        <w:right w:val="none" w:sz="0" w:space="0" w:color="auto"/>
      </w:divBdr>
    </w:div>
    <w:div w:id="21327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and.2018.07.014" TargetMode="External"/><Relationship Id="rId2" Type="http://schemas.openxmlformats.org/officeDocument/2006/relationships/numbering" Target="numbering.xml"/><Relationship Id="rId16" Type="http://schemas.openxmlformats.org/officeDocument/2006/relationships/hyperlink" Target="https://doi.org/10.1177/014860711347997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utrisurvey.de/ena/ena.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140-673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077C-6619-4023-9D27-53F856F4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360</TotalTime>
  <Pages>12</Pages>
  <Words>4070</Words>
  <Characters>23199</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27215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22</cp:revision>
  <cp:lastPrinted>1999-07-06T11:00:00Z</cp:lastPrinted>
  <dcterms:created xsi:type="dcterms:W3CDTF">2026-04-13T20:20:00Z</dcterms:created>
  <dcterms:modified xsi:type="dcterms:W3CDTF">2026-04-16T11:44:00Z</dcterms:modified>
</cp:coreProperties>
</file>