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D401" w14:textId="77777777" w:rsidR="007921A2" w:rsidRPr="000162D6" w:rsidRDefault="007921A2" w:rsidP="007921A2">
      <w:pPr>
        <w:tabs>
          <w:tab w:val="left" w:pos="3940"/>
        </w:tabs>
        <w:jc w:val="right"/>
        <w:rPr>
          <w:rFonts w:cstheme="minorHAnsi"/>
          <w:b/>
          <w:bCs/>
          <w:color w:val="000000" w:themeColor="text1"/>
          <w:sz w:val="36"/>
          <w:szCs w:val="36"/>
        </w:rPr>
      </w:pPr>
      <w:r w:rsidRPr="000162D6">
        <w:rPr>
          <w:rFonts w:cstheme="minorHAnsi"/>
          <w:b/>
          <w:bCs/>
          <w:color w:val="000000" w:themeColor="text1"/>
          <w:sz w:val="36"/>
          <w:szCs w:val="36"/>
        </w:rPr>
        <w:t>Original Research Article</w:t>
      </w:r>
    </w:p>
    <w:p w14:paraId="5FE54A80" w14:textId="77777777" w:rsidR="007921A2" w:rsidRPr="000162D6" w:rsidRDefault="007921A2" w:rsidP="007921A2">
      <w:pPr>
        <w:tabs>
          <w:tab w:val="left" w:pos="3940"/>
        </w:tabs>
        <w:jc w:val="right"/>
        <w:rPr>
          <w:rFonts w:cstheme="minorHAnsi"/>
          <w:b/>
          <w:bCs/>
          <w:color w:val="000000" w:themeColor="text1"/>
          <w:sz w:val="36"/>
          <w:szCs w:val="36"/>
        </w:rPr>
      </w:pPr>
    </w:p>
    <w:p w14:paraId="2654555E" w14:textId="0F662490" w:rsidR="0006293A" w:rsidRDefault="00CB79E9" w:rsidP="007921A2">
      <w:pPr>
        <w:pStyle w:val="NoSpacing"/>
        <w:jc w:val="right"/>
        <w:rPr>
          <w:rFonts w:cstheme="minorHAnsi"/>
          <w:b/>
          <w:bCs/>
          <w:color w:val="000000" w:themeColor="text1"/>
          <w:sz w:val="36"/>
          <w:szCs w:val="36"/>
        </w:rPr>
      </w:pPr>
      <w:r w:rsidRPr="00BB397B">
        <w:rPr>
          <w:rFonts w:cstheme="minorHAnsi"/>
          <w:b/>
          <w:bCs/>
          <w:color w:val="000000" w:themeColor="text1"/>
          <w:sz w:val="36"/>
          <w:szCs w:val="36"/>
          <w:highlight w:val="yellow"/>
        </w:rPr>
        <w:t>Maternal Awareness and Attitude Towards Rainbow Nutrition for Under-Five Children in Urban and Rural Sikkim: A Pilot Study</w:t>
      </w:r>
    </w:p>
    <w:p w14:paraId="36FAA7C7" w14:textId="77777777" w:rsidR="0006293A" w:rsidRPr="000162D6" w:rsidRDefault="0006293A" w:rsidP="007921A2">
      <w:pPr>
        <w:pStyle w:val="NoSpacing"/>
        <w:jc w:val="right"/>
        <w:rPr>
          <w:rFonts w:cstheme="minorHAnsi"/>
          <w:color w:val="000000" w:themeColor="text1"/>
          <w:sz w:val="36"/>
          <w:szCs w:val="36"/>
        </w:rPr>
      </w:pPr>
    </w:p>
    <w:p w14:paraId="2E9E29E9" w14:textId="77777777" w:rsidR="000162D6" w:rsidRDefault="000162D6" w:rsidP="007921A2">
      <w:pPr>
        <w:pStyle w:val="NoSpacing"/>
        <w:jc w:val="both"/>
        <w:rPr>
          <w:rFonts w:cstheme="minorHAnsi"/>
          <w:b/>
          <w:bCs/>
          <w:color w:val="000000" w:themeColor="text1"/>
          <w:sz w:val="24"/>
          <w:szCs w:val="24"/>
        </w:rPr>
      </w:pPr>
    </w:p>
    <w:p w14:paraId="2C996E09" w14:textId="77777777" w:rsidR="001F5603" w:rsidRDefault="001F5603" w:rsidP="007921A2">
      <w:pPr>
        <w:pStyle w:val="NoSpacing"/>
        <w:jc w:val="both"/>
        <w:rPr>
          <w:rFonts w:cstheme="minorHAnsi"/>
          <w:b/>
          <w:bCs/>
          <w:color w:val="000000" w:themeColor="text1"/>
          <w:sz w:val="24"/>
          <w:szCs w:val="24"/>
        </w:rPr>
      </w:pPr>
    </w:p>
    <w:p w14:paraId="547779B1" w14:textId="6F51B4FE" w:rsidR="007921A2" w:rsidRPr="000162D6" w:rsidRDefault="007921A2" w:rsidP="001F5603">
      <w:pPr>
        <w:pStyle w:val="NoSpacing"/>
        <w:jc w:val="center"/>
        <w:rPr>
          <w:rFonts w:cstheme="minorHAnsi"/>
          <w:b/>
          <w:bCs/>
          <w:color w:val="000000" w:themeColor="text1"/>
          <w:sz w:val="24"/>
          <w:szCs w:val="24"/>
        </w:rPr>
      </w:pPr>
      <w:r w:rsidRPr="000162D6">
        <w:rPr>
          <w:rFonts w:cstheme="minorHAnsi"/>
          <w:b/>
          <w:bCs/>
          <w:color w:val="000000" w:themeColor="text1"/>
          <w:sz w:val="24"/>
          <w:szCs w:val="24"/>
        </w:rPr>
        <w:t>Abstract</w:t>
      </w:r>
    </w:p>
    <w:p w14:paraId="06845884" w14:textId="77777777" w:rsidR="007921A2" w:rsidRPr="000162D6" w:rsidRDefault="007921A2" w:rsidP="007921A2">
      <w:pPr>
        <w:pStyle w:val="NoSpacing"/>
        <w:jc w:val="both"/>
        <w:rPr>
          <w:rFonts w:cstheme="minorHAnsi"/>
          <w:color w:val="000000" w:themeColor="text1"/>
          <w:sz w:val="24"/>
          <w:szCs w:val="24"/>
        </w:rPr>
      </w:pPr>
    </w:p>
    <w:p w14:paraId="505445B4" w14:textId="49BC68EB" w:rsidR="00EA6AE3" w:rsidRDefault="00EA6AE3" w:rsidP="007921A2">
      <w:pPr>
        <w:pStyle w:val="NoSpacing"/>
        <w:jc w:val="both"/>
        <w:rPr>
          <w:rFonts w:cstheme="minorHAnsi"/>
          <w:color w:val="000000" w:themeColor="text1"/>
          <w:sz w:val="24"/>
          <w:szCs w:val="24"/>
        </w:rPr>
      </w:pPr>
      <w:r w:rsidRPr="00EA6AE3">
        <w:rPr>
          <w:rFonts w:cstheme="minorHAnsi"/>
          <w:b/>
          <w:bCs/>
          <w:color w:val="000000" w:themeColor="text1"/>
          <w:sz w:val="24"/>
          <w:szCs w:val="24"/>
        </w:rPr>
        <w:t>Background &amp; Objective:</w:t>
      </w:r>
      <w:r w:rsidRPr="00EA6AE3">
        <w:rPr>
          <w:rFonts w:cstheme="minorHAnsi"/>
          <w:color w:val="000000" w:themeColor="text1"/>
          <w:sz w:val="24"/>
          <w:szCs w:val="24"/>
        </w:rPr>
        <w:t xml:space="preserve"> Optimal early childhood nutrition is crucial for growth and development. “Rainbow nutrition,” promoting consumption of diverse colourful fruits and vegetables, enhances dietary diversity and micronutrient intake. However, maternal awareness regarding this concept remains underexplored, particularly in Sikkim. This study aimed to assess maternal awareness and attitude toward rainbow nutrition among mothers of under-five children and examine associated factors.</w:t>
      </w:r>
      <w:r w:rsidRPr="00EA6AE3">
        <w:rPr>
          <w:rFonts w:cstheme="minorHAnsi"/>
          <w:b/>
          <w:bCs/>
          <w:color w:val="000000" w:themeColor="text1"/>
          <w:sz w:val="24"/>
          <w:szCs w:val="24"/>
        </w:rPr>
        <w:t xml:space="preserve"> Methodology:</w:t>
      </w:r>
      <w:r w:rsidRPr="00EA6AE3">
        <w:rPr>
          <w:rFonts w:cstheme="minorHAnsi"/>
          <w:color w:val="000000" w:themeColor="text1"/>
          <w:sz w:val="24"/>
          <w:szCs w:val="24"/>
        </w:rPr>
        <w:t xml:space="preserve"> </w:t>
      </w:r>
      <w:r w:rsidR="002C1B28" w:rsidRPr="002C1B28">
        <w:rPr>
          <w:rFonts w:cstheme="minorHAnsi"/>
          <w:color w:val="000000" w:themeColor="text1"/>
          <w:sz w:val="24"/>
          <w:szCs w:val="24"/>
        </w:rPr>
        <w:t>A pilot community-based descriptive cross-sectional study was conducted among 60 mothers of under-five children residing in urban and rural areas of Gangtok district, Sikkim. Consecutive sampling technique was used to recruit participants. Data were collected using a structured questionnaire assessing socio-demographic variables, maternal awareness, and attitude towards rainbow nutrition. Face-to-face interviews were conducted after obtaining informed consent. Data were analy</w:t>
      </w:r>
      <w:r w:rsidR="00B54ECC">
        <w:rPr>
          <w:rFonts w:cstheme="minorHAnsi"/>
          <w:color w:val="000000" w:themeColor="text1"/>
          <w:sz w:val="24"/>
          <w:szCs w:val="24"/>
        </w:rPr>
        <w:t>s</w:t>
      </w:r>
      <w:r w:rsidR="002C1B28" w:rsidRPr="002C1B28">
        <w:rPr>
          <w:rFonts w:cstheme="minorHAnsi"/>
          <w:color w:val="000000" w:themeColor="text1"/>
          <w:sz w:val="24"/>
          <w:szCs w:val="24"/>
        </w:rPr>
        <w:t xml:space="preserve">ed using SPSS. Descriptive statistics such as frequency, percentage, mean, and standard deviation were used. Inferential statistics including independent sample t-test and chi-square test were applied to determine differences and associations. A p-value &lt;0.05 was considered statistically significant. </w:t>
      </w:r>
      <w:r w:rsidRPr="00EA6AE3">
        <w:rPr>
          <w:rFonts w:cstheme="minorHAnsi"/>
          <w:b/>
          <w:bCs/>
          <w:color w:val="000000" w:themeColor="text1"/>
          <w:sz w:val="24"/>
          <w:szCs w:val="24"/>
        </w:rPr>
        <w:t>Results:</w:t>
      </w:r>
      <w:r w:rsidRPr="00EA6AE3">
        <w:rPr>
          <w:rFonts w:cstheme="minorHAnsi"/>
          <w:color w:val="000000" w:themeColor="text1"/>
          <w:sz w:val="24"/>
          <w:szCs w:val="24"/>
        </w:rPr>
        <w:t xml:space="preserve"> Most urban mothers (73.3%) had good awareness, whereas rural mothers predominantly had moderate (60%) and poor (26.7%) awareness. Urban mothers also demonstrated more favourable attitudes. A significant difference was observed in mean awareness scores between groups, and maternal awareness was significantly associated with husband’s education in urban areas (p &lt; 0.05).</w:t>
      </w:r>
      <w:r>
        <w:rPr>
          <w:rFonts w:cstheme="minorHAnsi"/>
          <w:color w:val="000000" w:themeColor="text1"/>
          <w:sz w:val="24"/>
          <w:szCs w:val="24"/>
        </w:rPr>
        <w:t xml:space="preserve"> </w:t>
      </w:r>
      <w:r w:rsidRPr="00EA6AE3">
        <w:rPr>
          <w:rFonts w:cstheme="minorHAnsi"/>
          <w:b/>
          <w:bCs/>
          <w:color w:val="000000" w:themeColor="text1"/>
          <w:sz w:val="24"/>
          <w:szCs w:val="24"/>
        </w:rPr>
        <w:t>Conclusion:</w:t>
      </w:r>
      <w:r w:rsidRPr="00EA6AE3">
        <w:rPr>
          <w:rFonts w:cstheme="minorHAnsi"/>
          <w:color w:val="000000" w:themeColor="text1"/>
          <w:sz w:val="24"/>
          <w:szCs w:val="24"/>
        </w:rPr>
        <w:t xml:space="preserve"> </w:t>
      </w:r>
      <w:r w:rsidR="007C71AA" w:rsidRPr="007C71AA">
        <w:rPr>
          <w:rFonts w:cstheme="minorHAnsi"/>
          <w:color w:val="000000" w:themeColor="text1"/>
          <w:sz w:val="24"/>
          <w:szCs w:val="24"/>
        </w:rPr>
        <w:t>Maternal awareness and attitude towards rainbow nutrition were comparatively better among urban mothers than rural mothers. Strengthening community-based nutrition education and behaviour change communication, particularly in rural areas, is essential to promote dietary diversity and improve child health outcomes.</w:t>
      </w:r>
    </w:p>
    <w:p w14:paraId="5FE1CCBF" w14:textId="77777777" w:rsidR="007C71AA" w:rsidRDefault="007C71AA" w:rsidP="007921A2">
      <w:pPr>
        <w:pStyle w:val="NoSpacing"/>
        <w:jc w:val="both"/>
        <w:rPr>
          <w:rFonts w:cstheme="minorHAnsi"/>
          <w:color w:val="000000" w:themeColor="text1"/>
          <w:sz w:val="24"/>
          <w:szCs w:val="24"/>
        </w:rPr>
      </w:pPr>
    </w:p>
    <w:p w14:paraId="3FBE1127" w14:textId="77C8729C" w:rsidR="007921A2" w:rsidRPr="000162D6" w:rsidRDefault="007921A2" w:rsidP="007921A2">
      <w:pPr>
        <w:pStyle w:val="NoSpacing"/>
        <w:jc w:val="both"/>
        <w:rPr>
          <w:rFonts w:cstheme="minorHAnsi"/>
          <w:color w:val="000000" w:themeColor="text1"/>
          <w:sz w:val="24"/>
          <w:szCs w:val="24"/>
        </w:rPr>
      </w:pPr>
      <w:r w:rsidRPr="007C71AA">
        <w:rPr>
          <w:rFonts w:cstheme="minorHAnsi"/>
          <w:b/>
          <w:bCs/>
          <w:color w:val="000000" w:themeColor="text1"/>
          <w:sz w:val="24"/>
          <w:szCs w:val="24"/>
        </w:rPr>
        <w:t>Keywords:</w:t>
      </w:r>
      <w:r w:rsidRPr="000162D6">
        <w:rPr>
          <w:rFonts w:cstheme="minorHAnsi"/>
          <w:color w:val="000000" w:themeColor="text1"/>
          <w:sz w:val="24"/>
          <w:szCs w:val="24"/>
        </w:rPr>
        <w:t xml:space="preserve"> maternal awareness, attitude, rainbow nutrition, under-five children, dietary diversity</w:t>
      </w:r>
    </w:p>
    <w:p w14:paraId="04BA919D" w14:textId="77777777" w:rsidR="000162D6" w:rsidRPr="000162D6" w:rsidRDefault="000162D6" w:rsidP="007921A2">
      <w:pPr>
        <w:rPr>
          <w:rFonts w:cstheme="minorHAnsi"/>
          <w:color w:val="000000" w:themeColor="text1"/>
          <w:sz w:val="24"/>
          <w:szCs w:val="24"/>
        </w:rPr>
      </w:pPr>
    </w:p>
    <w:p w14:paraId="6A0F581A" w14:textId="77777777" w:rsidR="00EC6828" w:rsidRPr="000162D6" w:rsidRDefault="00EC6828" w:rsidP="00EC6828">
      <w:pPr>
        <w:jc w:val="both"/>
        <w:rPr>
          <w:rFonts w:cstheme="minorHAnsi"/>
          <w:b/>
          <w:bCs/>
          <w:color w:val="000000" w:themeColor="text1"/>
          <w:sz w:val="24"/>
          <w:szCs w:val="24"/>
        </w:rPr>
      </w:pPr>
      <w:r w:rsidRPr="000162D6">
        <w:rPr>
          <w:rFonts w:cstheme="minorHAnsi"/>
          <w:b/>
          <w:bCs/>
          <w:color w:val="000000" w:themeColor="text1"/>
          <w:sz w:val="24"/>
          <w:szCs w:val="24"/>
        </w:rPr>
        <w:t>1. INTRODUCTION</w:t>
      </w:r>
    </w:p>
    <w:p w14:paraId="6B0A47EA" w14:textId="77777777" w:rsidR="00CB79E9" w:rsidRPr="00CB79E9" w:rsidRDefault="00CB79E9" w:rsidP="00CB79E9">
      <w:pPr>
        <w:jc w:val="both"/>
        <w:rPr>
          <w:rFonts w:cstheme="minorHAnsi"/>
          <w:color w:val="000000" w:themeColor="text1"/>
          <w:sz w:val="24"/>
          <w:szCs w:val="24"/>
        </w:rPr>
      </w:pPr>
      <w:r w:rsidRPr="00CB79E9">
        <w:rPr>
          <w:rFonts w:cstheme="minorHAnsi"/>
          <w:color w:val="000000" w:themeColor="text1"/>
          <w:sz w:val="24"/>
          <w:szCs w:val="24"/>
        </w:rPr>
        <w:t xml:space="preserve">Optimal nutrition during early childhood is essential for healthy physical growth, cognitive development, immune function, and long-term wellbeing. The first five years of life represent a critical developmental window, during which adequate nutrient intake supports rapid brain </w:t>
      </w:r>
      <w:r w:rsidRPr="00CB79E9">
        <w:rPr>
          <w:rFonts w:cstheme="minorHAnsi"/>
          <w:color w:val="000000" w:themeColor="text1"/>
          <w:sz w:val="24"/>
          <w:szCs w:val="24"/>
        </w:rPr>
        <w:lastRenderedPageBreak/>
        <w:t>development. Nutritional deficiencies during this stage can result in irreversible consequences, including impaired cognition, increased susceptibility to infections, and a higher risk of chronic diseases later in life (Govender et al., 2021; UNICEF, 2024). Ensuring optimal nutrition during this period remains a global public health priority.</w:t>
      </w:r>
    </w:p>
    <w:p w14:paraId="33C26C83" w14:textId="77777777" w:rsidR="00CB79E9" w:rsidRPr="00CB79E9" w:rsidRDefault="00CB79E9" w:rsidP="00CB79E9">
      <w:pPr>
        <w:jc w:val="both"/>
        <w:rPr>
          <w:rFonts w:cstheme="minorHAnsi"/>
          <w:color w:val="000000" w:themeColor="text1"/>
          <w:sz w:val="24"/>
          <w:szCs w:val="24"/>
        </w:rPr>
      </w:pPr>
      <w:r w:rsidRPr="00CB79E9">
        <w:rPr>
          <w:rFonts w:cstheme="minorHAnsi"/>
          <w:color w:val="000000" w:themeColor="text1"/>
          <w:sz w:val="24"/>
          <w:szCs w:val="24"/>
        </w:rPr>
        <w:t>Despite global progress, malnutrition continues to pose a significant challenge. According to the World Health Organization, approximately 149 million children under five years are stunted, 45 million are wasted, and nearly 37 million are overweight or obese worldwide (WHO, 2024). Malnutrition contributes to nearly 45% of under-five mortality, particularly in low- and middle-income countries (UNICEF, WHO, &amp; World Bank, 2023). Many countries now face a double burden of malnutrition, where undernutrition coexists with overweight and obesity (Global Nutrition Report, 2024). These issues are largely driven by structural determinants such as poverty, food insecurity, and limited access to health and nutrition services (World Bank, 2024).</w:t>
      </w:r>
    </w:p>
    <w:p w14:paraId="08BCF214" w14:textId="77777777" w:rsidR="00CB79E9" w:rsidRPr="00CB79E9" w:rsidRDefault="00CB79E9" w:rsidP="00CB79E9">
      <w:pPr>
        <w:jc w:val="both"/>
        <w:rPr>
          <w:rFonts w:cstheme="minorHAnsi"/>
          <w:color w:val="000000" w:themeColor="text1"/>
          <w:sz w:val="24"/>
          <w:szCs w:val="24"/>
        </w:rPr>
      </w:pPr>
      <w:r w:rsidRPr="00CB79E9">
        <w:rPr>
          <w:rFonts w:cstheme="minorHAnsi"/>
          <w:color w:val="000000" w:themeColor="text1"/>
          <w:sz w:val="24"/>
          <w:szCs w:val="24"/>
        </w:rPr>
        <w:t>Dietary diversity is a key indicator of adequate nutrient intake and is essential for preventing micronutrient deficiencies among children. It emphasizes the consumption of a variety of foods across different food groups to ensure sufficient intake of essential nutrients. Recent studies (2022–2025) have shown that improved dietary diversity is associated with better growth outcomes, reduced stunting, and enhanced immune function among under-five children (</w:t>
      </w:r>
      <w:proofErr w:type="spellStart"/>
      <w:r w:rsidRPr="00CB79E9">
        <w:rPr>
          <w:rFonts w:cstheme="minorHAnsi"/>
          <w:color w:val="000000" w:themeColor="text1"/>
          <w:sz w:val="24"/>
          <w:szCs w:val="24"/>
        </w:rPr>
        <w:t>Blumfield</w:t>
      </w:r>
      <w:proofErr w:type="spellEnd"/>
      <w:r w:rsidRPr="00CB79E9">
        <w:rPr>
          <w:rFonts w:cstheme="minorHAnsi"/>
          <w:color w:val="000000" w:themeColor="text1"/>
          <w:sz w:val="24"/>
          <w:szCs w:val="24"/>
        </w:rPr>
        <w:t xml:space="preserve"> et al., 2022; Muzaffar et al., 2024; Mastan et al., 2025). Conversely, low dietary diversity remains a major contributor to hidden hunger, particularly in low-resource settings.</w:t>
      </w:r>
    </w:p>
    <w:p w14:paraId="2C52E1F3" w14:textId="77777777" w:rsidR="00CB79E9" w:rsidRPr="00BB397B" w:rsidRDefault="00CB79E9" w:rsidP="00CB79E9">
      <w:pPr>
        <w:jc w:val="both"/>
        <w:rPr>
          <w:rFonts w:cstheme="minorHAnsi"/>
          <w:color w:val="000000" w:themeColor="text1"/>
          <w:sz w:val="24"/>
          <w:szCs w:val="24"/>
          <w:highlight w:val="yellow"/>
        </w:rPr>
      </w:pPr>
      <w:r w:rsidRPr="00BB397B">
        <w:rPr>
          <w:rFonts w:cstheme="minorHAnsi"/>
          <w:color w:val="000000" w:themeColor="text1"/>
          <w:sz w:val="24"/>
          <w:szCs w:val="24"/>
          <w:highlight w:val="yellow"/>
        </w:rPr>
        <w:t>The concept of “rainbow nutrition” provides a simple and practical approach to improving dietary diversity by encouraging the consumption of fruits and vegetables of different colours. Each colour group supplies distinct phytonutrients, antioxidants, and micronutrients that support growth and disease prevention (</w:t>
      </w:r>
      <w:proofErr w:type="spellStart"/>
      <w:r w:rsidRPr="00BB397B">
        <w:rPr>
          <w:rFonts w:cstheme="minorHAnsi"/>
          <w:color w:val="000000" w:themeColor="text1"/>
          <w:sz w:val="24"/>
          <w:szCs w:val="24"/>
          <w:highlight w:val="yellow"/>
        </w:rPr>
        <w:t>Blumfield</w:t>
      </w:r>
      <w:proofErr w:type="spellEnd"/>
      <w:r w:rsidRPr="00BB397B">
        <w:rPr>
          <w:rFonts w:cstheme="minorHAnsi"/>
          <w:color w:val="000000" w:themeColor="text1"/>
          <w:sz w:val="24"/>
          <w:szCs w:val="24"/>
          <w:highlight w:val="yellow"/>
        </w:rPr>
        <w:t xml:space="preserve"> et al., 2022; Muzaffar et al., 2024). Due to its visual simplicity and cultural adaptability, this approach is increasingly used in nutrition education programmes. Recent intervention-based studies have demonstrated that rainbow nutrition education can significantly improve fruit and vegetable intake and enhance nutritional awareness among mothers and children (Muzaffar et al., 2024; Tamilarasi et al., 2025).</w:t>
      </w:r>
    </w:p>
    <w:p w14:paraId="246A79AC" w14:textId="77777777" w:rsidR="00CB79E9" w:rsidRPr="00CB79E9" w:rsidRDefault="00CB79E9" w:rsidP="00CB79E9">
      <w:pPr>
        <w:jc w:val="both"/>
        <w:rPr>
          <w:rFonts w:cstheme="minorHAnsi"/>
          <w:color w:val="000000" w:themeColor="text1"/>
          <w:sz w:val="24"/>
          <w:szCs w:val="24"/>
        </w:rPr>
      </w:pPr>
      <w:r w:rsidRPr="00BB397B">
        <w:rPr>
          <w:rFonts w:cstheme="minorHAnsi"/>
          <w:color w:val="000000" w:themeColor="text1"/>
          <w:sz w:val="24"/>
          <w:szCs w:val="24"/>
          <w:highlight w:val="yellow"/>
        </w:rPr>
        <w:t>In India, childhood malnutrition remains a major public health concern. According to the National Family Health Survey-5 (NFHS-5), 35.5% of children under five years are stunted, 19.3% are wasted, and 32.1% are underweight (International Institute for Population Sciences [IIPS] &amp; ICF, 2021). In the North-Eastern region, including Sikkim, nutritional challenges persist despite relatively better literacy levels. NFHS-5 data indicate that in Sikkim, 22% of children are stunted, 13% are wasted, and 17% are underweight, highlighting the need for improved dietary practices and nutrition awareness.</w:t>
      </w:r>
    </w:p>
    <w:p w14:paraId="2B9EF30C" w14:textId="77777777" w:rsidR="00CB79E9" w:rsidRPr="00CB79E9" w:rsidRDefault="00CB79E9" w:rsidP="00CB79E9">
      <w:pPr>
        <w:jc w:val="both"/>
        <w:rPr>
          <w:rFonts w:cstheme="minorHAnsi"/>
          <w:color w:val="000000" w:themeColor="text1"/>
          <w:sz w:val="24"/>
          <w:szCs w:val="24"/>
        </w:rPr>
      </w:pPr>
      <w:r w:rsidRPr="00CB79E9">
        <w:rPr>
          <w:rFonts w:cstheme="minorHAnsi"/>
          <w:color w:val="000000" w:themeColor="text1"/>
          <w:sz w:val="24"/>
          <w:szCs w:val="24"/>
        </w:rPr>
        <w:t>Sikkim is characterized by diverse ethnic communities, including Nepali, Bhutia, and Lepcha populations, with distinct cultural food practices. Although a variety of fruits and vegetables are locally available, differences in socio-economic status, education, and access to health information influence dietary behaviours. Rural populations, in particular, may have limited exposure to structured nutrition education programmes, which can affect maternal knowledge and feeding practices.</w:t>
      </w:r>
    </w:p>
    <w:p w14:paraId="0083E31F" w14:textId="77777777" w:rsidR="00CB79E9" w:rsidRPr="00BB397B" w:rsidRDefault="00CB79E9" w:rsidP="00CB79E9">
      <w:pPr>
        <w:jc w:val="both"/>
        <w:rPr>
          <w:rFonts w:cstheme="minorHAnsi"/>
          <w:color w:val="000000" w:themeColor="text1"/>
          <w:sz w:val="24"/>
          <w:szCs w:val="24"/>
          <w:highlight w:val="yellow"/>
        </w:rPr>
      </w:pPr>
      <w:r w:rsidRPr="00BB397B">
        <w:rPr>
          <w:rFonts w:cstheme="minorHAnsi"/>
          <w:color w:val="000000" w:themeColor="text1"/>
          <w:sz w:val="24"/>
          <w:szCs w:val="24"/>
          <w:highlight w:val="yellow"/>
        </w:rPr>
        <w:t>Mothers, as primary caregivers, play a central role in food selection, preparation, and child feeding practices. Their knowledge and attitudes directly influence children’s dietary intake and nutritional status. Recent evidence (2022–2025) highlights that maternal knowledge is a key determinant of dietary diversity and appropriate feeding practices among under-five children (Mastan et al., 2025; Randhawa et al., 2024). Additionally, maternal education, access to health information, and exposure to nutrition counselling are strongly associated with improved child nutrition outcomes (</w:t>
      </w:r>
      <w:proofErr w:type="spellStart"/>
      <w:r w:rsidRPr="00BB397B">
        <w:rPr>
          <w:rFonts w:cstheme="minorHAnsi"/>
          <w:color w:val="000000" w:themeColor="text1"/>
          <w:sz w:val="24"/>
          <w:szCs w:val="24"/>
          <w:highlight w:val="yellow"/>
        </w:rPr>
        <w:t>Bimpong</w:t>
      </w:r>
      <w:proofErr w:type="spellEnd"/>
      <w:r w:rsidRPr="00BB397B">
        <w:rPr>
          <w:rFonts w:cstheme="minorHAnsi"/>
          <w:color w:val="000000" w:themeColor="text1"/>
          <w:sz w:val="24"/>
          <w:szCs w:val="24"/>
          <w:highlight w:val="yellow"/>
        </w:rPr>
        <w:t xml:space="preserve"> et al., 2020; </w:t>
      </w:r>
      <w:proofErr w:type="spellStart"/>
      <w:r w:rsidRPr="00BB397B">
        <w:rPr>
          <w:rFonts w:cstheme="minorHAnsi"/>
          <w:color w:val="000000" w:themeColor="text1"/>
          <w:sz w:val="24"/>
          <w:szCs w:val="24"/>
          <w:highlight w:val="yellow"/>
        </w:rPr>
        <w:t>Fentaw</w:t>
      </w:r>
      <w:proofErr w:type="spellEnd"/>
      <w:r w:rsidRPr="00BB397B">
        <w:rPr>
          <w:rFonts w:cstheme="minorHAnsi"/>
          <w:color w:val="000000" w:themeColor="text1"/>
          <w:sz w:val="24"/>
          <w:szCs w:val="24"/>
          <w:highlight w:val="yellow"/>
        </w:rPr>
        <w:t xml:space="preserve"> </w:t>
      </w:r>
      <w:proofErr w:type="spellStart"/>
      <w:r w:rsidRPr="00BB397B">
        <w:rPr>
          <w:rFonts w:cstheme="minorHAnsi"/>
          <w:color w:val="000000" w:themeColor="text1"/>
          <w:sz w:val="24"/>
          <w:szCs w:val="24"/>
          <w:highlight w:val="yellow"/>
        </w:rPr>
        <w:t>Mulaw</w:t>
      </w:r>
      <w:proofErr w:type="spellEnd"/>
      <w:r w:rsidRPr="00BB397B">
        <w:rPr>
          <w:rFonts w:cstheme="minorHAnsi"/>
          <w:color w:val="000000" w:themeColor="text1"/>
          <w:sz w:val="24"/>
          <w:szCs w:val="24"/>
          <w:highlight w:val="yellow"/>
        </w:rPr>
        <w:t xml:space="preserve"> et al., 2020).</w:t>
      </w:r>
    </w:p>
    <w:p w14:paraId="23F87660" w14:textId="77777777" w:rsidR="00CB79E9" w:rsidRPr="00CB79E9" w:rsidRDefault="00CB79E9" w:rsidP="00CB79E9">
      <w:pPr>
        <w:jc w:val="both"/>
        <w:rPr>
          <w:rFonts w:cstheme="minorHAnsi"/>
          <w:color w:val="000000" w:themeColor="text1"/>
          <w:sz w:val="24"/>
          <w:szCs w:val="24"/>
        </w:rPr>
      </w:pPr>
      <w:r w:rsidRPr="00BB397B">
        <w:rPr>
          <w:rFonts w:cstheme="minorHAnsi"/>
          <w:color w:val="000000" w:themeColor="text1"/>
          <w:sz w:val="24"/>
          <w:szCs w:val="24"/>
          <w:highlight w:val="yellow"/>
        </w:rPr>
        <w:t>Structured nutrition education interventions and behaviour change communication strategies have been shown to effectively improve maternal knowledge, attitudes, and practices related to child feeding (Tamilarasi et al., 2025; Muzaffar et al., 2024). Community-based approaches involving frontline health workers, such as ASHA and Anganwadi workers, play a crucial role in enhancing maternal awareness and promoting dietary diversity.</w:t>
      </w:r>
    </w:p>
    <w:p w14:paraId="30CC8DD8" w14:textId="77777777" w:rsidR="00CB79E9" w:rsidRPr="00CB79E9" w:rsidRDefault="00CB79E9" w:rsidP="00CB79E9">
      <w:pPr>
        <w:jc w:val="both"/>
        <w:rPr>
          <w:rFonts w:cstheme="minorHAnsi"/>
          <w:color w:val="000000" w:themeColor="text1"/>
          <w:sz w:val="24"/>
          <w:szCs w:val="24"/>
        </w:rPr>
      </w:pPr>
      <w:r w:rsidRPr="00CB79E9">
        <w:rPr>
          <w:rFonts w:cstheme="minorHAnsi"/>
          <w:color w:val="000000" w:themeColor="text1"/>
          <w:sz w:val="24"/>
          <w:szCs w:val="24"/>
        </w:rPr>
        <w:t>Although several studies have examined maternal knowledge of child nutrition, research specifically focusing on maternal awareness and attitudes toward rainbow nutrition remains limited, particularly in the North-Eastern region of India. There is a need for context-specific evidence to guide culturally appropriate nutrition interventions.</w:t>
      </w:r>
    </w:p>
    <w:p w14:paraId="6F1CF302" w14:textId="341A4875" w:rsidR="00CB79E9" w:rsidRDefault="00CB79E9" w:rsidP="00CB79E9">
      <w:pPr>
        <w:jc w:val="both"/>
        <w:rPr>
          <w:rFonts w:cstheme="minorHAnsi"/>
          <w:color w:val="000000" w:themeColor="text1"/>
          <w:sz w:val="24"/>
          <w:szCs w:val="24"/>
        </w:rPr>
      </w:pPr>
      <w:r w:rsidRPr="00CB79E9">
        <w:rPr>
          <w:rFonts w:cstheme="minorHAnsi"/>
          <w:color w:val="000000" w:themeColor="text1"/>
          <w:sz w:val="24"/>
          <w:szCs w:val="24"/>
        </w:rPr>
        <w:t>Therefore, the present pilot study was undertaken to assess maternal awareness and attitudes toward rainbow nutrition among mothers of under-five children in urban and rural areas of Sikkim and to examine their association with selected demographic variables. The findings are expected to support the development of targeted nutrition education strategies to improve dietary diversity and child health outcomes.</w:t>
      </w:r>
    </w:p>
    <w:p w14:paraId="5577B417" w14:textId="77777777" w:rsidR="00761147" w:rsidRPr="00BB397B" w:rsidRDefault="00761147" w:rsidP="00761147">
      <w:pPr>
        <w:jc w:val="both"/>
        <w:rPr>
          <w:rFonts w:cstheme="minorHAnsi"/>
          <w:b/>
          <w:bCs/>
          <w:color w:val="000000" w:themeColor="text1"/>
          <w:sz w:val="24"/>
          <w:szCs w:val="24"/>
          <w:highlight w:val="yellow"/>
        </w:rPr>
      </w:pPr>
      <w:r w:rsidRPr="00BB397B">
        <w:rPr>
          <w:rFonts w:cstheme="minorHAnsi"/>
          <w:b/>
          <w:bCs/>
          <w:color w:val="000000" w:themeColor="text1"/>
          <w:sz w:val="24"/>
          <w:szCs w:val="24"/>
          <w:highlight w:val="yellow"/>
        </w:rPr>
        <w:t>Objectives:</w:t>
      </w:r>
    </w:p>
    <w:p w14:paraId="6C44BA4F" w14:textId="77777777" w:rsidR="00761147" w:rsidRPr="00BB397B" w:rsidRDefault="00761147" w:rsidP="00761147">
      <w:pPr>
        <w:pStyle w:val="ListParagraph"/>
        <w:numPr>
          <w:ilvl w:val="0"/>
          <w:numId w:val="46"/>
        </w:numPr>
        <w:jc w:val="both"/>
        <w:rPr>
          <w:rFonts w:cstheme="minorHAnsi"/>
          <w:color w:val="000000" w:themeColor="text1"/>
          <w:sz w:val="24"/>
          <w:szCs w:val="24"/>
          <w:highlight w:val="yellow"/>
        </w:rPr>
      </w:pPr>
      <w:r w:rsidRPr="00BB397B">
        <w:rPr>
          <w:rFonts w:cstheme="minorHAnsi"/>
          <w:color w:val="000000" w:themeColor="text1"/>
          <w:sz w:val="24"/>
          <w:szCs w:val="24"/>
          <w:highlight w:val="yellow"/>
        </w:rPr>
        <w:t>To assess the level of maternal awareness regarding rainbow nutrition for under-five children.</w:t>
      </w:r>
    </w:p>
    <w:p w14:paraId="23AC4E61" w14:textId="77777777" w:rsidR="00761147" w:rsidRPr="00BB397B" w:rsidRDefault="00761147" w:rsidP="00761147">
      <w:pPr>
        <w:pStyle w:val="ListParagraph"/>
        <w:numPr>
          <w:ilvl w:val="0"/>
          <w:numId w:val="46"/>
        </w:numPr>
        <w:jc w:val="both"/>
        <w:rPr>
          <w:rFonts w:cstheme="minorHAnsi"/>
          <w:color w:val="000000" w:themeColor="text1"/>
          <w:sz w:val="24"/>
          <w:szCs w:val="24"/>
          <w:highlight w:val="yellow"/>
        </w:rPr>
      </w:pPr>
      <w:r w:rsidRPr="00BB397B">
        <w:rPr>
          <w:rFonts w:cstheme="minorHAnsi"/>
          <w:color w:val="000000" w:themeColor="text1"/>
          <w:sz w:val="24"/>
          <w:szCs w:val="24"/>
          <w:highlight w:val="yellow"/>
        </w:rPr>
        <w:t>To assess the attitude of mothers towards rainbow nutrition for under-five children.</w:t>
      </w:r>
    </w:p>
    <w:p w14:paraId="2447A573" w14:textId="77777777" w:rsidR="00761147" w:rsidRPr="00BB397B" w:rsidRDefault="00761147" w:rsidP="00761147">
      <w:pPr>
        <w:pStyle w:val="ListParagraph"/>
        <w:numPr>
          <w:ilvl w:val="0"/>
          <w:numId w:val="46"/>
        </w:numPr>
        <w:jc w:val="both"/>
        <w:rPr>
          <w:rFonts w:cstheme="minorHAnsi"/>
          <w:color w:val="000000" w:themeColor="text1"/>
          <w:sz w:val="24"/>
          <w:szCs w:val="24"/>
          <w:highlight w:val="yellow"/>
        </w:rPr>
      </w:pPr>
      <w:r w:rsidRPr="00BB397B">
        <w:rPr>
          <w:rFonts w:cstheme="minorHAnsi"/>
          <w:color w:val="000000" w:themeColor="text1"/>
          <w:sz w:val="24"/>
          <w:szCs w:val="24"/>
          <w:highlight w:val="yellow"/>
        </w:rPr>
        <w:t>To compare maternal awareness and attitude between urban and rural mothers.</w:t>
      </w:r>
    </w:p>
    <w:p w14:paraId="6BA2E7D2" w14:textId="77777777" w:rsidR="00761147" w:rsidRPr="00BB397B" w:rsidRDefault="00761147" w:rsidP="00761147">
      <w:pPr>
        <w:pStyle w:val="ListParagraph"/>
        <w:numPr>
          <w:ilvl w:val="0"/>
          <w:numId w:val="46"/>
        </w:numPr>
        <w:jc w:val="both"/>
        <w:rPr>
          <w:rFonts w:cstheme="minorHAnsi"/>
          <w:color w:val="000000" w:themeColor="text1"/>
          <w:sz w:val="24"/>
          <w:szCs w:val="24"/>
          <w:highlight w:val="yellow"/>
        </w:rPr>
      </w:pPr>
      <w:r w:rsidRPr="00BB397B">
        <w:rPr>
          <w:rFonts w:cstheme="minorHAnsi"/>
          <w:color w:val="000000" w:themeColor="text1"/>
          <w:sz w:val="24"/>
          <w:szCs w:val="24"/>
          <w:highlight w:val="yellow"/>
        </w:rPr>
        <w:t>To determine the association between maternal awareness and selected socio-demographic variables.</w:t>
      </w:r>
    </w:p>
    <w:p w14:paraId="1807E9C6" w14:textId="63A44239" w:rsidR="00761147" w:rsidRPr="00BB397B" w:rsidRDefault="00761147" w:rsidP="00761147">
      <w:pPr>
        <w:pStyle w:val="ListParagraph"/>
        <w:numPr>
          <w:ilvl w:val="0"/>
          <w:numId w:val="46"/>
        </w:numPr>
        <w:jc w:val="both"/>
        <w:rPr>
          <w:rFonts w:cstheme="minorHAnsi"/>
          <w:color w:val="000000" w:themeColor="text1"/>
          <w:sz w:val="24"/>
          <w:szCs w:val="24"/>
          <w:highlight w:val="yellow"/>
        </w:rPr>
      </w:pPr>
      <w:r w:rsidRPr="00BB397B">
        <w:rPr>
          <w:rFonts w:cstheme="minorHAnsi"/>
          <w:color w:val="000000" w:themeColor="text1"/>
          <w:sz w:val="24"/>
          <w:szCs w:val="24"/>
          <w:highlight w:val="yellow"/>
        </w:rPr>
        <w:t>To determine the association between maternal attitude and selected socio-demographic variables.</w:t>
      </w:r>
    </w:p>
    <w:p w14:paraId="7C246A0C" w14:textId="77777777" w:rsidR="00CB79E9" w:rsidRDefault="00CB79E9" w:rsidP="00EC6828">
      <w:pPr>
        <w:rPr>
          <w:rFonts w:cstheme="minorHAnsi"/>
          <w:b/>
          <w:bCs/>
          <w:color w:val="000000" w:themeColor="text1"/>
          <w:sz w:val="24"/>
          <w:szCs w:val="24"/>
        </w:rPr>
      </w:pPr>
    </w:p>
    <w:p w14:paraId="0D23867B" w14:textId="6F5A7416" w:rsidR="00EC6828" w:rsidRPr="000162D6" w:rsidRDefault="00EC6828" w:rsidP="00EC6828">
      <w:pPr>
        <w:rPr>
          <w:rFonts w:cstheme="minorHAnsi"/>
          <w:b/>
          <w:bCs/>
          <w:color w:val="000000" w:themeColor="text1"/>
          <w:sz w:val="24"/>
          <w:szCs w:val="24"/>
        </w:rPr>
      </w:pPr>
      <w:r w:rsidRPr="000162D6">
        <w:rPr>
          <w:rFonts w:cstheme="minorHAnsi"/>
          <w:b/>
          <w:bCs/>
          <w:color w:val="000000" w:themeColor="text1"/>
          <w:sz w:val="24"/>
          <w:szCs w:val="24"/>
        </w:rPr>
        <w:t>2. MATERIALS AND METHODS</w:t>
      </w:r>
    </w:p>
    <w:p w14:paraId="55B6E5A5"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present study employed a quantitative research approach to assess maternal awareness and attitudes toward rainbow nutrition for under-five children. A community-based descriptive cross-sectional research design was adopted to evaluate the existing level of awareness and attitudes among mothers and to examine the differences between urban and rural populations. This design was considered appropriate because it allows the assessment of knowledge and attitudes within a defined population at a single point in time without manipulation of variables. Cross-sectional designs are widely used in public health research to generate baseline information and identify patterns of knowledge, awareness, and perceptions within communities.</w:t>
      </w:r>
    </w:p>
    <w:p w14:paraId="402E2BAD" w14:textId="22D73545" w:rsidR="00281FCD" w:rsidRPr="000162D6" w:rsidRDefault="00281FCD" w:rsidP="00EC6828">
      <w:pPr>
        <w:jc w:val="both"/>
        <w:rPr>
          <w:rFonts w:cstheme="minorHAnsi"/>
          <w:color w:val="000000" w:themeColor="text1"/>
          <w:sz w:val="24"/>
          <w:szCs w:val="24"/>
        </w:rPr>
      </w:pPr>
      <w:r w:rsidRPr="000162D6">
        <w:rPr>
          <w:rFonts w:cstheme="minorHAnsi"/>
          <w:color w:val="000000" w:themeColor="text1"/>
          <w:sz w:val="24"/>
          <w:szCs w:val="24"/>
        </w:rPr>
        <w:t>The present study was conducted as a pilot study to assess the feasibility of the research design, data collection tool, and study procedures prior to a larger-scale investigation.</w:t>
      </w:r>
    </w:p>
    <w:p w14:paraId="3DC9163D"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study was conducted in selected urban and rural areas of Gangtok district, Sikkim, India. Gangtok district was considered suitable for the study because it represents both urban and rural populations with diverse socio-cultural backgrounds. The district is inhabited by multiple ethnic communities including Nepali, Bhutia, and Lepcha populations, whose dietary practices and food availability may influence child feeding behaviours. Conducting the study in both urban and rural settings enabled comparison of maternal awareness and attitudes toward rainbow nutrition across different socio-economic and environmental contexts.</w:t>
      </w:r>
    </w:p>
    <w:p w14:paraId="1612725E"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target population of the study consisted of mothers of under-five children residing in the selected communities of Gangtok district. Mothers were considered the most appropriate participants because they are primarily responsible for food preparation and child feeding practices within households. Their awareness and attitudes toward nutrition significantly influence the dietary habits and nutritional status of young children.</w:t>
      </w:r>
    </w:p>
    <w:p w14:paraId="6F5E0728"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A total sample of 60 mothers of under-five children participated in the study, including 30 mothers from urban areas and 30 mothers from rural areas. The sample size was considered appropriate for assessing maternal awareness and attitudes and for comparing differences between the two population groups. The participants were selected using a consecutive sampling technique, whereby all eligible mothers available during the data collection period were included until the required sample size was achieved.</w:t>
      </w:r>
    </w:p>
    <w:p w14:paraId="53D9700C" w14:textId="144F585E"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A multistage sampling technique was used for selecting the study participants. In the first stage, Gangtok district was selected through purposive sampling technique as the study area. In the second stage, selected urban wards and rural villages within the district were identified with the assistance of local community leaders and health workers. In the third stage, three sites were selected through simple random sampling from each area. In the final stage, house-to-house visits were conducted to identify eligible mothers of under-five children, and those who met the inclusion criteria were invited to participate in the study.</w:t>
      </w:r>
    </w:p>
    <w:p w14:paraId="0CA12F9A" w14:textId="2101505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inclusion criteria for the study were mothers aged 19</w:t>
      </w:r>
      <w:r w:rsidR="007D68E1">
        <w:rPr>
          <w:rFonts w:cstheme="minorHAnsi"/>
          <w:color w:val="000000" w:themeColor="text1"/>
          <w:sz w:val="24"/>
          <w:szCs w:val="24"/>
        </w:rPr>
        <w:t>-</w:t>
      </w:r>
      <w:r w:rsidRPr="000162D6">
        <w:rPr>
          <w:rFonts w:cstheme="minorHAnsi"/>
          <w:color w:val="000000" w:themeColor="text1"/>
          <w:sz w:val="24"/>
          <w:szCs w:val="24"/>
        </w:rPr>
        <w:t>40 years who had at least one child under five years of age, were residents of the selected urban or rural areas, and were willing to participate in the study. Mothers who were able to communicate in English, Hindi, or Nepali were included. Mothers with severe physical or mental health conditions that could interfere with participation and those who declined to provide informed consent were excluded from the study.</w:t>
      </w:r>
    </w:p>
    <w:p w14:paraId="45486BFB"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data collection tool used in the present study was a structured questionnaire developed by the investigators after a comprehensive review of relevant literature, national nutrition guidelines, and previously published studies related to child nutrition and dietary diversity. The questionnaire was designed to assess maternal awareness and attitudes regarding rainbow nutrition for under-five children. The tool consisted of three main sections. Section I included socio-demographic variables such as age, religion, marital status, educational status, occupation, type of family, monthly family income, number of children, and parity. Section II consisted of structured questions designed to assess maternal awareness regarding rainbow nutrition and the nutritional importance of colourful fruits and vegetables. Section III included an attitude scale measuring mothers’ perceptions and beliefs toward incorporating rainbow nutrition into children’s diets.</w:t>
      </w:r>
    </w:p>
    <w:p w14:paraId="788125D3" w14:textId="38057ABB"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The questionnaire was initially prepared in English and later translated into Hindi and Nepali to ensure better comprehension among participants. Back translation was performed to ensure consistency and accuracy of the translated </w:t>
      </w:r>
      <w:r w:rsidR="00281FCD" w:rsidRPr="000162D6">
        <w:rPr>
          <w:rFonts w:cstheme="minorHAnsi"/>
          <w:color w:val="000000" w:themeColor="text1"/>
          <w:sz w:val="24"/>
          <w:szCs w:val="24"/>
        </w:rPr>
        <w:t>versions. The</w:t>
      </w:r>
      <w:r w:rsidRPr="000162D6">
        <w:rPr>
          <w:rFonts w:cstheme="minorHAnsi"/>
          <w:color w:val="000000" w:themeColor="text1"/>
          <w:sz w:val="24"/>
          <w:szCs w:val="24"/>
        </w:rPr>
        <w:t xml:space="preserve"> content validity of the tool was established through expert validation. The questionnaire was reviewed by a panel of experts comprising specialists from paediatric nursing, community health nursing, community medicine, and nutrition sciences. The experts evaluated the tool for clarity, relevance, simplicity, and adequacy in measuring the intended variables. Based on the feedback provided by the experts, necessary modifications were made to improve the clarity and appropriateness of the questionnaire items.</w:t>
      </w:r>
    </w:p>
    <w:p w14:paraId="29DEBE45"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awareness questionnaire consisted of multiple-choice questions related to rainbow nutrition, the nutritional benefits of colourful fruits and vegetables, and their importance in child growth and development. Each correct response was assigned a score of 1, whereas incorrect or “don’t know” responses were assigned a score of 0. The total awareness score ranged from 0 to 20, with higher scores indicating greater awareness regarding rainbow nutrition. Based on percentage scores, awareness levels were categorized into three groups: poor awareness (&lt;50%), moderate awareness (50–75%), and good awareness (&gt;75%).</w:t>
      </w:r>
    </w:p>
    <w:p w14:paraId="77585A49"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attitude scale consisted of statements related to maternal perceptions and beliefs about rainbow nutrition and its importance in children’s diets. Participants were asked to indicate their level of agreement with each statement. Positive responses indicating favourable attitudes were assigned higher scores. The total attitude score ranged from 0 to 50, with higher scores indicating a more favourable attitude toward rainbow nutrition. The attitude levels were categorized as unfavourable (&lt;50%), moderately favourable (50–75%), and favourable (&gt;75%).</w:t>
      </w:r>
    </w:p>
    <w:p w14:paraId="16BE3433"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Prior to the main study, the questionnaire was pre-tested among a small group of mothers with similar characteristics to assess the clarity, feasibility, and practicality of the tool. Minor modifications were made to improve the clarity of certain items based on participant feedback.</w:t>
      </w:r>
    </w:p>
    <w:p w14:paraId="0AFC5B60"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Data were collected through face-to-face interviews conducted by the investigators. House-to-house visits were carried out in the selected communities to identify eligible participants. Each participant was informed about the purpose and objectives of the study in simple and understandable language. Written informed consent was obtained before initiating the interview. Interviews were conducted in a comfortable and private setting to ensure confidentiality and encourage honest responses. The completed questionnaires were checked for completeness on the same day to minimize missing data.</w:t>
      </w:r>
    </w:p>
    <w:p w14:paraId="4C542D34"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collected data were coded, tabulated, and analysed using the Statistical Package for the Social Sciences (SPSS) software. Both descriptive and inferential statistical methods were used for data analysis. Descriptive statistics, including frequency, percentage, mean, and standard deviation, were used to summarize socio-demographic characteristics and the levels of maternal awareness and attitudes toward rainbow nutrition. Inferential statistics were applied to test the study hypotheses. An independent sample t-test was used to compare the mean awareness and attitude scores between urban and rural mothers. The Chi-square test or Fisher’s exact test was used to determine the association between maternal awareness and attitudes with selected demographic variables. A p-value of less than 0.05 was considered statistically significant.</w:t>
      </w:r>
    </w:p>
    <w:p w14:paraId="6EB2861E" w14:textId="77777777" w:rsidR="00DD3434" w:rsidRPr="000162D6" w:rsidRDefault="00DD3434" w:rsidP="00DD3434">
      <w:pPr>
        <w:rPr>
          <w:rFonts w:cstheme="minorHAnsi"/>
          <w:b/>
          <w:bCs/>
          <w:color w:val="000000" w:themeColor="text1"/>
          <w:sz w:val="24"/>
          <w:szCs w:val="24"/>
        </w:rPr>
      </w:pPr>
    </w:p>
    <w:p w14:paraId="6DC99464" w14:textId="134F9276" w:rsidR="00DD3434" w:rsidRPr="000162D6" w:rsidRDefault="00DD3434" w:rsidP="00DD3434">
      <w:pPr>
        <w:rPr>
          <w:rFonts w:cstheme="minorHAnsi"/>
          <w:b/>
          <w:bCs/>
          <w:color w:val="000000" w:themeColor="text1"/>
          <w:sz w:val="24"/>
          <w:szCs w:val="24"/>
        </w:rPr>
      </w:pPr>
      <w:r w:rsidRPr="000162D6">
        <w:rPr>
          <w:rFonts w:cstheme="minorHAnsi"/>
          <w:b/>
          <w:bCs/>
          <w:color w:val="000000" w:themeColor="text1"/>
          <w:sz w:val="24"/>
          <w:szCs w:val="24"/>
        </w:rPr>
        <w:t>Ethical Considerations</w:t>
      </w:r>
    </w:p>
    <w:p w14:paraId="37C13C0C" w14:textId="5D900016" w:rsidR="00DD3434" w:rsidRPr="004C1078" w:rsidRDefault="004C1078" w:rsidP="004C1078">
      <w:pPr>
        <w:jc w:val="both"/>
        <w:rPr>
          <w:rFonts w:cstheme="minorHAnsi"/>
          <w:color w:val="000000" w:themeColor="text1"/>
          <w:sz w:val="24"/>
          <w:szCs w:val="24"/>
        </w:rPr>
      </w:pPr>
      <w:r w:rsidRPr="004C1078">
        <w:rPr>
          <w:rFonts w:cstheme="minorHAnsi"/>
          <w:color w:val="000000" w:themeColor="text1"/>
          <w:sz w:val="24"/>
          <w:szCs w:val="24"/>
        </w:rPr>
        <w:t>Ethical approval for the study was obtained from the Institutional Ethics Committee of Sikkim Manipal Institute of Medical Sciences (SMIMS), following a full ethical review process. The approval was granted for a period of one year.</w:t>
      </w:r>
      <w:r>
        <w:rPr>
          <w:rFonts w:cstheme="minorHAnsi"/>
          <w:color w:val="000000" w:themeColor="text1"/>
          <w:sz w:val="24"/>
          <w:szCs w:val="24"/>
        </w:rPr>
        <w:t xml:space="preserve"> </w:t>
      </w:r>
      <w:r w:rsidRPr="004C1078">
        <w:rPr>
          <w:rFonts w:cstheme="minorHAnsi"/>
          <w:color w:val="000000" w:themeColor="text1"/>
          <w:sz w:val="24"/>
          <w:szCs w:val="24"/>
        </w:rPr>
        <w:t>Administrative permission was obtained from the Gangtok Municipal Corporation and local Panchayat authorities of the selected rural areas. Participation was voluntary, and written informed consent was obtained from all participants prior to data collection. Confidentiality and anonymity were strictly maintained, and all data were used solely for research purposes.</w:t>
      </w:r>
    </w:p>
    <w:p w14:paraId="003A7465" w14:textId="77777777" w:rsidR="004C1078" w:rsidRDefault="004C1078" w:rsidP="00EC6828">
      <w:pPr>
        <w:jc w:val="both"/>
        <w:rPr>
          <w:rFonts w:cstheme="minorHAnsi"/>
          <w:b/>
          <w:bCs/>
          <w:color w:val="000000" w:themeColor="text1"/>
          <w:sz w:val="24"/>
          <w:szCs w:val="24"/>
        </w:rPr>
      </w:pPr>
    </w:p>
    <w:p w14:paraId="59C16ED0" w14:textId="12CA9172" w:rsidR="00EC6828" w:rsidRPr="00F91DE0" w:rsidRDefault="00DD3434" w:rsidP="00EC6828">
      <w:pPr>
        <w:jc w:val="both"/>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3. RESULTS</w:t>
      </w:r>
    </w:p>
    <w:p w14:paraId="0D09D6B4" w14:textId="77777777" w:rsidR="00DD3434" w:rsidRPr="00F91DE0" w:rsidRDefault="00DD3434" w:rsidP="00DD3434">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A total of 60 mothers of under-five children participated in the study, including 30 mothers from urban areas and 30 mothers from rural areas of Gangtok district, Sikkim.</w:t>
      </w:r>
    </w:p>
    <w:p w14:paraId="2F6BC0C8" w14:textId="67E04992" w:rsidR="00DD3434" w:rsidRPr="00F91DE0" w:rsidRDefault="00193C05" w:rsidP="004C1078">
      <w:pPr>
        <w:jc w:val="right"/>
        <w:rPr>
          <w:rFonts w:cstheme="minorHAnsi"/>
          <w:b/>
          <w:bCs/>
          <w:color w:val="000000" w:themeColor="text1"/>
          <w:sz w:val="24"/>
          <w:szCs w:val="24"/>
          <w:highlight w:val="yellow"/>
        </w:rPr>
      </w:pPr>
      <w:r w:rsidRPr="00F91DE0">
        <w:rPr>
          <w:rFonts w:cstheme="minorHAnsi"/>
          <w:noProof/>
          <w:color w:val="000000" w:themeColor="text1"/>
          <w:sz w:val="24"/>
          <w:szCs w:val="24"/>
          <w:highlight w:val="yellow"/>
        </w:rPr>
        <w:drawing>
          <wp:anchor distT="0" distB="0" distL="114300" distR="114300" simplePos="0" relativeHeight="251659264" behindDoc="0" locked="0" layoutInCell="1" allowOverlap="1" wp14:anchorId="1F110CF0" wp14:editId="00990C30">
            <wp:simplePos x="0" y="0"/>
            <wp:positionH relativeFrom="margin">
              <wp:align>left</wp:align>
            </wp:positionH>
            <wp:positionV relativeFrom="paragraph">
              <wp:posOffset>214473</wp:posOffset>
            </wp:positionV>
            <wp:extent cx="5782310" cy="2362200"/>
            <wp:effectExtent l="0" t="0" r="8890" b="0"/>
            <wp:wrapNone/>
            <wp:docPr id="168662838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DD3434" w:rsidRPr="00F91DE0">
        <w:rPr>
          <w:rFonts w:cstheme="minorHAnsi"/>
          <w:b/>
          <w:bCs/>
          <w:color w:val="000000" w:themeColor="text1"/>
          <w:sz w:val="24"/>
          <w:szCs w:val="24"/>
          <w:highlight w:val="yellow"/>
        </w:rPr>
        <w:tab/>
      </w:r>
      <w:r w:rsidR="00DD3434" w:rsidRPr="00F91DE0">
        <w:rPr>
          <w:rFonts w:cstheme="minorHAnsi"/>
          <w:b/>
          <w:bCs/>
          <w:color w:val="000000" w:themeColor="text1"/>
          <w:sz w:val="24"/>
          <w:szCs w:val="24"/>
          <w:highlight w:val="yellow"/>
        </w:rPr>
        <w:tab/>
        <w:t xml:space="preserve">           N=60</w:t>
      </w:r>
    </w:p>
    <w:p w14:paraId="592072C1" w14:textId="77777777" w:rsidR="00DD3434" w:rsidRPr="00F91DE0" w:rsidRDefault="00DD3434" w:rsidP="00DD3434">
      <w:pPr>
        <w:jc w:val="both"/>
        <w:rPr>
          <w:rFonts w:cstheme="minorHAnsi"/>
          <w:b/>
          <w:bCs/>
          <w:color w:val="000000" w:themeColor="text1"/>
          <w:sz w:val="24"/>
          <w:szCs w:val="24"/>
          <w:highlight w:val="yellow"/>
        </w:rPr>
      </w:pPr>
    </w:p>
    <w:p w14:paraId="65DDBBC7" w14:textId="77777777" w:rsidR="00DD3434" w:rsidRPr="00F91DE0" w:rsidRDefault="00DD3434" w:rsidP="00DD3434">
      <w:pPr>
        <w:jc w:val="both"/>
        <w:rPr>
          <w:rFonts w:cstheme="minorHAnsi"/>
          <w:b/>
          <w:bCs/>
          <w:color w:val="000000" w:themeColor="text1"/>
          <w:sz w:val="24"/>
          <w:szCs w:val="24"/>
          <w:highlight w:val="yellow"/>
        </w:rPr>
      </w:pPr>
    </w:p>
    <w:p w14:paraId="487A53CB" w14:textId="77777777" w:rsidR="00DD3434" w:rsidRPr="00F91DE0" w:rsidRDefault="00DD3434" w:rsidP="00DD3434">
      <w:pPr>
        <w:jc w:val="both"/>
        <w:rPr>
          <w:rFonts w:cstheme="minorHAnsi"/>
          <w:b/>
          <w:bCs/>
          <w:color w:val="000000" w:themeColor="text1"/>
          <w:sz w:val="24"/>
          <w:szCs w:val="24"/>
          <w:highlight w:val="yellow"/>
        </w:rPr>
      </w:pPr>
    </w:p>
    <w:p w14:paraId="719D50BF" w14:textId="429AB966" w:rsidR="00DD3434" w:rsidRPr="00F91DE0" w:rsidRDefault="00DD3434" w:rsidP="00DD3434">
      <w:pPr>
        <w:jc w:val="both"/>
        <w:rPr>
          <w:rFonts w:cstheme="minorHAnsi"/>
          <w:color w:val="000000" w:themeColor="text1"/>
          <w:sz w:val="24"/>
          <w:szCs w:val="24"/>
          <w:highlight w:val="yellow"/>
        </w:rPr>
      </w:pPr>
    </w:p>
    <w:p w14:paraId="2B9EB193" w14:textId="4A6294C0" w:rsidR="00DD3434" w:rsidRPr="00F91DE0" w:rsidRDefault="00DD3434" w:rsidP="00DD3434">
      <w:pPr>
        <w:jc w:val="both"/>
        <w:rPr>
          <w:rFonts w:cstheme="minorHAnsi"/>
          <w:color w:val="000000" w:themeColor="text1"/>
          <w:sz w:val="24"/>
          <w:szCs w:val="24"/>
          <w:highlight w:val="yellow"/>
        </w:rPr>
      </w:pPr>
    </w:p>
    <w:p w14:paraId="6FFD82B8" w14:textId="77777777" w:rsidR="00DD3434" w:rsidRPr="00F91DE0" w:rsidRDefault="00DD3434" w:rsidP="00DD3434">
      <w:pPr>
        <w:jc w:val="both"/>
        <w:rPr>
          <w:rFonts w:cstheme="minorHAnsi"/>
          <w:color w:val="000000" w:themeColor="text1"/>
          <w:sz w:val="24"/>
          <w:szCs w:val="24"/>
          <w:highlight w:val="yellow"/>
        </w:rPr>
      </w:pPr>
    </w:p>
    <w:p w14:paraId="14696E1C" w14:textId="77777777" w:rsidR="00DD3434" w:rsidRPr="00F91DE0" w:rsidRDefault="00DD3434" w:rsidP="00DD3434">
      <w:pPr>
        <w:jc w:val="both"/>
        <w:rPr>
          <w:rFonts w:cstheme="minorHAnsi"/>
          <w:color w:val="000000" w:themeColor="text1"/>
          <w:sz w:val="24"/>
          <w:szCs w:val="24"/>
          <w:highlight w:val="yellow"/>
        </w:rPr>
      </w:pPr>
    </w:p>
    <w:p w14:paraId="64971AB2" w14:textId="77777777" w:rsidR="00DD3434" w:rsidRPr="00F91DE0" w:rsidRDefault="00DD3434" w:rsidP="00DD3434">
      <w:pPr>
        <w:jc w:val="both"/>
        <w:rPr>
          <w:rFonts w:cstheme="minorHAnsi"/>
          <w:color w:val="000000" w:themeColor="text1"/>
          <w:sz w:val="24"/>
          <w:szCs w:val="24"/>
          <w:highlight w:val="yellow"/>
        </w:rPr>
      </w:pPr>
    </w:p>
    <w:p w14:paraId="73EDF42C" w14:textId="4550FAB7" w:rsidR="00DD3434" w:rsidRPr="00F91DE0" w:rsidRDefault="00DD3434" w:rsidP="00DD3434">
      <w:pPr>
        <w:jc w:val="center"/>
        <w:rPr>
          <w:rFonts w:cstheme="minorHAnsi"/>
          <w:color w:val="000000" w:themeColor="text1"/>
          <w:sz w:val="24"/>
          <w:szCs w:val="24"/>
          <w:highlight w:val="yellow"/>
        </w:rPr>
      </w:pPr>
      <w:r w:rsidRPr="00F91DE0">
        <w:rPr>
          <w:rFonts w:cstheme="minorHAnsi"/>
          <w:color w:val="000000" w:themeColor="text1"/>
          <w:sz w:val="24"/>
          <w:szCs w:val="24"/>
          <w:highlight w:val="yellow"/>
        </w:rPr>
        <w:t>Fig 1: Distribution of age of mothers in urban and rural area</w:t>
      </w:r>
    </w:p>
    <w:p w14:paraId="3EEADEB5" w14:textId="2A2C4DFB" w:rsidR="00DD3434" w:rsidRPr="00F91DE0" w:rsidRDefault="00193C05"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Table 1. Socio-demographic characteristics of mothers in urban and rural areas </w:t>
      </w:r>
    </w:p>
    <w:p w14:paraId="536E9F5E" w14:textId="77777777" w:rsidR="00DD3434" w:rsidRPr="00F91DE0" w:rsidRDefault="00DD3434" w:rsidP="00E75439">
      <w:pPr>
        <w:pStyle w:val="NoSpacing"/>
        <w:jc w:val="right"/>
        <w:rPr>
          <w:rFonts w:cstheme="minorHAnsi"/>
          <w:color w:val="000000" w:themeColor="text1"/>
          <w:sz w:val="24"/>
          <w:szCs w:val="24"/>
          <w:highlight w:val="yellow"/>
        </w:rPr>
      </w:pP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r>
      <w:r w:rsidRPr="00F91DE0">
        <w:rPr>
          <w:rFonts w:cstheme="minorHAnsi"/>
          <w:color w:val="000000" w:themeColor="text1"/>
          <w:sz w:val="24"/>
          <w:szCs w:val="24"/>
          <w:highlight w:val="yellow"/>
        </w:rPr>
        <w:tab/>
        <w:t>N=60</w:t>
      </w:r>
    </w:p>
    <w:p w14:paraId="14368FAF" w14:textId="77777777" w:rsidR="00193C05" w:rsidRPr="00F91DE0" w:rsidRDefault="00193C05" w:rsidP="00193C05">
      <w:pPr>
        <w:pStyle w:val="NoSpacing"/>
        <w:jc w:val="both"/>
        <w:rPr>
          <w:rFonts w:cstheme="minorHAnsi"/>
          <w:color w:val="000000" w:themeColor="text1"/>
          <w:sz w:val="24"/>
          <w:szCs w:val="24"/>
          <w:highlight w:val="yellow"/>
        </w:rPr>
      </w:pPr>
    </w:p>
    <w:p w14:paraId="78083D90" w14:textId="77777777" w:rsidR="00E75439" w:rsidRPr="00F91DE0" w:rsidRDefault="00E75439" w:rsidP="00E75439">
      <w:pPr>
        <w:pStyle w:val="NoSpacing"/>
        <w:jc w:val="right"/>
        <w:rPr>
          <w:rFonts w:cstheme="minorHAnsi"/>
          <w:color w:val="000000" w:themeColor="text1"/>
          <w:sz w:val="24"/>
          <w:szCs w:val="24"/>
          <w:highlight w:val="yellow"/>
        </w:rPr>
      </w:pPr>
    </w:p>
    <w:tbl>
      <w:tblPr>
        <w:tblStyle w:val="TableGrid"/>
        <w:tblW w:w="9067" w:type="dxa"/>
        <w:jc w:val="center"/>
        <w:tblLook w:val="04A0" w:firstRow="1" w:lastRow="0" w:firstColumn="1" w:lastColumn="0" w:noHBand="0" w:noVBand="1"/>
      </w:tblPr>
      <w:tblGrid>
        <w:gridCol w:w="763"/>
        <w:gridCol w:w="4761"/>
        <w:gridCol w:w="850"/>
        <w:gridCol w:w="709"/>
        <w:gridCol w:w="850"/>
        <w:gridCol w:w="1134"/>
      </w:tblGrid>
      <w:tr w:rsidR="00154784" w:rsidRPr="00F91DE0" w14:paraId="5806B1A0" w14:textId="77777777" w:rsidTr="00E75439">
        <w:trPr>
          <w:trHeight w:val="692"/>
          <w:jc w:val="center"/>
        </w:trPr>
        <w:tc>
          <w:tcPr>
            <w:tcW w:w="763" w:type="dxa"/>
            <w:vMerge w:val="restart"/>
          </w:tcPr>
          <w:p w14:paraId="55E4BC47" w14:textId="77777777" w:rsidR="00DD3434" w:rsidRPr="00F91DE0" w:rsidRDefault="00DD3434" w:rsidP="009B2857">
            <w:pPr>
              <w:spacing w:line="360" w:lineRule="auto"/>
              <w:jc w:val="center"/>
              <w:rPr>
                <w:rFonts w:cstheme="minorHAnsi"/>
                <w:b/>
                <w:bCs/>
                <w:color w:val="000000" w:themeColor="text1"/>
                <w:sz w:val="24"/>
                <w:szCs w:val="24"/>
                <w:highlight w:val="yellow"/>
              </w:rPr>
            </w:pPr>
          </w:p>
          <w:p w14:paraId="046828F7" w14:textId="39CA9A82" w:rsidR="00DD3434" w:rsidRPr="00F91DE0" w:rsidRDefault="00DD3434" w:rsidP="009B2857">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S.</w:t>
            </w:r>
            <w:r w:rsidR="00E75439" w:rsidRPr="00F91DE0">
              <w:rPr>
                <w:rFonts w:cstheme="minorHAnsi"/>
                <w:b/>
                <w:bCs/>
                <w:color w:val="000000" w:themeColor="text1"/>
                <w:sz w:val="24"/>
                <w:szCs w:val="24"/>
                <w:highlight w:val="yellow"/>
              </w:rPr>
              <w:t xml:space="preserve"> </w:t>
            </w:r>
            <w:r w:rsidRPr="00F91DE0">
              <w:rPr>
                <w:rFonts w:cstheme="minorHAnsi"/>
                <w:b/>
                <w:bCs/>
                <w:color w:val="000000" w:themeColor="text1"/>
                <w:sz w:val="24"/>
                <w:szCs w:val="24"/>
                <w:highlight w:val="yellow"/>
              </w:rPr>
              <w:t>No</w:t>
            </w:r>
          </w:p>
        </w:tc>
        <w:tc>
          <w:tcPr>
            <w:tcW w:w="4761" w:type="dxa"/>
            <w:vMerge w:val="restart"/>
          </w:tcPr>
          <w:p w14:paraId="2AF83BB0" w14:textId="77777777" w:rsidR="00DD3434" w:rsidRPr="00F91DE0" w:rsidRDefault="00DD3434" w:rsidP="009B2857">
            <w:pPr>
              <w:spacing w:line="360" w:lineRule="auto"/>
              <w:jc w:val="center"/>
              <w:rPr>
                <w:rFonts w:cstheme="minorHAnsi"/>
                <w:b/>
                <w:bCs/>
                <w:color w:val="000000" w:themeColor="text1"/>
                <w:sz w:val="24"/>
                <w:szCs w:val="24"/>
                <w:highlight w:val="yellow"/>
              </w:rPr>
            </w:pPr>
          </w:p>
          <w:p w14:paraId="10168C02" w14:textId="77777777" w:rsidR="00DD3434" w:rsidRPr="00F91DE0" w:rsidRDefault="00DD3434" w:rsidP="009B2857">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 xml:space="preserve">Postnatal and child related profile </w:t>
            </w:r>
          </w:p>
        </w:tc>
        <w:tc>
          <w:tcPr>
            <w:tcW w:w="1559" w:type="dxa"/>
            <w:gridSpan w:val="2"/>
          </w:tcPr>
          <w:p w14:paraId="4C05DDA0" w14:textId="77777777" w:rsidR="00DD3434" w:rsidRPr="00F91DE0" w:rsidRDefault="00DD3434" w:rsidP="009B2857">
            <w:pPr>
              <w:spacing w:line="360" w:lineRule="auto"/>
              <w:jc w:val="center"/>
              <w:rPr>
                <w:rFonts w:cstheme="minorHAnsi"/>
                <w:b/>
                <w:bCs/>
                <w:color w:val="000000" w:themeColor="text1"/>
                <w:sz w:val="24"/>
                <w:szCs w:val="24"/>
                <w:highlight w:val="yellow"/>
              </w:rPr>
            </w:pPr>
            <w:proofErr w:type="gramStart"/>
            <w:r w:rsidRPr="00F91DE0">
              <w:rPr>
                <w:rFonts w:cstheme="minorHAnsi"/>
                <w:b/>
                <w:bCs/>
                <w:color w:val="000000" w:themeColor="text1"/>
                <w:sz w:val="24"/>
                <w:szCs w:val="24"/>
                <w:highlight w:val="yellow"/>
              </w:rPr>
              <w:t>Urban  (</w:t>
            </w:r>
            <w:proofErr w:type="gramEnd"/>
            <w:r w:rsidRPr="00F91DE0">
              <w:rPr>
                <w:rFonts w:cstheme="minorHAnsi"/>
                <w:b/>
                <w:bCs/>
                <w:color w:val="000000" w:themeColor="text1"/>
                <w:sz w:val="24"/>
                <w:szCs w:val="24"/>
                <w:highlight w:val="yellow"/>
              </w:rPr>
              <w:t>n=30)</w:t>
            </w:r>
          </w:p>
        </w:tc>
        <w:tc>
          <w:tcPr>
            <w:tcW w:w="1984" w:type="dxa"/>
            <w:gridSpan w:val="2"/>
          </w:tcPr>
          <w:p w14:paraId="285682C8" w14:textId="77777777" w:rsidR="00193C05" w:rsidRPr="00F91DE0" w:rsidRDefault="00DD3434" w:rsidP="009B2857">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 xml:space="preserve">Rural  </w:t>
            </w:r>
          </w:p>
          <w:p w14:paraId="1814261C" w14:textId="5DF8AECB" w:rsidR="00DD3434" w:rsidRPr="00F91DE0" w:rsidRDefault="00DD3434" w:rsidP="009B2857">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(n=30)</w:t>
            </w:r>
          </w:p>
        </w:tc>
      </w:tr>
      <w:tr w:rsidR="00154784" w:rsidRPr="00F91DE0" w14:paraId="2245E71A" w14:textId="77777777" w:rsidTr="00E75439">
        <w:trPr>
          <w:trHeight w:val="531"/>
          <w:jc w:val="center"/>
        </w:trPr>
        <w:tc>
          <w:tcPr>
            <w:tcW w:w="763" w:type="dxa"/>
            <w:vMerge/>
          </w:tcPr>
          <w:p w14:paraId="13D91C79" w14:textId="77777777" w:rsidR="00DD3434" w:rsidRPr="00F91DE0" w:rsidRDefault="00DD3434" w:rsidP="009B2857">
            <w:pPr>
              <w:spacing w:line="360" w:lineRule="auto"/>
              <w:jc w:val="center"/>
              <w:rPr>
                <w:rFonts w:cstheme="minorHAnsi"/>
                <w:b/>
                <w:bCs/>
                <w:color w:val="000000" w:themeColor="text1"/>
                <w:sz w:val="24"/>
                <w:szCs w:val="24"/>
                <w:highlight w:val="yellow"/>
              </w:rPr>
            </w:pPr>
          </w:p>
        </w:tc>
        <w:tc>
          <w:tcPr>
            <w:tcW w:w="4761" w:type="dxa"/>
            <w:vMerge/>
          </w:tcPr>
          <w:p w14:paraId="0B25FD2A" w14:textId="77777777" w:rsidR="00DD3434" w:rsidRPr="00F91DE0" w:rsidRDefault="00DD3434" w:rsidP="009B2857">
            <w:pPr>
              <w:spacing w:line="360" w:lineRule="auto"/>
              <w:jc w:val="center"/>
              <w:rPr>
                <w:rFonts w:cstheme="minorHAnsi"/>
                <w:b/>
                <w:bCs/>
                <w:color w:val="000000" w:themeColor="text1"/>
                <w:sz w:val="24"/>
                <w:szCs w:val="24"/>
                <w:highlight w:val="yellow"/>
              </w:rPr>
            </w:pPr>
          </w:p>
        </w:tc>
        <w:tc>
          <w:tcPr>
            <w:tcW w:w="850" w:type="dxa"/>
          </w:tcPr>
          <w:p w14:paraId="4B6DF85E" w14:textId="77777777" w:rsidR="00DD3434" w:rsidRPr="00F91DE0" w:rsidRDefault="00DD3434" w:rsidP="009B2857">
            <w:pPr>
              <w:spacing w:line="360" w:lineRule="auto"/>
              <w:jc w:val="center"/>
              <w:rPr>
                <w:rFonts w:cstheme="minorHAnsi"/>
                <w:b/>
                <w:bCs/>
                <w:i/>
                <w:iCs/>
                <w:color w:val="000000" w:themeColor="text1"/>
                <w:sz w:val="24"/>
                <w:szCs w:val="24"/>
                <w:highlight w:val="yellow"/>
              </w:rPr>
            </w:pPr>
            <w:r w:rsidRPr="00F91DE0">
              <w:rPr>
                <w:rFonts w:cstheme="minorHAnsi"/>
                <w:b/>
                <w:bCs/>
                <w:i/>
                <w:iCs/>
                <w:color w:val="000000" w:themeColor="text1"/>
                <w:sz w:val="24"/>
                <w:szCs w:val="24"/>
                <w:highlight w:val="yellow"/>
              </w:rPr>
              <w:t>f</w:t>
            </w:r>
          </w:p>
        </w:tc>
        <w:tc>
          <w:tcPr>
            <w:tcW w:w="709" w:type="dxa"/>
          </w:tcPr>
          <w:p w14:paraId="54DE0C42" w14:textId="77777777" w:rsidR="00DD3434" w:rsidRPr="00F91DE0" w:rsidRDefault="00DD3434" w:rsidP="009B2857">
            <w:pPr>
              <w:spacing w:line="360" w:lineRule="auto"/>
              <w:jc w:val="center"/>
              <w:rPr>
                <w:rFonts w:cstheme="minorHAnsi"/>
                <w:b/>
                <w:bCs/>
                <w:i/>
                <w:iCs/>
                <w:color w:val="000000" w:themeColor="text1"/>
                <w:sz w:val="24"/>
                <w:szCs w:val="24"/>
                <w:highlight w:val="yellow"/>
              </w:rPr>
            </w:pPr>
            <w:r w:rsidRPr="00F91DE0">
              <w:rPr>
                <w:rFonts w:cstheme="minorHAnsi"/>
                <w:b/>
                <w:bCs/>
                <w:i/>
                <w:iCs/>
                <w:color w:val="000000" w:themeColor="text1"/>
                <w:sz w:val="24"/>
                <w:szCs w:val="24"/>
                <w:highlight w:val="yellow"/>
              </w:rPr>
              <w:t>%</w:t>
            </w:r>
          </w:p>
        </w:tc>
        <w:tc>
          <w:tcPr>
            <w:tcW w:w="850" w:type="dxa"/>
          </w:tcPr>
          <w:p w14:paraId="65891F35" w14:textId="77777777" w:rsidR="00DD3434" w:rsidRPr="00F91DE0" w:rsidRDefault="00DD3434" w:rsidP="009B2857">
            <w:pPr>
              <w:spacing w:line="360" w:lineRule="auto"/>
              <w:jc w:val="center"/>
              <w:rPr>
                <w:rFonts w:cstheme="minorHAnsi"/>
                <w:b/>
                <w:bCs/>
                <w:i/>
                <w:iCs/>
                <w:color w:val="000000" w:themeColor="text1"/>
                <w:sz w:val="24"/>
                <w:szCs w:val="24"/>
                <w:highlight w:val="yellow"/>
              </w:rPr>
            </w:pPr>
            <w:r w:rsidRPr="00F91DE0">
              <w:rPr>
                <w:rFonts w:cstheme="minorHAnsi"/>
                <w:b/>
                <w:bCs/>
                <w:i/>
                <w:iCs/>
                <w:color w:val="000000" w:themeColor="text1"/>
                <w:sz w:val="24"/>
                <w:szCs w:val="24"/>
                <w:highlight w:val="yellow"/>
              </w:rPr>
              <w:t>f</w:t>
            </w:r>
          </w:p>
        </w:tc>
        <w:tc>
          <w:tcPr>
            <w:tcW w:w="1134" w:type="dxa"/>
          </w:tcPr>
          <w:p w14:paraId="587F2F49" w14:textId="77777777" w:rsidR="00DD3434" w:rsidRPr="00F91DE0" w:rsidRDefault="00DD3434" w:rsidP="009B2857">
            <w:pPr>
              <w:spacing w:line="360" w:lineRule="auto"/>
              <w:jc w:val="center"/>
              <w:rPr>
                <w:rFonts w:cstheme="minorHAnsi"/>
                <w:b/>
                <w:bCs/>
                <w:i/>
                <w:iCs/>
                <w:color w:val="000000" w:themeColor="text1"/>
                <w:sz w:val="24"/>
                <w:szCs w:val="24"/>
                <w:highlight w:val="yellow"/>
              </w:rPr>
            </w:pPr>
            <w:r w:rsidRPr="00F91DE0">
              <w:rPr>
                <w:rFonts w:cstheme="minorHAnsi"/>
                <w:b/>
                <w:bCs/>
                <w:i/>
                <w:iCs/>
                <w:color w:val="000000" w:themeColor="text1"/>
                <w:sz w:val="24"/>
                <w:szCs w:val="24"/>
                <w:highlight w:val="yellow"/>
              </w:rPr>
              <w:t>%</w:t>
            </w:r>
          </w:p>
        </w:tc>
      </w:tr>
      <w:tr w:rsidR="00F56F8C" w:rsidRPr="00F91DE0" w14:paraId="5FC43067" w14:textId="77777777" w:rsidTr="00E75439">
        <w:trPr>
          <w:trHeight w:val="531"/>
          <w:jc w:val="center"/>
        </w:trPr>
        <w:tc>
          <w:tcPr>
            <w:tcW w:w="763" w:type="dxa"/>
          </w:tcPr>
          <w:p w14:paraId="6B50524E" w14:textId="76E78022"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1</w:t>
            </w:r>
          </w:p>
        </w:tc>
        <w:tc>
          <w:tcPr>
            <w:tcW w:w="4761" w:type="dxa"/>
          </w:tcPr>
          <w:p w14:paraId="2A2B8BF8" w14:textId="77777777" w:rsidR="00F56F8C" w:rsidRPr="00F91DE0" w:rsidRDefault="00F56F8C" w:rsidP="00F56F8C">
            <w:p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Age of youngest/ last child (months)</w:t>
            </w:r>
          </w:p>
          <w:p w14:paraId="63A5670F" w14:textId="77777777" w:rsidR="00F56F8C" w:rsidRPr="00F91DE0" w:rsidRDefault="00F56F8C" w:rsidP="00F56F8C">
            <w:pPr>
              <w:pStyle w:val="ListParagraph"/>
              <w:numPr>
                <w:ilvl w:val="0"/>
                <w:numId w:val="1"/>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0-14</w:t>
            </w:r>
          </w:p>
          <w:p w14:paraId="5B6F8C9B" w14:textId="77777777" w:rsidR="00F56F8C" w:rsidRPr="00F91DE0" w:rsidRDefault="00F56F8C" w:rsidP="00F56F8C">
            <w:pPr>
              <w:pStyle w:val="ListParagraph"/>
              <w:numPr>
                <w:ilvl w:val="0"/>
                <w:numId w:val="1"/>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15-29</w:t>
            </w:r>
          </w:p>
          <w:p w14:paraId="6171EE33" w14:textId="77777777" w:rsidR="00F56F8C" w:rsidRPr="00F91DE0" w:rsidRDefault="00F56F8C" w:rsidP="00F56F8C">
            <w:pPr>
              <w:pStyle w:val="ListParagraph"/>
              <w:numPr>
                <w:ilvl w:val="0"/>
                <w:numId w:val="1"/>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30-44</w:t>
            </w:r>
          </w:p>
          <w:p w14:paraId="2B54558B" w14:textId="77777777" w:rsidR="00F56F8C" w:rsidRPr="00F91DE0" w:rsidRDefault="00F56F8C" w:rsidP="00F56F8C">
            <w:pPr>
              <w:pStyle w:val="ListParagraph"/>
              <w:numPr>
                <w:ilvl w:val="0"/>
                <w:numId w:val="1"/>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45-59</w:t>
            </w:r>
          </w:p>
          <w:p w14:paraId="03727539" w14:textId="2460A987" w:rsidR="00F56F8C" w:rsidRPr="00F91DE0" w:rsidRDefault="00F56F8C" w:rsidP="00F56F8C">
            <w:pPr>
              <w:pStyle w:val="ListParagraph"/>
              <w:numPr>
                <w:ilvl w:val="0"/>
                <w:numId w:val="1"/>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 xml:space="preserve">60-74 </w:t>
            </w:r>
          </w:p>
        </w:tc>
        <w:tc>
          <w:tcPr>
            <w:tcW w:w="850" w:type="dxa"/>
          </w:tcPr>
          <w:p w14:paraId="22967726"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0165A80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w:t>
            </w:r>
          </w:p>
          <w:p w14:paraId="33EACE82"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12</w:t>
            </w:r>
          </w:p>
          <w:p w14:paraId="5201282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w:t>
            </w:r>
          </w:p>
          <w:p w14:paraId="116DED6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w:t>
            </w:r>
          </w:p>
          <w:p w14:paraId="5907BAFC" w14:textId="413904AC" w:rsidR="00F56F8C" w:rsidRPr="00F91DE0" w:rsidRDefault="00F56F8C" w:rsidP="00F56F8C">
            <w:pPr>
              <w:spacing w:line="360" w:lineRule="auto"/>
              <w:jc w:val="center"/>
              <w:rPr>
                <w:rFonts w:cstheme="minorHAnsi"/>
                <w:b/>
                <w:bCs/>
                <w:i/>
                <w:iCs/>
                <w:color w:val="000000" w:themeColor="text1"/>
                <w:sz w:val="24"/>
                <w:szCs w:val="24"/>
                <w:highlight w:val="yellow"/>
              </w:rPr>
            </w:pPr>
            <w:r w:rsidRPr="00F91DE0">
              <w:rPr>
                <w:rFonts w:cstheme="minorHAnsi"/>
                <w:bCs/>
                <w:color w:val="000000" w:themeColor="text1"/>
                <w:sz w:val="24"/>
                <w:szCs w:val="24"/>
                <w:highlight w:val="yellow"/>
              </w:rPr>
              <w:t>3</w:t>
            </w:r>
          </w:p>
        </w:tc>
        <w:tc>
          <w:tcPr>
            <w:tcW w:w="709" w:type="dxa"/>
          </w:tcPr>
          <w:p w14:paraId="4375112D"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D20CB4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13.3</w:t>
            </w:r>
          </w:p>
          <w:p w14:paraId="6E2269A2"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40</w:t>
            </w:r>
          </w:p>
          <w:p w14:paraId="393B50C8"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26.7</w:t>
            </w:r>
          </w:p>
          <w:p w14:paraId="3396D5E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w:t>
            </w:r>
          </w:p>
          <w:p w14:paraId="189D46FE" w14:textId="3C990989" w:rsidR="00F56F8C" w:rsidRPr="00F91DE0" w:rsidRDefault="00F56F8C" w:rsidP="00F56F8C">
            <w:pPr>
              <w:spacing w:line="360" w:lineRule="auto"/>
              <w:jc w:val="center"/>
              <w:rPr>
                <w:rFonts w:cstheme="minorHAnsi"/>
                <w:b/>
                <w:bCs/>
                <w:i/>
                <w:iCs/>
                <w:color w:val="000000" w:themeColor="text1"/>
                <w:sz w:val="24"/>
                <w:szCs w:val="24"/>
                <w:highlight w:val="yellow"/>
              </w:rPr>
            </w:pPr>
            <w:r w:rsidRPr="00F91DE0">
              <w:rPr>
                <w:rFonts w:cstheme="minorHAnsi"/>
                <w:bCs/>
                <w:color w:val="000000" w:themeColor="text1"/>
                <w:sz w:val="24"/>
                <w:szCs w:val="24"/>
                <w:highlight w:val="yellow"/>
              </w:rPr>
              <w:t>10</w:t>
            </w:r>
          </w:p>
        </w:tc>
        <w:tc>
          <w:tcPr>
            <w:tcW w:w="850" w:type="dxa"/>
          </w:tcPr>
          <w:p w14:paraId="560FA7F5"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1AB3E0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5</w:t>
            </w:r>
          </w:p>
          <w:p w14:paraId="1176FB6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7</w:t>
            </w:r>
          </w:p>
          <w:p w14:paraId="1C97004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7</w:t>
            </w:r>
          </w:p>
          <w:p w14:paraId="67F33CB2"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w:t>
            </w:r>
          </w:p>
          <w:p w14:paraId="64B931E6" w14:textId="796C77BD" w:rsidR="00F56F8C" w:rsidRPr="00F91DE0" w:rsidRDefault="00F56F8C" w:rsidP="00F56F8C">
            <w:pPr>
              <w:spacing w:line="360" w:lineRule="auto"/>
              <w:jc w:val="center"/>
              <w:rPr>
                <w:rFonts w:cstheme="minorHAnsi"/>
                <w:b/>
                <w:bCs/>
                <w:i/>
                <w:iCs/>
                <w:color w:val="000000" w:themeColor="text1"/>
                <w:sz w:val="24"/>
                <w:szCs w:val="24"/>
                <w:highlight w:val="yellow"/>
              </w:rPr>
            </w:pPr>
            <w:r w:rsidRPr="00F91DE0">
              <w:rPr>
                <w:rFonts w:cstheme="minorHAnsi"/>
                <w:bCs/>
                <w:color w:val="000000" w:themeColor="text1"/>
                <w:sz w:val="24"/>
                <w:szCs w:val="24"/>
                <w:highlight w:val="yellow"/>
              </w:rPr>
              <w:t>3</w:t>
            </w:r>
          </w:p>
        </w:tc>
        <w:tc>
          <w:tcPr>
            <w:tcW w:w="1134" w:type="dxa"/>
          </w:tcPr>
          <w:p w14:paraId="513A9042"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4EBD24E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16/7</w:t>
            </w:r>
          </w:p>
          <w:p w14:paraId="493D34C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23.3</w:t>
            </w:r>
          </w:p>
          <w:p w14:paraId="4C1E194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23.3</w:t>
            </w:r>
          </w:p>
          <w:p w14:paraId="39BD472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26.7</w:t>
            </w:r>
          </w:p>
          <w:p w14:paraId="2FBC242A" w14:textId="2D5ECAFB" w:rsidR="00F56F8C" w:rsidRPr="00F91DE0" w:rsidRDefault="00F56F8C" w:rsidP="00F56F8C">
            <w:pPr>
              <w:spacing w:line="360" w:lineRule="auto"/>
              <w:jc w:val="center"/>
              <w:rPr>
                <w:rFonts w:cstheme="minorHAnsi"/>
                <w:b/>
                <w:bCs/>
                <w:i/>
                <w:iCs/>
                <w:color w:val="000000" w:themeColor="text1"/>
                <w:sz w:val="24"/>
                <w:szCs w:val="24"/>
                <w:highlight w:val="yellow"/>
              </w:rPr>
            </w:pPr>
            <w:r w:rsidRPr="00F91DE0">
              <w:rPr>
                <w:rFonts w:cstheme="minorHAnsi"/>
                <w:bCs/>
                <w:color w:val="000000" w:themeColor="text1"/>
                <w:sz w:val="24"/>
                <w:szCs w:val="24"/>
                <w:highlight w:val="yellow"/>
              </w:rPr>
              <w:t>10</w:t>
            </w:r>
          </w:p>
        </w:tc>
      </w:tr>
      <w:tr w:rsidR="00F56F8C" w:rsidRPr="00F91DE0" w14:paraId="695CC75F" w14:textId="77777777" w:rsidTr="00E75439">
        <w:trPr>
          <w:trHeight w:val="531"/>
          <w:jc w:val="center"/>
        </w:trPr>
        <w:tc>
          <w:tcPr>
            <w:tcW w:w="763" w:type="dxa"/>
          </w:tcPr>
          <w:p w14:paraId="74EE130C" w14:textId="4599DB80"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1</w:t>
            </w:r>
          </w:p>
        </w:tc>
        <w:tc>
          <w:tcPr>
            <w:tcW w:w="4761" w:type="dxa"/>
          </w:tcPr>
          <w:p w14:paraId="6C5D99A2"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ANC Visits During Last Pregnancy: </w:t>
            </w:r>
          </w:p>
          <w:p w14:paraId="5DDBD9CE" w14:textId="77777777" w:rsidR="00F56F8C" w:rsidRPr="00F91DE0" w:rsidRDefault="00F56F8C" w:rsidP="00F56F8C">
            <w:pPr>
              <w:pStyle w:val="ListParagraph"/>
              <w:numPr>
                <w:ilvl w:val="0"/>
                <w:numId w:val="2"/>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None </w:t>
            </w:r>
          </w:p>
          <w:p w14:paraId="563F9AB6" w14:textId="77777777" w:rsidR="00F56F8C" w:rsidRPr="00F91DE0" w:rsidRDefault="00F56F8C" w:rsidP="00F56F8C">
            <w:pPr>
              <w:pStyle w:val="ListParagraph"/>
              <w:numPr>
                <w:ilvl w:val="0"/>
                <w:numId w:val="2"/>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1–3 </w:t>
            </w:r>
          </w:p>
          <w:p w14:paraId="611F2104" w14:textId="77777777" w:rsidR="00F56F8C" w:rsidRPr="00F91DE0" w:rsidRDefault="00F56F8C" w:rsidP="00F56F8C">
            <w:pPr>
              <w:pStyle w:val="ListParagraph"/>
              <w:numPr>
                <w:ilvl w:val="0"/>
                <w:numId w:val="2"/>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≥4</w:t>
            </w:r>
          </w:p>
        </w:tc>
        <w:tc>
          <w:tcPr>
            <w:tcW w:w="850" w:type="dxa"/>
          </w:tcPr>
          <w:p w14:paraId="02427BAF"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4B8FAB4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61A9F62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5054BAE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tc>
        <w:tc>
          <w:tcPr>
            <w:tcW w:w="709" w:type="dxa"/>
          </w:tcPr>
          <w:p w14:paraId="5D928150"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5877B4A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035A354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36BB7B27"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tc>
        <w:tc>
          <w:tcPr>
            <w:tcW w:w="850" w:type="dxa"/>
          </w:tcPr>
          <w:p w14:paraId="51705924"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5E1888FA"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6E4BC2E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w:t>
            </w:r>
          </w:p>
          <w:p w14:paraId="6B81CB5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28</w:t>
            </w:r>
          </w:p>
        </w:tc>
        <w:tc>
          <w:tcPr>
            <w:tcW w:w="1134" w:type="dxa"/>
          </w:tcPr>
          <w:p w14:paraId="6D62F9A9"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0910AAA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5F6E9B0F"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6.7</w:t>
            </w:r>
          </w:p>
          <w:p w14:paraId="313F6D9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93.3</w:t>
            </w:r>
          </w:p>
        </w:tc>
      </w:tr>
      <w:tr w:rsidR="00F56F8C" w:rsidRPr="00F91DE0" w14:paraId="585C7544" w14:textId="77777777" w:rsidTr="00E75439">
        <w:trPr>
          <w:trHeight w:val="531"/>
          <w:jc w:val="center"/>
        </w:trPr>
        <w:tc>
          <w:tcPr>
            <w:tcW w:w="763" w:type="dxa"/>
          </w:tcPr>
          <w:p w14:paraId="27596F37" w14:textId="5982699A"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2</w:t>
            </w:r>
          </w:p>
        </w:tc>
        <w:tc>
          <w:tcPr>
            <w:tcW w:w="4761" w:type="dxa"/>
          </w:tcPr>
          <w:p w14:paraId="2D0C5371"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Place of Delivery: </w:t>
            </w:r>
          </w:p>
          <w:p w14:paraId="4CE9F44F" w14:textId="77777777" w:rsidR="00F56F8C" w:rsidRPr="00F91DE0" w:rsidRDefault="00F56F8C" w:rsidP="00F56F8C">
            <w:pPr>
              <w:pStyle w:val="ListParagraph"/>
              <w:numPr>
                <w:ilvl w:val="0"/>
                <w:numId w:val="3"/>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Home </w:t>
            </w:r>
          </w:p>
          <w:p w14:paraId="464E67DF" w14:textId="77777777" w:rsidR="00F56F8C" w:rsidRPr="00F91DE0" w:rsidRDefault="00F56F8C" w:rsidP="00F56F8C">
            <w:pPr>
              <w:pStyle w:val="ListParagraph"/>
              <w:numPr>
                <w:ilvl w:val="0"/>
                <w:numId w:val="3"/>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Government Hospital </w:t>
            </w:r>
          </w:p>
          <w:p w14:paraId="48F3A270" w14:textId="77777777" w:rsidR="00F56F8C" w:rsidRPr="00F91DE0" w:rsidRDefault="00F56F8C" w:rsidP="00F56F8C">
            <w:pPr>
              <w:pStyle w:val="ListParagraph"/>
              <w:numPr>
                <w:ilvl w:val="0"/>
                <w:numId w:val="3"/>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Private Hospital </w:t>
            </w:r>
          </w:p>
          <w:p w14:paraId="45AB8704" w14:textId="77777777" w:rsidR="00F56F8C" w:rsidRPr="00F91DE0" w:rsidRDefault="00F56F8C" w:rsidP="00F56F8C">
            <w:pPr>
              <w:pStyle w:val="ListParagraph"/>
              <w:numPr>
                <w:ilvl w:val="0"/>
                <w:numId w:val="3"/>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Other</w:t>
            </w:r>
          </w:p>
        </w:tc>
        <w:tc>
          <w:tcPr>
            <w:tcW w:w="850" w:type="dxa"/>
          </w:tcPr>
          <w:p w14:paraId="6067869C"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EA3E68F"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70D0FE9F"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6</w:t>
            </w:r>
          </w:p>
          <w:p w14:paraId="1CC5119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24</w:t>
            </w:r>
          </w:p>
          <w:p w14:paraId="4F3FF8F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709" w:type="dxa"/>
          </w:tcPr>
          <w:p w14:paraId="643ED6EC"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59C8089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69FEF93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20</w:t>
            </w:r>
          </w:p>
          <w:p w14:paraId="75ABF48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80</w:t>
            </w:r>
          </w:p>
          <w:p w14:paraId="60D072F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850" w:type="dxa"/>
          </w:tcPr>
          <w:p w14:paraId="37D7A096"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66386412"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1C63EE9E"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20</w:t>
            </w:r>
          </w:p>
          <w:p w14:paraId="40C5E257"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w:t>
            </w:r>
          </w:p>
          <w:p w14:paraId="0288ED4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1134" w:type="dxa"/>
          </w:tcPr>
          <w:p w14:paraId="5A02EC05"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D255D00"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5D6DAA08"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66/7</w:t>
            </w:r>
          </w:p>
          <w:p w14:paraId="5320D75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33.3</w:t>
            </w:r>
          </w:p>
          <w:p w14:paraId="2DF2D830"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r>
      <w:tr w:rsidR="00F56F8C" w:rsidRPr="00F91DE0" w14:paraId="4414A59E" w14:textId="77777777" w:rsidTr="00E75439">
        <w:trPr>
          <w:trHeight w:val="531"/>
          <w:jc w:val="center"/>
        </w:trPr>
        <w:tc>
          <w:tcPr>
            <w:tcW w:w="763" w:type="dxa"/>
          </w:tcPr>
          <w:p w14:paraId="6E0B84A5" w14:textId="34F5DC2C"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3</w:t>
            </w:r>
          </w:p>
        </w:tc>
        <w:tc>
          <w:tcPr>
            <w:tcW w:w="4761" w:type="dxa"/>
          </w:tcPr>
          <w:p w14:paraId="4AECB111"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Mode of Delivery: </w:t>
            </w:r>
          </w:p>
          <w:p w14:paraId="7551AE37" w14:textId="77777777" w:rsidR="00F56F8C" w:rsidRPr="00F91DE0" w:rsidRDefault="00F56F8C" w:rsidP="00F56F8C">
            <w:pPr>
              <w:pStyle w:val="ListParagraph"/>
              <w:numPr>
                <w:ilvl w:val="0"/>
                <w:numId w:val="4"/>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Vaginal </w:t>
            </w:r>
          </w:p>
          <w:p w14:paraId="59957A67" w14:textId="77777777" w:rsidR="00F56F8C" w:rsidRPr="00F91DE0" w:rsidRDefault="00F56F8C" w:rsidP="00F56F8C">
            <w:pPr>
              <w:pStyle w:val="ListParagraph"/>
              <w:numPr>
                <w:ilvl w:val="0"/>
                <w:numId w:val="4"/>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Caesarean </w:t>
            </w:r>
          </w:p>
          <w:p w14:paraId="56859629" w14:textId="77777777" w:rsidR="00F56F8C" w:rsidRPr="00F91DE0" w:rsidRDefault="00F56F8C" w:rsidP="00F56F8C">
            <w:pPr>
              <w:pStyle w:val="ListParagraph"/>
              <w:numPr>
                <w:ilvl w:val="0"/>
                <w:numId w:val="4"/>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Instrumental</w:t>
            </w:r>
          </w:p>
        </w:tc>
        <w:tc>
          <w:tcPr>
            <w:tcW w:w="850" w:type="dxa"/>
          </w:tcPr>
          <w:p w14:paraId="5DDE8D71"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DE50D2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12</w:t>
            </w:r>
          </w:p>
          <w:p w14:paraId="1735861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18</w:t>
            </w:r>
          </w:p>
          <w:p w14:paraId="7B66687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709" w:type="dxa"/>
          </w:tcPr>
          <w:p w14:paraId="22C36378"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CCBC757"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40</w:t>
            </w:r>
          </w:p>
          <w:p w14:paraId="70AB18CA"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60</w:t>
            </w:r>
          </w:p>
          <w:p w14:paraId="6EE2E27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850" w:type="dxa"/>
          </w:tcPr>
          <w:p w14:paraId="1116A40F"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2CA0892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15</w:t>
            </w:r>
          </w:p>
          <w:p w14:paraId="25BB3FE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15</w:t>
            </w:r>
          </w:p>
          <w:p w14:paraId="1B8EDEAE"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1134" w:type="dxa"/>
          </w:tcPr>
          <w:p w14:paraId="53016C50"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8A50E4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50</w:t>
            </w:r>
          </w:p>
          <w:p w14:paraId="6F20C19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50</w:t>
            </w:r>
          </w:p>
          <w:p w14:paraId="56B04A0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r>
      <w:tr w:rsidR="00F56F8C" w:rsidRPr="00F91DE0" w14:paraId="5B4E4390" w14:textId="77777777" w:rsidTr="00E75439">
        <w:trPr>
          <w:trHeight w:val="531"/>
          <w:jc w:val="center"/>
        </w:trPr>
        <w:tc>
          <w:tcPr>
            <w:tcW w:w="763" w:type="dxa"/>
          </w:tcPr>
          <w:p w14:paraId="67226547" w14:textId="0E675120"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4</w:t>
            </w:r>
          </w:p>
        </w:tc>
        <w:tc>
          <w:tcPr>
            <w:tcW w:w="4761" w:type="dxa"/>
          </w:tcPr>
          <w:p w14:paraId="2D944E8E"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Any Miscarriage History: </w:t>
            </w:r>
          </w:p>
          <w:p w14:paraId="2D96576F" w14:textId="77777777" w:rsidR="00F56F8C" w:rsidRPr="00F91DE0" w:rsidRDefault="00F56F8C" w:rsidP="00F56F8C">
            <w:pPr>
              <w:pStyle w:val="ListParagraph"/>
              <w:numPr>
                <w:ilvl w:val="0"/>
                <w:numId w:val="5"/>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Yes</w:t>
            </w:r>
          </w:p>
          <w:p w14:paraId="7BA4F97D" w14:textId="77777777" w:rsidR="00F56F8C" w:rsidRPr="00F91DE0" w:rsidRDefault="00F56F8C" w:rsidP="00F56F8C">
            <w:pPr>
              <w:pStyle w:val="ListParagraph"/>
              <w:numPr>
                <w:ilvl w:val="0"/>
                <w:numId w:val="5"/>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rPr>
              <w:t xml:space="preserve">No </w:t>
            </w:r>
          </w:p>
        </w:tc>
        <w:tc>
          <w:tcPr>
            <w:tcW w:w="850" w:type="dxa"/>
          </w:tcPr>
          <w:p w14:paraId="03042B26"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51F7F24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w:t>
            </w:r>
          </w:p>
          <w:p w14:paraId="30172EDF"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w:t>
            </w:r>
          </w:p>
        </w:tc>
        <w:tc>
          <w:tcPr>
            <w:tcW w:w="709" w:type="dxa"/>
          </w:tcPr>
          <w:p w14:paraId="046DE2A7"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069CD8A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13.3</w:t>
            </w:r>
          </w:p>
          <w:p w14:paraId="4A2FD95A"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86.7</w:t>
            </w:r>
          </w:p>
        </w:tc>
        <w:tc>
          <w:tcPr>
            <w:tcW w:w="850" w:type="dxa"/>
          </w:tcPr>
          <w:p w14:paraId="28B2405E"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595C147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w:t>
            </w:r>
          </w:p>
          <w:p w14:paraId="3C8ADE0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w:t>
            </w:r>
          </w:p>
        </w:tc>
        <w:tc>
          <w:tcPr>
            <w:tcW w:w="1134" w:type="dxa"/>
          </w:tcPr>
          <w:p w14:paraId="367535A5"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4997D920"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13.3</w:t>
            </w:r>
          </w:p>
          <w:p w14:paraId="617186D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86.7</w:t>
            </w:r>
          </w:p>
        </w:tc>
      </w:tr>
      <w:tr w:rsidR="00F56F8C" w:rsidRPr="00F91DE0" w14:paraId="04C2FE18" w14:textId="77777777" w:rsidTr="00E75439">
        <w:trPr>
          <w:trHeight w:val="531"/>
          <w:jc w:val="center"/>
        </w:trPr>
        <w:tc>
          <w:tcPr>
            <w:tcW w:w="763" w:type="dxa"/>
          </w:tcPr>
          <w:p w14:paraId="6482CF44" w14:textId="0CC7436A"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5</w:t>
            </w:r>
          </w:p>
        </w:tc>
        <w:tc>
          <w:tcPr>
            <w:tcW w:w="4761" w:type="dxa"/>
          </w:tcPr>
          <w:p w14:paraId="09564962"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Previous Delivery Complications: </w:t>
            </w:r>
          </w:p>
          <w:p w14:paraId="4E49FABC"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    a. Yes </w:t>
            </w:r>
          </w:p>
          <w:p w14:paraId="0724D8BD" w14:textId="77777777" w:rsidR="00F56F8C" w:rsidRPr="00F91DE0" w:rsidRDefault="00F56F8C" w:rsidP="00F56F8C">
            <w:p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 xml:space="preserve">    b. No</w:t>
            </w:r>
          </w:p>
        </w:tc>
        <w:tc>
          <w:tcPr>
            <w:tcW w:w="850" w:type="dxa"/>
          </w:tcPr>
          <w:p w14:paraId="2B9B875B"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08A4667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w:t>
            </w:r>
          </w:p>
          <w:p w14:paraId="25FC4DE8"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w:t>
            </w:r>
          </w:p>
        </w:tc>
        <w:tc>
          <w:tcPr>
            <w:tcW w:w="709" w:type="dxa"/>
          </w:tcPr>
          <w:p w14:paraId="5B459339"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172DD8A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13.3</w:t>
            </w:r>
          </w:p>
          <w:p w14:paraId="54DD94E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86.7</w:t>
            </w:r>
          </w:p>
        </w:tc>
        <w:tc>
          <w:tcPr>
            <w:tcW w:w="850" w:type="dxa"/>
          </w:tcPr>
          <w:p w14:paraId="53A61CA9"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26A668D2"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5</w:t>
            </w:r>
          </w:p>
          <w:p w14:paraId="5910099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25</w:t>
            </w:r>
          </w:p>
        </w:tc>
        <w:tc>
          <w:tcPr>
            <w:tcW w:w="1134" w:type="dxa"/>
          </w:tcPr>
          <w:p w14:paraId="574BF23D"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179903F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16.7</w:t>
            </w:r>
          </w:p>
          <w:p w14:paraId="6439496E"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83.3</w:t>
            </w:r>
          </w:p>
        </w:tc>
      </w:tr>
      <w:tr w:rsidR="00F56F8C" w:rsidRPr="00F91DE0" w14:paraId="76376228" w14:textId="77777777" w:rsidTr="00E75439">
        <w:trPr>
          <w:trHeight w:val="531"/>
          <w:jc w:val="center"/>
        </w:trPr>
        <w:tc>
          <w:tcPr>
            <w:tcW w:w="763" w:type="dxa"/>
          </w:tcPr>
          <w:p w14:paraId="479A9F3B" w14:textId="579FAE8F"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6</w:t>
            </w:r>
          </w:p>
        </w:tc>
        <w:tc>
          <w:tcPr>
            <w:tcW w:w="4761" w:type="dxa"/>
          </w:tcPr>
          <w:p w14:paraId="11DB8356"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Depression/Anxiety During Pregnancy: </w:t>
            </w:r>
          </w:p>
          <w:p w14:paraId="2D4A391C"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    a. Yes </w:t>
            </w:r>
          </w:p>
          <w:p w14:paraId="137DA9DC" w14:textId="77777777" w:rsidR="00F56F8C" w:rsidRPr="00F91DE0" w:rsidRDefault="00F56F8C" w:rsidP="00F56F8C">
            <w:p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 xml:space="preserve">    b. No</w:t>
            </w:r>
          </w:p>
        </w:tc>
        <w:tc>
          <w:tcPr>
            <w:tcW w:w="850" w:type="dxa"/>
          </w:tcPr>
          <w:p w14:paraId="704F7F03"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4C88A0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0C63223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tc>
        <w:tc>
          <w:tcPr>
            <w:tcW w:w="709" w:type="dxa"/>
          </w:tcPr>
          <w:p w14:paraId="48B6CBB4"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27B1869E"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6086272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tc>
        <w:tc>
          <w:tcPr>
            <w:tcW w:w="850" w:type="dxa"/>
          </w:tcPr>
          <w:p w14:paraId="224F9F53"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63A007A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0D53272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tc>
        <w:tc>
          <w:tcPr>
            <w:tcW w:w="1134" w:type="dxa"/>
          </w:tcPr>
          <w:p w14:paraId="05A3AE2B"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35D60D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6059F5C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tc>
      </w:tr>
      <w:tr w:rsidR="00F56F8C" w:rsidRPr="00F91DE0" w14:paraId="60EF89F2" w14:textId="77777777" w:rsidTr="00E75439">
        <w:trPr>
          <w:trHeight w:val="531"/>
          <w:jc w:val="center"/>
        </w:trPr>
        <w:tc>
          <w:tcPr>
            <w:tcW w:w="763" w:type="dxa"/>
          </w:tcPr>
          <w:p w14:paraId="45BD8A92" w14:textId="1023B2DE"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7</w:t>
            </w:r>
          </w:p>
        </w:tc>
        <w:tc>
          <w:tcPr>
            <w:tcW w:w="4761" w:type="dxa"/>
          </w:tcPr>
          <w:p w14:paraId="1379EE90"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Support Persons During Postpartum: </w:t>
            </w:r>
          </w:p>
          <w:p w14:paraId="47C1D6E4"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    a. Yes </w:t>
            </w:r>
          </w:p>
          <w:p w14:paraId="725DB4BA" w14:textId="77777777" w:rsidR="00F56F8C" w:rsidRPr="00F91DE0" w:rsidRDefault="00F56F8C" w:rsidP="00F56F8C">
            <w:p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 xml:space="preserve">    b. No</w:t>
            </w:r>
          </w:p>
        </w:tc>
        <w:tc>
          <w:tcPr>
            <w:tcW w:w="850" w:type="dxa"/>
          </w:tcPr>
          <w:p w14:paraId="0FEB43DA"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4F96B47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p w14:paraId="63965B3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709" w:type="dxa"/>
          </w:tcPr>
          <w:p w14:paraId="1A368EAC"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A0C24B7"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p w14:paraId="7EE95E3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850" w:type="dxa"/>
          </w:tcPr>
          <w:p w14:paraId="59D046BC"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263683B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p w14:paraId="1468197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1134" w:type="dxa"/>
          </w:tcPr>
          <w:p w14:paraId="78A69C9C"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2AD3027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p w14:paraId="7C12310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r>
      <w:tr w:rsidR="00F56F8C" w:rsidRPr="00F91DE0" w14:paraId="050D1134" w14:textId="77777777" w:rsidTr="00E75439">
        <w:trPr>
          <w:trHeight w:val="531"/>
          <w:jc w:val="center"/>
        </w:trPr>
        <w:tc>
          <w:tcPr>
            <w:tcW w:w="763" w:type="dxa"/>
          </w:tcPr>
          <w:p w14:paraId="608BEFF0" w14:textId="2233753B"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8</w:t>
            </w:r>
          </w:p>
        </w:tc>
        <w:tc>
          <w:tcPr>
            <w:tcW w:w="4761" w:type="dxa"/>
          </w:tcPr>
          <w:p w14:paraId="7380C105"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Medical Insurance Coverage: </w:t>
            </w:r>
          </w:p>
          <w:p w14:paraId="2D79E02B"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    a. Yes </w:t>
            </w:r>
          </w:p>
          <w:p w14:paraId="37999522" w14:textId="77777777" w:rsidR="00F56F8C" w:rsidRPr="00F91DE0" w:rsidRDefault="00F56F8C" w:rsidP="00F56F8C">
            <w:p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 xml:space="preserve">    b. No</w:t>
            </w:r>
          </w:p>
        </w:tc>
        <w:tc>
          <w:tcPr>
            <w:tcW w:w="850" w:type="dxa"/>
          </w:tcPr>
          <w:p w14:paraId="19FB0615"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4E25071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19</w:t>
            </w:r>
          </w:p>
          <w:p w14:paraId="7D8E687A"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11</w:t>
            </w:r>
          </w:p>
        </w:tc>
        <w:tc>
          <w:tcPr>
            <w:tcW w:w="709" w:type="dxa"/>
          </w:tcPr>
          <w:p w14:paraId="5B4B1012"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69B4773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63.3</w:t>
            </w:r>
          </w:p>
          <w:p w14:paraId="4B4DD89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36.7</w:t>
            </w:r>
          </w:p>
        </w:tc>
        <w:tc>
          <w:tcPr>
            <w:tcW w:w="850" w:type="dxa"/>
          </w:tcPr>
          <w:p w14:paraId="047BC6E5"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1B89FA1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4</w:t>
            </w:r>
          </w:p>
          <w:p w14:paraId="174BEEFE"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w:t>
            </w:r>
          </w:p>
        </w:tc>
        <w:tc>
          <w:tcPr>
            <w:tcW w:w="1134" w:type="dxa"/>
          </w:tcPr>
          <w:p w14:paraId="571C474F"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2E89503"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14.4</w:t>
            </w:r>
          </w:p>
          <w:p w14:paraId="5FA982D5"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86.7</w:t>
            </w:r>
          </w:p>
        </w:tc>
      </w:tr>
      <w:tr w:rsidR="00F56F8C" w:rsidRPr="00F91DE0" w14:paraId="4FD89AB6" w14:textId="77777777" w:rsidTr="00E75439">
        <w:trPr>
          <w:trHeight w:val="531"/>
          <w:jc w:val="center"/>
        </w:trPr>
        <w:tc>
          <w:tcPr>
            <w:tcW w:w="763" w:type="dxa"/>
          </w:tcPr>
          <w:p w14:paraId="6159B9FA" w14:textId="48D36978"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9</w:t>
            </w:r>
          </w:p>
        </w:tc>
        <w:tc>
          <w:tcPr>
            <w:tcW w:w="4761" w:type="dxa"/>
          </w:tcPr>
          <w:p w14:paraId="4A408D9A"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Preferred Healthcare System: </w:t>
            </w:r>
          </w:p>
          <w:p w14:paraId="2985285C" w14:textId="77777777" w:rsidR="00F56F8C" w:rsidRPr="00F91DE0" w:rsidRDefault="00F56F8C" w:rsidP="00F56F8C">
            <w:pPr>
              <w:pStyle w:val="ListParagraph"/>
              <w:numPr>
                <w:ilvl w:val="0"/>
                <w:numId w:val="6"/>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Government </w:t>
            </w:r>
          </w:p>
          <w:p w14:paraId="746A1BF9" w14:textId="77777777" w:rsidR="00F56F8C" w:rsidRPr="00F91DE0" w:rsidRDefault="00F56F8C" w:rsidP="00F56F8C">
            <w:pPr>
              <w:pStyle w:val="ListParagraph"/>
              <w:numPr>
                <w:ilvl w:val="0"/>
                <w:numId w:val="6"/>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Private </w:t>
            </w:r>
          </w:p>
          <w:p w14:paraId="25C01565" w14:textId="77777777" w:rsidR="00F56F8C" w:rsidRPr="00F91DE0" w:rsidRDefault="00F56F8C" w:rsidP="00F56F8C">
            <w:pPr>
              <w:pStyle w:val="ListParagraph"/>
              <w:numPr>
                <w:ilvl w:val="0"/>
                <w:numId w:val="6"/>
              </w:numPr>
              <w:spacing w:line="360" w:lineRule="auto"/>
              <w:rPr>
                <w:rFonts w:cstheme="minorHAnsi"/>
                <w:bCs/>
                <w:color w:val="000000" w:themeColor="text1"/>
                <w:sz w:val="24"/>
                <w:szCs w:val="24"/>
                <w:highlight w:val="yellow"/>
              </w:rPr>
            </w:pPr>
            <w:r w:rsidRPr="00F91DE0">
              <w:rPr>
                <w:rFonts w:cstheme="minorHAnsi"/>
                <w:bCs/>
                <w:color w:val="000000" w:themeColor="text1"/>
                <w:sz w:val="24"/>
                <w:szCs w:val="24"/>
                <w:highlight w:val="yellow"/>
                <w:lang w:val="en-IN"/>
              </w:rPr>
              <w:t>Traditional</w:t>
            </w:r>
          </w:p>
        </w:tc>
        <w:tc>
          <w:tcPr>
            <w:tcW w:w="850" w:type="dxa"/>
          </w:tcPr>
          <w:p w14:paraId="550199EF"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97B424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8</w:t>
            </w:r>
          </w:p>
          <w:p w14:paraId="48AAC9E7"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22</w:t>
            </w:r>
          </w:p>
          <w:p w14:paraId="5B10858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709" w:type="dxa"/>
          </w:tcPr>
          <w:p w14:paraId="23DF4105"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46CE2067"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26.7</w:t>
            </w:r>
          </w:p>
          <w:p w14:paraId="6CBDE31C"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73.3</w:t>
            </w:r>
          </w:p>
          <w:p w14:paraId="4BBEA541"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850" w:type="dxa"/>
          </w:tcPr>
          <w:p w14:paraId="6BD680A8"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1F12A94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20</w:t>
            </w:r>
          </w:p>
          <w:p w14:paraId="29F44F7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w:t>
            </w:r>
          </w:p>
          <w:p w14:paraId="1C99B08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c>
          <w:tcPr>
            <w:tcW w:w="1134" w:type="dxa"/>
          </w:tcPr>
          <w:p w14:paraId="4F15B6CE"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0F12EA89"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66.7</w:t>
            </w:r>
          </w:p>
          <w:p w14:paraId="63BC3A3F"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33.3</w:t>
            </w:r>
          </w:p>
          <w:p w14:paraId="471370B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tc>
      </w:tr>
      <w:tr w:rsidR="00F56F8C" w:rsidRPr="00F91DE0" w14:paraId="5CF22B88" w14:textId="77777777" w:rsidTr="00E75439">
        <w:trPr>
          <w:trHeight w:val="531"/>
          <w:jc w:val="center"/>
        </w:trPr>
        <w:tc>
          <w:tcPr>
            <w:tcW w:w="763" w:type="dxa"/>
          </w:tcPr>
          <w:p w14:paraId="43B41DB8" w14:textId="1DB1DFFF" w:rsidR="00F56F8C" w:rsidRPr="00F91DE0" w:rsidRDefault="00F56F8C" w:rsidP="00F56F8C">
            <w:pPr>
              <w:spacing w:line="360" w:lineRule="auto"/>
              <w:jc w:val="center"/>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10</w:t>
            </w:r>
          </w:p>
        </w:tc>
        <w:tc>
          <w:tcPr>
            <w:tcW w:w="4761" w:type="dxa"/>
          </w:tcPr>
          <w:p w14:paraId="6FE5015E" w14:textId="77777777" w:rsidR="00F56F8C" w:rsidRPr="00F91DE0" w:rsidRDefault="00F56F8C" w:rsidP="00F56F8C">
            <w:p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Substance Use During Postpartum (if any): </w:t>
            </w:r>
          </w:p>
          <w:p w14:paraId="3F727812" w14:textId="77777777" w:rsidR="00F56F8C" w:rsidRPr="00F91DE0" w:rsidRDefault="00F56F8C" w:rsidP="00F56F8C">
            <w:pPr>
              <w:pStyle w:val="ListParagraph"/>
              <w:numPr>
                <w:ilvl w:val="0"/>
                <w:numId w:val="7"/>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Yes</w:t>
            </w:r>
          </w:p>
          <w:p w14:paraId="25752D5F" w14:textId="77777777" w:rsidR="00F56F8C" w:rsidRPr="00F91DE0" w:rsidRDefault="00F56F8C" w:rsidP="00F56F8C">
            <w:pPr>
              <w:pStyle w:val="ListParagraph"/>
              <w:numPr>
                <w:ilvl w:val="0"/>
                <w:numId w:val="7"/>
              </w:numPr>
              <w:spacing w:line="360" w:lineRule="auto"/>
              <w:rPr>
                <w:rFonts w:cstheme="minorHAnsi"/>
                <w:bCs/>
                <w:color w:val="000000" w:themeColor="text1"/>
                <w:sz w:val="24"/>
                <w:szCs w:val="24"/>
                <w:highlight w:val="yellow"/>
                <w:lang w:val="en-IN"/>
              </w:rPr>
            </w:pPr>
            <w:r w:rsidRPr="00F91DE0">
              <w:rPr>
                <w:rFonts w:cstheme="minorHAnsi"/>
                <w:bCs/>
                <w:color w:val="000000" w:themeColor="text1"/>
                <w:sz w:val="24"/>
                <w:szCs w:val="24"/>
                <w:highlight w:val="yellow"/>
                <w:lang w:val="en-IN"/>
              </w:rPr>
              <w:t xml:space="preserve">N0 </w:t>
            </w:r>
          </w:p>
        </w:tc>
        <w:tc>
          <w:tcPr>
            <w:tcW w:w="850" w:type="dxa"/>
          </w:tcPr>
          <w:p w14:paraId="750A5CE9"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299B51D4"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469EFD2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tc>
        <w:tc>
          <w:tcPr>
            <w:tcW w:w="709" w:type="dxa"/>
          </w:tcPr>
          <w:p w14:paraId="65F17840"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B9F2722"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23AD352B"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tc>
        <w:tc>
          <w:tcPr>
            <w:tcW w:w="850" w:type="dxa"/>
          </w:tcPr>
          <w:p w14:paraId="3BE3E23B"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306AC056"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0A6160FD"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30</w:t>
            </w:r>
          </w:p>
        </w:tc>
        <w:tc>
          <w:tcPr>
            <w:tcW w:w="1134" w:type="dxa"/>
          </w:tcPr>
          <w:p w14:paraId="283E265D" w14:textId="77777777" w:rsidR="00F56F8C" w:rsidRPr="00F91DE0" w:rsidRDefault="00F56F8C" w:rsidP="00F56F8C">
            <w:pPr>
              <w:spacing w:line="360" w:lineRule="auto"/>
              <w:jc w:val="center"/>
              <w:rPr>
                <w:rFonts w:cstheme="minorHAnsi"/>
                <w:bCs/>
                <w:color w:val="000000" w:themeColor="text1"/>
                <w:sz w:val="24"/>
                <w:szCs w:val="24"/>
                <w:highlight w:val="yellow"/>
              </w:rPr>
            </w:pPr>
          </w:p>
          <w:p w14:paraId="735298F8"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0</w:t>
            </w:r>
          </w:p>
          <w:p w14:paraId="42C36478" w14:textId="77777777" w:rsidR="00F56F8C" w:rsidRPr="00F91DE0" w:rsidRDefault="00F56F8C" w:rsidP="00F56F8C">
            <w:pPr>
              <w:spacing w:line="360" w:lineRule="auto"/>
              <w:jc w:val="center"/>
              <w:rPr>
                <w:rFonts w:cstheme="minorHAnsi"/>
                <w:bCs/>
                <w:color w:val="000000" w:themeColor="text1"/>
                <w:sz w:val="24"/>
                <w:szCs w:val="24"/>
                <w:highlight w:val="yellow"/>
              </w:rPr>
            </w:pPr>
            <w:r w:rsidRPr="00F91DE0">
              <w:rPr>
                <w:rFonts w:cstheme="minorHAnsi"/>
                <w:bCs/>
                <w:color w:val="000000" w:themeColor="text1"/>
                <w:sz w:val="24"/>
                <w:szCs w:val="24"/>
                <w:highlight w:val="yellow"/>
              </w:rPr>
              <w:t>100</w:t>
            </w:r>
          </w:p>
        </w:tc>
      </w:tr>
    </w:tbl>
    <w:p w14:paraId="1FE082F2" w14:textId="77777777" w:rsidR="00DD3434" w:rsidRPr="00F91DE0" w:rsidRDefault="00DD3434" w:rsidP="00DD3434">
      <w:pPr>
        <w:jc w:val="both"/>
        <w:rPr>
          <w:rFonts w:cstheme="minorHAnsi"/>
          <w:color w:val="000000" w:themeColor="text1"/>
          <w:sz w:val="24"/>
          <w:szCs w:val="24"/>
          <w:highlight w:val="yellow"/>
        </w:rPr>
      </w:pPr>
    </w:p>
    <w:p w14:paraId="486204C6" w14:textId="7082B3AB"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Figure 1 shows that the majority of mothers in both urban and rural areas were aged 26</w:t>
      </w:r>
      <w:r w:rsidR="00925E65">
        <w:rPr>
          <w:rFonts w:cstheme="minorHAnsi"/>
          <w:color w:val="000000" w:themeColor="text1"/>
          <w:sz w:val="24"/>
          <w:szCs w:val="24"/>
          <w:highlight w:val="yellow"/>
        </w:rPr>
        <w:t>-</w:t>
      </w:r>
      <w:r w:rsidRPr="00F91DE0">
        <w:rPr>
          <w:rFonts w:cstheme="minorHAnsi"/>
          <w:color w:val="000000" w:themeColor="text1"/>
          <w:sz w:val="24"/>
          <w:szCs w:val="24"/>
          <w:highlight w:val="yellow"/>
        </w:rPr>
        <w:t>32 years, accounting for 50% of urban mothers and 46.6% of rural mothers.</w:t>
      </w:r>
    </w:p>
    <w:p w14:paraId="79D32EC0" w14:textId="77777777"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Table 1 indicates that most participants were married, with all urban mothers (100%) and the majority of rural mothers (90%) reporting marital status as married. Hinduism was the predominant religion in both groups, followed by Buddhism and Christianity.</w:t>
      </w:r>
    </w:p>
    <w:p w14:paraId="0B813280" w14:textId="77777777"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Regarding educational status, 30% of urban mothers had secondary education and 26.7% were graduates. Among rural mothers, 50% had secondary education, while only 6.7% were graduates. A higher proportion of rural mothers were homemakers (83.3%) compared to urban mothers (66.7%), whereas 33.3% of urban mothers were employed.</w:t>
      </w:r>
    </w:p>
    <w:p w14:paraId="67A17D59" w14:textId="73AFC25E"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Most families in both groups belonged to nuclear families, accounting for 66.7% of urban and 70% of rural participants. In terms of monthly family income, the majority of rural families (60%) reported an income of </w:t>
      </w:r>
      <w:r w:rsidR="00925E65">
        <w:rPr>
          <w:rFonts w:cstheme="minorHAnsi"/>
          <w:color w:val="000000" w:themeColor="text1"/>
          <w:sz w:val="24"/>
          <w:szCs w:val="24"/>
          <w:highlight w:val="yellow"/>
        </w:rPr>
        <w:t>Rs.</w:t>
      </w:r>
      <w:r w:rsidRPr="00F91DE0">
        <w:rPr>
          <w:rFonts w:cstheme="minorHAnsi"/>
          <w:color w:val="000000" w:themeColor="text1"/>
          <w:sz w:val="24"/>
          <w:szCs w:val="24"/>
          <w:highlight w:val="yellow"/>
        </w:rPr>
        <w:t>10,001</w:t>
      </w:r>
      <w:r w:rsidR="00925E65">
        <w:rPr>
          <w:rFonts w:cstheme="minorHAnsi"/>
          <w:color w:val="000000" w:themeColor="text1"/>
          <w:sz w:val="24"/>
          <w:szCs w:val="24"/>
          <w:highlight w:val="yellow"/>
        </w:rPr>
        <w:t>-</w:t>
      </w:r>
      <w:r w:rsidRPr="00F91DE0">
        <w:rPr>
          <w:rFonts w:cstheme="minorHAnsi"/>
          <w:color w:val="000000" w:themeColor="text1"/>
          <w:sz w:val="24"/>
          <w:szCs w:val="24"/>
          <w:highlight w:val="yellow"/>
        </w:rPr>
        <w:t>30,000, while urban families were more evenly distributed across income categories.</w:t>
      </w:r>
    </w:p>
    <w:p w14:paraId="319FB516" w14:textId="77777777"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The majority of mothers in both groups had one child, representing 60% of urban and 53.3% of rural mothers.</w:t>
      </w:r>
    </w:p>
    <w:p w14:paraId="3FC7C877" w14:textId="77777777"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Nearly all mothers reported attending four or more antenatal care visits during their last pregnancy. In terms of place of delivery, 80% of urban mothers delivered in private hospitals, whereas 66.7% of rural mothers delivered in government facilities.</w:t>
      </w:r>
    </w:p>
    <w:p w14:paraId="4CC769D1" w14:textId="77777777" w:rsidR="00F0772B"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Regarding mode of delivery, 60% of urban mothers had caesarean section deliveries and 40% had vaginal deliveries. In rural areas, 50% had vaginal deliveries and 50% had caesarean sections.</w:t>
      </w:r>
    </w:p>
    <w:p w14:paraId="4ECF2297" w14:textId="5F834E53" w:rsidR="00225532" w:rsidRPr="00F91DE0" w:rsidRDefault="00F0772B" w:rsidP="00F0772B">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Postpartum support was reported by all mothers in both groups. Medical insurance coverage was higher among urban mothers (63.3%) compared to rural mothers (14.4%). No mothers reported substance use during the postpartum period.</w:t>
      </w:r>
    </w:p>
    <w:p w14:paraId="55D25A57" w14:textId="77777777" w:rsidR="00F0772B" w:rsidRPr="00F91DE0" w:rsidRDefault="00F0772B" w:rsidP="00DD3434">
      <w:pPr>
        <w:jc w:val="both"/>
        <w:rPr>
          <w:rFonts w:cstheme="minorHAnsi"/>
          <w:b/>
          <w:bCs/>
          <w:color w:val="000000" w:themeColor="text1"/>
          <w:sz w:val="24"/>
          <w:szCs w:val="24"/>
          <w:highlight w:val="yellow"/>
        </w:rPr>
      </w:pPr>
    </w:p>
    <w:p w14:paraId="0CDF4E42" w14:textId="4B60A623" w:rsidR="00E75439" w:rsidRPr="00F91DE0" w:rsidRDefault="00E75439" w:rsidP="00DD3434">
      <w:pPr>
        <w:jc w:val="both"/>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 xml:space="preserve">Table </w:t>
      </w:r>
      <w:r w:rsidR="008F3B99" w:rsidRPr="00F91DE0">
        <w:rPr>
          <w:rFonts w:cstheme="minorHAnsi"/>
          <w:b/>
          <w:bCs/>
          <w:color w:val="000000" w:themeColor="text1"/>
          <w:sz w:val="24"/>
          <w:szCs w:val="24"/>
          <w:highlight w:val="yellow"/>
        </w:rPr>
        <w:t>2</w:t>
      </w:r>
      <w:r w:rsidRPr="00F91DE0">
        <w:rPr>
          <w:rFonts w:cstheme="minorHAnsi"/>
          <w:b/>
          <w:bCs/>
          <w:color w:val="000000" w:themeColor="text1"/>
          <w:sz w:val="24"/>
          <w:szCs w:val="24"/>
          <w:highlight w:val="yellow"/>
        </w:rPr>
        <w:t xml:space="preserve">: </w:t>
      </w:r>
      <w:r w:rsidR="00193C05" w:rsidRPr="00F91DE0">
        <w:rPr>
          <w:rFonts w:cstheme="minorHAnsi"/>
          <w:b/>
          <w:bCs/>
          <w:color w:val="000000" w:themeColor="text1"/>
          <w:sz w:val="24"/>
          <w:szCs w:val="24"/>
          <w:highlight w:val="yellow"/>
        </w:rPr>
        <w:t>Postnatal and child-related characteristics of mothers</w:t>
      </w:r>
    </w:p>
    <w:p w14:paraId="5E0A4FC8" w14:textId="717763FA" w:rsidR="00E75439" w:rsidRPr="00F91DE0" w:rsidRDefault="00E75439" w:rsidP="00E75439">
      <w:pPr>
        <w:jc w:val="right"/>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N=60</w:t>
      </w:r>
    </w:p>
    <w:tbl>
      <w:tblPr>
        <w:tblStyle w:val="TableGrid"/>
        <w:tblW w:w="9067" w:type="dxa"/>
        <w:jc w:val="center"/>
        <w:tblLook w:val="04A0" w:firstRow="1" w:lastRow="0" w:firstColumn="1" w:lastColumn="0" w:noHBand="0" w:noVBand="1"/>
      </w:tblPr>
      <w:tblGrid>
        <w:gridCol w:w="1052"/>
        <w:gridCol w:w="4613"/>
        <w:gridCol w:w="851"/>
        <w:gridCol w:w="850"/>
        <w:gridCol w:w="851"/>
        <w:gridCol w:w="850"/>
      </w:tblGrid>
      <w:tr w:rsidR="00154784" w:rsidRPr="00F91DE0" w14:paraId="11DE50EB" w14:textId="77777777" w:rsidTr="00E75439">
        <w:trPr>
          <w:trHeight w:val="692"/>
          <w:jc w:val="center"/>
        </w:trPr>
        <w:tc>
          <w:tcPr>
            <w:tcW w:w="1052" w:type="dxa"/>
            <w:vMerge w:val="restart"/>
          </w:tcPr>
          <w:p w14:paraId="322FF8F8" w14:textId="77777777" w:rsidR="00E75439" w:rsidRPr="00F91DE0" w:rsidRDefault="00E75439" w:rsidP="00E75439">
            <w:pPr>
              <w:pStyle w:val="NoSpacing"/>
              <w:rPr>
                <w:rFonts w:cstheme="minorHAnsi"/>
                <w:color w:val="000000" w:themeColor="text1"/>
                <w:sz w:val="24"/>
                <w:szCs w:val="24"/>
                <w:highlight w:val="yellow"/>
              </w:rPr>
            </w:pPr>
          </w:p>
          <w:p w14:paraId="401CCDB0" w14:textId="685126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S. No</w:t>
            </w:r>
          </w:p>
        </w:tc>
        <w:tc>
          <w:tcPr>
            <w:tcW w:w="4613" w:type="dxa"/>
            <w:vMerge w:val="restart"/>
          </w:tcPr>
          <w:p w14:paraId="2C0BC25D" w14:textId="77777777" w:rsidR="00E75439" w:rsidRPr="00F91DE0" w:rsidRDefault="00E75439" w:rsidP="00E75439">
            <w:pPr>
              <w:pStyle w:val="NoSpacing"/>
              <w:rPr>
                <w:rFonts w:cstheme="minorHAnsi"/>
                <w:color w:val="000000" w:themeColor="text1"/>
                <w:sz w:val="24"/>
                <w:szCs w:val="24"/>
                <w:highlight w:val="yellow"/>
              </w:rPr>
            </w:pPr>
          </w:p>
          <w:p w14:paraId="5A2C331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Postnatal and child related profile </w:t>
            </w:r>
          </w:p>
        </w:tc>
        <w:tc>
          <w:tcPr>
            <w:tcW w:w="1701" w:type="dxa"/>
            <w:gridSpan w:val="2"/>
          </w:tcPr>
          <w:p w14:paraId="6CAFDF60" w14:textId="31E2DC9B" w:rsidR="00E75439" w:rsidRPr="00F91DE0" w:rsidRDefault="00225532" w:rsidP="00E75439">
            <w:pPr>
              <w:pStyle w:val="NoSpacing"/>
              <w:jc w:val="center"/>
              <w:rPr>
                <w:rFonts w:cstheme="minorHAnsi"/>
                <w:color w:val="000000" w:themeColor="text1"/>
                <w:sz w:val="24"/>
                <w:szCs w:val="24"/>
                <w:highlight w:val="yellow"/>
              </w:rPr>
            </w:pPr>
            <w:r w:rsidRPr="00F91DE0">
              <w:rPr>
                <w:rFonts w:cstheme="minorHAnsi"/>
                <w:color w:val="000000" w:themeColor="text1"/>
                <w:sz w:val="24"/>
                <w:szCs w:val="24"/>
                <w:highlight w:val="yellow"/>
              </w:rPr>
              <w:t>Urban (</w:t>
            </w:r>
            <w:r w:rsidR="00E75439" w:rsidRPr="00F91DE0">
              <w:rPr>
                <w:rFonts w:cstheme="minorHAnsi"/>
                <w:color w:val="000000" w:themeColor="text1"/>
                <w:sz w:val="24"/>
                <w:szCs w:val="24"/>
                <w:highlight w:val="yellow"/>
              </w:rPr>
              <w:t>n=30)</w:t>
            </w:r>
          </w:p>
        </w:tc>
        <w:tc>
          <w:tcPr>
            <w:tcW w:w="1701" w:type="dxa"/>
            <w:gridSpan w:val="2"/>
          </w:tcPr>
          <w:p w14:paraId="32195BAA" w14:textId="1C4373E7" w:rsidR="00E75439" w:rsidRPr="00F91DE0" w:rsidRDefault="00225532" w:rsidP="00E75439">
            <w:pPr>
              <w:pStyle w:val="NoSpacing"/>
              <w:jc w:val="center"/>
              <w:rPr>
                <w:rFonts w:cstheme="minorHAnsi"/>
                <w:color w:val="000000" w:themeColor="text1"/>
                <w:sz w:val="24"/>
                <w:szCs w:val="24"/>
                <w:highlight w:val="yellow"/>
              </w:rPr>
            </w:pPr>
            <w:r w:rsidRPr="00F91DE0">
              <w:rPr>
                <w:rFonts w:cstheme="minorHAnsi"/>
                <w:color w:val="000000" w:themeColor="text1"/>
                <w:sz w:val="24"/>
                <w:szCs w:val="24"/>
                <w:highlight w:val="yellow"/>
              </w:rPr>
              <w:t>Rural (</w:t>
            </w:r>
            <w:r w:rsidR="00E75439" w:rsidRPr="00F91DE0">
              <w:rPr>
                <w:rFonts w:cstheme="minorHAnsi"/>
                <w:color w:val="000000" w:themeColor="text1"/>
                <w:sz w:val="24"/>
                <w:szCs w:val="24"/>
                <w:highlight w:val="yellow"/>
              </w:rPr>
              <w:t>n=30)</w:t>
            </w:r>
          </w:p>
        </w:tc>
      </w:tr>
      <w:tr w:rsidR="00154784" w:rsidRPr="00F91DE0" w14:paraId="0CA8111C" w14:textId="77777777" w:rsidTr="00E75439">
        <w:trPr>
          <w:trHeight w:val="531"/>
          <w:jc w:val="center"/>
        </w:trPr>
        <w:tc>
          <w:tcPr>
            <w:tcW w:w="1052" w:type="dxa"/>
            <w:vMerge/>
          </w:tcPr>
          <w:p w14:paraId="18D2F7C7" w14:textId="77777777" w:rsidR="00E75439" w:rsidRPr="00F91DE0" w:rsidRDefault="00E75439" w:rsidP="00E75439">
            <w:pPr>
              <w:pStyle w:val="NoSpacing"/>
              <w:rPr>
                <w:rFonts w:cstheme="minorHAnsi"/>
                <w:color w:val="000000" w:themeColor="text1"/>
                <w:sz w:val="24"/>
                <w:szCs w:val="24"/>
                <w:highlight w:val="yellow"/>
              </w:rPr>
            </w:pPr>
          </w:p>
        </w:tc>
        <w:tc>
          <w:tcPr>
            <w:tcW w:w="4613" w:type="dxa"/>
            <w:vMerge/>
          </w:tcPr>
          <w:p w14:paraId="70784DCE" w14:textId="77777777" w:rsidR="00E75439" w:rsidRPr="00F91DE0" w:rsidRDefault="00E75439" w:rsidP="00E75439">
            <w:pPr>
              <w:pStyle w:val="NoSpacing"/>
              <w:rPr>
                <w:rFonts w:cstheme="minorHAnsi"/>
                <w:color w:val="000000" w:themeColor="text1"/>
                <w:sz w:val="24"/>
                <w:szCs w:val="24"/>
                <w:highlight w:val="yellow"/>
              </w:rPr>
            </w:pPr>
          </w:p>
        </w:tc>
        <w:tc>
          <w:tcPr>
            <w:tcW w:w="851" w:type="dxa"/>
          </w:tcPr>
          <w:p w14:paraId="524DC0BC" w14:textId="77777777" w:rsidR="00E75439" w:rsidRPr="00F91DE0" w:rsidRDefault="00E75439" w:rsidP="00E75439">
            <w:pPr>
              <w:pStyle w:val="NoSpacing"/>
              <w:jc w:val="center"/>
              <w:rPr>
                <w:rFonts w:cstheme="minorHAnsi"/>
                <w:i/>
                <w:iCs/>
                <w:color w:val="000000" w:themeColor="text1"/>
                <w:sz w:val="24"/>
                <w:szCs w:val="24"/>
                <w:highlight w:val="yellow"/>
              </w:rPr>
            </w:pPr>
            <w:r w:rsidRPr="00F91DE0">
              <w:rPr>
                <w:rFonts w:cstheme="minorHAnsi"/>
                <w:i/>
                <w:iCs/>
                <w:color w:val="000000" w:themeColor="text1"/>
                <w:sz w:val="24"/>
                <w:szCs w:val="24"/>
                <w:highlight w:val="yellow"/>
              </w:rPr>
              <w:t>f</w:t>
            </w:r>
          </w:p>
        </w:tc>
        <w:tc>
          <w:tcPr>
            <w:tcW w:w="850" w:type="dxa"/>
          </w:tcPr>
          <w:p w14:paraId="0BE7D187" w14:textId="77777777" w:rsidR="00E75439" w:rsidRPr="00F91DE0" w:rsidRDefault="00E75439" w:rsidP="00E75439">
            <w:pPr>
              <w:pStyle w:val="NoSpacing"/>
              <w:jc w:val="center"/>
              <w:rPr>
                <w:rFonts w:cstheme="minorHAnsi"/>
                <w:i/>
                <w:iCs/>
                <w:color w:val="000000" w:themeColor="text1"/>
                <w:sz w:val="24"/>
                <w:szCs w:val="24"/>
                <w:highlight w:val="yellow"/>
              </w:rPr>
            </w:pPr>
            <w:r w:rsidRPr="00F91DE0">
              <w:rPr>
                <w:rFonts w:cstheme="minorHAnsi"/>
                <w:i/>
                <w:iCs/>
                <w:color w:val="000000" w:themeColor="text1"/>
                <w:sz w:val="24"/>
                <w:szCs w:val="24"/>
                <w:highlight w:val="yellow"/>
              </w:rPr>
              <w:t>%</w:t>
            </w:r>
          </w:p>
        </w:tc>
        <w:tc>
          <w:tcPr>
            <w:tcW w:w="851" w:type="dxa"/>
          </w:tcPr>
          <w:p w14:paraId="575DEABA" w14:textId="77777777" w:rsidR="00E75439" w:rsidRPr="00F91DE0" w:rsidRDefault="00E75439" w:rsidP="00E75439">
            <w:pPr>
              <w:pStyle w:val="NoSpacing"/>
              <w:jc w:val="center"/>
              <w:rPr>
                <w:rFonts w:cstheme="minorHAnsi"/>
                <w:i/>
                <w:iCs/>
                <w:color w:val="000000" w:themeColor="text1"/>
                <w:sz w:val="24"/>
                <w:szCs w:val="24"/>
                <w:highlight w:val="yellow"/>
              </w:rPr>
            </w:pPr>
            <w:r w:rsidRPr="00F91DE0">
              <w:rPr>
                <w:rFonts w:cstheme="minorHAnsi"/>
                <w:i/>
                <w:iCs/>
                <w:color w:val="000000" w:themeColor="text1"/>
                <w:sz w:val="24"/>
                <w:szCs w:val="24"/>
                <w:highlight w:val="yellow"/>
              </w:rPr>
              <w:t>f</w:t>
            </w:r>
          </w:p>
        </w:tc>
        <w:tc>
          <w:tcPr>
            <w:tcW w:w="850" w:type="dxa"/>
          </w:tcPr>
          <w:p w14:paraId="4902D4BC" w14:textId="77777777" w:rsidR="00E75439" w:rsidRPr="00F91DE0" w:rsidRDefault="00E75439" w:rsidP="00E75439">
            <w:pPr>
              <w:pStyle w:val="NoSpacing"/>
              <w:jc w:val="center"/>
              <w:rPr>
                <w:rFonts w:cstheme="minorHAnsi"/>
                <w:i/>
                <w:iCs/>
                <w:color w:val="000000" w:themeColor="text1"/>
                <w:sz w:val="24"/>
                <w:szCs w:val="24"/>
                <w:highlight w:val="yellow"/>
              </w:rPr>
            </w:pPr>
            <w:r w:rsidRPr="00F91DE0">
              <w:rPr>
                <w:rFonts w:cstheme="minorHAnsi"/>
                <w:i/>
                <w:iCs/>
                <w:color w:val="000000" w:themeColor="text1"/>
                <w:sz w:val="24"/>
                <w:szCs w:val="24"/>
                <w:highlight w:val="yellow"/>
              </w:rPr>
              <w:t>%</w:t>
            </w:r>
          </w:p>
        </w:tc>
      </w:tr>
      <w:tr w:rsidR="00154784" w:rsidRPr="00F91DE0" w14:paraId="64985495" w14:textId="77777777" w:rsidTr="00E75439">
        <w:trPr>
          <w:trHeight w:val="531"/>
          <w:jc w:val="center"/>
        </w:trPr>
        <w:tc>
          <w:tcPr>
            <w:tcW w:w="1052" w:type="dxa"/>
          </w:tcPr>
          <w:p w14:paraId="26A5065C"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w:t>
            </w:r>
          </w:p>
        </w:tc>
        <w:tc>
          <w:tcPr>
            <w:tcW w:w="4613" w:type="dxa"/>
          </w:tcPr>
          <w:p w14:paraId="23F1D13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Access to Kitchen Garden/Home-grown Produce: </w:t>
            </w:r>
          </w:p>
          <w:p w14:paraId="0EF2E925"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Yes</w:t>
            </w:r>
          </w:p>
          <w:p w14:paraId="17E6E797"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No </w:t>
            </w:r>
          </w:p>
        </w:tc>
        <w:tc>
          <w:tcPr>
            <w:tcW w:w="851" w:type="dxa"/>
          </w:tcPr>
          <w:p w14:paraId="104F59B6" w14:textId="77777777" w:rsidR="00E75439" w:rsidRPr="00F91DE0" w:rsidRDefault="00E75439" w:rsidP="00E75439">
            <w:pPr>
              <w:pStyle w:val="NoSpacing"/>
              <w:rPr>
                <w:rFonts w:cstheme="minorHAnsi"/>
                <w:color w:val="000000" w:themeColor="text1"/>
                <w:sz w:val="24"/>
                <w:szCs w:val="24"/>
                <w:highlight w:val="yellow"/>
              </w:rPr>
            </w:pPr>
          </w:p>
          <w:p w14:paraId="4F314407" w14:textId="77777777" w:rsidR="00E75439" w:rsidRPr="00F91DE0" w:rsidRDefault="00E75439" w:rsidP="00E75439">
            <w:pPr>
              <w:pStyle w:val="NoSpacing"/>
              <w:rPr>
                <w:rFonts w:cstheme="minorHAnsi"/>
                <w:color w:val="000000" w:themeColor="text1"/>
                <w:sz w:val="24"/>
                <w:szCs w:val="24"/>
                <w:highlight w:val="yellow"/>
              </w:rPr>
            </w:pPr>
          </w:p>
          <w:p w14:paraId="300BA12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8</w:t>
            </w:r>
          </w:p>
          <w:p w14:paraId="493127A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22</w:t>
            </w:r>
          </w:p>
        </w:tc>
        <w:tc>
          <w:tcPr>
            <w:tcW w:w="850" w:type="dxa"/>
          </w:tcPr>
          <w:p w14:paraId="7DCA57FA" w14:textId="77777777" w:rsidR="00E75439" w:rsidRPr="00F91DE0" w:rsidRDefault="00E75439" w:rsidP="00E75439">
            <w:pPr>
              <w:pStyle w:val="NoSpacing"/>
              <w:rPr>
                <w:rFonts w:cstheme="minorHAnsi"/>
                <w:color w:val="000000" w:themeColor="text1"/>
                <w:sz w:val="24"/>
                <w:szCs w:val="24"/>
                <w:highlight w:val="yellow"/>
              </w:rPr>
            </w:pPr>
          </w:p>
          <w:p w14:paraId="569E01C3" w14:textId="77777777" w:rsidR="00E75439" w:rsidRPr="00F91DE0" w:rsidRDefault="00E75439" w:rsidP="00E75439">
            <w:pPr>
              <w:pStyle w:val="NoSpacing"/>
              <w:rPr>
                <w:rFonts w:cstheme="minorHAnsi"/>
                <w:color w:val="000000" w:themeColor="text1"/>
                <w:sz w:val="24"/>
                <w:szCs w:val="24"/>
                <w:highlight w:val="yellow"/>
              </w:rPr>
            </w:pPr>
          </w:p>
          <w:p w14:paraId="06B67E1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26.7</w:t>
            </w:r>
          </w:p>
          <w:p w14:paraId="220F1F0E"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73.3</w:t>
            </w:r>
          </w:p>
        </w:tc>
        <w:tc>
          <w:tcPr>
            <w:tcW w:w="851" w:type="dxa"/>
          </w:tcPr>
          <w:p w14:paraId="39271D80" w14:textId="77777777" w:rsidR="00E75439" w:rsidRPr="00F91DE0" w:rsidRDefault="00E75439" w:rsidP="00E75439">
            <w:pPr>
              <w:pStyle w:val="NoSpacing"/>
              <w:rPr>
                <w:rFonts w:cstheme="minorHAnsi"/>
                <w:color w:val="000000" w:themeColor="text1"/>
                <w:sz w:val="24"/>
                <w:szCs w:val="24"/>
                <w:highlight w:val="yellow"/>
              </w:rPr>
            </w:pPr>
          </w:p>
          <w:p w14:paraId="2CA380EE" w14:textId="77777777" w:rsidR="00E75439" w:rsidRPr="00F91DE0" w:rsidRDefault="00E75439" w:rsidP="00E75439">
            <w:pPr>
              <w:pStyle w:val="NoSpacing"/>
              <w:rPr>
                <w:rFonts w:cstheme="minorHAnsi"/>
                <w:color w:val="000000" w:themeColor="text1"/>
                <w:sz w:val="24"/>
                <w:szCs w:val="24"/>
                <w:highlight w:val="yellow"/>
              </w:rPr>
            </w:pPr>
          </w:p>
          <w:p w14:paraId="1796049A"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w:t>
            </w:r>
          </w:p>
          <w:p w14:paraId="713B4F2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29</w:t>
            </w:r>
          </w:p>
        </w:tc>
        <w:tc>
          <w:tcPr>
            <w:tcW w:w="850" w:type="dxa"/>
          </w:tcPr>
          <w:p w14:paraId="0B576DE6" w14:textId="77777777" w:rsidR="00E75439" w:rsidRPr="00F91DE0" w:rsidRDefault="00E75439" w:rsidP="00E75439">
            <w:pPr>
              <w:pStyle w:val="NoSpacing"/>
              <w:rPr>
                <w:rFonts w:cstheme="minorHAnsi"/>
                <w:color w:val="000000" w:themeColor="text1"/>
                <w:sz w:val="24"/>
                <w:szCs w:val="24"/>
                <w:highlight w:val="yellow"/>
              </w:rPr>
            </w:pPr>
          </w:p>
          <w:p w14:paraId="341FB9FE" w14:textId="77777777" w:rsidR="00E75439" w:rsidRPr="00F91DE0" w:rsidRDefault="00E75439" w:rsidP="00E75439">
            <w:pPr>
              <w:pStyle w:val="NoSpacing"/>
              <w:rPr>
                <w:rFonts w:cstheme="minorHAnsi"/>
                <w:color w:val="000000" w:themeColor="text1"/>
                <w:sz w:val="24"/>
                <w:szCs w:val="24"/>
                <w:highlight w:val="yellow"/>
              </w:rPr>
            </w:pPr>
          </w:p>
          <w:p w14:paraId="402F09E8"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3.3</w:t>
            </w:r>
          </w:p>
          <w:p w14:paraId="679BF1CE"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96.7</w:t>
            </w:r>
          </w:p>
        </w:tc>
      </w:tr>
      <w:tr w:rsidR="00154784" w:rsidRPr="00F91DE0" w14:paraId="5DAB9951" w14:textId="77777777" w:rsidTr="00E75439">
        <w:trPr>
          <w:trHeight w:val="531"/>
          <w:jc w:val="center"/>
        </w:trPr>
        <w:tc>
          <w:tcPr>
            <w:tcW w:w="1052" w:type="dxa"/>
          </w:tcPr>
          <w:p w14:paraId="42F1D5C9"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w:t>
            </w:r>
          </w:p>
        </w:tc>
        <w:tc>
          <w:tcPr>
            <w:tcW w:w="4613" w:type="dxa"/>
          </w:tcPr>
          <w:p w14:paraId="52A34AF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Source of Information on Child Feeding (tick all): </w:t>
            </w:r>
          </w:p>
          <w:p w14:paraId="5D7F1854"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ASHA/ANM </w:t>
            </w:r>
          </w:p>
          <w:p w14:paraId="6FD5365D"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Health Centre </w:t>
            </w:r>
          </w:p>
          <w:p w14:paraId="6193848B"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Family </w:t>
            </w:r>
          </w:p>
          <w:p w14:paraId="7350C4F3"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Media </w:t>
            </w:r>
          </w:p>
          <w:p w14:paraId="7CA09329"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Internet </w:t>
            </w:r>
          </w:p>
          <w:p w14:paraId="373A99E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Other</w:t>
            </w:r>
          </w:p>
        </w:tc>
        <w:tc>
          <w:tcPr>
            <w:tcW w:w="851" w:type="dxa"/>
          </w:tcPr>
          <w:p w14:paraId="3280FD42" w14:textId="77777777" w:rsidR="00E75439" w:rsidRPr="00F91DE0" w:rsidRDefault="00E75439" w:rsidP="00E75439">
            <w:pPr>
              <w:pStyle w:val="NoSpacing"/>
              <w:rPr>
                <w:rFonts w:cstheme="minorHAnsi"/>
                <w:color w:val="000000" w:themeColor="text1"/>
                <w:sz w:val="24"/>
                <w:szCs w:val="24"/>
                <w:highlight w:val="yellow"/>
              </w:rPr>
            </w:pPr>
          </w:p>
          <w:p w14:paraId="2AB13359" w14:textId="77777777" w:rsidR="00193C05" w:rsidRPr="00F91DE0" w:rsidRDefault="00193C05" w:rsidP="00E75439">
            <w:pPr>
              <w:pStyle w:val="NoSpacing"/>
              <w:rPr>
                <w:rFonts w:cstheme="minorHAnsi"/>
                <w:color w:val="000000" w:themeColor="text1"/>
                <w:sz w:val="24"/>
                <w:szCs w:val="24"/>
                <w:highlight w:val="yellow"/>
              </w:rPr>
            </w:pPr>
          </w:p>
          <w:p w14:paraId="19808F4A"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w:t>
            </w:r>
          </w:p>
          <w:p w14:paraId="7405DA34"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26</w:t>
            </w:r>
          </w:p>
          <w:p w14:paraId="1F90F24E"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17</w:t>
            </w:r>
          </w:p>
          <w:p w14:paraId="16AC6617"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5</w:t>
            </w:r>
          </w:p>
          <w:p w14:paraId="6ED54C55"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3</w:t>
            </w:r>
          </w:p>
          <w:p w14:paraId="07DE39C4"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0</w:t>
            </w:r>
          </w:p>
        </w:tc>
        <w:tc>
          <w:tcPr>
            <w:tcW w:w="850" w:type="dxa"/>
          </w:tcPr>
          <w:p w14:paraId="7BE1F8EF" w14:textId="77777777" w:rsidR="00E75439" w:rsidRPr="00F91DE0" w:rsidRDefault="00E75439" w:rsidP="00E75439">
            <w:pPr>
              <w:pStyle w:val="NoSpacing"/>
              <w:rPr>
                <w:rFonts w:cstheme="minorHAnsi"/>
                <w:color w:val="000000" w:themeColor="text1"/>
                <w:sz w:val="24"/>
                <w:szCs w:val="24"/>
                <w:highlight w:val="yellow"/>
              </w:rPr>
            </w:pPr>
          </w:p>
          <w:p w14:paraId="38B604BB" w14:textId="77777777" w:rsidR="00193C05" w:rsidRPr="00F91DE0" w:rsidRDefault="00193C05" w:rsidP="00E75439">
            <w:pPr>
              <w:pStyle w:val="NoSpacing"/>
              <w:rPr>
                <w:rFonts w:cstheme="minorHAnsi"/>
                <w:color w:val="000000" w:themeColor="text1"/>
                <w:sz w:val="24"/>
                <w:szCs w:val="24"/>
                <w:highlight w:val="yellow"/>
              </w:rPr>
            </w:pPr>
          </w:p>
          <w:p w14:paraId="2717D625"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6.7</w:t>
            </w:r>
          </w:p>
          <w:p w14:paraId="587F23E1"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86.7</w:t>
            </w:r>
          </w:p>
          <w:p w14:paraId="209051CC"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56.7</w:t>
            </w:r>
          </w:p>
          <w:p w14:paraId="5B9EB787"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16.7</w:t>
            </w:r>
          </w:p>
          <w:p w14:paraId="72F3ADA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10</w:t>
            </w:r>
          </w:p>
          <w:p w14:paraId="0958CF6F"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0</w:t>
            </w:r>
          </w:p>
        </w:tc>
        <w:tc>
          <w:tcPr>
            <w:tcW w:w="851" w:type="dxa"/>
          </w:tcPr>
          <w:p w14:paraId="29F8DB63" w14:textId="77777777" w:rsidR="00E75439" w:rsidRPr="00F91DE0" w:rsidRDefault="00E75439" w:rsidP="00E75439">
            <w:pPr>
              <w:pStyle w:val="NoSpacing"/>
              <w:rPr>
                <w:rFonts w:cstheme="minorHAnsi"/>
                <w:color w:val="000000" w:themeColor="text1"/>
                <w:sz w:val="24"/>
                <w:szCs w:val="24"/>
                <w:highlight w:val="yellow"/>
              </w:rPr>
            </w:pPr>
          </w:p>
          <w:p w14:paraId="6BDE3CEA" w14:textId="77777777" w:rsidR="00193C05" w:rsidRPr="00F91DE0" w:rsidRDefault="00193C05" w:rsidP="00E75439">
            <w:pPr>
              <w:pStyle w:val="NoSpacing"/>
              <w:rPr>
                <w:rFonts w:cstheme="minorHAnsi"/>
                <w:color w:val="000000" w:themeColor="text1"/>
                <w:sz w:val="24"/>
                <w:szCs w:val="24"/>
                <w:highlight w:val="yellow"/>
              </w:rPr>
            </w:pPr>
          </w:p>
          <w:p w14:paraId="4B051B96"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13</w:t>
            </w:r>
          </w:p>
          <w:p w14:paraId="1E00334B"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27</w:t>
            </w:r>
          </w:p>
          <w:p w14:paraId="08BC8A0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16</w:t>
            </w:r>
          </w:p>
          <w:p w14:paraId="44072653"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w:t>
            </w:r>
          </w:p>
          <w:p w14:paraId="61560F73"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8</w:t>
            </w:r>
          </w:p>
          <w:p w14:paraId="3D9B8BB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0</w:t>
            </w:r>
          </w:p>
        </w:tc>
        <w:tc>
          <w:tcPr>
            <w:tcW w:w="850" w:type="dxa"/>
          </w:tcPr>
          <w:p w14:paraId="35F86C72" w14:textId="77777777" w:rsidR="00E75439" w:rsidRPr="00F91DE0" w:rsidRDefault="00E75439" w:rsidP="00E75439">
            <w:pPr>
              <w:pStyle w:val="NoSpacing"/>
              <w:rPr>
                <w:rFonts w:cstheme="minorHAnsi"/>
                <w:color w:val="000000" w:themeColor="text1"/>
                <w:sz w:val="24"/>
                <w:szCs w:val="24"/>
                <w:highlight w:val="yellow"/>
              </w:rPr>
            </w:pPr>
          </w:p>
          <w:p w14:paraId="2128A86D" w14:textId="77777777" w:rsidR="00193C05" w:rsidRPr="00F91DE0" w:rsidRDefault="00193C05" w:rsidP="00E75439">
            <w:pPr>
              <w:pStyle w:val="NoSpacing"/>
              <w:rPr>
                <w:rFonts w:cstheme="minorHAnsi"/>
                <w:color w:val="000000" w:themeColor="text1"/>
                <w:sz w:val="24"/>
                <w:szCs w:val="24"/>
                <w:highlight w:val="yellow"/>
              </w:rPr>
            </w:pPr>
          </w:p>
          <w:p w14:paraId="16652F01"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43.3</w:t>
            </w:r>
          </w:p>
          <w:p w14:paraId="42C8E7D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90</w:t>
            </w:r>
          </w:p>
          <w:p w14:paraId="30722E7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53.3</w:t>
            </w:r>
          </w:p>
          <w:p w14:paraId="276C8603"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3.3</w:t>
            </w:r>
          </w:p>
          <w:p w14:paraId="095DD638"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26.7</w:t>
            </w:r>
          </w:p>
          <w:p w14:paraId="6FEFCD80"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0</w:t>
            </w:r>
          </w:p>
        </w:tc>
      </w:tr>
      <w:tr w:rsidR="00E75439" w:rsidRPr="00F91DE0" w14:paraId="158C3707" w14:textId="77777777" w:rsidTr="00E75439">
        <w:trPr>
          <w:trHeight w:val="531"/>
          <w:jc w:val="center"/>
        </w:trPr>
        <w:tc>
          <w:tcPr>
            <w:tcW w:w="1052" w:type="dxa"/>
          </w:tcPr>
          <w:p w14:paraId="1B258EF8"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3</w:t>
            </w:r>
          </w:p>
        </w:tc>
        <w:tc>
          <w:tcPr>
            <w:tcW w:w="4613" w:type="dxa"/>
          </w:tcPr>
          <w:p w14:paraId="0AEA921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Attended Any Nutrition Education in Past Year: </w:t>
            </w:r>
          </w:p>
          <w:p w14:paraId="63F26513"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Yes</w:t>
            </w:r>
          </w:p>
          <w:p w14:paraId="651C6E01"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No </w:t>
            </w:r>
          </w:p>
        </w:tc>
        <w:tc>
          <w:tcPr>
            <w:tcW w:w="851" w:type="dxa"/>
          </w:tcPr>
          <w:p w14:paraId="0EB50FFB" w14:textId="77777777" w:rsidR="00E75439" w:rsidRPr="00F91DE0" w:rsidRDefault="00E75439" w:rsidP="00E75439">
            <w:pPr>
              <w:pStyle w:val="NoSpacing"/>
              <w:rPr>
                <w:rFonts w:cstheme="minorHAnsi"/>
                <w:color w:val="000000" w:themeColor="text1"/>
                <w:sz w:val="24"/>
                <w:szCs w:val="24"/>
                <w:highlight w:val="yellow"/>
              </w:rPr>
            </w:pPr>
          </w:p>
          <w:p w14:paraId="5332CE13" w14:textId="77777777" w:rsidR="00E75439" w:rsidRPr="00F91DE0" w:rsidRDefault="00E75439" w:rsidP="00E75439">
            <w:pPr>
              <w:pStyle w:val="NoSpacing"/>
              <w:rPr>
                <w:rFonts w:cstheme="minorHAnsi"/>
                <w:color w:val="000000" w:themeColor="text1"/>
                <w:sz w:val="24"/>
                <w:szCs w:val="24"/>
                <w:highlight w:val="yellow"/>
              </w:rPr>
            </w:pPr>
          </w:p>
          <w:p w14:paraId="5F188A17"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1</w:t>
            </w:r>
          </w:p>
          <w:p w14:paraId="4B76705E"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29</w:t>
            </w:r>
          </w:p>
        </w:tc>
        <w:tc>
          <w:tcPr>
            <w:tcW w:w="850" w:type="dxa"/>
          </w:tcPr>
          <w:p w14:paraId="19C1A217" w14:textId="77777777" w:rsidR="00E75439" w:rsidRPr="00F91DE0" w:rsidRDefault="00E75439" w:rsidP="00E75439">
            <w:pPr>
              <w:pStyle w:val="NoSpacing"/>
              <w:rPr>
                <w:rFonts w:cstheme="minorHAnsi"/>
                <w:color w:val="000000" w:themeColor="text1"/>
                <w:sz w:val="24"/>
                <w:szCs w:val="24"/>
                <w:highlight w:val="yellow"/>
              </w:rPr>
            </w:pPr>
          </w:p>
          <w:p w14:paraId="3473FAF6" w14:textId="77777777" w:rsidR="00E75439" w:rsidRPr="00F91DE0" w:rsidRDefault="00E75439" w:rsidP="00E75439">
            <w:pPr>
              <w:pStyle w:val="NoSpacing"/>
              <w:rPr>
                <w:rFonts w:cstheme="minorHAnsi"/>
                <w:color w:val="000000" w:themeColor="text1"/>
                <w:sz w:val="24"/>
                <w:szCs w:val="24"/>
                <w:highlight w:val="yellow"/>
              </w:rPr>
            </w:pPr>
          </w:p>
          <w:p w14:paraId="606F8875"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3.3</w:t>
            </w:r>
          </w:p>
          <w:p w14:paraId="31D2C938"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96.7</w:t>
            </w:r>
          </w:p>
        </w:tc>
        <w:tc>
          <w:tcPr>
            <w:tcW w:w="851" w:type="dxa"/>
          </w:tcPr>
          <w:p w14:paraId="7E7E4594" w14:textId="77777777" w:rsidR="00E75439" w:rsidRPr="00F91DE0" w:rsidRDefault="00E75439" w:rsidP="00E75439">
            <w:pPr>
              <w:pStyle w:val="NoSpacing"/>
              <w:rPr>
                <w:rFonts w:cstheme="minorHAnsi"/>
                <w:color w:val="000000" w:themeColor="text1"/>
                <w:sz w:val="24"/>
                <w:szCs w:val="24"/>
                <w:highlight w:val="yellow"/>
              </w:rPr>
            </w:pPr>
          </w:p>
          <w:p w14:paraId="4D402F9B" w14:textId="77777777" w:rsidR="00E75439" w:rsidRPr="00F91DE0" w:rsidRDefault="00E75439" w:rsidP="00E75439">
            <w:pPr>
              <w:pStyle w:val="NoSpacing"/>
              <w:rPr>
                <w:rFonts w:cstheme="minorHAnsi"/>
                <w:color w:val="000000" w:themeColor="text1"/>
                <w:sz w:val="24"/>
                <w:szCs w:val="24"/>
                <w:highlight w:val="yellow"/>
              </w:rPr>
            </w:pPr>
          </w:p>
          <w:p w14:paraId="326F3C6E"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6</w:t>
            </w:r>
          </w:p>
          <w:p w14:paraId="706E09BF"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24</w:t>
            </w:r>
          </w:p>
        </w:tc>
        <w:tc>
          <w:tcPr>
            <w:tcW w:w="850" w:type="dxa"/>
          </w:tcPr>
          <w:p w14:paraId="4878D0A8" w14:textId="77777777" w:rsidR="00E75439" w:rsidRPr="00F91DE0" w:rsidRDefault="00E75439" w:rsidP="00E75439">
            <w:pPr>
              <w:pStyle w:val="NoSpacing"/>
              <w:rPr>
                <w:rFonts w:cstheme="minorHAnsi"/>
                <w:color w:val="000000" w:themeColor="text1"/>
                <w:sz w:val="24"/>
                <w:szCs w:val="24"/>
                <w:highlight w:val="yellow"/>
              </w:rPr>
            </w:pPr>
          </w:p>
          <w:p w14:paraId="5DE9A900" w14:textId="77777777" w:rsidR="00E75439" w:rsidRPr="00F91DE0" w:rsidRDefault="00E75439" w:rsidP="00E75439">
            <w:pPr>
              <w:pStyle w:val="NoSpacing"/>
              <w:rPr>
                <w:rFonts w:cstheme="minorHAnsi"/>
                <w:color w:val="000000" w:themeColor="text1"/>
                <w:sz w:val="24"/>
                <w:szCs w:val="24"/>
                <w:highlight w:val="yellow"/>
              </w:rPr>
            </w:pPr>
          </w:p>
          <w:p w14:paraId="68055B62"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20</w:t>
            </w:r>
          </w:p>
          <w:p w14:paraId="308FBE81" w14:textId="77777777" w:rsidR="00E75439" w:rsidRPr="00F91DE0" w:rsidRDefault="00E75439" w:rsidP="00E75439">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80</w:t>
            </w:r>
          </w:p>
        </w:tc>
      </w:tr>
    </w:tbl>
    <w:p w14:paraId="1A3FDF39" w14:textId="77777777" w:rsidR="00E75439" w:rsidRPr="00F91DE0" w:rsidRDefault="00E75439" w:rsidP="00DD3434">
      <w:pPr>
        <w:jc w:val="both"/>
        <w:rPr>
          <w:rFonts w:cstheme="minorHAnsi"/>
          <w:b/>
          <w:bCs/>
          <w:color w:val="000000" w:themeColor="text1"/>
          <w:sz w:val="24"/>
          <w:szCs w:val="24"/>
          <w:highlight w:val="yellow"/>
        </w:rPr>
      </w:pPr>
    </w:p>
    <w:p w14:paraId="21B999F4" w14:textId="675ECC62" w:rsidR="00E75439" w:rsidRPr="00F91DE0" w:rsidRDefault="008F3B99" w:rsidP="00DD3434">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Table 2 reveals that a</w:t>
      </w:r>
      <w:r w:rsidR="00E75439" w:rsidRPr="00F91DE0">
        <w:rPr>
          <w:rFonts w:cstheme="minorHAnsi"/>
          <w:color w:val="000000" w:themeColor="text1"/>
          <w:sz w:val="24"/>
          <w:szCs w:val="24"/>
          <w:highlight w:val="yellow"/>
        </w:rPr>
        <w:t xml:space="preserve">ccess to kitchen gardens or home-grown produce was limited, particularly in rural areas where only 3.3% of mothers reported having access, compared to 26.7% of urban mothers. </w:t>
      </w:r>
    </w:p>
    <w:p w14:paraId="20DA7C31" w14:textId="1621C3AD" w:rsidR="00F0772B" w:rsidRPr="00F91DE0" w:rsidRDefault="00F0772B" w:rsidP="00DD3434">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Most mothers reported receiving nutrition-related information from health centres and family members. Health centres were the most common source of information (86.7% urban; 90% rural), followed by family members (56.7% urban; 53.3% rural).</w:t>
      </w:r>
    </w:p>
    <w:p w14:paraId="1151675D" w14:textId="2FD213D9" w:rsidR="008F3B99" w:rsidRPr="00F91DE0" w:rsidRDefault="00DD3434" w:rsidP="00193C05">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Participation in formal nutrition education programmes within the past year was low, especially among urban mothers (3.3%) compared to rural mothers (20%).</w:t>
      </w:r>
    </w:p>
    <w:p w14:paraId="062E61B0" w14:textId="127799BB" w:rsidR="003A330E" w:rsidRPr="00F91DE0" w:rsidRDefault="003A330E" w:rsidP="003A330E">
      <w:pPr>
        <w:jc w:val="right"/>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N=60</w:t>
      </w:r>
    </w:p>
    <w:p w14:paraId="3EC865EB" w14:textId="518A5B8C" w:rsidR="003A330E" w:rsidRPr="00F91DE0" w:rsidRDefault="003A330E" w:rsidP="003A330E">
      <w:pPr>
        <w:jc w:val="both"/>
        <w:rPr>
          <w:rFonts w:cstheme="minorHAnsi"/>
          <w:b/>
          <w:bCs/>
          <w:color w:val="000000" w:themeColor="text1"/>
          <w:sz w:val="24"/>
          <w:szCs w:val="24"/>
          <w:highlight w:val="yellow"/>
        </w:rPr>
      </w:pPr>
      <w:r w:rsidRPr="00F91DE0">
        <w:rPr>
          <w:rFonts w:cstheme="minorHAnsi"/>
          <w:noProof/>
          <w:color w:val="000000" w:themeColor="text1"/>
          <w:sz w:val="24"/>
          <w:szCs w:val="24"/>
          <w:highlight w:val="yellow"/>
        </w:rPr>
        <w:drawing>
          <wp:anchor distT="0" distB="0" distL="114300" distR="114300" simplePos="0" relativeHeight="251665408" behindDoc="0" locked="0" layoutInCell="1" allowOverlap="1" wp14:anchorId="759E05A7" wp14:editId="26D6261C">
            <wp:simplePos x="0" y="0"/>
            <wp:positionH relativeFrom="margin">
              <wp:posOffset>25400</wp:posOffset>
            </wp:positionH>
            <wp:positionV relativeFrom="paragraph">
              <wp:posOffset>66040</wp:posOffset>
            </wp:positionV>
            <wp:extent cx="5702935" cy="2673350"/>
            <wp:effectExtent l="0" t="0" r="12065" b="12700"/>
            <wp:wrapNone/>
            <wp:docPr id="1226789563" name="Chart 1">
              <a:extLst xmlns:a="http://schemas.openxmlformats.org/drawingml/2006/main">
                <a:ext uri="{FF2B5EF4-FFF2-40B4-BE49-F238E27FC236}">
                  <a16:creationId xmlns:a16="http://schemas.microsoft.com/office/drawing/2014/main" id="{A002D341-4850-2324-185F-B9C38D14B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A07952D" w14:textId="77777777" w:rsidR="003A330E" w:rsidRPr="00F91DE0" w:rsidRDefault="003A330E" w:rsidP="003A330E">
      <w:pPr>
        <w:jc w:val="both"/>
        <w:rPr>
          <w:rFonts w:cstheme="minorHAnsi"/>
          <w:b/>
          <w:bCs/>
          <w:color w:val="000000" w:themeColor="text1"/>
          <w:sz w:val="24"/>
          <w:szCs w:val="24"/>
          <w:highlight w:val="yellow"/>
        </w:rPr>
      </w:pPr>
    </w:p>
    <w:p w14:paraId="3FF05E81" w14:textId="77777777" w:rsidR="003A330E" w:rsidRPr="00F91DE0" w:rsidRDefault="003A330E" w:rsidP="003A330E">
      <w:pPr>
        <w:jc w:val="both"/>
        <w:rPr>
          <w:rFonts w:cstheme="minorHAnsi"/>
          <w:b/>
          <w:bCs/>
          <w:color w:val="000000" w:themeColor="text1"/>
          <w:sz w:val="24"/>
          <w:szCs w:val="24"/>
          <w:highlight w:val="yellow"/>
        </w:rPr>
      </w:pPr>
    </w:p>
    <w:p w14:paraId="6B6D5629" w14:textId="44A7CB79" w:rsidR="003A330E" w:rsidRPr="00F91DE0" w:rsidRDefault="003A330E" w:rsidP="003A330E">
      <w:pPr>
        <w:rPr>
          <w:rFonts w:cstheme="minorHAnsi"/>
          <w:color w:val="000000" w:themeColor="text1"/>
          <w:sz w:val="24"/>
          <w:szCs w:val="24"/>
          <w:highlight w:val="yellow"/>
        </w:rPr>
      </w:pPr>
    </w:p>
    <w:p w14:paraId="5C8F5562" w14:textId="77777777" w:rsidR="003A330E" w:rsidRPr="00F91DE0" w:rsidRDefault="003A330E" w:rsidP="003A330E">
      <w:pPr>
        <w:rPr>
          <w:rFonts w:cstheme="minorHAnsi"/>
          <w:color w:val="000000" w:themeColor="text1"/>
          <w:sz w:val="24"/>
          <w:szCs w:val="24"/>
          <w:highlight w:val="yellow"/>
        </w:rPr>
      </w:pPr>
    </w:p>
    <w:p w14:paraId="01CB7F6D" w14:textId="77777777" w:rsidR="003A330E" w:rsidRPr="00F91DE0" w:rsidRDefault="003A330E" w:rsidP="003A330E">
      <w:pPr>
        <w:rPr>
          <w:rFonts w:cstheme="minorHAnsi"/>
          <w:color w:val="000000" w:themeColor="text1"/>
          <w:sz w:val="24"/>
          <w:szCs w:val="24"/>
          <w:highlight w:val="yellow"/>
        </w:rPr>
      </w:pPr>
    </w:p>
    <w:p w14:paraId="76E41E82" w14:textId="77777777" w:rsidR="003A330E" w:rsidRPr="00F91DE0" w:rsidRDefault="003A330E" w:rsidP="003A330E">
      <w:pPr>
        <w:rPr>
          <w:rFonts w:cstheme="minorHAnsi"/>
          <w:color w:val="000000" w:themeColor="text1"/>
          <w:sz w:val="24"/>
          <w:szCs w:val="24"/>
          <w:highlight w:val="yellow"/>
        </w:rPr>
      </w:pPr>
    </w:p>
    <w:p w14:paraId="28735DFC" w14:textId="77777777" w:rsidR="003A330E" w:rsidRPr="00F91DE0" w:rsidRDefault="003A330E" w:rsidP="003A330E">
      <w:pPr>
        <w:rPr>
          <w:rFonts w:cstheme="minorHAnsi"/>
          <w:color w:val="000000" w:themeColor="text1"/>
          <w:sz w:val="24"/>
          <w:szCs w:val="24"/>
          <w:highlight w:val="yellow"/>
        </w:rPr>
      </w:pPr>
    </w:p>
    <w:p w14:paraId="6CE96795" w14:textId="77777777" w:rsidR="003A330E" w:rsidRPr="00F91DE0" w:rsidRDefault="003A330E" w:rsidP="003A330E">
      <w:pPr>
        <w:rPr>
          <w:rFonts w:cstheme="minorHAnsi"/>
          <w:color w:val="000000" w:themeColor="text1"/>
          <w:sz w:val="24"/>
          <w:szCs w:val="24"/>
          <w:highlight w:val="yellow"/>
        </w:rPr>
      </w:pPr>
    </w:p>
    <w:p w14:paraId="4CB68ACE" w14:textId="77777777" w:rsidR="00193C05" w:rsidRPr="00F91DE0" w:rsidRDefault="00193C05" w:rsidP="003A330E">
      <w:pPr>
        <w:pStyle w:val="NoSpacing"/>
        <w:jc w:val="center"/>
        <w:rPr>
          <w:rFonts w:cstheme="minorHAnsi"/>
          <w:color w:val="000000" w:themeColor="text1"/>
          <w:sz w:val="24"/>
          <w:szCs w:val="24"/>
          <w:highlight w:val="yellow"/>
        </w:rPr>
      </w:pPr>
    </w:p>
    <w:p w14:paraId="6EA0B897" w14:textId="77777777" w:rsidR="00193C05" w:rsidRPr="00F91DE0" w:rsidRDefault="00193C05" w:rsidP="003A330E">
      <w:pPr>
        <w:pStyle w:val="NoSpacing"/>
        <w:jc w:val="center"/>
        <w:rPr>
          <w:rFonts w:cstheme="minorHAnsi"/>
          <w:color w:val="000000" w:themeColor="text1"/>
          <w:sz w:val="24"/>
          <w:szCs w:val="24"/>
          <w:highlight w:val="yellow"/>
        </w:rPr>
      </w:pPr>
    </w:p>
    <w:p w14:paraId="6C9A8DC2" w14:textId="646366E2" w:rsidR="003A330E" w:rsidRPr="00F91DE0" w:rsidRDefault="003A330E" w:rsidP="003A330E">
      <w:pPr>
        <w:pStyle w:val="NoSpacing"/>
        <w:jc w:val="center"/>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Figure 2: </w:t>
      </w:r>
      <w:r w:rsidR="00193C05" w:rsidRPr="00F91DE0">
        <w:rPr>
          <w:rFonts w:cstheme="minorHAnsi"/>
          <w:color w:val="000000" w:themeColor="text1"/>
          <w:sz w:val="24"/>
          <w:szCs w:val="24"/>
          <w:highlight w:val="yellow"/>
        </w:rPr>
        <w:t>M</w:t>
      </w:r>
      <w:r w:rsidRPr="00F91DE0">
        <w:rPr>
          <w:rFonts w:cstheme="minorHAnsi"/>
          <w:color w:val="000000" w:themeColor="text1"/>
          <w:sz w:val="24"/>
          <w:szCs w:val="24"/>
          <w:highlight w:val="yellow"/>
        </w:rPr>
        <w:t xml:space="preserve">aternal awareness towards rainbow nutrition for under-five children </w:t>
      </w:r>
    </w:p>
    <w:p w14:paraId="08D51F53" w14:textId="77777777" w:rsidR="008F3B99" w:rsidRPr="00F91DE0" w:rsidRDefault="008F3B99" w:rsidP="003A330E">
      <w:pPr>
        <w:pStyle w:val="NoSpacing"/>
        <w:jc w:val="both"/>
        <w:rPr>
          <w:rFonts w:cstheme="minorHAnsi"/>
          <w:color w:val="000000" w:themeColor="text1"/>
          <w:sz w:val="24"/>
          <w:szCs w:val="24"/>
          <w:highlight w:val="yellow"/>
        </w:rPr>
      </w:pPr>
    </w:p>
    <w:p w14:paraId="560D2621" w14:textId="29611498" w:rsidR="003A330E" w:rsidRPr="00F91DE0" w:rsidRDefault="003A330E" w:rsidP="003A330E">
      <w:pPr>
        <w:pStyle w:val="NoSpacing"/>
        <w:jc w:val="both"/>
        <w:rPr>
          <w:rFonts w:cstheme="minorHAnsi"/>
          <w:color w:val="000000" w:themeColor="text1"/>
          <w:sz w:val="24"/>
          <w:szCs w:val="24"/>
          <w:highlight w:val="yellow"/>
        </w:rPr>
      </w:pPr>
      <w:r w:rsidRPr="00F91DE0">
        <w:rPr>
          <w:rFonts w:cstheme="minorHAnsi"/>
          <w:color w:val="000000" w:themeColor="text1"/>
          <w:sz w:val="24"/>
          <w:szCs w:val="24"/>
          <w:highlight w:val="yellow"/>
        </w:rPr>
        <w:t>The findings revealed notable differences in maternal awareness between urban and rural populations. Among urban mothers, 73.3% demonstrated good awareness of rainbow nutrition, while 26.7% had moderate awareness, and none of the participants fell into the poor awareness category</w:t>
      </w:r>
      <w:r w:rsidR="008F3B99" w:rsidRPr="00F91DE0">
        <w:rPr>
          <w:rFonts w:cstheme="minorHAnsi"/>
          <w:color w:val="000000" w:themeColor="text1"/>
          <w:sz w:val="24"/>
          <w:szCs w:val="24"/>
          <w:highlight w:val="yellow"/>
        </w:rPr>
        <w:t xml:space="preserve"> [Fig 2]</w:t>
      </w:r>
      <w:r w:rsidRPr="00F91DE0">
        <w:rPr>
          <w:rFonts w:cstheme="minorHAnsi"/>
          <w:color w:val="000000" w:themeColor="text1"/>
          <w:sz w:val="24"/>
          <w:szCs w:val="24"/>
          <w:highlight w:val="yellow"/>
        </w:rPr>
        <w:t>.</w:t>
      </w:r>
      <w:r w:rsidR="003265AB" w:rsidRPr="00F91DE0">
        <w:rPr>
          <w:rFonts w:cstheme="minorHAnsi"/>
          <w:color w:val="000000" w:themeColor="text1"/>
          <w:sz w:val="24"/>
          <w:szCs w:val="24"/>
          <w:highlight w:val="yellow"/>
        </w:rPr>
        <w:t xml:space="preserve"> </w:t>
      </w:r>
      <w:r w:rsidRPr="00F91DE0">
        <w:rPr>
          <w:rFonts w:cstheme="minorHAnsi"/>
          <w:color w:val="000000" w:themeColor="text1"/>
          <w:sz w:val="24"/>
          <w:szCs w:val="24"/>
          <w:highlight w:val="yellow"/>
        </w:rPr>
        <w:t>In contrast, among rural mothers 60% demonstrated moderate awareness, 26.7% had poor awareness, and only 13.3% showed good awareness. The mean awareness score was higher among urban mothers (20.7) compared to rural mothers (14.73).</w:t>
      </w:r>
    </w:p>
    <w:p w14:paraId="63B84395" w14:textId="77777777" w:rsidR="003A330E" w:rsidRPr="00F91DE0" w:rsidRDefault="003A330E" w:rsidP="003A330E">
      <w:pPr>
        <w:pStyle w:val="NoSpacing"/>
        <w:jc w:val="both"/>
        <w:rPr>
          <w:rFonts w:cstheme="minorHAnsi"/>
          <w:color w:val="000000" w:themeColor="text1"/>
          <w:sz w:val="24"/>
          <w:szCs w:val="24"/>
          <w:highlight w:val="yellow"/>
        </w:rPr>
      </w:pPr>
    </w:p>
    <w:p w14:paraId="003D3C79" w14:textId="1A58678D" w:rsidR="003A330E" w:rsidRPr="00F91DE0" w:rsidRDefault="003A330E" w:rsidP="003A330E">
      <w:pPr>
        <w:spacing w:after="0" w:line="360" w:lineRule="auto"/>
        <w:jc w:val="right"/>
        <w:rPr>
          <w:rFonts w:cstheme="minorHAnsi"/>
          <w:b/>
          <w:bCs/>
          <w:color w:val="000000" w:themeColor="text1"/>
          <w:sz w:val="24"/>
          <w:szCs w:val="24"/>
          <w:highlight w:val="yellow"/>
        </w:rPr>
      </w:pPr>
      <w:r w:rsidRPr="00F91DE0">
        <w:rPr>
          <w:rFonts w:cstheme="minorHAnsi"/>
          <w:noProof/>
          <w:color w:val="000000" w:themeColor="text1"/>
          <w:sz w:val="24"/>
          <w:szCs w:val="24"/>
          <w:highlight w:val="yellow"/>
        </w:rPr>
        <w:drawing>
          <wp:anchor distT="0" distB="0" distL="114300" distR="114300" simplePos="0" relativeHeight="251663360" behindDoc="0" locked="0" layoutInCell="1" allowOverlap="1" wp14:anchorId="0B6E5AC0" wp14:editId="530D102E">
            <wp:simplePos x="0" y="0"/>
            <wp:positionH relativeFrom="margin">
              <wp:posOffset>25400</wp:posOffset>
            </wp:positionH>
            <wp:positionV relativeFrom="paragraph">
              <wp:posOffset>182245</wp:posOffset>
            </wp:positionV>
            <wp:extent cx="5702300" cy="2324100"/>
            <wp:effectExtent l="0" t="0" r="12700" b="0"/>
            <wp:wrapNone/>
            <wp:docPr id="733388531" name="Chart 1">
              <a:extLst xmlns:a="http://schemas.openxmlformats.org/drawingml/2006/main">
                <a:ext uri="{FF2B5EF4-FFF2-40B4-BE49-F238E27FC236}">
                  <a16:creationId xmlns:a16="http://schemas.microsoft.com/office/drawing/2014/main" id="{63FDB3E8-5E57-239F-E5FF-3DFE43813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F91DE0">
        <w:rPr>
          <w:rFonts w:cstheme="minorHAnsi"/>
          <w:b/>
          <w:bCs/>
          <w:color w:val="000000" w:themeColor="text1"/>
          <w:sz w:val="24"/>
          <w:szCs w:val="24"/>
          <w:highlight w:val="yellow"/>
        </w:rPr>
        <w:t>N=60</w:t>
      </w:r>
    </w:p>
    <w:p w14:paraId="48459E23" w14:textId="77777777" w:rsidR="003A330E" w:rsidRPr="00F91DE0" w:rsidRDefault="003A330E" w:rsidP="003A330E">
      <w:pPr>
        <w:rPr>
          <w:rFonts w:cstheme="minorHAnsi"/>
          <w:color w:val="000000" w:themeColor="text1"/>
          <w:sz w:val="24"/>
          <w:szCs w:val="24"/>
          <w:highlight w:val="yellow"/>
        </w:rPr>
      </w:pPr>
    </w:p>
    <w:p w14:paraId="31D076B0" w14:textId="77777777" w:rsidR="003A330E" w:rsidRPr="00F91DE0" w:rsidRDefault="003A330E" w:rsidP="003A330E">
      <w:pPr>
        <w:rPr>
          <w:rFonts w:cstheme="minorHAnsi"/>
          <w:color w:val="000000" w:themeColor="text1"/>
          <w:sz w:val="24"/>
          <w:szCs w:val="24"/>
          <w:highlight w:val="yellow"/>
        </w:rPr>
      </w:pPr>
    </w:p>
    <w:p w14:paraId="25661B3A" w14:textId="77777777" w:rsidR="003A330E" w:rsidRPr="00F91DE0" w:rsidRDefault="003A330E" w:rsidP="003A330E">
      <w:pPr>
        <w:rPr>
          <w:rFonts w:cstheme="minorHAnsi"/>
          <w:color w:val="000000" w:themeColor="text1"/>
          <w:sz w:val="24"/>
          <w:szCs w:val="24"/>
          <w:highlight w:val="yellow"/>
        </w:rPr>
      </w:pPr>
    </w:p>
    <w:p w14:paraId="592F3904" w14:textId="77777777" w:rsidR="003A330E" w:rsidRPr="00F91DE0" w:rsidRDefault="003A330E" w:rsidP="003A330E">
      <w:pPr>
        <w:rPr>
          <w:rFonts w:cstheme="minorHAnsi"/>
          <w:color w:val="000000" w:themeColor="text1"/>
          <w:sz w:val="24"/>
          <w:szCs w:val="24"/>
          <w:highlight w:val="yellow"/>
        </w:rPr>
      </w:pPr>
    </w:p>
    <w:p w14:paraId="03AB2A18" w14:textId="77777777" w:rsidR="003A330E" w:rsidRPr="00F91DE0" w:rsidRDefault="003A330E" w:rsidP="003A330E">
      <w:pPr>
        <w:rPr>
          <w:rFonts w:cstheme="minorHAnsi"/>
          <w:color w:val="000000" w:themeColor="text1"/>
          <w:sz w:val="24"/>
          <w:szCs w:val="24"/>
          <w:highlight w:val="yellow"/>
        </w:rPr>
      </w:pPr>
    </w:p>
    <w:p w14:paraId="587A93D0" w14:textId="77777777" w:rsidR="003A330E" w:rsidRPr="00F91DE0" w:rsidRDefault="003A330E" w:rsidP="003A330E">
      <w:pPr>
        <w:rPr>
          <w:rFonts w:cstheme="minorHAnsi"/>
          <w:color w:val="000000" w:themeColor="text1"/>
          <w:sz w:val="24"/>
          <w:szCs w:val="24"/>
          <w:highlight w:val="yellow"/>
        </w:rPr>
      </w:pPr>
    </w:p>
    <w:p w14:paraId="71857C22" w14:textId="77777777" w:rsidR="003A330E" w:rsidRPr="00F91DE0" w:rsidRDefault="003A330E" w:rsidP="003A330E">
      <w:pPr>
        <w:rPr>
          <w:rFonts w:cstheme="minorHAnsi"/>
          <w:color w:val="000000" w:themeColor="text1"/>
          <w:sz w:val="24"/>
          <w:szCs w:val="24"/>
          <w:highlight w:val="yellow"/>
        </w:rPr>
      </w:pPr>
    </w:p>
    <w:p w14:paraId="28F821EF" w14:textId="77777777" w:rsidR="003A330E" w:rsidRPr="00F91DE0" w:rsidRDefault="003A330E" w:rsidP="003A330E">
      <w:pPr>
        <w:rPr>
          <w:rFonts w:cstheme="minorHAnsi"/>
          <w:color w:val="000000" w:themeColor="text1"/>
          <w:sz w:val="24"/>
          <w:szCs w:val="24"/>
          <w:highlight w:val="yellow"/>
        </w:rPr>
      </w:pPr>
    </w:p>
    <w:p w14:paraId="1BB1B4B6" w14:textId="5D552C8B" w:rsidR="003A330E" w:rsidRPr="00F91DE0" w:rsidRDefault="003A330E" w:rsidP="003A330E">
      <w:pPr>
        <w:pStyle w:val="NoSpacing"/>
        <w:jc w:val="center"/>
        <w:rPr>
          <w:rFonts w:cstheme="minorHAnsi"/>
          <w:color w:val="000000" w:themeColor="text1"/>
          <w:sz w:val="24"/>
          <w:szCs w:val="24"/>
          <w:highlight w:val="yellow"/>
        </w:rPr>
      </w:pPr>
      <w:r w:rsidRPr="00F91DE0">
        <w:rPr>
          <w:rFonts w:cstheme="minorHAnsi"/>
          <w:color w:val="000000" w:themeColor="text1"/>
          <w:sz w:val="24"/>
          <w:szCs w:val="24"/>
          <w:highlight w:val="yellow"/>
        </w:rPr>
        <w:t xml:space="preserve">Figure 3: </w:t>
      </w:r>
      <w:r w:rsidR="00193C05" w:rsidRPr="00F91DE0">
        <w:rPr>
          <w:rFonts w:cstheme="minorHAnsi"/>
          <w:color w:val="000000" w:themeColor="text1"/>
          <w:sz w:val="24"/>
          <w:szCs w:val="24"/>
          <w:highlight w:val="yellow"/>
        </w:rPr>
        <w:t>L</w:t>
      </w:r>
      <w:r w:rsidRPr="00F91DE0">
        <w:rPr>
          <w:rFonts w:cstheme="minorHAnsi"/>
          <w:color w:val="000000" w:themeColor="text1"/>
          <w:sz w:val="24"/>
          <w:szCs w:val="24"/>
          <w:highlight w:val="yellow"/>
        </w:rPr>
        <w:t xml:space="preserve">evel of maternal attitude towards rainbow nutrition </w:t>
      </w:r>
    </w:p>
    <w:p w14:paraId="372D2D17" w14:textId="51AD529E" w:rsidR="003A330E" w:rsidRPr="00F91DE0" w:rsidRDefault="003A330E" w:rsidP="003A330E">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In terms of attitude toward rainbow nutrition, both groups generally demonstrated positive perceptions. However, urban mothers exhibited relatively more favourable attitudes compared to rural mothers.</w:t>
      </w:r>
      <w:r w:rsidR="00225532" w:rsidRPr="00F91DE0">
        <w:rPr>
          <w:rFonts w:cstheme="minorHAnsi"/>
          <w:color w:val="000000" w:themeColor="text1"/>
          <w:sz w:val="24"/>
          <w:szCs w:val="24"/>
          <w:highlight w:val="yellow"/>
        </w:rPr>
        <w:t xml:space="preserve"> </w:t>
      </w:r>
      <w:r w:rsidRPr="00F91DE0">
        <w:rPr>
          <w:rFonts w:cstheme="minorHAnsi"/>
          <w:color w:val="000000" w:themeColor="text1"/>
          <w:sz w:val="24"/>
          <w:szCs w:val="24"/>
          <w:highlight w:val="yellow"/>
        </w:rPr>
        <w:t>Among urban mothers, 63.3% demonstrated favourable attitudes, while 36.7% had moderately favourable attitudes. None of the participants reported unfavourable attitudes</w:t>
      </w:r>
      <w:r w:rsidR="008F3B99" w:rsidRPr="00F91DE0">
        <w:rPr>
          <w:rFonts w:cstheme="minorHAnsi"/>
          <w:color w:val="000000" w:themeColor="text1"/>
          <w:sz w:val="24"/>
          <w:szCs w:val="24"/>
          <w:highlight w:val="yellow"/>
        </w:rPr>
        <w:t xml:space="preserve"> [Fig.3]</w:t>
      </w:r>
      <w:r w:rsidRPr="00F91DE0">
        <w:rPr>
          <w:rFonts w:cstheme="minorHAnsi"/>
          <w:color w:val="000000" w:themeColor="text1"/>
          <w:sz w:val="24"/>
          <w:szCs w:val="24"/>
          <w:highlight w:val="yellow"/>
        </w:rPr>
        <w:t>.</w:t>
      </w:r>
      <w:r w:rsidR="003265AB" w:rsidRPr="00F91DE0">
        <w:rPr>
          <w:rFonts w:cstheme="minorHAnsi"/>
          <w:color w:val="000000" w:themeColor="text1"/>
          <w:sz w:val="24"/>
          <w:szCs w:val="24"/>
          <w:highlight w:val="yellow"/>
        </w:rPr>
        <w:t xml:space="preserve"> </w:t>
      </w:r>
      <w:r w:rsidRPr="00F91DE0">
        <w:rPr>
          <w:rFonts w:cstheme="minorHAnsi"/>
          <w:color w:val="000000" w:themeColor="text1"/>
          <w:sz w:val="24"/>
          <w:szCs w:val="24"/>
          <w:highlight w:val="yellow"/>
        </w:rPr>
        <w:t xml:space="preserve"> In rural areas, 70% of mothers demonstrated moderately favourable attitudes, while 30% had favourable attitudes toward rainbow nutrition. Similar to the urban group, no participants reported unfavourable attitudes. </w:t>
      </w:r>
      <w:r w:rsidR="00225532" w:rsidRPr="00F91DE0">
        <w:rPr>
          <w:rFonts w:cstheme="minorHAnsi"/>
          <w:color w:val="000000" w:themeColor="text1"/>
          <w:sz w:val="24"/>
          <w:szCs w:val="24"/>
          <w:highlight w:val="yellow"/>
        </w:rPr>
        <w:t xml:space="preserve"> </w:t>
      </w:r>
      <w:r w:rsidRPr="00F91DE0">
        <w:rPr>
          <w:rFonts w:cstheme="minorHAnsi"/>
          <w:color w:val="000000" w:themeColor="text1"/>
          <w:sz w:val="24"/>
          <w:szCs w:val="24"/>
          <w:highlight w:val="yellow"/>
        </w:rPr>
        <w:t>The mean attitude score among urban mothers was 37.5, which was slightly higher than the mean score of 35.9 among rural mothers.</w:t>
      </w:r>
    </w:p>
    <w:p w14:paraId="12D5AA45" w14:textId="77777777" w:rsidR="00193C05" w:rsidRPr="00F91DE0" w:rsidRDefault="00193C05" w:rsidP="008F3B99">
      <w:pPr>
        <w:pStyle w:val="NoSpacing"/>
        <w:jc w:val="both"/>
        <w:rPr>
          <w:rFonts w:cstheme="minorHAnsi"/>
          <w:b/>
          <w:bCs/>
          <w:color w:val="000000" w:themeColor="text1"/>
          <w:sz w:val="24"/>
          <w:szCs w:val="24"/>
          <w:highlight w:val="yellow"/>
        </w:rPr>
      </w:pPr>
    </w:p>
    <w:p w14:paraId="0863DB29" w14:textId="07BC00FC" w:rsidR="00FA6025" w:rsidRPr="00F91DE0" w:rsidRDefault="00FA6025" w:rsidP="008F3B99">
      <w:pPr>
        <w:pStyle w:val="NoSpacing"/>
        <w:jc w:val="both"/>
        <w:rPr>
          <w:rFonts w:cstheme="minorHAnsi"/>
          <w:b/>
          <w:bCs/>
          <w:color w:val="000000" w:themeColor="text1"/>
          <w:sz w:val="24"/>
          <w:szCs w:val="24"/>
          <w:highlight w:val="yellow"/>
        </w:rPr>
      </w:pPr>
      <w:r w:rsidRPr="00F91DE0">
        <w:rPr>
          <w:rFonts w:cstheme="minorHAnsi"/>
          <w:b/>
          <w:bCs/>
          <w:color w:val="000000" w:themeColor="text1"/>
          <w:sz w:val="24"/>
          <w:szCs w:val="24"/>
          <w:highlight w:val="yellow"/>
        </w:rPr>
        <w:t xml:space="preserve">Table 3. </w:t>
      </w:r>
      <w:r w:rsidR="00BB397B" w:rsidRPr="00F91DE0">
        <w:rPr>
          <w:rFonts w:cstheme="minorHAnsi"/>
          <w:b/>
          <w:bCs/>
          <w:color w:val="000000" w:themeColor="text1"/>
          <w:sz w:val="24"/>
          <w:szCs w:val="24"/>
          <w:highlight w:val="yellow"/>
        </w:rPr>
        <w:t>Comparison of maternal awareness and attitude scores between urban and rural mothers</w:t>
      </w:r>
    </w:p>
    <w:p w14:paraId="09669491" w14:textId="27F5FEFC" w:rsidR="00FA6025" w:rsidRPr="00F91DE0" w:rsidRDefault="00FA6025" w:rsidP="00FA6025">
      <w:pPr>
        <w:jc w:val="right"/>
        <w:rPr>
          <w:rFonts w:cstheme="minorHAnsi"/>
          <w:color w:val="000000" w:themeColor="text1"/>
          <w:sz w:val="24"/>
          <w:szCs w:val="24"/>
          <w:highlight w:val="yellow"/>
        </w:rPr>
      </w:pPr>
      <w:r w:rsidRPr="00F91DE0">
        <w:rPr>
          <w:rFonts w:cstheme="minorHAnsi"/>
          <w:color w:val="000000" w:themeColor="text1"/>
          <w:sz w:val="24"/>
          <w:szCs w:val="24"/>
          <w:highlight w:val="yellow"/>
        </w:rPr>
        <w:t>N = 60</w:t>
      </w:r>
    </w:p>
    <w:tbl>
      <w:tblPr>
        <w:tblStyle w:val="PlainTable2"/>
        <w:tblW w:w="9004" w:type="dxa"/>
        <w:tblLook w:val="04A0" w:firstRow="1" w:lastRow="0" w:firstColumn="1" w:lastColumn="0" w:noHBand="0" w:noVBand="1"/>
      </w:tblPr>
      <w:tblGrid>
        <w:gridCol w:w="1927"/>
        <w:gridCol w:w="2230"/>
        <w:gridCol w:w="2080"/>
        <w:gridCol w:w="1344"/>
        <w:gridCol w:w="1423"/>
      </w:tblGrid>
      <w:tr w:rsidR="00193C05" w:rsidRPr="00193C05" w14:paraId="429AF8CC" w14:textId="77777777" w:rsidTr="00193C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33893B5" w14:textId="77777777" w:rsidR="00193C05" w:rsidRPr="00193C05" w:rsidRDefault="00193C05" w:rsidP="00193C05">
            <w:pPr>
              <w:jc w:val="center"/>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Variable</w:t>
            </w:r>
          </w:p>
        </w:tc>
        <w:tc>
          <w:tcPr>
            <w:tcW w:w="0" w:type="auto"/>
            <w:hideMark/>
          </w:tcPr>
          <w:p w14:paraId="7C874949" w14:textId="77777777" w:rsidR="00193C05" w:rsidRPr="00193C05" w:rsidRDefault="00193C05" w:rsidP="00193C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Group</w:t>
            </w:r>
          </w:p>
        </w:tc>
        <w:tc>
          <w:tcPr>
            <w:tcW w:w="0" w:type="auto"/>
            <w:hideMark/>
          </w:tcPr>
          <w:p w14:paraId="6D13811C" w14:textId="77777777" w:rsidR="00193C05" w:rsidRPr="00193C05" w:rsidRDefault="00193C05" w:rsidP="00193C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Mean ± SD</w:t>
            </w:r>
          </w:p>
        </w:tc>
        <w:tc>
          <w:tcPr>
            <w:tcW w:w="0" w:type="auto"/>
            <w:hideMark/>
          </w:tcPr>
          <w:p w14:paraId="204CF84C" w14:textId="77777777" w:rsidR="00193C05" w:rsidRPr="00193C05" w:rsidRDefault="00193C05" w:rsidP="00193C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t-value</w:t>
            </w:r>
          </w:p>
        </w:tc>
        <w:tc>
          <w:tcPr>
            <w:tcW w:w="0" w:type="auto"/>
            <w:hideMark/>
          </w:tcPr>
          <w:p w14:paraId="43DE4F74" w14:textId="77777777" w:rsidR="00193C05" w:rsidRPr="00193C05" w:rsidRDefault="00193C05" w:rsidP="00193C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p-value</w:t>
            </w:r>
          </w:p>
        </w:tc>
      </w:tr>
      <w:tr w:rsidR="00193C05" w:rsidRPr="00193C05" w14:paraId="3725A2FE" w14:textId="77777777" w:rsidTr="00193C0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hideMark/>
          </w:tcPr>
          <w:p w14:paraId="4E4773EA" w14:textId="77777777" w:rsidR="00193C05" w:rsidRPr="00193C05" w:rsidRDefault="00193C05" w:rsidP="00193C05">
            <w:pPr>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Awareness</w:t>
            </w:r>
          </w:p>
        </w:tc>
        <w:tc>
          <w:tcPr>
            <w:tcW w:w="0" w:type="auto"/>
            <w:hideMark/>
          </w:tcPr>
          <w:p w14:paraId="2636AEA0"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Urban (n=30)</w:t>
            </w:r>
          </w:p>
        </w:tc>
        <w:tc>
          <w:tcPr>
            <w:tcW w:w="0" w:type="auto"/>
            <w:hideMark/>
          </w:tcPr>
          <w:p w14:paraId="1AD60911"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20.70 ± 3.45</w:t>
            </w:r>
          </w:p>
        </w:tc>
        <w:tc>
          <w:tcPr>
            <w:tcW w:w="0" w:type="auto"/>
            <w:hideMark/>
          </w:tcPr>
          <w:p w14:paraId="20269BF5"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3.82</w:t>
            </w:r>
          </w:p>
        </w:tc>
        <w:tc>
          <w:tcPr>
            <w:tcW w:w="0" w:type="auto"/>
            <w:hideMark/>
          </w:tcPr>
          <w:p w14:paraId="0439C420"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0.001*</w:t>
            </w:r>
          </w:p>
        </w:tc>
      </w:tr>
      <w:tr w:rsidR="00193C05" w:rsidRPr="00193C05" w14:paraId="04648E57" w14:textId="77777777" w:rsidTr="00193C05">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9EAB9EC" w14:textId="77777777" w:rsidR="00193C05" w:rsidRPr="00193C05" w:rsidRDefault="00193C05" w:rsidP="00193C05">
            <w:pPr>
              <w:rPr>
                <w:rFonts w:ascii="Times New Roman" w:eastAsia="Times New Roman" w:hAnsi="Times New Roman" w:cs="Times New Roman"/>
                <w:kern w:val="0"/>
                <w:sz w:val="24"/>
                <w:szCs w:val="24"/>
                <w:highlight w:val="yellow"/>
                <w:lang w:eastAsia="en-IN"/>
                <w14:ligatures w14:val="none"/>
              </w:rPr>
            </w:pPr>
          </w:p>
        </w:tc>
        <w:tc>
          <w:tcPr>
            <w:tcW w:w="0" w:type="auto"/>
            <w:hideMark/>
          </w:tcPr>
          <w:p w14:paraId="7CEB6FCB"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Rural (n=30)</w:t>
            </w:r>
          </w:p>
        </w:tc>
        <w:tc>
          <w:tcPr>
            <w:tcW w:w="0" w:type="auto"/>
            <w:hideMark/>
          </w:tcPr>
          <w:p w14:paraId="6F2CAF83"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14.73 ± 4.18</w:t>
            </w:r>
          </w:p>
        </w:tc>
        <w:tc>
          <w:tcPr>
            <w:tcW w:w="0" w:type="auto"/>
            <w:hideMark/>
          </w:tcPr>
          <w:p w14:paraId="20561CAB"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p>
        </w:tc>
        <w:tc>
          <w:tcPr>
            <w:tcW w:w="0" w:type="auto"/>
            <w:hideMark/>
          </w:tcPr>
          <w:p w14:paraId="22968B23"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highlight w:val="yellow"/>
                <w:lang w:eastAsia="en-IN"/>
                <w14:ligatures w14:val="none"/>
              </w:rPr>
            </w:pPr>
          </w:p>
        </w:tc>
      </w:tr>
      <w:tr w:rsidR="00193C05" w:rsidRPr="00193C05" w14:paraId="1696E21E" w14:textId="77777777" w:rsidTr="00193C0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0" w:type="auto"/>
            <w:hideMark/>
          </w:tcPr>
          <w:p w14:paraId="20B5642B" w14:textId="77777777" w:rsidR="00193C05" w:rsidRPr="00193C05" w:rsidRDefault="00193C05" w:rsidP="00193C05">
            <w:pPr>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Attitude</w:t>
            </w:r>
          </w:p>
        </w:tc>
        <w:tc>
          <w:tcPr>
            <w:tcW w:w="0" w:type="auto"/>
            <w:hideMark/>
          </w:tcPr>
          <w:p w14:paraId="69D080D0"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Urban (n=30)</w:t>
            </w:r>
          </w:p>
        </w:tc>
        <w:tc>
          <w:tcPr>
            <w:tcW w:w="0" w:type="auto"/>
            <w:hideMark/>
          </w:tcPr>
          <w:p w14:paraId="7EEA986E"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37.50 ± 5.20</w:t>
            </w:r>
          </w:p>
        </w:tc>
        <w:tc>
          <w:tcPr>
            <w:tcW w:w="0" w:type="auto"/>
            <w:hideMark/>
          </w:tcPr>
          <w:p w14:paraId="08E6B13F"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2.27</w:t>
            </w:r>
          </w:p>
        </w:tc>
        <w:tc>
          <w:tcPr>
            <w:tcW w:w="0" w:type="auto"/>
            <w:hideMark/>
          </w:tcPr>
          <w:p w14:paraId="152A65FA" w14:textId="77777777" w:rsidR="00193C05" w:rsidRPr="00193C05" w:rsidRDefault="00193C05" w:rsidP="00193C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0.028*</w:t>
            </w:r>
          </w:p>
        </w:tc>
      </w:tr>
      <w:tr w:rsidR="00193C05" w:rsidRPr="00193C05" w14:paraId="319880B9" w14:textId="77777777" w:rsidTr="00193C05">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56D5883" w14:textId="77777777" w:rsidR="00193C05" w:rsidRPr="00193C05" w:rsidRDefault="00193C05" w:rsidP="00193C05">
            <w:pPr>
              <w:rPr>
                <w:rFonts w:ascii="Times New Roman" w:eastAsia="Times New Roman" w:hAnsi="Times New Roman" w:cs="Times New Roman"/>
                <w:kern w:val="0"/>
                <w:sz w:val="24"/>
                <w:szCs w:val="24"/>
                <w:highlight w:val="yellow"/>
                <w:lang w:eastAsia="en-IN"/>
                <w14:ligatures w14:val="none"/>
              </w:rPr>
            </w:pPr>
          </w:p>
        </w:tc>
        <w:tc>
          <w:tcPr>
            <w:tcW w:w="0" w:type="auto"/>
            <w:hideMark/>
          </w:tcPr>
          <w:p w14:paraId="3EE97B99"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Rural (n=30)</w:t>
            </w:r>
          </w:p>
        </w:tc>
        <w:tc>
          <w:tcPr>
            <w:tcW w:w="0" w:type="auto"/>
            <w:hideMark/>
          </w:tcPr>
          <w:p w14:paraId="1E37668A"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r w:rsidRPr="00193C05">
              <w:rPr>
                <w:rFonts w:ascii="Times New Roman" w:eastAsia="Times New Roman" w:hAnsi="Times New Roman" w:cs="Times New Roman"/>
                <w:kern w:val="0"/>
                <w:sz w:val="24"/>
                <w:szCs w:val="24"/>
                <w:highlight w:val="yellow"/>
                <w:lang w:eastAsia="en-IN"/>
                <w14:ligatures w14:val="none"/>
              </w:rPr>
              <w:t>35.90 ± 4.87</w:t>
            </w:r>
          </w:p>
        </w:tc>
        <w:tc>
          <w:tcPr>
            <w:tcW w:w="0" w:type="auto"/>
            <w:hideMark/>
          </w:tcPr>
          <w:p w14:paraId="4E657A53"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highlight w:val="yellow"/>
                <w:lang w:eastAsia="en-IN"/>
                <w14:ligatures w14:val="none"/>
              </w:rPr>
            </w:pPr>
          </w:p>
        </w:tc>
        <w:tc>
          <w:tcPr>
            <w:tcW w:w="0" w:type="auto"/>
            <w:hideMark/>
          </w:tcPr>
          <w:p w14:paraId="261292DA" w14:textId="77777777" w:rsidR="00193C05" w:rsidRPr="00193C05" w:rsidRDefault="00193C05" w:rsidP="00193C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highlight w:val="yellow"/>
                <w:lang w:eastAsia="en-IN"/>
                <w14:ligatures w14:val="none"/>
              </w:rPr>
            </w:pPr>
          </w:p>
        </w:tc>
      </w:tr>
    </w:tbl>
    <w:p w14:paraId="1A01E780" w14:textId="54C0413D" w:rsidR="00FA6025" w:rsidRPr="00F91DE0" w:rsidRDefault="00FA6025" w:rsidP="00DD3434">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*Statistically significant at p &lt; 0.05</w:t>
      </w:r>
    </w:p>
    <w:p w14:paraId="71FE2315" w14:textId="77777777" w:rsidR="00225532" w:rsidRPr="00F91DE0" w:rsidRDefault="00225532" w:rsidP="00225532">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An independent sample t-test was conducted to compare the mean awareness and attitude scores between urban and rural mothers. The results indicated a statistically significant difference in maternal awareness regarding rainbow nutrition between urban and rural mothers (t = 3.82, p = 0.001), with urban mothers demonstrating higher awareness levels (Mean = 20.70, SD = 3.45) compared to rural mothers (Mean = 14.73, SD = 4.18).</w:t>
      </w:r>
    </w:p>
    <w:p w14:paraId="4C460327" w14:textId="77777777" w:rsidR="00225532" w:rsidRPr="00F91DE0" w:rsidRDefault="00225532" w:rsidP="00225532">
      <w:pPr>
        <w:jc w:val="both"/>
        <w:rPr>
          <w:rFonts w:cstheme="minorHAnsi"/>
          <w:color w:val="000000" w:themeColor="text1"/>
          <w:sz w:val="24"/>
          <w:szCs w:val="24"/>
          <w:highlight w:val="yellow"/>
        </w:rPr>
      </w:pPr>
      <w:r w:rsidRPr="00F91DE0">
        <w:rPr>
          <w:rFonts w:cstheme="minorHAnsi"/>
          <w:color w:val="000000" w:themeColor="text1"/>
          <w:sz w:val="24"/>
          <w:szCs w:val="24"/>
          <w:highlight w:val="yellow"/>
        </w:rPr>
        <w:t>Similarly, the comparison of maternal attitude scores revealed a statistically significant difference between the two groups (t = 2.27, p = 0.028). Urban mothers showed slightly more favourable attitudes (Mean = 37.50, SD = 5.20) toward rainbow nutrition compared to rural mothers (Mean = 35.90, SD = 4.87).</w:t>
      </w:r>
    </w:p>
    <w:p w14:paraId="66CB6844" w14:textId="77777777" w:rsidR="008F3B99" w:rsidRPr="00F91DE0" w:rsidRDefault="008F3B99" w:rsidP="00FA6025">
      <w:pPr>
        <w:pStyle w:val="NoSpacing"/>
        <w:rPr>
          <w:rFonts w:cstheme="minorHAnsi"/>
          <w:bCs/>
          <w:color w:val="000000" w:themeColor="text1"/>
          <w:sz w:val="24"/>
          <w:szCs w:val="24"/>
          <w:highlight w:val="yellow"/>
        </w:rPr>
      </w:pPr>
    </w:p>
    <w:p w14:paraId="413CCDDE" w14:textId="357F7CF8" w:rsidR="00FA6025" w:rsidRPr="00F91DE0" w:rsidRDefault="00FA6025" w:rsidP="00FA6025">
      <w:pPr>
        <w:pStyle w:val="NoSpacing"/>
        <w:rPr>
          <w:rFonts w:cstheme="minorHAnsi"/>
          <w:b/>
          <w:color w:val="000000" w:themeColor="text1"/>
          <w:sz w:val="24"/>
          <w:szCs w:val="24"/>
          <w:highlight w:val="yellow"/>
        </w:rPr>
      </w:pPr>
      <w:r w:rsidRPr="00F91DE0">
        <w:rPr>
          <w:rFonts w:cstheme="minorHAnsi"/>
          <w:b/>
          <w:color w:val="000000" w:themeColor="text1"/>
          <w:sz w:val="24"/>
          <w:szCs w:val="24"/>
          <w:highlight w:val="yellow"/>
        </w:rPr>
        <w:t xml:space="preserve">Table 4: </w:t>
      </w:r>
      <w:r w:rsidR="00BB397B" w:rsidRPr="00F91DE0">
        <w:rPr>
          <w:rFonts w:cstheme="minorHAnsi"/>
          <w:b/>
          <w:color w:val="000000" w:themeColor="text1"/>
          <w:sz w:val="24"/>
          <w:szCs w:val="24"/>
          <w:highlight w:val="yellow"/>
        </w:rPr>
        <w:t>Association between maternal awareness and selected demographic variables of urban mothers</w:t>
      </w:r>
      <w:r w:rsidRPr="00F91DE0">
        <w:rPr>
          <w:rFonts w:cstheme="minorHAnsi"/>
          <w:b/>
          <w:color w:val="000000" w:themeColor="text1"/>
          <w:sz w:val="24"/>
          <w:szCs w:val="24"/>
          <w:highlight w:val="yellow"/>
        </w:rPr>
        <w:tab/>
      </w:r>
      <w:r w:rsidRPr="00F91DE0">
        <w:rPr>
          <w:rFonts w:cstheme="minorHAnsi"/>
          <w:b/>
          <w:color w:val="000000" w:themeColor="text1"/>
          <w:sz w:val="24"/>
          <w:szCs w:val="24"/>
          <w:highlight w:val="yellow"/>
        </w:rPr>
        <w:tab/>
      </w:r>
      <w:r w:rsidRPr="00F91DE0">
        <w:rPr>
          <w:rFonts w:cstheme="minorHAnsi"/>
          <w:b/>
          <w:color w:val="000000" w:themeColor="text1"/>
          <w:sz w:val="24"/>
          <w:szCs w:val="24"/>
          <w:highlight w:val="yellow"/>
        </w:rPr>
        <w:tab/>
      </w:r>
      <w:r w:rsidRPr="00F91DE0">
        <w:rPr>
          <w:rFonts w:cstheme="minorHAnsi"/>
          <w:b/>
          <w:color w:val="000000" w:themeColor="text1"/>
          <w:sz w:val="24"/>
          <w:szCs w:val="24"/>
          <w:highlight w:val="yellow"/>
        </w:rPr>
        <w:tab/>
      </w:r>
      <w:r w:rsidRPr="00F91DE0">
        <w:rPr>
          <w:rFonts w:cstheme="minorHAnsi"/>
          <w:b/>
          <w:color w:val="000000" w:themeColor="text1"/>
          <w:sz w:val="24"/>
          <w:szCs w:val="24"/>
          <w:highlight w:val="yellow"/>
        </w:rPr>
        <w:tab/>
      </w:r>
      <w:r w:rsidRPr="00F91DE0">
        <w:rPr>
          <w:rFonts w:cstheme="minorHAnsi"/>
          <w:b/>
          <w:color w:val="000000" w:themeColor="text1"/>
          <w:sz w:val="24"/>
          <w:szCs w:val="24"/>
          <w:highlight w:val="yellow"/>
        </w:rPr>
        <w:tab/>
      </w:r>
      <w:r w:rsidRPr="00F91DE0">
        <w:rPr>
          <w:rFonts w:cstheme="minorHAnsi"/>
          <w:b/>
          <w:color w:val="000000" w:themeColor="text1"/>
          <w:sz w:val="24"/>
          <w:szCs w:val="24"/>
          <w:highlight w:val="yellow"/>
        </w:rPr>
        <w:tab/>
      </w:r>
    </w:p>
    <w:p w14:paraId="261B64CE" w14:textId="4892C282" w:rsidR="00FA6025" w:rsidRPr="00F91DE0" w:rsidRDefault="00FA6025" w:rsidP="00FA6025">
      <w:pPr>
        <w:pStyle w:val="NoSpacing"/>
        <w:jc w:val="right"/>
        <w:rPr>
          <w:rFonts w:cstheme="minorHAnsi"/>
          <w:bCs/>
          <w:color w:val="000000" w:themeColor="text1"/>
          <w:sz w:val="24"/>
          <w:szCs w:val="24"/>
          <w:highlight w:val="yellow"/>
        </w:rPr>
      </w:pPr>
      <w:r w:rsidRPr="00F91DE0">
        <w:rPr>
          <w:rFonts w:cstheme="minorHAnsi"/>
          <w:bCs/>
          <w:color w:val="000000" w:themeColor="text1"/>
          <w:sz w:val="24"/>
          <w:szCs w:val="24"/>
          <w:highlight w:val="yellow"/>
        </w:rPr>
        <w:t>N=30</w:t>
      </w:r>
    </w:p>
    <w:p w14:paraId="2B0E97CF" w14:textId="77777777" w:rsidR="00BB397B" w:rsidRPr="00F91DE0" w:rsidRDefault="00BB397B" w:rsidP="00FA6025">
      <w:pPr>
        <w:pStyle w:val="NoSpacing"/>
        <w:jc w:val="right"/>
        <w:rPr>
          <w:rFonts w:cstheme="minorHAnsi"/>
          <w:bCs/>
          <w:color w:val="000000" w:themeColor="text1"/>
          <w:sz w:val="24"/>
          <w:szCs w:val="24"/>
          <w:highlight w:val="yellow"/>
        </w:rPr>
      </w:pPr>
    </w:p>
    <w:tbl>
      <w:tblPr>
        <w:tblStyle w:val="TableGrid"/>
        <w:tblW w:w="9012" w:type="dxa"/>
        <w:tblLook w:val="04A0" w:firstRow="1" w:lastRow="0" w:firstColumn="1" w:lastColumn="0" w:noHBand="0" w:noVBand="1"/>
      </w:tblPr>
      <w:tblGrid>
        <w:gridCol w:w="4013"/>
        <w:gridCol w:w="2505"/>
        <w:gridCol w:w="762"/>
        <w:gridCol w:w="1732"/>
      </w:tblGrid>
      <w:tr w:rsidR="00BB397B" w:rsidRPr="00BB397B" w14:paraId="7AB28390" w14:textId="77777777" w:rsidTr="00BB397B">
        <w:trPr>
          <w:trHeight w:val="312"/>
        </w:trPr>
        <w:tc>
          <w:tcPr>
            <w:tcW w:w="0" w:type="auto"/>
            <w:hideMark/>
          </w:tcPr>
          <w:p w14:paraId="1F23A2BC" w14:textId="77777777" w:rsidR="00BB397B" w:rsidRPr="00BB397B" w:rsidRDefault="00BB397B" w:rsidP="00BB397B">
            <w:pPr>
              <w:jc w:val="center"/>
              <w:rPr>
                <w:rFonts w:ascii="Times New Roman" w:eastAsia="Times New Roman" w:hAnsi="Times New Roman" w:cs="Times New Roman"/>
                <w:b/>
                <w:bCs/>
                <w:sz w:val="24"/>
                <w:szCs w:val="24"/>
                <w:highlight w:val="yellow"/>
                <w:lang w:eastAsia="en-IN"/>
              </w:rPr>
            </w:pPr>
            <w:r w:rsidRPr="00BB397B">
              <w:rPr>
                <w:rFonts w:ascii="Times New Roman" w:eastAsia="Times New Roman" w:hAnsi="Times New Roman" w:cs="Times New Roman"/>
                <w:b/>
                <w:bCs/>
                <w:sz w:val="24"/>
                <w:szCs w:val="24"/>
                <w:highlight w:val="yellow"/>
                <w:lang w:eastAsia="en-IN"/>
              </w:rPr>
              <w:t>Variable</w:t>
            </w:r>
          </w:p>
        </w:tc>
        <w:tc>
          <w:tcPr>
            <w:tcW w:w="0" w:type="auto"/>
            <w:hideMark/>
          </w:tcPr>
          <w:p w14:paraId="3526BC65" w14:textId="77777777" w:rsidR="00BB397B" w:rsidRPr="00BB397B" w:rsidRDefault="00BB397B" w:rsidP="00BB397B">
            <w:pPr>
              <w:jc w:val="center"/>
              <w:rPr>
                <w:rFonts w:ascii="Times New Roman" w:eastAsia="Times New Roman" w:hAnsi="Times New Roman" w:cs="Times New Roman"/>
                <w:b/>
                <w:bCs/>
                <w:sz w:val="24"/>
                <w:szCs w:val="24"/>
                <w:highlight w:val="yellow"/>
                <w:lang w:eastAsia="en-IN"/>
              </w:rPr>
            </w:pPr>
            <w:r w:rsidRPr="00BB397B">
              <w:rPr>
                <w:rFonts w:ascii="Times New Roman" w:eastAsia="Times New Roman" w:hAnsi="Times New Roman" w:cs="Times New Roman"/>
                <w:b/>
                <w:bCs/>
                <w:sz w:val="24"/>
                <w:szCs w:val="24"/>
                <w:highlight w:val="yellow"/>
                <w:lang w:eastAsia="en-IN"/>
              </w:rPr>
              <w:t>χ² / Fisher’s</w:t>
            </w:r>
          </w:p>
        </w:tc>
        <w:tc>
          <w:tcPr>
            <w:tcW w:w="0" w:type="auto"/>
            <w:hideMark/>
          </w:tcPr>
          <w:p w14:paraId="2A164E14" w14:textId="77777777" w:rsidR="00BB397B" w:rsidRPr="00BB397B" w:rsidRDefault="00BB397B" w:rsidP="00BB397B">
            <w:pPr>
              <w:jc w:val="center"/>
              <w:rPr>
                <w:rFonts w:ascii="Times New Roman" w:eastAsia="Times New Roman" w:hAnsi="Times New Roman" w:cs="Times New Roman"/>
                <w:b/>
                <w:bCs/>
                <w:sz w:val="24"/>
                <w:szCs w:val="24"/>
                <w:highlight w:val="yellow"/>
                <w:lang w:eastAsia="en-IN"/>
              </w:rPr>
            </w:pPr>
            <w:proofErr w:type="spellStart"/>
            <w:r w:rsidRPr="00BB397B">
              <w:rPr>
                <w:rFonts w:ascii="Times New Roman" w:eastAsia="Times New Roman" w:hAnsi="Times New Roman" w:cs="Times New Roman"/>
                <w:b/>
                <w:bCs/>
                <w:sz w:val="24"/>
                <w:szCs w:val="24"/>
                <w:highlight w:val="yellow"/>
                <w:lang w:eastAsia="en-IN"/>
              </w:rPr>
              <w:t>df</w:t>
            </w:r>
            <w:proofErr w:type="spellEnd"/>
          </w:p>
        </w:tc>
        <w:tc>
          <w:tcPr>
            <w:tcW w:w="0" w:type="auto"/>
            <w:hideMark/>
          </w:tcPr>
          <w:p w14:paraId="34BE1182" w14:textId="77777777" w:rsidR="00BB397B" w:rsidRPr="00BB397B" w:rsidRDefault="00BB397B" w:rsidP="00BB397B">
            <w:pPr>
              <w:jc w:val="center"/>
              <w:rPr>
                <w:rFonts w:ascii="Times New Roman" w:eastAsia="Times New Roman" w:hAnsi="Times New Roman" w:cs="Times New Roman"/>
                <w:b/>
                <w:bCs/>
                <w:sz w:val="24"/>
                <w:szCs w:val="24"/>
                <w:highlight w:val="yellow"/>
                <w:lang w:eastAsia="en-IN"/>
              </w:rPr>
            </w:pPr>
            <w:r w:rsidRPr="00BB397B">
              <w:rPr>
                <w:rFonts w:ascii="Times New Roman" w:eastAsia="Times New Roman" w:hAnsi="Times New Roman" w:cs="Times New Roman"/>
                <w:b/>
                <w:bCs/>
                <w:sz w:val="24"/>
                <w:szCs w:val="24"/>
                <w:highlight w:val="yellow"/>
                <w:lang w:eastAsia="en-IN"/>
              </w:rPr>
              <w:t>p-value</w:t>
            </w:r>
          </w:p>
        </w:tc>
      </w:tr>
      <w:tr w:rsidR="00BB397B" w:rsidRPr="00BB397B" w14:paraId="734C7517" w14:textId="77777777" w:rsidTr="00BB397B">
        <w:trPr>
          <w:trHeight w:val="301"/>
        </w:trPr>
        <w:tc>
          <w:tcPr>
            <w:tcW w:w="0" w:type="auto"/>
            <w:hideMark/>
          </w:tcPr>
          <w:p w14:paraId="2D6E1543" w14:textId="77777777" w:rsidR="00BB397B" w:rsidRPr="00BB397B" w:rsidRDefault="00BB397B" w:rsidP="00BB397B">
            <w:pP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Age</w:t>
            </w:r>
          </w:p>
        </w:tc>
        <w:tc>
          <w:tcPr>
            <w:tcW w:w="0" w:type="auto"/>
            <w:hideMark/>
          </w:tcPr>
          <w:p w14:paraId="73327F2F"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2.278</w:t>
            </w:r>
          </w:p>
        </w:tc>
        <w:tc>
          <w:tcPr>
            <w:tcW w:w="0" w:type="auto"/>
            <w:hideMark/>
          </w:tcPr>
          <w:p w14:paraId="734611BA"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3</w:t>
            </w:r>
          </w:p>
        </w:tc>
        <w:tc>
          <w:tcPr>
            <w:tcW w:w="0" w:type="auto"/>
            <w:hideMark/>
          </w:tcPr>
          <w:p w14:paraId="6222FCE3"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0.635</w:t>
            </w:r>
          </w:p>
        </w:tc>
      </w:tr>
      <w:tr w:rsidR="00BB397B" w:rsidRPr="00BB397B" w14:paraId="084DEA3A" w14:textId="77777777" w:rsidTr="00BB397B">
        <w:trPr>
          <w:trHeight w:val="312"/>
        </w:trPr>
        <w:tc>
          <w:tcPr>
            <w:tcW w:w="0" w:type="auto"/>
            <w:hideMark/>
          </w:tcPr>
          <w:p w14:paraId="5734F162" w14:textId="77777777" w:rsidR="00BB397B" w:rsidRPr="00BB397B" w:rsidRDefault="00BB397B" w:rsidP="00BB397B">
            <w:pP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Religion</w:t>
            </w:r>
          </w:p>
        </w:tc>
        <w:tc>
          <w:tcPr>
            <w:tcW w:w="0" w:type="auto"/>
            <w:hideMark/>
          </w:tcPr>
          <w:p w14:paraId="251D2A86"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2.625</w:t>
            </w:r>
          </w:p>
        </w:tc>
        <w:tc>
          <w:tcPr>
            <w:tcW w:w="0" w:type="auto"/>
            <w:hideMark/>
          </w:tcPr>
          <w:p w14:paraId="6AF51C10"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3</w:t>
            </w:r>
          </w:p>
        </w:tc>
        <w:tc>
          <w:tcPr>
            <w:tcW w:w="0" w:type="auto"/>
            <w:hideMark/>
          </w:tcPr>
          <w:p w14:paraId="5842734B"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0.619</w:t>
            </w:r>
          </w:p>
        </w:tc>
      </w:tr>
      <w:tr w:rsidR="00BB397B" w:rsidRPr="00BB397B" w14:paraId="16350E4B" w14:textId="77777777" w:rsidTr="00BB397B">
        <w:trPr>
          <w:trHeight w:val="301"/>
        </w:trPr>
        <w:tc>
          <w:tcPr>
            <w:tcW w:w="0" w:type="auto"/>
            <w:hideMark/>
          </w:tcPr>
          <w:p w14:paraId="301F6EB7" w14:textId="77777777" w:rsidR="00BB397B" w:rsidRPr="00BB397B" w:rsidRDefault="00BB397B" w:rsidP="00BB397B">
            <w:pP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Education (Mother)</w:t>
            </w:r>
          </w:p>
        </w:tc>
        <w:tc>
          <w:tcPr>
            <w:tcW w:w="0" w:type="auto"/>
            <w:hideMark/>
          </w:tcPr>
          <w:p w14:paraId="40E72C6F"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4.961</w:t>
            </w:r>
          </w:p>
        </w:tc>
        <w:tc>
          <w:tcPr>
            <w:tcW w:w="0" w:type="auto"/>
            <w:hideMark/>
          </w:tcPr>
          <w:p w14:paraId="7FA082E0"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4</w:t>
            </w:r>
          </w:p>
        </w:tc>
        <w:tc>
          <w:tcPr>
            <w:tcW w:w="0" w:type="auto"/>
            <w:hideMark/>
          </w:tcPr>
          <w:p w14:paraId="4BC9C270"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0.262</w:t>
            </w:r>
          </w:p>
        </w:tc>
      </w:tr>
      <w:tr w:rsidR="00BB397B" w:rsidRPr="00BB397B" w14:paraId="5C56D9C3" w14:textId="77777777" w:rsidTr="00BB397B">
        <w:trPr>
          <w:trHeight w:val="312"/>
        </w:trPr>
        <w:tc>
          <w:tcPr>
            <w:tcW w:w="0" w:type="auto"/>
            <w:hideMark/>
          </w:tcPr>
          <w:p w14:paraId="0C72114A" w14:textId="77777777" w:rsidR="00BB397B" w:rsidRPr="00BB397B" w:rsidRDefault="00BB397B" w:rsidP="00BB397B">
            <w:pP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Education (Husband)</w:t>
            </w:r>
          </w:p>
        </w:tc>
        <w:tc>
          <w:tcPr>
            <w:tcW w:w="0" w:type="auto"/>
            <w:hideMark/>
          </w:tcPr>
          <w:p w14:paraId="0F0E06A6"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7.955</w:t>
            </w:r>
          </w:p>
        </w:tc>
        <w:tc>
          <w:tcPr>
            <w:tcW w:w="0" w:type="auto"/>
            <w:hideMark/>
          </w:tcPr>
          <w:p w14:paraId="2821BBB7"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4</w:t>
            </w:r>
          </w:p>
        </w:tc>
        <w:tc>
          <w:tcPr>
            <w:tcW w:w="0" w:type="auto"/>
            <w:hideMark/>
          </w:tcPr>
          <w:p w14:paraId="312B11CE"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0.049*</w:t>
            </w:r>
          </w:p>
        </w:tc>
      </w:tr>
      <w:tr w:rsidR="00BB397B" w:rsidRPr="00BB397B" w14:paraId="3B8C140B" w14:textId="77777777" w:rsidTr="00BB397B">
        <w:trPr>
          <w:trHeight w:val="312"/>
        </w:trPr>
        <w:tc>
          <w:tcPr>
            <w:tcW w:w="0" w:type="auto"/>
            <w:hideMark/>
          </w:tcPr>
          <w:p w14:paraId="0AECE416" w14:textId="77777777" w:rsidR="00BB397B" w:rsidRPr="00BB397B" w:rsidRDefault="00BB397B" w:rsidP="00BB397B">
            <w:pP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Occupation (Mother)</w:t>
            </w:r>
          </w:p>
        </w:tc>
        <w:tc>
          <w:tcPr>
            <w:tcW w:w="0" w:type="auto"/>
            <w:hideMark/>
          </w:tcPr>
          <w:p w14:paraId="3CF6D617"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2.395</w:t>
            </w:r>
          </w:p>
        </w:tc>
        <w:tc>
          <w:tcPr>
            <w:tcW w:w="0" w:type="auto"/>
            <w:hideMark/>
          </w:tcPr>
          <w:p w14:paraId="64800FBD"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1</w:t>
            </w:r>
          </w:p>
        </w:tc>
        <w:tc>
          <w:tcPr>
            <w:tcW w:w="0" w:type="auto"/>
            <w:hideMark/>
          </w:tcPr>
          <w:p w14:paraId="1FE8A845"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0.210</w:t>
            </w:r>
          </w:p>
        </w:tc>
      </w:tr>
      <w:tr w:rsidR="00BB397B" w:rsidRPr="00BB397B" w14:paraId="691E6DE4" w14:textId="77777777" w:rsidTr="00BB397B">
        <w:trPr>
          <w:trHeight w:val="301"/>
        </w:trPr>
        <w:tc>
          <w:tcPr>
            <w:tcW w:w="0" w:type="auto"/>
            <w:hideMark/>
          </w:tcPr>
          <w:p w14:paraId="07E9AD96" w14:textId="77777777" w:rsidR="00BB397B" w:rsidRPr="00BB397B" w:rsidRDefault="00BB397B" w:rsidP="00BB397B">
            <w:pP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Income</w:t>
            </w:r>
          </w:p>
        </w:tc>
        <w:tc>
          <w:tcPr>
            <w:tcW w:w="0" w:type="auto"/>
            <w:hideMark/>
          </w:tcPr>
          <w:p w14:paraId="2AB500D3"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3.852</w:t>
            </w:r>
          </w:p>
        </w:tc>
        <w:tc>
          <w:tcPr>
            <w:tcW w:w="0" w:type="auto"/>
            <w:hideMark/>
          </w:tcPr>
          <w:p w14:paraId="7CED745E"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3</w:t>
            </w:r>
          </w:p>
        </w:tc>
        <w:tc>
          <w:tcPr>
            <w:tcW w:w="0" w:type="auto"/>
            <w:hideMark/>
          </w:tcPr>
          <w:p w14:paraId="3C96328F" w14:textId="77777777" w:rsidR="00BB397B" w:rsidRPr="00BB397B" w:rsidRDefault="00BB397B" w:rsidP="00BB397B">
            <w:pPr>
              <w:jc w:val="center"/>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0.369</w:t>
            </w:r>
          </w:p>
        </w:tc>
      </w:tr>
    </w:tbl>
    <w:p w14:paraId="6916EDB7" w14:textId="77777777" w:rsidR="00FA6025" w:rsidRPr="00F91DE0" w:rsidRDefault="00FA6025" w:rsidP="00FA6025">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*p&lt;0.05 level of significance                  NS - Non significant</w:t>
      </w:r>
    </w:p>
    <w:p w14:paraId="6FBE6C96" w14:textId="77777777" w:rsidR="00FA6025" w:rsidRPr="00F91DE0" w:rsidRDefault="00FA6025" w:rsidP="00FA6025">
      <w:pPr>
        <w:pStyle w:val="NoSpacing"/>
        <w:rPr>
          <w:rFonts w:cstheme="minorHAnsi"/>
          <w:bCs/>
          <w:color w:val="000000" w:themeColor="text1"/>
          <w:sz w:val="24"/>
          <w:szCs w:val="24"/>
          <w:highlight w:val="yellow"/>
        </w:rPr>
      </w:pPr>
    </w:p>
    <w:p w14:paraId="00A3EA69" w14:textId="465DE40C" w:rsidR="00225532" w:rsidRPr="00F91DE0" w:rsidRDefault="00225532" w:rsidP="008F3B99">
      <w:pPr>
        <w:pStyle w:val="NoSpacing"/>
        <w:jc w:val="both"/>
        <w:rPr>
          <w:rFonts w:cstheme="minorHAnsi"/>
          <w:bCs/>
          <w:color w:val="000000" w:themeColor="text1"/>
          <w:sz w:val="24"/>
          <w:szCs w:val="24"/>
          <w:highlight w:val="yellow"/>
        </w:rPr>
      </w:pPr>
      <w:r w:rsidRPr="00F91DE0">
        <w:rPr>
          <w:rFonts w:cstheme="minorHAnsi"/>
          <w:bCs/>
          <w:color w:val="000000" w:themeColor="text1"/>
          <w:sz w:val="24"/>
          <w:szCs w:val="24"/>
          <w:highlight w:val="yellow"/>
        </w:rPr>
        <w:t>Among urban mothers, a significant association was observed between maternal awareness and the educational status of the husband (p &lt; 0.05). No other demographic variables showed a statistically significant association with awareness levels</w:t>
      </w:r>
      <w:r w:rsidR="003265AB" w:rsidRPr="00F91DE0">
        <w:rPr>
          <w:rFonts w:cstheme="minorHAnsi"/>
          <w:bCs/>
          <w:color w:val="000000" w:themeColor="text1"/>
          <w:sz w:val="24"/>
          <w:szCs w:val="24"/>
          <w:highlight w:val="yellow"/>
        </w:rPr>
        <w:t xml:space="preserve"> [Table 4]</w:t>
      </w:r>
      <w:r w:rsidRPr="00F91DE0">
        <w:rPr>
          <w:rFonts w:cstheme="minorHAnsi"/>
          <w:bCs/>
          <w:color w:val="000000" w:themeColor="text1"/>
          <w:sz w:val="24"/>
          <w:szCs w:val="24"/>
          <w:highlight w:val="yellow"/>
        </w:rPr>
        <w:t>.</w:t>
      </w:r>
    </w:p>
    <w:p w14:paraId="2B64602A" w14:textId="77777777" w:rsidR="00225532" w:rsidRPr="00F91DE0" w:rsidRDefault="00225532" w:rsidP="008F3B99">
      <w:pPr>
        <w:pStyle w:val="NoSpacing"/>
        <w:jc w:val="both"/>
        <w:rPr>
          <w:rFonts w:cstheme="minorHAnsi"/>
          <w:bCs/>
          <w:color w:val="000000" w:themeColor="text1"/>
          <w:sz w:val="24"/>
          <w:szCs w:val="24"/>
          <w:highlight w:val="yellow"/>
        </w:rPr>
      </w:pPr>
    </w:p>
    <w:p w14:paraId="1B2F8312" w14:textId="1E3AB11D" w:rsidR="00BB397B" w:rsidRPr="00F91DE0" w:rsidRDefault="00FA6025" w:rsidP="00BB397B">
      <w:pPr>
        <w:pStyle w:val="NoSpacing"/>
        <w:rPr>
          <w:rFonts w:cstheme="minorHAnsi"/>
          <w:b/>
          <w:color w:val="000000" w:themeColor="text1"/>
          <w:sz w:val="24"/>
          <w:szCs w:val="24"/>
          <w:highlight w:val="yellow"/>
        </w:rPr>
      </w:pPr>
      <w:r w:rsidRPr="00F91DE0">
        <w:rPr>
          <w:rFonts w:cstheme="minorHAnsi"/>
          <w:b/>
          <w:color w:val="000000" w:themeColor="text1"/>
          <w:sz w:val="24"/>
          <w:szCs w:val="24"/>
          <w:highlight w:val="yellow"/>
        </w:rPr>
        <w:t xml:space="preserve">Table 5: </w:t>
      </w:r>
      <w:r w:rsidR="00BB397B" w:rsidRPr="00F91DE0">
        <w:rPr>
          <w:rFonts w:cstheme="minorHAnsi"/>
          <w:b/>
          <w:color w:val="000000" w:themeColor="text1"/>
          <w:sz w:val="24"/>
          <w:szCs w:val="24"/>
          <w:highlight w:val="yellow"/>
        </w:rPr>
        <w:t>Association between maternal awareness and selected demographic variables of Rural mothers</w:t>
      </w:r>
    </w:p>
    <w:p w14:paraId="08CB681D" w14:textId="23A68685" w:rsidR="00FA6025" w:rsidRPr="00F91DE0" w:rsidRDefault="00FA6025" w:rsidP="00BB397B">
      <w:pPr>
        <w:pStyle w:val="NoSpacing"/>
        <w:jc w:val="right"/>
        <w:rPr>
          <w:rFonts w:cstheme="minorHAnsi"/>
          <w:bCs/>
          <w:color w:val="000000" w:themeColor="text1"/>
          <w:sz w:val="24"/>
          <w:szCs w:val="24"/>
          <w:highlight w:val="yellow"/>
        </w:rPr>
      </w:pPr>
      <w:r w:rsidRPr="00F91DE0">
        <w:rPr>
          <w:rFonts w:cstheme="minorHAnsi"/>
          <w:bCs/>
          <w:color w:val="000000" w:themeColor="text1"/>
          <w:sz w:val="24"/>
          <w:szCs w:val="24"/>
          <w:highlight w:val="yellow"/>
        </w:rPr>
        <w:t>N=30</w:t>
      </w:r>
    </w:p>
    <w:p w14:paraId="42DF9B2C" w14:textId="77777777" w:rsidR="00BB397B" w:rsidRPr="00F91DE0" w:rsidRDefault="00BB397B" w:rsidP="00BB397B">
      <w:pPr>
        <w:pStyle w:val="NoSpacing"/>
        <w:jc w:val="right"/>
        <w:rPr>
          <w:rFonts w:cstheme="minorHAnsi"/>
          <w:bCs/>
          <w:color w:val="000000" w:themeColor="text1"/>
          <w:sz w:val="24"/>
          <w:szCs w:val="24"/>
          <w:highlight w:val="yellow"/>
        </w:rPr>
      </w:pPr>
    </w:p>
    <w:tbl>
      <w:tblPr>
        <w:tblStyle w:val="TableGrid"/>
        <w:tblW w:w="9043" w:type="dxa"/>
        <w:tblLook w:val="04A0" w:firstRow="1" w:lastRow="0" w:firstColumn="1" w:lastColumn="0" w:noHBand="0" w:noVBand="1"/>
      </w:tblPr>
      <w:tblGrid>
        <w:gridCol w:w="4026"/>
        <w:gridCol w:w="2514"/>
        <w:gridCol w:w="765"/>
        <w:gridCol w:w="1738"/>
      </w:tblGrid>
      <w:tr w:rsidR="00BB397B" w:rsidRPr="00BB397B" w14:paraId="4FF8AD3D" w14:textId="77777777" w:rsidTr="00BB397B">
        <w:trPr>
          <w:trHeight w:val="327"/>
        </w:trPr>
        <w:tc>
          <w:tcPr>
            <w:tcW w:w="0" w:type="auto"/>
            <w:hideMark/>
          </w:tcPr>
          <w:p w14:paraId="70516238" w14:textId="77777777" w:rsidR="00BB397B" w:rsidRPr="00BB397B" w:rsidRDefault="00BB397B" w:rsidP="00BB397B">
            <w:pPr>
              <w:spacing w:line="360" w:lineRule="auto"/>
              <w:jc w:val="center"/>
              <w:rPr>
                <w:rFonts w:ascii="Times New Roman" w:eastAsia="Times New Roman" w:hAnsi="Times New Roman" w:cs="Times New Roman"/>
                <w:b/>
                <w:bCs/>
                <w:sz w:val="24"/>
                <w:szCs w:val="24"/>
                <w:highlight w:val="yellow"/>
                <w:lang w:eastAsia="en-IN"/>
              </w:rPr>
            </w:pPr>
            <w:r w:rsidRPr="00BB397B">
              <w:rPr>
                <w:rFonts w:ascii="Times New Roman" w:eastAsia="Times New Roman" w:hAnsi="Times New Roman" w:cs="Times New Roman"/>
                <w:b/>
                <w:bCs/>
                <w:sz w:val="24"/>
                <w:szCs w:val="24"/>
                <w:highlight w:val="yellow"/>
                <w:lang w:eastAsia="en-IN"/>
              </w:rPr>
              <w:t>Variable</w:t>
            </w:r>
          </w:p>
        </w:tc>
        <w:tc>
          <w:tcPr>
            <w:tcW w:w="0" w:type="auto"/>
            <w:hideMark/>
          </w:tcPr>
          <w:p w14:paraId="7D31E2E5" w14:textId="77777777" w:rsidR="00BB397B" w:rsidRPr="00BB397B" w:rsidRDefault="00BB397B" w:rsidP="00BB397B">
            <w:pPr>
              <w:spacing w:line="360" w:lineRule="auto"/>
              <w:jc w:val="center"/>
              <w:rPr>
                <w:rFonts w:ascii="Times New Roman" w:eastAsia="Times New Roman" w:hAnsi="Times New Roman" w:cs="Times New Roman"/>
                <w:b/>
                <w:bCs/>
                <w:sz w:val="24"/>
                <w:szCs w:val="24"/>
                <w:highlight w:val="yellow"/>
                <w:lang w:eastAsia="en-IN"/>
              </w:rPr>
            </w:pPr>
            <w:r w:rsidRPr="00BB397B">
              <w:rPr>
                <w:rFonts w:ascii="Times New Roman" w:eastAsia="Times New Roman" w:hAnsi="Times New Roman" w:cs="Times New Roman"/>
                <w:b/>
                <w:bCs/>
                <w:sz w:val="24"/>
                <w:szCs w:val="24"/>
                <w:highlight w:val="yellow"/>
                <w:lang w:eastAsia="en-IN"/>
              </w:rPr>
              <w:t>χ² / Fisher’s</w:t>
            </w:r>
          </w:p>
        </w:tc>
        <w:tc>
          <w:tcPr>
            <w:tcW w:w="0" w:type="auto"/>
            <w:hideMark/>
          </w:tcPr>
          <w:p w14:paraId="7DDA6266" w14:textId="77777777" w:rsidR="00BB397B" w:rsidRPr="00BB397B" w:rsidRDefault="00BB397B" w:rsidP="00BB397B">
            <w:pPr>
              <w:spacing w:line="360" w:lineRule="auto"/>
              <w:jc w:val="center"/>
              <w:rPr>
                <w:rFonts w:ascii="Times New Roman" w:eastAsia="Times New Roman" w:hAnsi="Times New Roman" w:cs="Times New Roman"/>
                <w:b/>
                <w:bCs/>
                <w:sz w:val="24"/>
                <w:szCs w:val="24"/>
                <w:highlight w:val="yellow"/>
                <w:lang w:eastAsia="en-IN"/>
              </w:rPr>
            </w:pPr>
            <w:proofErr w:type="spellStart"/>
            <w:r w:rsidRPr="00BB397B">
              <w:rPr>
                <w:rFonts w:ascii="Times New Roman" w:eastAsia="Times New Roman" w:hAnsi="Times New Roman" w:cs="Times New Roman"/>
                <w:b/>
                <w:bCs/>
                <w:sz w:val="24"/>
                <w:szCs w:val="24"/>
                <w:highlight w:val="yellow"/>
                <w:lang w:eastAsia="en-IN"/>
              </w:rPr>
              <w:t>df</w:t>
            </w:r>
            <w:proofErr w:type="spellEnd"/>
          </w:p>
        </w:tc>
        <w:tc>
          <w:tcPr>
            <w:tcW w:w="0" w:type="auto"/>
            <w:hideMark/>
          </w:tcPr>
          <w:p w14:paraId="3DFDE2F5" w14:textId="77777777" w:rsidR="00BB397B" w:rsidRPr="00BB397B" w:rsidRDefault="00BB397B" w:rsidP="00BB397B">
            <w:pPr>
              <w:spacing w:line="360" w:lineRule="auto"/>
              <w:jc w:val="center"/>
              <w:rPr>
                <w:rFonts w:ascii="Times New Roman" w:eastAsia="Times New Roman" w:hAnsi="Times New Roman" w:cs="Times New Roman"/>
                <w:b/>
                <w:bCs/>
                <w:sz w:val="24"/>
                <w:szCs w:val="24"/>
                <w:highlight w:val="yellow"/>
                <w:lang w:eastAsia="en-IN"/>
              </w:rPr>
            </w:pPr>
            <w:r w:rsidRPr="00BB397B">
              <w:rPr>
                <w:rFonts w:ascii="Times New Roman" w:eastAsia="Times New Roman" w:hAnsi="Times New Roman" w:cs="Times New Roman"/>
                <w:b/>
                <w:bCs/>
                <w:sz w:val="24"/>
                <w:szCs w:val="24"/>
                <w:highlight w:val="yellow"/>
                <w:lang w:eastAsia="en-IN"/>
              </w:rPr>
              <w:t>p-value</w:t>
            </w:r>
          </w:p>
        </w:tc>
      </w:tr>
      <w:tr w:rsidR="00BB397B" w:rsidRPr="00BB397B" w14:paraId="07A11BFC" w14:textId="77777777" w:rsidTr="00BB397B">
        <w:trPr>
          <w:trHeight w:val="315"/>
        </w:trPr>
        <w:tc>
          <w:tcPr>
            <w:tcW w:w="0" w:type="auto"/>
            <w:hideMark/>
          </w:tcPr>
          <w:p w14:paraId="121AEE01"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Age</w:t>
            </w:r>
          </w:p>
        </w:tc>
        <w:tc>
          <w:tcPr>
            <w:tcW w:w="0" w:type="auto"/>
            <w:hideMark/>
          </w:tcPr>
          <w:p w14:paraId="2E2964F8"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5.935</w:t>
            </w:r>
          </w:p>
        </w:tc>
        <w:tc>
          <w:tcPr>
            <w:tcW w:w="0" w:type="auto"/>
            <w:hideMark/>
          </w:tcPr>
          <w:p w14:paraId="05135850"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6</w:t>
            </w:r>
          </w:p>
        </w:tc>
        <w:tc>
          <w:tcPr>
            <w:tcW w:w="0" w:type="auto"/>
            <w:hideMark/>
          </w:tcPr>
          <w:p w14:paraId="522F9CD9"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0.396</w:t>
            </w:r>
          </w:p>
        </w:tc>
      </w:tr>
      <w:tr w:rsidR="00BB397B" w:rsidRPr="00BB397B" w14:paraId="727785A0" w14:textId="77777777" w:rsidTr="00BB397B">
        <w:trPr>
          <w:trHeight w:val="327"/>
        </w:trPr>
        <w:tc>
          <w:tcPr>
            <w:tcW w:w="0" w:type="auto"/>
            <w:hideMark/>
          </w:tcPr>
          <w:p w14:paraId="4ABB3C48"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Religion</w:t>
            </w:r>
          </w:p>
        </w:tc>
        <w:tc>
          <w:tcPr>
            <w:tcW w:w="0" w:type="auto"/>
            <w:hideMark/>
          </w:tcPr>
          <w:p w14:paraId="0C0476AB"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4.249</w:t>
            </w:r>
          </w:p>
        </w:tc>
        <w:tc>
          <w:tcPr>
            <w:tcW w:w="0" w:type="auto"/>
            <w:hideMark/>
          </w:tcPr>
          <w:p w14:paraId="22492FCD"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6</w:t>
            </w:r>
          </w:p>
        </w:tc>
        <w:tc>
          <w:tcPr>
            <w:tcW w:w="0" w:type="auto"/>
            <w:hideMark/>
          </w:tcPr>
          <w:p w14:paraId="6CBB8F5B"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0.771</w:t>
            </w:r>
          </w:p>
        </w:tc>
      </w:tr>
      <w:tr w:rsidR="00BB397B" w:rsidRPr="00BB397B" w14:paraId="7C7AD143" w14:textId="77777777" w:rsidTr="00BB397B">
        <w:trPr>
          <w:trHeight w:val="315"/>
        </w:trPr>
        <w:tc>
          <w:tcPr>
            <w:tcW w:w="0" w:type="auto"/>
            <w:hideMark/>
          </w:tcPr>
          <w:p w14:paraId="6E4E36CB"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Education (Mother)</w:t>
            </w:r>
          </w:p>
        </w:tc>
        <w:tc>
          <w:tcPr>
            <w:tcW w:w="0" w:type="auto"/>
            <w:hideMark/>
          </w:tcPr>
          <w:p w14:paraId="49990AB3"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8.214</w:t>
            </w:r>
          </w:p>
        </w:tc>
        <w:tc>
          <w:tcPr>
            <w:tcW w:w="0" w:type="auto"/>
            <w:hideMark/>
          </w:tcPr>
          <w:p w14:paraId="0F3C3FBC"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8</w:t>
            </w:r>
          </w:p>
        </w:tc>
        <w:tc>
          <w:tcPr>
            <w:tcW w:w="0" w:type="auto"/>
            <w:hideMark/>
          </w:tcPr>
          <w:p w14:paraId="1565C672"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0.361</w:t>
            </w:r>
          </w:p>
        </w:tc>
      </w:tr>
      <w:tr w:rsidR="00BB397B" w:rsidRPr="00BB397B" w14:paraId="7F73558D" w14:textId="77777777" w:rsidTr="00BB397B">
        <w:trPr>
          <w:trHeight w:val="327"/>
        </w:trPr>
        <w:tc>
          <w:tcPr>
            <w:tcW w:w="0" w:type="auto"/>
            <w:hideMark/>
          </w:tcPr>
          <w:p w14:paraId="0EBAECFB"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Education (Husband)</w:t>
            </w:r>
          </w:p>
        </w:tc>
        <w:tc>
          <w:tcPr>
            <w:tcW w:w="0" w:type="auto"/>
            <w:hideMark/>
          </w:tcPr>
          <w:p w14:paraId="3422138E"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7.033</w:t>
            </w:r>
          </w:p>
        </w:tc>
        <w:tc>
          <w:tcPr>
            <w:tcW w:w="0" w:type="auto"/>
            <w:hideMark/>
          </w:tcPr>
          <w:p w14:paraId="1A54F52C"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8</w:t>
            </w:r>
          </w:p>
        </w:tc>
        <w:tc>
          <w:tcPr>
            <w:tcW w:w="0" w:type="auto"/>
            <w:hideMark/>
          </w:tcPr>
          <w:p w14:paraId="484E5082"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0.583</w:t>
            </w:r>
          </w:p>
        </w:tc>
      </w:tr>
      <w:tr w:rsidR="00BB397B" w:rsidRPr="00BB397B" w14:paraId="14933851" w14:textId="77777777" w:rsidTr="00BB397B">
        <w:trPr>
          <w:trHeight w:val="327"/>
        </w:trPr>
        <w:tc>
          <w:tcPr>
            <w:tcW w:w="0" w:type="auto"/>
            <w:hideMark/>
          </w:tcPr>
          <w:p w14:paraId="06A6099F"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Occupation (Mother)</w:t>
            </w:r>
          </w:p>
        </w:tc>
        <w:tc>
          <w:tcPr>
            <w:tcW w:w="0" w:type="auto"/>
            <w:hideMark/>
          </w:tcPr>
          <w:p w14:paraId="2ACBD4EE"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3.867</w:t>
            </w:r>
          </w:p>
        </w:tc>
        <w:tc>
          <w:tcPr>
            <w:tcW w:w="0" w:type="auto"/>
            <w:hideMark/>
          </w:tcPr>
          <w:p w14:paraId="68B482D4"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4</w:t>
            </w:r>
          </w:p>
        </w:tc>
        <w:tc>
          <w:tcPr>
            <w:tcW w:w="0" w:type="auto"/>
            <w:hideMark/>
          </w:tcPr>
          <w:p w14:paraId="700BED15"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0.323</w:t>
            </w:r>
          </w:p>
        </w:tc>
      </w:tr>
      <w:tr w:rsidR="00BB397B" w:rsidRPr="00BB397B" w14:paraId="1763A345" w14:textId="77777777" w:rsidTr="00BB397B">
        <w:trPr>
          <w:trHeight w:val="315"/>
        </w:trPr>
        <w:tc>
          <w:tcPr>
            <w:tcW w:w="0" w:type="auto"/>
            <w:hideMark/>
          </w:tcPr>
          <w:p w14:paraId="6EE42E4D"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Income</w:t>
            </w:r>
          </w:p>
        </w:tc>
        <w:tc>
          <w:tcPr>
            <w:tcW w:w="0" w:type="auto"/>
            <w:hideMark/>
          </w:tcPr>
          <w:p w14:paraId="42D126A0"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7.724</w:t>
            </w:r>
          </w:p>
        </w:tc>
        <w:tc>
          <w:tcPr>
            <w:tcW w:w="0" w:type="auto"/>
            <w:hideMark/>
          </w:tcPr>
          <w:p w14:paraId="6CC39C44"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6</w:t>
            </w:r>
          </w:p>
        </w:tc>
        <w:tc>
          <w:tcPr>
            <w:tcW w:w="0" w:type="auto"/>
            <w:hideMark/>
          </w:tcPr>
          <w:p w14:paraId="274EDC3C" w14:textId="77777777" w:rsidR="00BB397B" w:rsidRPr="00BB397B" w:rsidRDefault="00BB397B" w:rsidP="00BB397B">
            <w:pPr>
              <w:spacing w:line="360" w:lineRule="auto"/>
              <w:rPr>
                <w:rFonts w:ascii="Times New Roman" w:eastAsia="Times New Roman" w:hAnsi="Times New Roman" w:cs="Times New Roman"/>
                <w:sz w:val="24"/>
                <w:szCs w:val="24"/>
                <w:highlight w:val="yellow"/>
                <w:lang w:eastAsia="en-IN"/>
              </w:rPr>
            </w:pPr>
            <w:r w:rsidRPr="00BB397B">
              <w:rPr>
                <w:rFonts w:ascii="Times New Roman" w:eastAsia="Times New Roman" w:hAnsi="Times New Roman" w:cs="Times New Roman"/>
                <w:sz w:val="24"/>
                <w:szCs w:val="24"/>
                <w:highlight w:val="yellow"/>
                <w:lang w:eastAsia="en-IN"/>
              </w:rPr>
              <w:t>0.326</w:t>
            </w:r>
          </w:p>
        </w:tc>
      </w:tr>
    </w:tbl>
    <w:p w14:paraId="78CE91A8" w14:textId="77777777" w:rsidR="00FA6025" w:rsidRPr="00F91DE0" w:rsidRDefault="00FA6025" w:rsidP="00FA6025">
      <w:pPr>
        <w:pStyle w:val="NoSpacing"/>
        <w:rPr>
          <w:rFonts w:cstheme="minorHAnsi"/>
          <w:color w:val="000000" w:themeColor="text1"/>
          <w:sz w:val="24"/>
          <w:szCs w:val="24"/>
          <w:highlight w:val="yellow"/>
        </w:rPr>
      </w:pPr>
      <w:r w:rsidRPr="00F91DE0">
        <w:rPr>
          <w:rFonts w:cstheme="minorHAnsi"/>
          <w:color w:val="000000" w:themeColor="text1"/>
          <w:sz w:val="24"/>
          <w:szCs w:val="24"/>
          <w:highlight w:val="yellow"/>
        </w:rPr>
        <w:t>*p&lt;0.05 level of significance                  NS - Non significant</w:t>
      </w:r>
    </w:p>
    <w:p w14:paraId="1240CEAE" w14:textId="77777777" w:rsidR="00225532" w:rsidRPr="00F91DE0" w:rsidRDefault="00225532" w:rsidP="00225532">
      <w:pPr>
        <w:pStyle w:val="NoSpacing"/>
        <w:rPr>
          <w:rFonts w:cstheme="minorHAnsi"/>
          <w:color w:val="000000" w:themeColor="text1"/>
          <w:sz w:val="24"/>
          <w:szCs w:val="24"/>
          <w:highlight w:val="yellow"/>
        </w:rPr>
      </w:pPr>
    </w:p>
    <w:p w14:paraId="2993F0DB" w14:textId="34B79066" w:rsidR="003265AB" w:rsidRPr="00F91DE0" w:rsidRDefault="00225532" w:rsidP="00225532">
      <w:pPr>
        <w:pStyle w:val="NoSpacing"/>
        <w:jc w:val="both"/>
        <w:rPr>
          <w:rFonts w:cstheme="minorHAnsi"/>
          <w:color w:val="000000" w:themeColor="text1"/>
          <w:sz w:val="24"/>
          <w:szCs w:val="24"/>
          <w:highlight w:val="yellow"/>
        </w:rPr>
      </w:pPr>
      <w:r w:rsidRPr="00F91DE0">
        <w:rPr>
          <w:rFonts w:cstheme="minorHAnsi"/>
          <w:color w:val="000000" w:themeColor="text1"/>
          <w:sz w:val="24"/>
          <w:szCs w:val="24"/>
          <w:highlight w:val="yellow"/>
        </w:rPr>
        <w:t>Among rural mothers, no significant associations were observed between maternal awareness and the selected demographic variables</w:t>
      </w:r>
      <w:r w:rsidR="003265AB" w:rsidRPr="00F91DE0">
        <w:rPr>
          <w:rFonts w:cstheme="minorHAnsi"/>
          <w:color w:val="000000" w:themeColor="text1"/>
          <w:sz w:val="24"/>
          <w:szCs w:val="24"/>
          <w:highlight w:val="yellow"/>
        </w:rPr>
        <w:t xml:space="preserve"> [Table 5]</w:t>
      </w:r>
      <w:r w:rsidRPr="00F91DE0">
        <w:rPr>
          <w:rFonts w:cstheme="minorHAnsi"/>
          <w:color w:val="000000" w:themeColor="text1"/>
          <w:sz w:val="24"/>
          <w:szCs w:val="24"/>
          <w:highlight w:val="yellow"/>
        </w:rPr>
        <w:t xml:space="preserve">. </w:t>
      </w:r>
    </w:p>
    <w:p w14:paraId="2FC0117B" w14:textId="77777777" w:rsidR="003265AB" w:rsidRPr="00F91DE0" w:rsidRDefault="003265AB" w:rsidP="00225532">
      <w:pPr>
        <w:pStyle w:val="NoSpacing"/>
        <w:jc w:val="both"/>
        <w:rPr>
          <w:rFonts w:cstheme="minorHAnsi"/>
          <w:color w:val="000000" w:themeColor="text1"/>
          <w:sz w:val="24"/>
          <w:szCs w:val="24"/>
          <w:highlight w:val="yellow"/>
        </w:rPr>
      </w:pPr>
    </w:p>
    <w:p w14:paraId="0C95CB80" w14:textId="52D0D6A9" w:rsidR="00225532" w:rsidRPr="000162D6" w:rsidRDefault="00225532" w:rsidP="00225532">
      <w:pPr>
        <w:pStyle w:val="NoSpacing"/>
        <w:jc w:val="both"/>
        <w:rPr>
          <w:rFonts w:cstheme="minorHAnsi"/>
          <w:color w:val="000000" w:themeColor="text1"/>
          <w:sz w:val="24"/>
          <w:szCs w:val="24"/>
        </w:rPr>
      </w:pPr>
      <w:r w:rsidRPr="00F91DE0">
        <w:rPr>
          <w:rFonts w:cstheme="minorHAnsi"/>
          <w:color w:val="000000" w:themeColor="text1"/>
          <w:sz w:val="24"/>
          <w:szCs w:val="24"/>
          <w:highlight w:val="yellow"/>
        </w:rPr>
        <w:t>The analysis</w:t>
      </w:r>
      <w:r w:rsidR="003265AB" w:rsidRPr="00F91DE0">
        <w:rPr>
          <w:rFonts w:cstheme="minorHAnsi"/>
          <w:color w:val="000000" w:themeColor="text1"/>
          <w:sz w:val="24"/>
          <w:szCs w:val="24"/>
          <w:highlight w:val="yellow"/>
        </w:rPr>
        <w:t xml:space="preserve"> also</w:t>
      </w:r>
      <w:r w:rsidRPr="00F91DE0">
        <w:rPr>
          <w:rFonts w:cstheme="minorHAnsi"/>
          <w:color w:val="000000" w:themeColor="text1"/>
          <w:sz w:val="24"/>
          <w:szCs w:val="24"/>
          <w:highlight w:val="yellow"/>
        </w:rPr>
        <w:t xml:space="preserve"> revealed that none of the selected demographic variables showed a statistically significant association with maternal attitude toward rainbow nutrition among rural mothers.</w:t>
      </w:r>
    </w:p>
    <w:p w14:paraId="01337186" w14:textId="77777777" w:rsidR="00225532" w:rsidRPr="000162D6" w:rsidRDefault="00225532" w:rsidP="00225532">
      <w:pPr>
        <w:pStyle w:val="NoSpacing"/>
        <w:jc w:val="both"/>
        <w:rPr>
          <w:rFonts w:cstheme="minorHAnsi"/>
          <w:color w:val="000000" w:themeColor="text1"/>
          <w:sz w:val="24"/>
          <w:szCs w:val="24"/>
        </w:rPr>
      </w:pPr>
    </w:p>
    <w:p w14:paraId="591FC690" w14:textId="77777777" w:rsidR="004B7F37" w:rsidRDefault="004B7F37" w:rsidP="00225532">
      <w:pPr>
        <w:pStyle w:val="NoSpacing"/>
        <w:jc w:val="both"/>
        <w:rPr>
          <w:rFonts w:cstheme="minorHAnsi"/>
          <w:b/>
          <w:bCs/>
          <w:color w:val="000000" w:themeColor="text1"/>
          <w:sz w:val="24"/>
          <w:szCs w:val="24"/>
        </w:rPr>
      </w:pPr>
    </w:p>
    <w:p w14:paraId="0E4E3347" w14:textId="3DF0C76F" w:rsidR="00225532" w:rsidRPr="000162D6" w:rsidRDefault="00225532" w:rsidP="00225532">
      <w:pPr>
        <w:pStyle w:val="NoSpacing"/>
        <w:jc w:val="both"/>
        <w:rPr>
          <w:rFonts w:cstheme="minorHAnsi"/>
          <w:b/>
          <w:bCs/>
          <w:color w:val="000000" w:themeColor="text1"/>
          <w:sz w:val="24"/>
          <w:szCs w:val="24"/>
        </w:rPr>
      </w:pPr>
      <w:r w:rsidRPr="000162D6">
        <w:rPr>
          <w:rFonts w:cstheme="minorHAnsi"/>
          <w:b/>
          <w:bCs/>
          <w:color w:val="000000" w:themeColor="text1"/>
          <w:sz w:val="24"/>
          <w:szCs w:val="24"/>
        </w:rPr>
        <w:t>Discussion</w:t>
      </w:r>
    </w:p>
    <w:p w14:paraId="4E22DB94" w14:textId="77777777" w:rsidR="00071849" w:rsidRPr="000162D6" w:rsidRDefault="00071849" w:rsidP="00925E65">
      <w:pPr>
        <w:jc w:val="both"/>
        <w:rPr>
          <w:rFonts w:cstheme="minorHAnsi"/>
          <w:color w:val="000000" w:themeColor="text1"/>
          <w:sz w:val="24"/>
          <w:szCs w:val="24"/>
        </w:rPr>
      </w:pPr>
    </w:p>
    <w:p w14:paraId="6D1B6706" w14:textId="77777777" w:rsidR="00925E65" w:rsidRPr="001F5603" w:rsidRDefault="00925E65" w:rsidP="00925E65">
      <w:pPr>
        <w:jc w:val="both"/>
        <w:rPr>
          <w:rFonts w:cstheme="minorHAnsi"/>
          <w:color w:val="000000" w:themeColor="text1"/>
          <w:sz w:val="24"/>
          <w:szCs w:val="24"/>
          <w:highlight w:val="yellow"/>
        </w:rPr>
      </w:pPr>
      <w:r w:rsidRPr="001F5603">
        <w:rPr>
          <w:rFonts w:cstheme="minorHAnsi"/>
          <w:color w:val="000000" w:themeColor="text1"/>
          <w:sz w:val="24"/>
          <w:szCs w:val="24"/>
          <w:highlight w:val="yellow"/>
        </w:rPr>
        <w:t>The present study found significantly higher maternal awareness of rainbow nutrition among urban mothers compared to rural mothers. This is consistent with evidence that maternal knowledge is influenced by education, healthcare access, and exposure to information (Randhawa et al., 2024; Mastan et al., 2025), with urban populations generally demonstrating better awareness (</w:t>
      </w:r>
      <w:proofErr w:type="spellStart"/>
      <w:r w:rsidRPr="001F5603">
        <w:rPr>
          <w:rFonts w:cstheme="minorHAnsi"/>
          <w:color w:val="000000" w:themeColor="text1"/>
          <w:sz w:val="24"/>
          <w:szCs w:val="24"/>
          <w:highlight w:val="yellow"/>
        </w:rPr>
        <w:t>Bimpong</w:t>
      </w:r>
      <w:proofErr w:type="spellEnd"/>
      <w:r w:rsidRPr="001F5603">
        <w:rPr>
          <w:rFonts w:cstheme="minorHAnsi"/>
          <w:color w:val="000000" w:themeColor="text1"/>
          <w:sz w:val="24"/>
          <w:szCs w:val="24"/>
          <w:highlight w:val="yellow"/>
        </w:rPr>
        <w:t xml:space="preserve"> et al., 2020; </w:t>
      </w:r>
      <w:proofErr w:type="spellStart"/>
      <w:r w:rsidRPr="001F5603">
        <w:rPr>
          <w:rFonts w:cstheme="minorHAnsi"/>
          <w:color w:val="000000" w:themeColor="text1"/>
          <w:sz w:val="24"/>
          <w:szCs w:val="24"/>
          <w:highlight w:val="yellow"/>
        </w:rPr>
        <w:t>Fentaw</w:t>
      </w:r>
      <w:proofErr w:type="spellEnd"/>
      <w:r w:rsidRPr="001F5603">
        <w:rPr>
          <w:rFonts w:cstheme="minorHAnsi"/>
          <w:color w:val="000000" w:themeColor="text1"/>
          <w:sz w:val="24"/>
          <w:szCs w:val="24"/>
          <w:highlight w:val="yellow"/>
        </w:rPr>
        <w:t xml:space="preserve"> </w:t>
      </w:r>
      <w:proofErr w:type="spellStart"/>
      <w:r w:rsidRPr="001F5603">
        <w:rPr>
          <w:rFonts w:cstheme="minorHAnsi"/>
          <w:color w:val="000000" w:themeColor="text1"/>
          <w:sz w:val="24"/>
          <w:szCs w:val="24"/>
          <w:highlight w:val="yellow"/>
        </w:rPr>
        <w:t>Mulaw</w:t>
      </w:r>
      <w:proofErr w:type="spellEnd"/>
      <w:r w:rsidRPr="001F5603">
        <w:rPr>
          <w:rFonts w:cstheme="minorHAnsi"/>
          <w:color w:val="000000" w:themeColor="text1"/>
          <w:sz w:val="24"/>
          <w:szCs w:val="24"/>
          <w:highlight w:val="yellow"/>
        </w:rPr>
        <w:t xml:space="preserve"> et al., 2020). These findings reinforce the role of socio-economic and educational factors in shaping maternal knowledge and child nutrition outcomes.</w:t>
      </w:r>
    </w:p>
    <w:p w14:paraId="39B07E41" w14:textId="77777777" w:rsidR="00925E65" w:rsidRPr="001F5603" w:rsidRDefault="00925E65" w:rsidP="00925E65">
      <w:pPr>
        <w:jc w:val="both"/>
        <w:rPr>
          <w:rFonts w:cstheme="minorHAnsi"/>
          <w:color w:val="000000" w:themeColor="text1"/>
          <w:sz w:val="24"/>
          <w:szCs w:val="24"/>
          <w:highlight w:val="yellow"/>
        </w:rPr>
      </w:pPr>
      <w:r w:rsidRPr="001F5603">
        <w:rPr>
          <w:rFonts w:cstheme="minorHAnsi"/>
          <w:color w:val="000000" w:themeColor="text1"/>
          <w:sz w:val="24"/>
          <w:szCs w:val="24"/>
          <w:highlight w:val="yellow"/>
        </w:rPr>
        <w:t>Lower awareness among rural mothers may be due to limited access to structured nutrition education and reliance on traditional feeding practices. This aligns with studies identifying inadequate maternal knowledge as a key barrier in low-resource settings (Keats et al., 2021; Singh et al., 2019). Broader evidence also highlights persistent rural–urban disparities in access to nutrition-related information and services (Global Nutrition Report, 2024; World Bank, 2024).</w:t>
      </w:r>
    </w:p>
    <w:p w14:paraId="666D2749" w14:textId="77777777" w:rsidR="00925E65" w:rsidRPr="001F5603" w:rsidRDefault="00925E65" w:rsidP="00925E65">
      <w:pPr>
        <w:jc w:val="both"/>
        <w:rPr>
          <w:rFonts w:cstheme="minorHAnsi"/>
          <w:color w:val="000000" w:themeColor="text1"/>
          <w:sz w:val="24"/>
          <w:szCs w:val="24"/>
          <w:highlight w:val="yellow"/>
        </w:rPr>
      </w:pPr>
      <w:r w:rsidRPr="001F5603">
        <w:rPr>
          <w:rFonts w:cstheme="minorHAnsi"/>
          <w:color w:val="000000" w:themeColor="text1"/>
          <w:sz w:val="24"/>
          <w:szCs w:val="24"/>
          <w:highlight w:val="yellow"/>
        </w:rPr>
        <w:t xml:space="preserve">Both urban and rural mothers showed generally favourable attitudes toward rainbow nutrition, although urban mothers had slightly more favourable attitudes. This is consistent with research linking improved knowledge to positive attitudes and healthier dietary behaviours (Muzaffar et al., 2024; </w:t>
      </w:r>
      <w:proofErr w:type="spellStart"/>
      <w:r w:rsidRPr="001F5603">
        <w:rPr>
          <w:rFonts w:cstheme="minorHAnsi"/>
          <w:color w:val="000000" w:themeColor="text1"/>
          <w:sz w:val="24"/>
          <w:szCs w:val="24"/>
          <w:highlight w:val="yellow"/>
        </w:rPr>
        <w:t>Blumfield</w:t>
      </w:r>
      <w:proofErr w:type="spellEnd"/>
      <w:r w:rsidRPr="001F5603">
        <w:rPr>
          <w:rFonts w:cstheme="minorHAnsi"/>
          <w:color w:val="000000" w:themeColor="text1"/>
          <w:sz w:val="24"/>
          <w:szCs w:val="24"/>
          <w:highlight w:val="yellow"/>
        </w:rPr>
        <w:t xml:space="preserve"> et al., 2022). Intervention studies further support that structured education can enhance both knowledge and attitudes (Tamilarasi et al., 2025). The absence of unfavourable attitudes suggests a readiness to adopt improved practices, as also reported by </w:t>
      </w:r>
      <w:proofErr w:type="spellStart"/>
      <w:r w:rsidRPr="001F5603">
        <w:rPr>
          <w:rFonts w:cstheme="minorHAnsi"/>
          <w:color w:val="000000" w:themeColor="text1"/>
          <w:sz w:val="24"/>
          <w:szCs w:val="24"/>
          <w:highlight w:val="yellow"/>
        </w:rPr>
        <w:t>Alwadkar</w:t>
      </w:r>
      <w:proofErr w:type="spellEnd"/>
      <w:r w:rsidRPr="001F5603">
        <w:rPr>
          <w:rFonts w:cstheme="minorHAnsi"/>
          <w:color w:val="000000" w:themeColor="text1"/>
          <w:sz w:val="24"/>
          <w:szCs w:val="24"/>
          <w:highlight w:val="yellow"/>
        </w:rPr>
        <w:t xml:space="preserve"> et al. (2021).</w:t>
      </w:r>
    </w:p>
    <w:p w14:paraId="19304E72" w14:textId="77777777" w:rsidR="00925E65" w:rsidRPr="001F5603" w:rsidRDefault="00925E65" w:rsidP="00925E65">
      <w:pPr>
        <w:jc w:val="both"/>
        <w:rPr>
          <w:rFonts w:cstheme="minorHAnsi"/>
          <w:color w:val="000000" w:themeColor="text1"/>
          <w:sz w:val="24"/>
          <w:szCs w:val="24"/>
          <w:highlight w:val="yellow"/>
        </w:rPr>
      </w:pPr>
      <w:r w:rsidRPr="001F5603">
        <w:rPr>
          <w:rFonts w:cstheme="minorHAnsi"/>
          <w:color w:val="000000" w:themeColor="text1"/>
          <w:sz w:val="24"/>
          <w:szCs w:val="24"/>
          <w:highlight w:val="yellow"/>
        </w:rPr>
        <w:t>A significant association between maternal awareness and the educational status of the husband was observed among urban mothers, supporting evidence on the role of paternal education and family dynamics in influencing maternal and child health outcomes (</w:t>
      </w:r>
      <w:proofErr w:type="spellStart"/>
      <w:r w:rsidRPr="001F5603">
        <w:rPr>
          <w:rFonts w:cstheme="minorHAnsi"/>
          <w:color w:val="000000" w:themeColor="text1"/>
          <w:sz w:val="24"/>
          <w:szCs w:val="24"/>
          <w:highlight w:val="yellow"/>
        </w:rPr>
        <w:t>Angusubalakshmi</w:t>
      </w:r>
      <w:proofErr w:type="spellEnd"/>
      <w:r w:rsidRPr="001F5603">
        <w:rPr>
          <w:rFonts w:cstheme="minorHAnsi"/>
          <w:color w:val="000000" w:themeColor="text1"/>
          <w:sz w:val="24"/>
          <w:szCs w:val="24"/>
          <w:highlight w:val="yellow"/>
        </w:rPr>
        <w:t xml:space="preserve"> et al., 2023; </w:t>
      </w:r>
      <w:proofErr w:type="spellStart"/>
      <w:r w:rsidRPr="001F5603">
        <w:rPr>
          <w:rFonts w:cstheme="minorHAnsi"/>
          <w:color w:val="000000" w:themeColor="text1"/>
          <w:sz w:val="24"/>
          <w:szCs w:val="24"/>
          <w:highlight w:val="yellow"/>
        </w:rPr>
        <w:t>Dochania</w:t>
      </w:r>
      <w:proofErr w:type="spellEnd"/>
      <w:r w:rsidRPr="001F5603">
        <w:rPr>
          <w:rFonts w:cstheme="minorHAnsi"/>
          <w:color w:val="000000" w:themeColor="text1"/>
          <w:sz w:val="24"/>
          <w:szCs w:val="24"/>
          <w:highlight w:val="yellow"/>
        </w:rPr>
        <w:t xml:space="preserve"> et al., 2025; Okyere et al., 2025). The lack of similar associations in rural mothers may reflect contextual socio-cultural differences, as also noted in previous studies (</w:t>
      </w:r>
      <w:proofErr w:type="spellStart"/>
      <w:r w:rsidRPr="001F5603">
        <w:rPr>
          <w:rFonts w:cstheme="minorHAnsi"/>
          <w:color w:val="000000" w:themeColor="text1"/>
          <w:sz w:val="24"/>
          <w:szCs w:val="24"/>
          <w:highlight w:val="yellow"/>
        </w:rPr>
        <w:t>Bimpong</w:t>
      </w:r>
      <w:proofErr w:type="spellEnd"/>
      <w:r w:rsidRPr="001F5603">
        <w:rPr>
          <w:rFonts w:cstheme="minorHAnsi"/>
          <w:color w:val="000000" w:themeColor="text1"/>
          <w:sz w:val="24"/>
          <w:szCs w:val="24"/>
          <w:highlight w:val="yellow"/>
        </w:rPr>
        <w:t xml:space="preserve"> et al., 2020; </w:t>
      </w:r>
      <w:proofErr w:type="spellStart"/>
      <w:r w:rsidRPr="001F5603">
        <w:rPr>
          <w:rFonts w:cstheme="minorHAnsi"/>
          <w:color w:val="000000" w:themeColor="text1"/>
          <w:sz w:val="24"/>
          <w:szCs w:val="24"/>
          <w:highlight w:val="yellow"/>
        </w:rPr>
        <w:t>Fentaw</w:t>
      </w:r>
      <w:proofErr w:type="spellEnd"/>
      <w:r w:rsidRPr="001F5603">
        <w:rPr>
          <w:rFonts w:cstheme="minorHAnsi"/>
          <w:color w:val="000000" w:themeColor="text1"/>
          <w:sz w:val="24"/>
          <w:szCs w:val="24"/>
          <w:highlight w:val="yellow"/>
        </w:rPr>
        <w:t xml:space="preserve"> </w:t>
      </w:r>
      <w:proofErr w:type="spellStart"/>
      <w:r w:rsidRPr="001F5603">
        <w:rPr>
          <w:rFonts w:cstheme="minorHAnsi"/>
          <w:color w:val="000000" w:themeColor="text1"/>
          <w:sz w:val="24"/>
          <w:szCs w:val="24"/>
          <w:highlight w:val="yellow"/>
        </w:rPr>
        <w:t>Mulaw</w:t>
      </w:r>
      <w:proofErr w:type="spellEnd"/>
      <w:r w:rsidRPr="001F5603">
        <w:rPr>
          <w:rFonts w:cstheme="minorHAnsi"/>
          <w:color w:val="000000" w:themeColor="text1"/>
          <w:sz w:val="24"/>
          <w:szCs w:val="24"/>
          <w:highlight w:val="yellow"/>
        </w:rPr>
        <w:t xml:space="preserve"> et al., 2020).</w:t>
      </w:r>
    </w:p>
    <w:p w14:paraId="03987DFA" w14:textId="77777777" w:rsidR="00925E65" w:rsidRPr="00925E65" w:rsidRDefault="00925E65" w:rsidP="00925E65">
      <w:pPr>
        <w:jc w:val="both"/>
        <w:rPr>
          <w:rFonts w:cstheme="minorHAnsi"/>
          <w:color w:val="000000" w:themeColor="text1"/>
          <w:sz w:val="24"/>
          <w:szCs w:val="24"/>
        </w:rPr>
      </w:pPr>
      <w:r w:rsidRPr="001F5603">
        <w:rPr>
          <w:rFonts w:cstheme="minorHAnsi"/>
          <w:color w:val="000000" w:themeColor="text1"/>
          <w:sz w:val="24"/>
          <w:szCs w:val="24"/>
          <w:highlight w:val="yellow"/>
        </w:rPr>
        <w:t>Health centres and family members were the primary sources of nutrition information, while participation in formal education programmes was limited. This is consistent with reports highlighting gaps in structured health education systems and reliance on informal sources (UNICEF, 2024; World Health Organization, 2024). Community-based interventions through frontline health workers remain effective in improving maternal knowledge and dietary practices (Randhawa et al., 2024; Muzaffar et al., 2024).</w:t>
      </w:r>
    </w:p>
    <w:p w14:paraId="04FF0CAC" w14:textId="7BA3EA6F" w:rsidR="00925E65" w:rsidRDefault="00925E65" w:rsidP="00925E65">
      <w:pPr>
        <w:jc w:val="both"/>
        <w:rPr>
          <w:rFonts w:cstheme="minorHAnsi"/>
          <w:b/>
          <w:bCs/>
          <w:color w:val="000000" w:themeColor="text1"/>
          <w:sz w:val="24"/>
          <w:szCs w:val="24"/>
        </w:rPr>
      </w:pPr>
      <w:r w:rsidRPr="00925E65">
        <w:rPr>
          <w:rFonts w:cstheme="minorHAnsi"/>
          <w:color w:val="000000" w:themeColor="text1"/>
          <w:sz w:val="24"/>
          <w:szCs w:val="24"/>
        </w:rPr>
        <w:t>Overall, the findings align with global evidence that maternal awareness is a key determinant of dietary diversity and child nutrition outcomes (Global Nutrition Report, 2024; World Bank, 2024). The observed urban</w:t>
      </w:r>
      <w:r w:rsidR="00D95D6D">
        <w:rPr>
          <w:rFonts w:cstheme="minorHAnsi"/>
          <w:color w:val="000000" w:themeColor="text1"/>
          <w:sz w:val="24"/>
          <w:szCs w:val="24"/>
        </w:rPr>
        <w:t xml:space="preserve"> &amp; </w:t>
      </w:r>
      <w:r w:rsidRPr="00925E65">
        <w:rPr>
          <w:rFonts w:cstheme="minorHAnsi"/>
          <w:color w:val="000000" w:themeColor="text1"/>
          <w:sz w:val="24"/>
          <w:szCs w:val="24"/>
        </w:rPr>
        <w:t>rural disparity underscores the need for targeted, culturally appropriate nutrition education, particularly in rural areas. Promoting simple approaches such as rainbow nutrition may enhance dietary diversity and improve child health outcomes.</w:t>
      </w:r>
    </w:p>
    <w:p w14:paraId="5E93218A" w14:textId="77777777" w:rsidR="00925E65" w:rsidRDefault="00925E65" w:rsidP="00925E65">
      <w:pPr>
        <w:rPr>
          <w:rFonts w:cstheme="minorHAnsi"/>
          <w:b/>
          <w:bCs/>
          <w:color w:val="000000" w:themeColor="text1"/>
          <w:sz w:val="24"/>
          <w:szCs w:val="24"/>
        </w:rPr>
      </w:pPr>
    </w:p>
    <w:p w14:paraId="34CC575E" w14:textId="63C872AC" w:rsidR="00CA37C2" w:rsidRPr="008D31F2" w:rsidRDefault="00CA37C2" w:rsidP="008D31F2">
      <w:pPr>
        <w:rPr>
          <w:rFonts w:cstheme="minorHAnsi"/>
          <w:b/>
          <w:bCs/>
          <w:color w:val="000000" w:themeColor="text1"/>
          <w:sz w:val="24"/>
          <w:szCs w:val="24"/>
        </w:rPr>
      </w:pPr>
      <w:r w:rsidRPr="000162D6">
        <w:rPr>
          <w:rFonts w:cstheme="minorHAnsi"/>
          <w:b/>
          <w:bCs/>
          <w:color w:val="000000" w:themeColor="text1"/>
          <w:sz w:val="24"/>
          <w:szCs w:val="24"/>
        </w:rPr>
        <w:t>Limitation</w:t>
      </w:r>
      <w:r w:rsidR="008D31F2">
        <w:rPr>
          <w:rFonts w:cstheme="minorHAnsi"/>
          <w:b/>
          <w:bCs/>
          <w:color w:val="000000" w:themeColor="text1"/>
          <w:sz w:val="24"/>
          <w:szCs w:val="24"/>
        </w:rPr>
        <w:t xml:space="preserve">: </w:t>
      </w:r>
      <w:r w:rsidR="00281FCD" w:rsidRPr="000162D6">
        <w:rPr>
          <w:rFonts w:cstheme="minorHAnsi"/>
          <w:color w:val="000000" w:themeColor="text1"/>
          <w:sz w:val="24"/>
          <w:szCs w:val="24"/>
        </w:rPr>
        <w:t xml:space="preserve">As a pilot study, the findings are preliminary and should be interpreted with caution. </w:t>
      </w:r>
      <w:r w:rsidRPr="000162D6">
        <w:rPr>
          <w:rFonts w:cstheme="minorHAnsi"/>
          <w:color w:val="000000" w:themeColor="text1"/>
          <w:sz w:val="24"/>
          <w:szCs w:val="24"/>
        </w:rPr>
        <w:t xml:space="preserve">Data were self-reported, introducing potential recall and social desirability bias. </w:t>
      </w:r>
    </w:p>
    <w:p w14:paraId="45E3C11A" w14:textId="77777777" w:rsidR="00CA37C2" w:rsidRPr="000162D6" w:rsidRDefault="00CA37C2" w:rsidP="00CA37C2">
      <w:pPr>
        <w:rPr>
          <w:rFonts w:cstheme="minorHAnsi"/>
          <w:b/>
          <w:bCs/>
          <w:color w:val="000000" w:themeColor="text1"/>
          <w:sz w:val="24"/>
          <w:szCs w:val="24"/>
        </w:rPr>
      </w:pPr>
    </w:p>
    <w:p w14:paraId="770F3735" w14:textId="77777777" w:rsidR="00154784" w:rsidRPr="000162D6" w:rsidRDefault="00154784" w:rsidP="00154784">
      <w:pPr>
        <w:rPr>
          <w:rFonts w:cstheme="minorHAnsi"/>
          <w:b/>
          <w:bCs/>
          <w:color w:val="000000" w:themeColor="text1"/>
          <w:sz w:val="24"/>
          <w:szCs w:val="24"/>
        </w:rPr>
      </w:pPr>
      <w:r w:rsidRPr="000162D6">
        <w:rPr>
          <w:rFonts w:cstheme="minorHAnsi"/>
          <w:b/>
          <w:bCs/>
          <w:color w:val="000000" w:themeColor="text1"/>
          <w:sz w:val="24"/>
          <w:szCs w:val="24"/>
        </w:rPr>
        <w:t>Implications for Practice</w:t>
      </w:r>
    </w:p>
    <w:p w14:paraId="732F852F" w14:textId="4569DB03" w:rsidR="00154784" w:rsidRPr="000162D6" w:rsidRDefault="00761147" w:rsidP="00761147">
      <w:pPr>
        <w:jc w:val="both"/>
        <w:rPr>
          <w:rFonts w:cstheme="minorHAnsi"/>
          <w:b/>
          <w:bCs/>
          <w:color w:val="000000" w:themeColor="text1"/>
          <w:sz w:val="24"/>
          <w:szCs w:val="24"/>
        </w:rPr>
      </w:pPr>
      <w:r w:rsidRPr="00761147">
        <w:rPr>
          <w:rFonts w:cstheme="minorHAnsi"/>
          <w:color w:val="000000" w:themeColor="text1"/>
          <w:sz w:val="24"/>
          <w:szCs w:val="24"/>
        </w:rPr>
        <w:t>Future research should focus on large-scale, multi-centre studies to validate these findings and explore additional socio-cultural determinants influencing maternal awareness and child nutrition practices. Intervention-based studies are also recommended to evaluate the long-term effectiveness of structured nutrition education programmes, particularly in rural and resource-limited settings.</w:t>
      </w:r>
    </w:p>
    <w:p w14:paraId="1A0A7A2F" w14:textId="77777777" w:rsidR="008D31F2" w:rsidRDefault="008D31F2" w:rsidP="00154784">
      <w:pPr>
        <w:rPr>
          <w:rFonts w:cstheme="minorHAnsi"/>
          <w:b/>
          <w:bCs/>
          <w:color w:val="000000" w:themeColor="text1"/>
          <w:sz w:val="24"/>
          <w:szCs w:val="24"/>
        </w:rPr>
      </w:pPr>
    </w:p>
    <w:p w14:paraId="44E2DA6E" w14:textId="1BE42274" w:rsidR="00CA37C2" w:rsidRPr="000162D6" w:rsidRDefault="00CA37C2" w:rsidP="00154784">
      <w:pPr>
        <w:rPr>
          <w:rFonts w:cstheme="minorHAnsi"/>
          <w:b/>
          <w:bCs/>
          <w:color w:val="000000" w:themeColor="text1"/>
          <w:sz w:val="24"/>
          <w:szCs w:val="24"/>
        </w:rPr>
      </w:pPr>
      <w:r w:rsidRPr="000162D6">
        <w:rPr>
          <w:rFonts w:cstheme="minorHAnsi"/>
          <w:b/>
          <w:bCs/>
          <w:color w:val="000000" w:themeColor="text1"/>
          <w:sz w:val="24"/>
          <w:szCs w:val="24"/>
        </w:rPr>
        <w:t>Conclusion</w:t>
      </w:r>
    </w:p>
    <w:p w14:paraId="437A3226" w14:textId="09E602B9" w:rsidR="00154784" w:rsidRDefault="00761147" w:rsidP="00761147">
      <w:pPr>
        <w:jc w:val="both"/>
        <w:rPr>
          <w:rFonts w:cstheme="minorHAnsi"/>
          <w:color w:val="000000" w:themeColor="text1"/>
          <w:sz w:val="24"/>
          <w:szCs w:val="24"/>
        </w:rPr>
      </w:pPr>
      <w:r w:rsidRPr="00761147">
        <w:rPr>
          <w:rFonts w:cstheme="minorHAnsi"/>
          <w:color w:val="000000" w:themeColor="text1"/>
          <w:sz w:val="24"/>
          <w:szCs w:val="24"/>
        </w:rPr>
        <w:t>The present pilot study demonstrated that maternal awareness and attitudes toward rainbow nutrition were significantly better among urban mothers compared to rural mothers. Although attitudes were generally favourable in both groups, gaps in awareness persist, particularly in rural settings. These findings highlight the importance of improving maternal knowledge to promote dietary diversity and optimal child nutrition. As a pilot study, the results provide preliminary evidence and underscore the need for larger, multi-centre studies to validate and generalize the findings.</w:t>
      </w:r>
    </w:p>
    <w:p w14:paraId="0ECFB824" w14:textId="77777777" w:rsidR="00761147" w:rsidRPr="000162D6" w:rsidRDefault="00761147" w:rsidP="00154784">
      <w:pPr>
        <w:rPr>
          <w:rFonts w:cstheme="minorHAnsi"/>
          <w:sz w:val="24"/>
          <w:szCs w:val="24"/>
        </w:rPr>
      </w:pPr>
    </w:p>
    <w:p w14:paraId="492FCFC8" w14:textId="50302FCE" w:rsidR="00154784" w:rsidRPr="000162D6" w:rsidRDefault="00154784" w:rsidP="00154784">
      <w:pPr>
        <w:rPr>
          <w:rFonts w:cstheme="minorHAnsi"/>
          <w:b/>
          <w:bCs/>
          <w:sz w:val="24"/>
          <w:szCs w:val="24"/>
        </w:rPr>
      </w:pPr>
      <w:r w:rsidRPr="000162D6">
        <w:rPr>
          <w:rFonts w:cstheme="minorHAnsi"/>
          <w:b/>
          <w:bCs/>
          <w:sz w:val="24"/>
          <w:szCs w:val="24"/>
        </w:rPr>
        <w:t>Disclaimer (Artificial intelligence)</w:t>
      </w:r>
    </w:p>
    <w:p w14:paraId="4A431036" w14:textId="77777777" w:rsidR="00154784" w:rsidRPr="000162D6" w:rsidRDefault="00154784" w:rsidP="00154784">
      <w:pPr>
        <w:rPr>
          <w:rFonts w:cstheme="minorHAnsi"/>
          <w:sz w:val="24"/>
          <w:szCs w:val="24"/>
        </w:rPr>
      </w:pPr>
      <w:r w:rsidRPr="000162D6">
        <w:rPr>
          <w:rFonts w:cstheme="minorHAnsi"/>
          <w:sz w:val="24"/>
          <w:szCs w:val="24"/>
        </w:rPr>
        <w:t>The authors declare that no generative AI tools were used to generate research data or analysis. AI-assisted language editing tools may have been used for grammar and readability improvement.</w:t>
      </w:r>
    </w:p>
    <w:p w14:paraId="09D1B852" w14:textId="77777777" w:rsidR="00154784" w:rsidRPr="000162D6" w:rsidRDefault="00154784" w:rsidP="00154784">
      <w:pPr>
        <w:rPr>
          <w:rFonts w:cstheme="minorHAnsi"/>
          <w:b/>
          <w:bCs/>
          <w:sz w:val="24"/>
          <w:szCs w:val="24"/>
        </w:rPr>
      </w:pPr>
    </w:p>
    <w:p w14:paraId="48FEF962" w14:textId="4D98C6F4" w:rsidR="00154784" w:rsidRDefault="00154784" w:rsidP="00154784">
      <w:pPr>
        <w:rPr>
          <w:rFonts w:cstheme="minorHAnsi"/>
          <w:b/>
          <w:bCs/>
          <w:sz w:val="24"/>
          <w:szCs w:val="24"/>
        </w:rPr>
      </w:pPr>
      <w:r w:rsidRPr="000162D6">
        <w:rPr>
          <w:rFonts w:cstheme="minorHAnsi"/>
          <w:b/>
          <w:bCs/>
          <w:sz w:val="24"/>
          <w:szCs w:val="24"/>
        </w:rPr>
        <w:t>References</w:t>
      </w:r>
    </w:p>
    <w:p w14:paraId="096C677E" w14:textId="78DA75A9" w:rsidR="0083461B" w:rsidRPr="00F91DE0"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Alwadkar</w:t>
      </w:r>
      <w:proofErr w:type="spellEnd"/>
      <w:r w:rsidRPr="0083461B">
        <w:rPr>
          <w:rFonts w:cstheme="minorHAnsi"/>
          <w:sz w:val="24"/>
          <w:szCs w:val="24"/>
        </w:rPr>
        <w:t xml:space="preserve">, S., Wankhede, P., &amp; Wanjari, M. (2021). Promotion of children health with giving supplement of rainbow nutrition: A review. Journal of Pharmaceutical Research International, 33(46A), 88–92. </w:t>
      </w:r>
      <w:hyperlink r:id="rId10" w:history="1">
        <w:r w:rsidRPr="00BF7935">
          <w:rPr>
            <w:rStyle w:val="Hyperlink"/>
            <w:rFonts w:cstheme="minorHAnsi"/>
            <w:sz w:val="24"/>
            <w:szCs w:val="24"/>
          </w:rPr>
          <w:t>https://doi.org/10.9734/jpri/2021/v33i46A32843</w:t>
        </w:r>
      </w:hyperlink>
    </w:p>
    <w:p w14:paraId="1BE78A55" w14:textId="77777777" w:rsidR="00F91DE0" w:rsidRPr="00F91DE0" w:rsidRDefault="00F91DE0" w:rsidP="00F91DE0">
      <w:pPr>
        <w:pStyle w:val="ListParagraph"/>
        <w:ind w:left="360"/>
        <w:jc w:val="both"/>
        <w:rPr>
          <w:rFonts w:cstheme="minorHAnsi"/>
          <w:sz w:val="24"/>
          <w:szCs w:val="24"/>
        </w:rPr>
      </w:pPr>
    </w:p>
    <w:p w14:paraId="6DFD7B99" w14:textId="6506E1A9"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Angusubalakshmi</w:t>
      </w:r>
      <w:proofErr w:type="spellEnd"/>
      <w:r w:rsidRPr="0083461B">
        <w:rPr>
          <w:rFonts w:cstheme="minorHAnsi"/>
          <w:sz w:val="24"/>
          <w:szCs w:val="24"/>
        </w:rPr>
        <w:t xml:space="preserve">, R., </w:t>
      </w:r>
      <w:proofErr w:type="spellStart"/>
      <w:r w:rsidRPr="0083461B">
        <w:rPr>
          <w:rFonts w:cstheme="minorHAnsi"/>
          <w:sz w:val="24"/>
          <w:szCs w:val="24"/>
        </w:rPr>
        <w:t>Boratne</w:t>
      </w:r>
      <w:proofErr w:type="spellEnd"/>
      <w:r w:rsidRPr="0083461B">
        <w:rPr>
          <w:rFonts w:cstheme="minorHAnsi"/>
          <w:sz w:val="24"/>
          <w:szCs w:val="24"/>
        </w:rPr>
        <w:t xml:space="preserve">, A. V., &amp; Venkataraman, S. (2023). Male involvement as a significant contributor for enhancing maternal and child health-care services: A scoping review. Indian Journal of Public Health, 67(3), 455–460. </w:t>
      </w:r>
      <w:hyperlink r:id="rId11" w:history="1">
        <w:r w:rsidRPr="00BF7935">
          <w:rPr>
            <w:rStyle w:val="Hyperlink"/>
            <w:rFonts w:cstheme="minorHAnsi"/>
            <w:sz w:val="24"/>
            <w:szCs w:val="24"/>
          </w:rPr>
          <w:t>https://doi.org/10.4103/ijph.ijph_1749_22</w:t>
        </w:r>
      </w:hyperlink>
    </w:p>
    <w:p w14:paraId="0491CBA9" w14:textId="77777777" w:rsidR="0083461B" w:rsidRPr="0083461B" w:rsidRDefault="0083461B" w:rsidP="0083461B">
      <w:pPr>
        <w:pStyle w:val="ListParagraph"/>
        <w:ind w:left="360"/>
        <w:jc w:val="both"/>
        <w:rPr>
          <w:rFonts w:cstheme="minorHAnsi"/>
          <w:sz w:val="24"/>
          <w:szCs w:val="24"/>
        </w:rPr>
      </w:pPr>
    </w:p>
    <w:p w14:paraId="43DFE9F4" w14:textId="06CBA343"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Bimpong</w:t>
      </w:r>
      <w:proofErr w:type="spellEnd"/>
      <w:r w:rsidRPr="0083461B">
        <w:rPr>
          <w:rFonts w:cstheme="minorHAnsi"/>
          <w:sz w:val="24"/>
          <w:szCs w:val="24"/>
        </w:rPr>
        <w:t xml:space="preserve">, K. A., </w:t>
      </w:r>
      <w:proofErr w:type="spellStart"/>
      <w:r w:rsidRPr="0083461B">
        <w:rPr>
          <w:rFonts w:cstheme="minorHAnsi"/>
          <w:sz w:val="24"/>
          <w:szCs w:val="24"/>
        </w:rPr>
        <w:t>Cheyuo</w:t>
      </w:r>
      <w:proofErr w:type="spellEnd"/>
      <w:r w:rsidRPr="0083461B">
        <w:rPr>
          <w:rFonts w:cstheme="minorHAnsi"/>
          <w:sz w:val="24"/>
          <w:szCs w:val="24"/>
        </w:rPr>
        <w:t xml:space="preserve">, E. K., Abdul-Mumin, A., </w:t>
      </w:r>
      <w:proofErr w:type="spellStart"/>
      <w:r w:rsidRPr="0083461B">
        <w:rPr>
          <w:rFonts w:cstheme="minorHAnsi"/>
          <w:sz w:val="24"/>
          <w:szCs w:val="24"/>
        </w:rPr>
        <w:t>Ayanore</w:t>
      </w:r>
      <w:proofErr w:type="spellEnd"/>
      <w:r w:rsidRPr="0083461B">
        <w:rPr>
          <w:rFonts w:cstheme="minorHAnsi"/>
          <w:sz w:val="24"/>
          <w:szCs w:val="24"/>
        </w:rPr>
        <w:t xml:space="preserve">, M. A., </w:t>
      </w:r>
      <w:proofErr w:type="spellStart"/>
      <w:r w:rsidRPr="0083461B">
        <w:rPr>
          <w:rFonts w:cstheme="minorHAnsi"/>
          <w:sz w:val="24"/>
          <w:szCs w:val="24"/>
        </w:rPr>
        <w:t>Kubuga</w:t>
      </w:r>
      <w:proofErr w:type="spellEnd"/>
      <w:r w:rsidRPr="0083461B">
        <w:rPr>
          <w:rFonts w:cstheme="minorHAnsi"/>
          <w:sz w:val="24"/>
          <w:szCs w:val="24"/>
        </w:rPr>
        <w:t xml:space="preserve">, C. K., &amp; Mogre, V. (2020). Mothers' knowledge and attitudes regarding child feeding recommendations, complementary feeding practices and determinants of adequate diet. BMC Nutrition, 6(1), 67. </w:t>
      </w:r>
      <w:hyperlink r:id="rId12" w:history="1">
        <w:r w:rsidRPr="00BF7935">
          <w:rPr>
            <w:rStyle w:val="Hyperlink"/>
            <w:rFonts w:cstheme="minorHAnsi"/>
            <w:sz w:val="24"/>
            <w:szCs w:val="24"/>
          </w:rPr>
          <w:t>https://doi.org/10.1186/s40795-020-00393-0</w:t>
        </w:r>
      </w:hyperlink>
      <w:r>
        <w:rPr>
          <w:rFonts w:cstheme="minorHAnsi"/>
          <w:sz w:val="24"/>
          <w:szCs w:val="24"/>
        </w:rPr>
        <w:t xml:space="preserve">. Available at </w:t>
      </w:r>
      <w:hyperlink r:id="rId13" w:history="1">
        <w:r w:rsidRPr="00BF7935">
          <w:rPr>
            <w:rStyle w:val="Hyperlink"/>
            <w:rFonts w:cstheme="minorHAnsi"/>
            <w:sz w:val="24"/>
            <w:szCs w:val="24"/>
          </w:rPr>
          <w:t>https://pmc.ncbi.nlm.nih.gov/articles/PMC7706028/</w:t>
        </w:r>
      </w:hyperlink>
    </w:p>
    <w:p w14:paraId="59F23975" w14:textId="77777777" w:rsidR="0083461B" w:rsidRPr="0083461B" w:rsidRDefault="0083461B" w:rsidP="0083461B">
      <w:pPr>
        <w:pStyle w:val="ListParagraph"/>
        <w:ind w:left="360"/>
        <w:jc w:val="both"/>
        <w:rPr>
          <w:rFonts w:cstheme="minorHAnsi"/>
          <w:sz w:val="24"/>
          <w:szCs w:val="24"/>
        </w:rPr>
      </w:pPr>
    </w:p>
    <w:p w14:paraId="18F985BD" w14:textId="578A2886"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Blumfield</w:t>
      </w:r>
      <w:proofErr w:type="spellEnd"/>
      <w:r w:rsidRPr="0083461B">
        <w:rPr>
          <w:rFonts w:cstheme="minorHAnsi"/>
          <w:sz w:val="24"/>
          <w:szCs w:val="24"/>
        </w:rPr>
        <w:t xml:space="preserve">, M., Mayr, H., De Vlieger, N., Abbott, K., Starck, C., </w:t>
      </w:r>
      <w:proofErr w:type="spellStart"/>
      <w:r w:rsidRPr="0083461B">
        <w:rPr>
          <w:rFonts w:cstheme="minorHAnsi"/>
          <w:sz w:val="24"/>
          <w:szCs w:val="24"/>
        </w:rPr>
        <w:t>Fayet</w:t>
      </w:r>
      <w:proofErr w:type="spellEnd"/>
      <w:r w:rsidRPr="0083461B">
        <w:rPr>
          <w:rFonts w:cstheme="minorHAnsi"/>
          <w:sz w:val="24"/>
          <w:szCs w:val="24"/>
        </w:rPr>
        <w:t xml:space="preserve">-Moore, F., &amp; Marshall, S. (2022). Should we 'eat a rainbow'? An umbrella review of the health effects of </w:t>
      </w:r>
      <w:proofErr w:type="spellStart"/>
      <w:r w:rsidRPr="0083461B">
        <w:rPr>
          <w:rFonts w:cstheme="minorHAnsi"/>
          <w:sz w:val="24"/>
          <w:szCs w:val="24"/>
        </w:rPr>
        <w:t>colorful</w:t>
      </w:r>
      <w:proofErr w:type="spellEnd"/>
      <w:r w:rsidRPr="0083461B">
        <w:rPr>
          <w:rFonts w:cstheme="minorHAnsi"/>
          <w:sz w:val="24"/>
          <w:szCs w:val="24"/>
        </w:rPr>
        <w:t xml:space="preserve"> bioactive pigments in fruits and vegetables. Molecules (Basel, Switzerland), 27(13), 4061. https://doi.org/10.3390/molecules27134061</w:t>
      </w:r>
      <w:r>
        <w:rPr>
          <w:rFonts w:cstheme="minorHAnsi"/>
          <w:sz w:val="24"/>
          <w:szCs w:val="24"/>
        </w:rPr>
        <w:t>.</w:t>
      </w:r>
      <w:r w:rsidRPr="0083461B">
        <w:rPr>
          <w:rFonts w:cstheme="minorHAnsi"/>
          <w:sz w:val="24"/>
          <w:szCs w:val="24"/>
        </w:rPr>
        <w:t xml:space="preserve"> Available at </w:t>
      </w:r>
      <w:hyperlink r:id="rId14" w:history="1">
        <w:r w:rsidRPr="00BF7935">
          <w:rPr>
            <w:rStyle w:val="Hyperlink"/>
            <w:rFonts w:cstheme="minorHAnsi"/>
            <w:sz w:val="24"/>
            <w:szCs w:val="24"/>
          </w:rPr>
          <w:t>https://pubmed.ncbi.nlm.nih.gov/35807307/</w:t>
        </w:r>
      </w:hyperlink>
    </w:p>
    <w:p w14:paraId="1F39DEFD" w14:textId="77777777" w:rsidR="0083461B" w:rsidRPr="0083461B" w:rsidRDefault="0083461B" w:rsidP="0083461B">
      <w:pPr>
        <w:pStyle w:val="ListParagraph"/>
        <w:ind w:left="360"/>
        <w:jc w:val="both"/>
        <w:rPr>
          <w:rFonts w:cstheme="minorHAnsi"/>
          <w:sz w:val="24"/>
          <w:szCs w:val="24"/>
        </w:rPr>
      </w:pPr>
    </w:p>
    <w:p w14:paraId="0F9B5FBB" w14:textId="63477783"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Dochania</w:t>
      </w:r>
      <w:proofErr w:type="spellEnd"/>
      <w:r w:rsidRPr="0083461B">
        <w:rPr>
          <w:rFonts w:cstheme="minorHAnsi"/>
          <w:sz w:val="24"/>
          <w:szCs w:val="24"/>
        </w:rPr>
        <w:t>, P., Kodi, S. M., Jelly, P., &amp; Khapre, M. (2025). Male involvement and its influencing factors in maternal health care: Perspectives of women and husbands from northern India. Journal of Family Medicine and Primary Care, 14(9), 3933–3938. https://doi.org/10.4103/jfmpc.jfmpc_2130_24</w:t>
      </w:r>
      <w:r>
        <w:rPr>
          <w:rFonts w:cstheme="minorHAnsi"/>
          <w:sz w:val="24"/>
          <w:szCs w:val="24"/>
        </w:rPr>
        <w:t>.</w:t>
      </w:r>
      <w:r w:rsidRPr="0083461B">
        <w:rPr>
          <w:rFonts w:cstheme="minorHAnsi"/>
          <w:sz w:val="24"/>
          <w:szCs w:val="24"/>
        </w:rPr>
        <w:t xml:space="preserve"> Available at </w:t>
      </w:r>
      <w:hyperlink r:id="rId15" w:history="1">
        <w:r w:rsidRPr="00BF7935">
          <w:rPr>
            <w:rStyle w:val="Hyperlink"/>
            <w:rFonts w:cstheme="minorHAnsi"/>
            <w:sz w:val="24"/>
            <w:szCs w:val="24"/>
          </w:rPr>
          <w:t>https://pmc.ncbi.nlm.nih.gov/articles/PMC12517613/</w:t>
        </w:r>
      </w:hyperlink>
    </w:p>
    <w:p w14:paraId="08D81579" w14:textId="77777777" w:rsidR="0083461B" w:rsidRPr="0083461B" w:rsidRDefault="0083461B" w:rsidP="0083461B">
      <w:pPr>
        <w:pStyle w:val="ListParagraph"/>
        <w:ind w:left="360"/>
        <w:jc w:val="both"/>
        <w:rPr>
          <w:rFonts w:cstheme="minorHAnsi"/>
          <w:sz w:val="24"/>
          <w:szCs w:val="24"/>
        </w:rPr>
      </w:pPr>
    </w:p>
    <w:p w14:paraId="56B43B36" w14:textId="1C283BF4" w:rsidR="0083461B" w:rsidRP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Fentaw</w:t>
      </w:r>
      <w:proofErr w:type="spellEnd"/>
      <w:r w:rsidRPr="0083461B">
        <w:rPr>
          <w:rFonts w:cstheme="minorHAnsi"/>
          <w:sz w:val="24"/>
          <w:szCs w:val="24"/>
        </w:rPr>
        <w:t xml:space="preserve"> </w:t>
      </w:r>
      <w:proofErr w:type="spellStart"/>
      <w:r w:rsidRPr="0083461B">
        <w:rPr>
          <w:rFonts w:cstheme="minorHAnsi"/>
          <w:sz w:val="24"/>
          <w:szCs w:val="24"/>
        </w:rPr>
        <w:t>Mulaw</w:t>
      </w:r>
      <w:proofErr w:type="spellEnd"/>
      <w:r w:rsidRPr="0083461B">
        <w:rPr>
          <w:rFonts w:cstheme="minorHAnsi"/>
          <w:sz w:val="24"/>
          <w:szCs w:val="24"/>
        </w:rPr>
        <w:t xml:space="preserve">, G., </w:t>
      </w:r>
      <w:proofErr w:type="spellStart"/>
      <w:r w:rsidRPr="0083461B">
        <w:rPr>
          <w:rFonts w:cstheme="minorHAnsi"/>
          <w:sz w:val="24"/>
          <w:szCs w:val="24"/>
        </w:rPr>
        <w:t>Wassie</w:t>
      </w:r>
      <w:proofErr w:type="spellEnd"/>
      <w:r w:rsidRPr="0083461B">
        <w:rPr>
          <w:rFonts w:cstheme="minorHAnsi"/>
          <w:sz w:val="24"/>
          <w:szCs w:val="24"/>
        </w:rPr>
        <w:t xml:space="preserve"> Feleke, F., &amp; Adane Masresha, S. (2020). Maternal characteristics are associated with child dietary diversity score, in Golina District, Northeast Ethiopia: A community-based cross-sectional study. Journal of Nutrition and Metabolism, 2020, 6702036. https://doi.org/10.1155/2020/6702036</w:t>
      </w:r>
      <w:r>
        <w:rPr>
          <w:rFonts w:cstheme="minorHAnsi"/>
          <w:sz w:val="24"/>
          <w:szCs w:val="24"/>
        </w:rPr>
        <w:t>.</w:t>
      </w:r>
    </w:p>
    <w:p w14:paraId="34E1E211" w14:textId="1152467C" w:rsidR="0083461B" w:rsidRDefault="0083461B" w:rsidP="0083461B">
      <w:pPr>
        <w:pStyle w:val="ListParagraph"/>
        <w:ind w:left="360"/>
        <w:jc w:val="both"/>
        <w:rPr>
          <w:rFonts w:cstheme="minorHAnsi"/>
          <w:sz w:val="24"/>
          <w:szCs w:val="24"/>
        </w:rPr>
      </w:pPr>
      <w:r w:rsidRPr="0083461B">
        <w:rPr>
          <w:rFonts w:cstheme="minorHAnsi"/>
          <w:sz w:val="24"/>
          <w:szCs w:val="24"/>
        </w:rPr>
        <w:t xml:space="preserve">Available at </w:t>
      </w:r>
      <w:hyperlink r:id="rId16" w:history="1">
        <w:r w:rsidRPr="00BF7935">
          <w:rPr>
            <w:rStyle w:val="Hyperlink"/>
            <w:rFonts w:cstheme="minorHAnsi"/>
            <w:sz w:val="24"/>
            <w:szCs w:val="24"/>
          </w:rPr>
          <w:t>https://pmc.ncbi.nlm.nih.gov/articles/PMC7528112/</w:t>
        </w:r>
      </w:hyperlink>
    </w:p>
    <w:p w14:paraId="48ED72D8" w14:textId="77777777" w:rsidR="0083461B" w:rsidRPr="0083461B" w:rsidRDefault="0083461B" w:rsidP="0083461B">
      <w:pPr>
        <w:pStyle w:val="ListParagraph"/>
        <w:ind w:left="360"/>
        <w:jc w:val="both"/>
        <w:rPr>
          <w:rFonts w:cstheme="minorHAnsi"/>
          <w:sz w:val="24"/>
          <w:szCs w:val="24"/>
        </w:rPr>
      </w:pPr>
    </w:p>
    <w:p w14:paraId="1D5A6985" w14:textId="55677F5D"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Global Nutrition Report. (2024). Global nutrition report 2024: Nutrition profiles and global trends. </w:t>
      </w:r>
      <w:hyperlink r:id="rId17" w:history="1">
        <w:r w:rsidRPr="00BF7935">
          <w:rPr>
            <w:rStyle w:val="Hyperlink"/>
            <w:rFonts w:cstheme="minorHAnsi"/>
            <w:sz w:val="24"/>
            <w:szCs w:val="24"/>
          </w:rPr>
          <w:t>https://globalnutritionreport.org/</w:t>
        </w:r>
      </w:hyperlink>
    </w:p>
    <w:p w14:paraId="24F720BD" w14:textId="77777777" w:rsidR="0083461B" w:rsidRPr="0083461B" w:rsidRDefault="0083461B" w:rsidP="0083461B">
      <w:pPr>
        <w:pStyle w:val="ListParagraph"/>
        <w:ind w:left="360"/>
        <w:jc w:val="both"/>
        <w:rPr>
          <w:rFonts w:cstheme="minorHAnsi"/>
          <w:sz w:val="24"/>
          <w:szCs w:val="24"/>
        </w:rPr>
      </w:pPr>
    </w:p>
    <w:p w14:paraId="308ECFB6" w14:textId="77777777"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Govender, I., </w:t>
      </w:r>
      <w:proofErr w:type="spellStart"/>
      <w:r w:rsidRPr="0083461B">
        <w:rPr>
          <w:rFonts w:cstheme="minorHAnsi"/>
          <w:sz w:val="24"/>
          <w:szCs w:val="24"/>
        </w:rPr>
        <w:t>Rangiah</w:t>
      </w:r>
      <w:proofErr w:type="spellEnd"/>
      <w:r w:rsidRPr="0083461B">
        <w:rPr>
          <w:rFonts w:cstheme="minorHAnsi"/>
          <w:sz w:val="24"/>
          <w:szCs w:val="24"/>
        </w:rPr>
        <w:t xml:space="preserve">, S., </w:t>
      </w:r>
      <w:proofErr w:type="spellStart"/>
      <w:r w:rsidRPr="0083461B">
        <w:rPr>
          <w:rFonts w:cstheme="minorHAnsi"/>
          <w:sz w:val="24"/>
          <w:szCs w:val="24"/>
        </w:rPr>
        <w:t>Kaswa</w:t>
      </w:r>
      <w:proofErr w:type="spellEnd"/>
      <w:r w:rsidRPr="0083461B">
        <w:rPr>
          <w:rFonts w:cstheme="minorHAnsi"/>
          <w:sz w:val="24"/>
          <w:szCs w:val="24"/>
        </w:rPr>
        <w:t xml:space="preserve">, R., &amp; </w:t>
      </w:r>
      <w:proofErr w:type="spellStart"/>
      <w:r w:rsidRPr="0083461B">
        <w:rPr>
          <w:rFonts w:cstheme="minorHAnsi"/>
          <w:sz w:val="24"/>
          <w:szCs w:val="24"/>
        </w:rPr>
        <w:t>Nzaumvila</w:t>
      </w:r>
      <w:proofErr w:type="spellEnd"/>
      <w:r w:rsidRPr="0083461B">
        <w:rPr>
          <w:rFonts w:cstheme="minorHAnsi"/>
          <w:sz w:val="24"/>
          <w:szCs w:val="24"/>
        </w:rPr>
        <w:t>, D. (2021). Malnutrition in children under the age of 5 years in a primary health care setting. South African Family Practice, 63(1), e1–e6. https://doi.org/10.4102/safp.v63i1.5337</w:t>
      </w:r>
    </w:p>
    <w:p w14:paraId="69E2BA3F" w14:textId="0FF883D1" w:rsidR="0083461B" w:rsidRDefault="0083461B" w:rsidP="0083461B">
      <w:pPr>
        <w:pStyle w:val="ListParagraph"/>
        <w:ind w:left="360"/>
        <w:jc w:val="both"/>
        <w:rPr>
          <w:rFonts w:cstheme="minorHAnsi"/>
          <w:sz w:val="24"/>
          <w:szCs w:val="24"/>
        </w:rPr>
      </w:pPr>
      <w:r w:rsidRPr="0083461B">
        <w:rPr>
          <w:rFonts w:cstheme="minorHAnsi"/>
          <w:sz w:val="24"/>
          <w:szCs w:val="24"/>
        </w:rPr>
        <w:t xml:space="preserve">Available at </w:t>
      </w:r>
      <w:hyperlink r:id="rId18" w:history="1">
        <w:r w:rsidRPr="00BF7935">
          <w:rPr>
            <w:rStyle w:val="Hyperlink"/>
            <w:rFonts w:cstheme="minorHAnsi"/>
            <w:sz w:val="24"/>
            <w:szCs w:val="24"/>
          </w:rPr>
          <w:t>https://pmc.ncbi.nlm.nih.gov/articles/PMC8517826/</w:t>
        </w:r>
      </w:hyperlink>
    </w:p>
    <w:p w14:paraId="239A8643" w14:textId="77777777" w:rsidR="0083461B" w:rsidRPr="0083461B" w:rsidRDefault="0083461B" w:rsidP="0083461B">
      <w:pPr>
        <w:pStyle w:val="ListParagraph"/>
        <w:ind w:left="360"/>
        <w:jc w:val="both"/>
        <w:rPr>
          <w:rFonts w:cstheme="minorHAnsi"/>
          <w:sz w:val="24"/>
          <w:szCs w:val="24"/>
        </w:rPr>
      </w:pPr>
    </w:p>
    <w:p w14:paraId="12846458" w14:textId="0FCB3F38"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International Institute for Population Sciences (IIPS), &amp; ICF. (2021). National Family Health Survey (NFHS-5), 2019–21: India report. </w:t>
      </w:r>
      <w:hyperlink r:id="rId19" w:history="1">
        <w:r w:rsidRPr="00BF7935">
          <w:rPr>
            <w:rStyle w:val="Hyperlink"/>
            <w:rFonts w:cstheme="minorHAnsi"/>
            <w:sz w:val="24"/>
            <w:szCs w:val="24"/>
          </w:rPr>
          <w:t>https://dhsprogram.com/pubs/pdf/FR375/FR375_II.pdf</w:t>
        </w:r>
      </w:hyperlink>
    </w:p>
    <w:p w14:paraId="1A7673C6" w14:textId="77777777" w:rsidR="0083461B" w:rsidRPr="0083461B" w:rsidRDefault="0083461B" w:rsidP="0083461B">
      <w:pPr>
        <w:pStyle w:val="ListParagraph"/>
        <w:ind w:left="360"/>
        <w:jc w:val="both"/>
        <w:rPr>
          <w:rFonts w:cstheme="minorHAnsi"/>
          <w:sz w:val="24"/>
          <w:szCs w:val="24"/>
        </w:rPr>
      </w:pPr>
    </w:p>
    <w:p w14:paraId="2D65B474" w14:textId="5C4F8AC5"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Keats, E. C., Das, J. K., Salam, R. A., Lassi, Z. S., Imdad, A., Black, R. E., &amp; Bhutta, Z. A. (2021). Effective interventions to address maternal and child malnutrition: An update of the evidence. The Lancet Child &amp; Adolescent Health, 5(5), 367–384. </w:t>
      </w:r>
      <w:hyperlink r:id="rId20" w:history="1">
        <w:r w:rsidRPr="00BF7935">
          <w:rPr>
            <w:rStyle w:val="Hyperlink"/>
            <w:rFonts w:cstheme="minorHAnsi"/>
            <w:sz w:val="24"/>
            <w:szCs w:val="24"/>
          </w:rPr>
          <w:t>https://doi.org/10.1016/S2352-4642(20)30274-1</w:t>
        </w:r>
      </w:hyperlink>
    </w:p>
    <w:p w14:paraId="41B5460C" w14:textId="77777777" w:rsidR="0083461B" w:rsidRPr="0083461B" w:rsidRDefault="0083461B" w:rsidP="0083461B">
      <w:pPr>
        <w:pStyle w:val="ListParagraph"/>
        <w:ind w:left="360"/>
        <w:jc w:val="both"/>
        <w:rPr>
          <w:rFonts w:cstheme="minorHAnsi"/>
          <w:sz w:val="24"/>
          <w:szCs w:val="24"/>
        </w:rPr>
      </w:pPr>
    </w:p>
    <w:p w14:paraId="31C882E9" w14:textId="3A44D385"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Mastan, M., Rajan, S., Sawant, R., </w:t>
      </w:r>
      <w:proofErr w:type="spellStart"/>
      <w:r w:rsidRPr="0083461B">
        <w:rPr>
          <w:rFonts w:cstheme="minorHAnsi"/>
          <w:sz w:val="24"/>
          <w:szCs w:val="24"/>
        </w:rPr>
        <w:t>Pantvaidya</w:t>
      </w:r>
      <w:proofErr w:type="spellEnd"/>
      <w:r w:rsidRPr="0083461B">
        <w:rPr>
          <w:rFonts w:cstheme="minorHAnsi"/>
          <w:sz w:val="24"/>
          <w:szCs w:val="24"/>
        </w:rPr>
        <w:t>, S., D'Souza, V., &amp; Das, S. (2025). Association between maternal and child minimum dietary diversity in urban informal settlements: Evidence from a cross-sectional study in Mumbai, India. BMC Nutrition, 11(1), 217. https://doi.org/10.1186/s40795-025-01201-3</w:t>
      </w:r>
      <w:r>
        <w:rPr>
          <w:rFonts w:cstheme="minorHAnsi"/>
          <w:sz w:val="24"/>
          <w:szCs w:val="24"/>
        </w:rPr>
        <w:t>.</w:t>
      </w:r>
    </w:p>
    <w:p w14:paraId="2B02FA5F" w14:textId="40ED1E80" w:rsidR="0083461B" w:rsidRDefault="0083461B" w:rsidP="0083461B">
      <w:pPr>
        <w:pStyle w:val="ListParagraph"/>
        <w:ind w:left="360"/>
        <w:jc w:val="both"/>
        <w:rPr>
          <w:rFonts w:cstheme="minorHAnsi"/>
          <w:sz w:val="24"/>
          <w:szCs w:val="24"/>
        </w:rPr>
      </w:pPr>
      <w:r w:rsidRPr="0083461B">
        <w:rPr>
          <w:rFonts w:cstheme="minorHAnsi"/>
          <w:sz w:val="24"/>
          <w:szCs w:val="24"/>
        </w:rPr>
        <w:t xml:space="preserve"> Available at </w:t>
      </w:r>
      <w:hyperlink r:id="rId21" w:history="1">
        <w:r w:rsidRPr="00BF7935">
          <w:rPr>
            <w:rStyle w:val="Hyperlink"/>
            <w:rFonts w:cstheme="minorHAnsi"/>
            <w:sz w:val="24"/>
            <w:szCs w:val="24"/>
          </w:rPr>
          <w:t>https://pmc.ncbi.nlm.nih.gov/articles/PMC12639719/</w:t>
        </w:r>
      </w:hyperlink>
    </w:p>
    <w:p w14:paraId="23BAC035" w14:textId="77777777" w:rsidR="0083461B" w:rsidRPr="0083461B" w:rsidRDefault="0083461B" w:rsidP="0083461B">
      <w:pPr>
        <w:pStyle w:val="ListParagraph"/>
        <w:ind w:left="360"/>
        <w:jc w:val="both"/>
        <w:rPr>
          <w:rFonts w:cstheme="minorHAnsi"/>
          <w:sz w:val="24"/>
          <w:szCs w:val="24"/>
        </w:rPr>
      </w:pPr>
    </w:p>
    <w:p w14:paraId="74776691" w14:textId="2DB861FC"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Muzaffar, H., </w:t>
      </w:r>
      <w:proofErr w:type="spellStart"/>
      <w:r w:rsidRPr="0083461B">
        <w:rPr>
          <w:rFonts w:cstheme="minorHAnsi"/>
          <w:sz w:val="24"/>
          <w:szCs w:val="24"/>
        </w:rPr>
        <w:t>Valinskas</w:t>
      </w:r>
      <w:proofErr w:type="spellEnd"/>
      <w:r w:rsidRPr="0083461B">
        <w:rPr>
          <w:rFonts w:cstheme="minorHAnsi"/>
          <w:sz w:val="24"/>
          <w:szCs w:val="24"/>
        </w:rPr>
        <w:t xml:space="preserve">, A., Werner, A., Collins, N., &amp; Regan, M. (2024). Effectiveness of the CATCH (Coordinated Approach to Child’s Health) rainbow program in elementary schools for change in fruit and vegetable intake. Nutrients, 16(19), 3283. </w:t>
      </w:r>
      <w:hyperlink r:id="rId22" w:history="1">
        <w:r w:rsidRPr="00BF7935">
          <w:rPr>
            <w:rStyle w:val="Hyperlink"/>
            <w:rFonts w:cstheme="minorHAnsi"/>
            <w:sz w:val="24"/>
            <w:szCs w:val="24"/>
          </w:rPr>
          <w:t>https://doi.org/10.3390/nu16193283</w:t>
        </w:r>
      </w:hyperlink>
      <w:r>
        <w:rPr>
          <w:rFonts w:cstheme="minorHAnsi"/>
          <w:sz w:val="24"/>
          <w:szCs w:val="24"/>
        </w:rPr>
        <w:t xml:space="preserve">. </w:t>
      </w:r>
      <w:r w:rsidRPr="0083461B">
        <w:rPr>
          <w:rFonts w:cstheme="minorHAnsi"/>
          <w:sz w:val="24"/>
          <w:szCs w:val="24"/>
        </w:rPr>
        <w:t xml:space="preserve">Available at </w:t>
      </w:r>
      <w:hyperlink r:id="rId23" w:history="1">
        <w:r w:rsidRPr="00BF7935">
          <w:rPr>
            <w:rStyle w:val="Hyperlink"/>
            <w:rFonts w:cstheme="minorHAnsi"/>
            <w:sz w:val="24"/>
            <w:szCs w:val="24"/>
          </w:rPr>
          <w:t>https://www.mdpi.com/2072-6643/16/19/3283</w:t>
        </w:r>
      </w:hyperlink>
    </w:p>
    <w:p w14:paraId="39DC9490" w14:textId="77777777" w:rsidR="0083461B" w:rsidRPr="0083461B" w:rsidRDefault="0083461B" w:rsidP="0083461B">
      <w:pPr>
        <w:pStyle w:val="ListParagraph"/>
        <w:ind w:left="360"/>
        <w:jc w:val="both"/>
        <w:rPr>
          <w:rFonts w:cstheme="minorHAnsi"/>
          <w:sz w:val="24"/>
          <w:szCs w:val="24"/>
        </w:rPr>
      </w:pPr>
    </w:p>
    <w:p w14:paraId="51596C64" w14:textId="5C00F70C"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Okyere, J., Hey, D. Z., &amp; Yaya, S. (2025). Influence of paternal education on maternal and child health outcomes in Sub-Saharan Africa: Evidence from demographic and health surveys. Reproductive Health, 22(1), 137. </w:t>
      </w:r>
      <w:hyperlink r:id="rId24" w:history="1">
        <w:r w:rsidRPr="00BF7935">
          <w:rPr>
            <w:rStyle w:val="Hyperlink"/>
            <w:rFonts w:cstheme="minorHAnsi"/>
            <w:sz w:val="24"/>
            <w:szCs w:val="24"/>
          </w:rPr>
          <w:t>https://doi.org/10.1186/s12978-025-02086-y</w:t>
        </w:r>
      </w:hyperlink>
      <w:r>
        <w:rPr>
          <w:rFonts w:cstheme="minorHAnsi"/>
          <w:sz w:val="24"/>
          <w:szCs w:val="24"/>
        </w:rPr>
        <w:t xml:space="preserve">. </w:t>
      </w:r>
      <w:r w:rsidRPr="0083461B">
        <w:rPr>
          <w:rFonts w:cstheme="minorHAnsi"/>
          <w:sz w:val="24"/>
          <w:szCs w:val="24"/>
        </w:rPr>
        <w:t>Available at https://pubmed.ncbi.nlm.nih.gov/40730994/</w:t>
      </w:r>
    </w:p>
    <w:p w14:paraId="2599620D" w14:textId="77777777" w:rsidR="0083461B" w:rsidRPr="0083461B" w:rsidRDefault="0083461B" w:rsidP="0083461B">
      <w:pPr>
        <w:pStyle w:val="ListParagraph"/>
        <w:ind w:left="360"/>
        <w:jc w:val="both"/>
        <w:rPr>
          <w:rFonts w:cstheme="minorHAnsi"/>
          <w:sz w:val="24"/>
          <w:szCs w:val="24"/>
        </w:rPr>
      </w:pPr>
    </w:p>
    <w:p w14:paraId="7173A499" w14:textId="75130432"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Randhawa, S., Choudhury, M., Choudhary, D. G., </w:t>
      </w:r>
      <w:proofErr w:type="spellStart"/>
      <w:r w:rsidRPr="0083461B">
        <w:rPr>
          <w:rFonts w:cstheme="minorHAnsi"/>
          <w:sz w:val="24"/>
          <w:szCs w:val="24"/>
        </w:rPr>
        <w:t>Ballala</w:t>
      </w:r>
      <w:proofErr w:type="spellEnd"/>
      <w:r w:rsidRPr="0083461B">
        <w:rPr>
          <w:rFonts w:cstheme="minorHAnsi"/>
          <w:sz w:val="24"/>
          <w:szCs w:val="24"/>
        </w:rPr>
        <w:t xml:space="preserve">, R., Hegde, S., Barman, P., &amp; Dogra, V. (2024). Influence of mothers' and frontline health workers' knowledge, attitude, and practices on infant and young child feeding and child nutrition. Frontiers in Nutrition, 11, 1413867. </w:t>
      </w:r>
      <w:hyperlink r:id="rId25" w:history="1">
        <w:r w:rsidRPr="00BF7935">
          <w:rPr>
            <w:rStyle w:val="Hyperlink"/>
            <w:rFonts w:cstheme="minorHAnsi"/>
            <w:sz w:val="24"/>
            <w:szCs w:val="24"/>
          </w:rPr>
          <w:t>https://doi.org/10.3389/fnut.2024.1413867</w:t>
        </w:r>
      </w:hyperlink>
      <w:r>
        <w:rPr>
          <w:rFonts w:cstheme="minorHAnsi"/>
          <w:sz w:val="24"/>
          <w:szCs w:val="24"/>
        </w:rPr>
        <w:t xml:space="preserve">. </w:t>
      </w:r>
      <w:r w:rsidRPr="0083461B">
        <w:rPr>
          <w:rFonts w:cstheme="minorHAnsi"/>
          <w:sz w:val="24"/>
          <w:szCs w:val="24"/>
        </w:rPr>
        <w:t xml:space="preserve">Available at </w:t>
      </w:r>
      <w:hyperlink r:id="rId26" w:history="1">
        <w:r w:rsidRPr="0083461B">
          <w:rPr>
            <w:rStyle w:val="Hyperlink"/>
            <w:rFonts w:cstheme="minorHAnsi"/>
            <w:sz w:val="24"/>
            <w:szCs w:val="24"/>
          </w:rPr>
          <w:t>https://pubmed.ncbi.nlm.nih.gov/39777072/</w:t>
        </w:r>
      </w:hyperlink>
    </w:p>
    <w:p w14:paraId="23B59DAB" w14:textId="77777777" w:rsidR="0083461B" w:rsidRPr="0083461B" w:rsidRDefault="0083461B" w:rsidP="0083461B">
      <w:pPr>
        <w:pStyle w:val="ListParagraph"/>
        <w:ind w:left="360"/>
        <w:jc w:val="both"/>
        <w:rPr>
          <w:rFonts w:cstheme="minorHAnsi"/>
          <w:sz w:val="24"/>
          <w:szCs w:val="24"/>
        </w:rPr>
      </w:pPr>
    </w:p>
    <w:p w14:paraId="6862AC4D" w14:textId="51483029"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Singh, J. K., Acharya, D., Gautam, S., Adhikari, M., Park, J. H., Yoo, S. J., &amp; Lee, K. (2019). Socio-demographic and diet-related factors associated with insufficient fruit and vegetable consumption among adolescent girls in rural communities of Southern Nepal. International Journal of Environmental Research and Public Health, 16(12), 2145. </w:t>
      </w:r>
      <w:hyperlink r:id="rId27" w:history="1">
        <w:r w:rsidRPr="00BF7935">
          <w:rPr>
            <w:rStyle w:val="Hyperlink"/>
            <w:rFonts w:cstheme="minorHAnsi"/>
            <w:sz w:val="24"/>
            <w:szCs w:val="24"/>
          </w:rPr>
          <w:t>https://doi.org/10.3390/ijerph16122145</w:t>
        </w:r>
      </w:hyperlink>
      <w:r>
        <w:rPr>
          <w:rFonts w:cstheme="minorHAnsi"/>
          <w:sz w:val="24"/>
          <w:szCs w:val="24"/>
        </w:rPr>
        <w:t xml:space="preserve">. </w:t>
      </w:r>
      <w:r w:rsidRPr="0083461B">
        <w:rPr>
          <w:rFonts w:cstheme="minorHAnsi"/>
          <w:sz w:val="24"/>
          <w:szCs w:val="24"/>
        </w:rPr>
        <w:t>Available at https://pubmed.ncbi.nlm.nih.gov/31213004/</w:t>
      </w:r>
    </w:p>
    <w:p w14:paraId="7E43C98A" w14:textId="77777777" w:rsidR="0083461B" w:rsidRPr="0083461B" w:rsidRDefault="0083461B" w:rsidP="0083461B">
      <w:pPr>
        <w:pStyle w:val="ListParagraph"/>
        <w:ind w:left="360"/>
        <w:jc w:val="both"/>
        <w:rPr>
          <w:rFonts w:cstheme="minorHAnsi"/>
          <w:sz w:val="24"/>
          <w:szCs w:val="24"/>
        </w:rPr>
      </w:pPr>
    </w:p>
    <w:p w14:paraId="35069689" w14:textId="7DBD073F"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Tamilarasi, B., Kanchana, S., Ajay Raghul, V., Ann Mary Martin, Bala Prasad, J., Fathima, N., Jino, V., Mahalakshmi, S., Mythili, M., </w:t>
      </w:r>
      <w:proofErr w:type="spellStart"/>
      <w:r w:rsidRPr="0083461B">
        <w:rPr>
          <w:rFonts w:cstheme="minorHAnsi"/>
          <w:sz w:val="24"/>
          <w:szCs w:val="24"/>
        </w:rPr>
        <w:t>Selviswetha</w:t>
      </w:r>
      <w:proofErr w:type="spellEnd"/>
      <w:r w:rsidRPr="0083461B">
        <w:rPr>
          <w:rFonts w:cstheme="minorHAnsi"/>
          <w:sz w:val="24"/>
          <w:szCs w:val="24"/>
        </w:rPr>
        <w:t xml:space="preserve">, A., &amp; Prakash, M. (2025). A study to assess the effectiveness of educational intervention regarding the rainbow nutrition chart on knowledge and attitude among mothers of school children in selected UPHC at Chennai. International Journal of Research in Paediatric Nursing, 7(2), 135–140. </w:t>
      </w:r>
      <w:hyperlink r:id="rId28" w:history="1">
        <w:r w:rsidRPr="00BF7935">
          <w:rPr>
            <w:rStyle w:val="Hyperlink"/>
            <w:rFonts w:cstheme="minorHAnsi"/>
            <w:sz w:val="24"/>
            <w:szCs w:val="24"/>
          </w:rPr>
          <w:t>https://www.doi.org/10.33545/26641291.2025.v7.i2b.248</w:t>
        </w:r>
      </w:hyperlink>
    </w:p>
    <w:p w14:paraId="73B6FC63" w14:textId="77777777" w:rsidR="0083461B" w:rsidRPr="0083461B" w:rsidRDefault="0083461B" w:rsidP="0083461B">
      <w:pPr>
        <w:pStyle w:val="ListParagraph"/>
        <w:ind w:left="360"/>
        <w:jc w:val="both"/>
        <w:rPr>
          <w:rFonts w:cstheme="minorHAnsi"/>
          <w:sz w:val="24"/>
          <w:szCs w:val="24"/>
        </w:rPr>
      </w:pPr>
    </w:p>
    <w:p w14:paraId="532F99DF" w14:textId="5E24EE6A"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UNICEF. (2024). Child nutrition and malnutrition statistics. </w:t>
      </w:r>
      <w:hyperlink r:id="rId29" w:history="1">
        <w:r w:rsidRPr="00BF7935">
          <w:rPr>
            <w:rStyle w:val="Hyperlink"/>
            <w:rFonts w:cstheme="minorHAnsi"/>
            <w:sz w:val="24"/>
            <w:szCs w:val="24"/>
          </w:rPr>
          <w:t>https://data.unicef.org/topic/nutrition/malnutrition/</w:t>
        </w:r>
      </w:hyperlink>
    </w:p>
    <w:p w14:paraId="354875A9" w14:textId="77777777" w:rsidR="0083461B" w:rsidRPr="0083461B" w:rsidRDefault="0083461B" w:rsidP="0083461B">
      <w:pPr>
        <w:pStyle w:val="ListParagraph"/>
        <w:ind w:left="360"/>
        <w:jc w:val="both"/>
        <w:rPr>
          <w:rFonts w:cstheme="minorHAnsi"/>
          <w:sz w:val="24"/>
          <w:szCs w:val="24"/>
        </w:rPr>
      </w:pPr>
    </w:p>
    <w:p w14:paraId="72F5828C" w14:textId="47A8B98D"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UNICEF, World Health Organization, &amp; World Bank. (2023). Levels and trends in child malnutrition: UNICEF/WHO/World Bank Group joint child malnutrition estimates: Key findings of the 2023 edition. </w:t>
      </w:r>
      <w:hyperlink r:id="rId30" w:history="1">
        <w:r w:rsidRPr="00BF7935">
          <w:rPr>
            <w:rStyle w:val="Hyperlink"/>
            <w:rFonts w:cstheme="minorHAnsi"/>
            <w:sz w:val="24"/>
            <w:szCs w:val="24"/>
          </w:rPr>
          <w:t>https://www.who.int/publications/i/item/9789240073791</w:t>
        </w:r>
      </w:hyperlink>
    </w:p>
    <w:p w14:paraId="0D58B9B3" w14:textId="77777777" w:rsidR="0083461B" w:rsidRPr="0083461B" w:rsidRDefault="0083461B" w:rsidP="0083461B">
      <w:pPr>
        <w:pStyle w:val="ListParagraph"/>
        <w:ind w:left="360"/>
        <w:jc w:val="both"/>
        <w:rPr>
          <w:rFonts w:cstheme="minorHAnsi"/>
          <w:sz w:val="24"/>
          <w:szCs w:val="24"/>
        </w:rPr>
      </w:pPr>
    </w:p>
    <w:p w14:paraId="028362B5" w14:textId="01120ADB"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UNICEF, World Health Organization, &amp; World Bank. (2023). Levels and trends in child malnutrition: Joint child malnutrition estimates. </w:t>
      </w:r>
      <w:hyperlink r:id="rId31" w:history="1">
        <w:r w:rsidRPr="00BF7935">
          <w:rPr>
            <w:rStyle w:val="Hyperlink"/>
            <w:rFonts w:cstheme="minorHAnsi"/>
            <w:sz w:val="24"/>
            <w:szCs w:val="24"/>
          </w:rPr>
          <w:t>https://data.unicef.org/wp-content/uploads/2023/07/JME-2023-United-Nations-Levels-and-Trends-in-Child-Malnutrition.pdf</w:t>
        </w:r>
      </w:hyperlink>
    </w:p>
    <w:p w14:paraId="070EA04F" w14:textId="77777777" w:rsidR="0083461B" w:rsidRPr="0083461B" w:rsidRDefault="0083461B" w:rsidP="0083461B">
      <w:pPr>
        <w:pStyle w:val="ListParagraph"/>
        <w:ind w:left="360"/>
        <w:jc w:val="both"/>
        <w:rPr>
          <w:rFonts w:cstheme="minorHAnsi"/>
          <w:sz w:val="24"/>
          <w:szCs w:val="24"/>
        </w:rPr>
      </w:pPr>
    </w:p>
    <w:p w14:paraId="6634B19A" w14:textId="4CE9CD11"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World Bank. (2024). World Bank: Investment framework for nutrition 2024. </w:t>
      </w:r>
      <w:hyperlink r:id="rId32" w:anchor=":~:text=Malnutrition%20remains%20a%20persistent%20challenge,shocks%2C%20and%20rising%20noncommunicable%20diseases" w:history="1">
        <w:r w:rsidRPr="00BF7935">
          <w:rPr>
            <w:rStyle w:val="Hyperlink"/>
            <w:rFonts w:cstheme="minorHAnsi"/>
            <w:sz w:val="24"/>
            <w:szCs w:val="24"/>
          </w:rPr>
          <w:t>https://www.donorplatform.org/post/publications/world-bank-investment-framework-for-nutrition-2024/#:~:text=Malnutrition%20remains%20a%20persistent%20challenge,shocks%2C%20and%20rising%20noncommunicable%20diseases</w:t>
        </w:r>
      </w:hyperlink>
    </w:p>
    <w:p w14:paraId="2D639ABA" w14:textId="77777777" w:rsidR="0083461B" w:rsidRPr="0083461B" w:rsidRDefault="0083461B" w:rsidP="0083461B">
      <w:pPr>
        <w:pStyle w:val="ListParagraph"/>
        <w:ind w:left="360"/>
        <w:jc w:val="both"/>
        <w:rPr>
          <w:rFonts w:cstheme="minorHAnsi"/>
          <w:sz w:val="24"/>
          <w:szCs w:val="24"/>
        </w:rPr>
      </w:pPr>
    </w:p>
    <w:p w14:paraId="03F5E5BA" w14:textId="6FA74060"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World Health Organization. (2021). Increasing fruit and vegetable consumption to reduce the risk of noncommunicable diseases. </w:t>
      </w:r>
      <w:hyperlink r:id="rId33" w:history="1">
        <w:r w:rsidRPr="00BF7935">
          <w:rPr>
            <w:rStyle w:val="Hyperlink"/>
            <w:rFonts w:cstheme="minorHAnsi"/>
            <w:sz w:val="24"/>
            <w:szCs w:val="24"/>
          </w:rPr>
          <w:t>https://www.who.int/elena/titles/fruit_vegetables_ncds/en/</w:t>
        </w:r>
      </w:hyperlink>
    </w:p>
    <w:p w14:paraId="158BB519" w14:textId="77777777" w:rsidR="0083461B" w:rsidRPr="0083461B" w:rsidRDefault="0083461B" w:rsidP="0083461B">
      <w:pPr>
        <w:pStyle w:val="ListParagraph"/>
        <w:ind w:left="360"/>
        <w:jc w:val="both"/>
        <w:rPr>
          <w:rFonts w:cstheme="minorHAnsi"/>
          <w:sz w:val="24"/>
          <w:szCs w:val="24"/>
        </w:rPr>
      </w:pPr>
    </w:p>
    <w:p w14:paraId="2DF70713" w14:textId="51DC5408"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World Health Organization. (2024). Malnutrition fact sheet. </w:t>
      </w:r>
      <w:hyperlink r:id="rId34" w:history="1">
        <w:r w:rsidRPr="00BF7935">
          <w:rPr>
            <w:rStyle w:val="Hyperlink"/>
            <w:rFonts w:cstheme="minorHAnsi"/>
            <w:sz w:val="24"/>
            <w:szCs w:val="24"/>
          </w:rPr>
          <w:t>https://www.who.int/news-room/fact-sheets/detail/malnutrition</w:t>
        </w:r>
      </w:hyperlink>
    </w:p>
    <w:p w14:paraId="59FD6150" w14:textId="77777777" w:rsidR="0083461B" w:rsidRPr="0083461B" w:rsidRDefault="0083461B" w:rsidP="0083461B">
      <w:pPr>
        <w:pStyle w:val="ListParagraph"/>
        <w:ind w:left="360"/>
        <w:jc w:val="both"/>
        <w:rPr>
          <w:rFonts w:cstheme="minorHAnsi"/>
          <w:sz w:val="24"/>
          <w:szCs w:val="24"/>
        </w:rPr>
      </w:pPr>
    </w:p>
    <w:sectPr w:rsidR="0083461B" w:rsidRPr="0083461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BB94" w14:textId="77777777" w:rsidR="00A4354D" w:rsidRDefault="00A4354D" w:rsidP="00CA37C2">
      <w:pPr>
        <w:spacing w:after="0" w:line="240" w:lineRule="auto"/>
      </w:pPr>
      <w:r>
        <w:separator/>
      </w:r>
    </w:p>
  </w:endnote>
  <w:endnote w:type="continuationSeparator" w:id="0">
    <w:p w14:paraId="0535B488" w14:textId="77777777" w:rsidR="00A4354D" w:rsidRDefault="00A4354D" w:rsidP="00CA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BE38" w14:textId="77777777" w:rsidR="00A23B65" w:rsidRDefault="00A2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631C" w14:textId="77777777" w:rsidR="00A23B65" w:rsidRDefault="00A23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E5B2" w14:textId="77777777" w:rsidR="00A23B65" w:rsidRDefault="00A2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193C" w14:textId="77777777" w:rsidR="00A4354D" w:rsidRDefault="00A4354D" w:rsidP="00CA37C2">
      <w:pPr>
        <w:spacing w:after="0" w:line="240" w:lineRule="auto"/>
      </w:pPr>
      <w:r>
        <w:separator/>
      </w:r>
    </w:p>
  </w:footnote>
  <w:footnote w:type="continuationSeparator" w:id="0">
    <w:p w14:paraId="2F8BDCB7" w14:textId="77777777" w:rsidR="00A4354D" w:rsidRDefault="00A4354D" w:rsidP="00CA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34C7" w14:textId="43500101" w:rsidR="00A23B65" w:rsidRDefault="00000000">
    <w:pPr>
      <w:pStyle w:val="Header"/>
    </w:pPr>
    <w:r>
      <w:rPr>
        <w:noProof/>
      </w:rPr>
      <w:pict w14:anchorId="03C1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2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A199" w14:textId="29385953" w:rsidR="00A23B65" w:rsidRDefault="00000000">
    <w:pPr>
      <w:pStyle w:val="Header"/>
    </w:pPr>
    <w:r>
      <w:rPr>
        <w:noProof/>
      </w:rPr>
      <w:pict w14:anchorId="68268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2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BCE" w14:textId="6F1E0821" w:rsidR="00A23B65" w:rsidRDefault="00000000">
    <w:pPr>
      <w:pStyle w:val="Header"/>
    </w:pPr>
    <w:r>
      <w:rPr>
        <w:noProof/>
      </w:rPr>
      <w:pict w14:anchorId="12194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2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A3"/>
    <w:multiLevelType w:val="hybridMultilevel"/>
    <w:tmpl w:val="A858D3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4C7380"/>
    <w:multiLevelType w:val="hybridMultilevel"/>
    <w:tmpl w:val="DF9042B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676B1E"/>
    <w:multiLevelType w:val="hybridMultilevel"/>
    <w:tmpl w:val="EAF08F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23492A"/>
    <w:multiLevelType w:val="hybridMultilevel"/>
    <w:tmpl w:val="0CE2A8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646167"/>
    <w:multiLevelType w:val="hybridMultilevel"/>
    <w:tmpl w:val="CBF290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7D3A24"/>
    <w:multiLevelType w:val="hybridMultilevel"/>
    <w:tmpl w:val="57A6E7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206767"/>
    <w:multiLevelType w:val="hybridMultilevel"/>
    <w:tmpl w:val="1304C1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840B3B"/>
    <w:multiLevelType w:val="hybridMultilevel"/>
    <w:tmpl w:val="C650A7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E97221"/>
    <w:multiLevelType w:val="hybridMultilevel"/>
    <w:tmpl w:val="3AD8E3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5A72AEE"/>
    <w:multiLevelType w:val="hybridMultilevel"/>
    <w:tmpl w:val="CB9E2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4E27A3"/>
    <w:multiLevelType w:val="hybridMultilevel"/>
    <w:tmpl w:val="C8F0591A"/>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C3871"/>
    <w:multiLevelType w:val="hybridMultilevel"/>
    <w:tmpl w:val="00F4D9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D369FF"/>
    <w:multiLevelType w:val="hybridMultilevel"/>
    <w:tmpl w:val="C04CDB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0D0590"/>
    <w:multiLevelType w:val="hybridMultilevel"/>
    <w:tmpl w:val="88046B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584009"/>
    <w:multiLevelType w:val="hybridMultilevel"/>
    <w:tmpl w:val="D690CC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8D2054"/>
    <w:multiLevelType w:val="hybridMultilevel"/>
    <w:tmpl w:val="E8E09D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E61095"/>
    <w:multiLevelType w:val="hybridMultilevel"/>
    <w:tmpl w:val="C64A8B36"/>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68B3AEC"/>
    <w:multiLevelType w:val="hybridMultilevel"/>
    <w:tmpl w:val="23C47EC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8A07DA"/>
    <w:multiLevelType w:val="hybridMultilevel"/>
    <w:tmpl w:val="56FA4A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D565203"/>
    <w:multiLevelType w:val="hybridMultilevel"/>
    <w:tmpl w:val="7688BA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F741951"/>
    <w:multiLevelType w:val="hybridMultilevel"/>
    <w:tmpl w:val="FCB089E2"/>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516E73"/>
    <w:multiLevelType w:val="hybridMultilevel"/>
    <w:tmpl w:val="8C9A92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AD2190"/>
    <w:multiLevelType w:val="hybridMultilevel"/>
    <w:tmpl w:val="DB169E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ED57958"/>
    <w:multiLevelType w:val="hybridMultilevel"/>
    <w:tmpl w:val="D638A3C4"/>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EF5496F"/>
    <w:multiLevelType w:val="hybridMultilevel"/>
    <w:tmpl w:val="BDD672F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27C1F76"/>
    <w:multiLevelType w:val="hybridMultilevel"/>
    <w:tmpl w:val="A1E8CE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37B5A0D"/>
    <w:multiLevelType w:val="hybridMultilevel"/>
    <w:tmpl w:val="F59E5E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74B2A86"/>
    <w:multiLevelType w:val="hybridMultilevel"/>
    <w:tmpl w:val="8278D5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0E490E"/>
    <w:multiLevelType w:val="hybridMultilevel"/>
    <w:tmpl w:val="7F9852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8253EA1"/>
    <w:multiLevelType w:val="hybridMultilevel"/>
    <w:tmpl w:val="0B5048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D06AD2"/>
    <w:multiLevelType w:val="hybridMultilevel"/>
    <w:tmpl w:val="1F72CA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3005466"/>
    <w:multiLevelType w:val="hybridMultilevel"/>
    <w:tmpl w:val="0BCE267C"/>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56633DD"/>
    <w:multiLevelType w:val="hybridMultilevel"/>
    <w:tmpl w:val="ECC4DB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60768C7"/>
    <w:multiLevelType w:val="hybridMultilevel"/>
    <w:tmpl w:val="7EDA09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6F350ED"/>
    <w:multiLevelType w:val="hybridMultilevel"/>
    <w:tmpl w:val="BC3CDDA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86D7B71"/>
    <w:multiLevelType w:val="hybridMultilevel"/>
    <w:tmpl w:val="196A42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96D55E4"/>
    <w:multiLevelType w:val="hybridMultilevel"/>
    <w:tmpl w:val="2A789F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2E3200"/>
    <w:multiLevelType w:val="hybridMultilevel"/>
    <w:tmpl w:val="A7CEFD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A587785"/>
    <w:multiLevelType w:val="hybridMultilevel"/>
    <w:tmpl w:val="217A99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B8057AA"/>
    <w:multiLevelType w:val="hybridMultilevel"/>
    <w:tmpl w:val="7662EC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E661F13"/>
    <w:multiLevelType w:val="hybridMultilevel"/>
    <w:tmpl w:val="068C7E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F526004"/>
    <w:multiLevelType w:val="hybridMultilevel"/>
    <w:tmpl w:val="63F05C0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208732F"/>
    <w:multiLevelType w:val="hybridMultilevel"/>
    <w:tmpl w:val="A0DA757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43B3CFD"/>
    <w:multiLevelType w:val="hybridMultilevel"/>
    <w:tmpl w:val="3886BF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4936D50"/>
    <w:multiLevelType w:val="hybridMultilevel"/>
    <w:tmpl w:val="68D893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F292B27"/>
    <w:multiLevelType w:val="hybridMultilevel"/>
    <w:tmpl w:val="3E92D3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101736">
    <w:abstractNumId w:val="2"/>
  </w:num>
  <w:num w:numId="2" w16cid:durableId="373695982">
    <w:abstractNumId w:val="31"/>
  </w:num>
  <w:num w:numId="3" w16cid:durableId="1043484443">
    <w:abstractNumId w:val="23"/>
  </w:num>
  <w:num w:numId="4" w16cid:durableId="498352140">
    <w:abstractNumId w:val="16"/>
  </w:num>
  <w:num w:numId="5" w16cid:durableId="2012174962">
    <w:abstractNumId w:val="44"/>
  </w:num>
  <w:num w:numId="6" w16cid:durableId="1999650404">
    <w:abstractNumId w:val="10"/>
  </w:num>
  <w:num w:numId="7" w16cid:durableId="518279751">
    <w:abstractNumId w:val="43"/>
  </w:num>
  <w:num w:numId="8" w16cid:durableId="341006494">
    <w:abstractNumId w:val="9"/>
  </w:num>
  <w:num w:numId="9" w16cid:durableId="1099182285">
    <w:abstractNumId w:val="20"/>
  </w:num>
  <w:num w:numId="10" w16cid:durableId="946619678">
    <w:abstractNumId w:val="25"/>
  </w:num>
  <w:num w:numId="11" w16cid:durableId="410394359">
    <w:abstractNumId w:val="41"/>
  </w:num>
  <w:num w:numId="12" w16cid:durableId="387415377">
    <w:abstractNumId w:val="37"/>
  </w:num>
  <w:num w:numId="13" w16cid:durableId="1626081834">
    <w:abstractNumId w:val="21"/>
  </w:num>
  <w:num w:numId="14" w16cid:durableId="1883398136">
    <w:abstractNumId w:val="19"/>
  </w:num>
  <w:num w:numId="15" w16cid:durableId="2134980078">
    <w:abstractNumId w:val="12"/>
  </w:num>
  <w:num w:numId="16" w16cid:durableId="818039618">
    <w:abstractNumId w:val="26"/>
  </w:num>
  <w:num w:numId="17" w16cid:durableId="1119879819">
    <w:abstractNumId w:val="34"/>
  </w:num>
  <w:num w:numId="18" w16cid:durableId="1035083645">
    <w:abstractNumId w:val="5"/>
  </w:num>
  <w:num w:numId="19" w16cid:durableId="616108320">
    <w:abstractNumId w:val="45"/>
  </w:num>
  <w:num w:numId="20" w16cid:durableId="142545646">
    <w:abstractNumId w:val="15"/>
  </w:num>
  <w:num w:numId="21" w16cid:durableId="1942830440">
    <w:abstractNumId w:val="18"/>
  </w:num>
  <w:num w:numId="22" w16cid:durableId="34045319">
    <w:abstractNumId w:val="24"/>
  </w:num>
  <w:num w:numId="23" w16cid:durableId="458424405">
    <w:abstractNumId w:val="22"/>
  </w:num>
  <w:num w:numId="24" w16cid:durableId="1607887365">
    <w:abstractNumId w:val="32"/>
  </w:num>
  <w:num w:numId="25" w16cid:durableId="1083255314">
    <w:abstractNumId w:val="17"/>
  </w:num>
  <w:num w:numId="26" w16cid:durableId="1522819777">
    <w:abstractNumId w:val="29"/>
  </w:num>
  <w:num w:numId="27" w16cid:durableId="574124783">
    <w:abstractNumId w:val="4"/>
  </w:num>
  <w:num w:numId="28" w16cid:durableId="1334187021">
    <w:abstractNumId w:val="6"/>
  </w:num>
  <w:num w:numId="29" w16cid:durableId="844126948">
    <w:abstractNumId w:val="30"/>
  </w:num>
  <w:num w:numId="30" w16cid:durableId="1546209311">
    <w:abstractNumId w:val="39"/>
  </w:num>
  <w:num w:numId="31" w16cid:durableId="1870557928">
    <w:abstractNumId w:val="40"/>
  </w:num>
  <w:num w:numId="32" w16cid:durableId="1606187217">
    <w:abstractNumId w:val="35"/>
  </w:num>
  <w:num w:numId="33" w16cid:durableId="1417239202">
    <w:abstractNumId w:val="13"/>
  </w:num>
  <w:num w:numId="34" w16cid:durableId="26413015">
    <w:abstractNumId w:val="36"/>
  </w:num>
  <w:num w:numId="35" w16cid:durableId="166675947">
    <w:abstractNumId w:val="3"/>
  </w:num>
  <w:num w:numId="36" w16cid:durableId="20009607">
    <w:abstractNumId w:val="33"/>
  </w:num>
  <w:num w:numId="37" w16cid:durableId="939407872">
    <w:abstractNumId w:val="0"/>
  </w:num>
  <w:num w:numId="38" w16cid:durableId="1869030415">
    <w:abstractNumId w:val="7"/>
  </w:num>
  <w:num w:numId="39" w16cid:durableId="1992832924">
    <w:abstractNumId w:val="1"/>
  </w:num>
  <w:num w:numId="40" w16cid:durableId="1125463944">
    <w:abstractNumId w:val="28"/>
  </w:num>
  <w:num w:numId="41" w16cid:durableId="1474369239">
    <w:abstractNumId w:val="27"/>
  </w:num>
  <w:num w:numId="42" w16cid:durableId="604731443">
    <w:abstractNumId w:val="14"/>
  </w:num>
  <w:num w:numId="43" w16cid:durableId="560140321">
    <w:abstractNumId w:val="42"/>
  </w:num>
  <w:num w:numId="44" w16cid:durableId="1545487140">
    <w:abstractNumId w:val="38"/>
  </w:num>
  <w:num w:numId="45" w16cid:durableId="1945766496">
    <w:abstractNumId w:val="8"/>
  </w:num>
  <w:num w:numId="46" w16cid:durableId="1281452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6E"/>
    <w:rsid w:val="000162D6"/>
    <w:rsid w:val="0006293A"/>
    <w:rsid w:val="00071849"/>
    <w:rsid w:val="000F5BAD"/>
    <w:rsid w:val="00154784"/>
    <w:rsid w:val="00193C05"/>
    <w:rsid w:val="001F5603"/>
    <w:rsid w:val="00225532"/>
    <w:rsid w:val="00281FCD"/>
    <w:rsid w:val="002930A1"/>
    <w:rsid w:val="002C1B28"/>
    <w:rsid w:val="002E771F"/>
    <w:rsid w:val="003265AB"/>
    <w:rsid w:val="003A330E"/>
    <w:rsid w:val="003A7DBF"/>
    <w:rsid w:val="00483C4B"/>
    <w:rsid w:val="004B7F37"/>
    <w:rsid w:val="004C1078"/>
    <w:rsid w:val="004C2368"/>
    <w:rsid w:val="004D26EF"/>
    <w:rsid w:val="00553990"/>
    <w:rsid w:val="006D4C56"/>
    <w:rsid w:val="007551F1"/>
    <w:rsid w:val="00761147"/>
    <w:rsid w:val="00776FA8"/>
    <w:rsid w:val="007921A2"/>
    <w:rsid w:val="007C71AA"/>
    <w:rsid w:val="007D68E1"/>
    <w:rsid w:val="007D7B34"/>
    <w:rsid w:val="008149B9"/>
    <w:rsid w:val="0083461B"/>
    <w:rsid w:val="008D31F2"/>
    <w:rsid w:val="008F3B99"/>
    <w:rsid w:val="0090078A"/>
    <w:rsid w:val="00925E65"/>
    <w:rsid w:val="00A23B65"/>
    <w:rsid w:val="00A4354D"/>
    <w:rsid w:val="00B204C1"/>
    <w:rsid w:val="00B53A1B"/>
    <w:rsid w:val="00B54ECC"/>
    <w:rsid w:val="00BB397B"/>
    <w:rsid w:val="00C2695D"/>
    <w:rsid w:val="00CA37C2"/>
    <w:rsid w:val="00CB79E9"/>
    <w:rsid w:val="00D95D6D"/>
    <w:rsid w:val="00DD3434"/>
    <w:rsid w:val="00DE202F"/>
    <w:rsid w:val="00E75439"/>
    <w:rsid w:val="00E93DB9"/>
    <w:rsid w:val="00EA6AE3"/>
    <w:rsid w:val="00EB2C6E"/>
    <w:rsid w:val="00EC6828"/>
    <w:rsid w:val="00F0772B"/>
    <w:rsid w:val="00F56F8C"/>
    <w:rsid w:val="00F91DE0"/>
    <w:rsid w:val="00F97EA9"/>
    <w:rsid w:val="00FA6025"/>
    <w:rsid w:val="00FB10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4DFC3"/>
  <w15:chartTrackingRefBased/>
  <w15:docId w15:val="{D48FDC6C-B008-4047-ACCA-B6E322D0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C6E"/>
    <w:rPr>
      <w:rFonts w:eastAsiaTheme="majorEastAsia" w:cstheme="majorBidi"/>
      <w:color w:val="272727" w:themeColor="text1" w:themeTint="D8"/>
    </w:rPr>
  </w:style>
  <w:style w:type="paragraph" w:styleId="Title">
    <w:name w:val="Title"/>
    <w:basedOn w:val="Normal"/>
    <w:next w:val="Normal"/>
    <w:link w:val="TitleChar"/>
    <w:uiPriority w:val="10"/>
    <w:qFormat/>
    <w:rsid w:val="00EB2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C6E"/>
    <w:pPr>
      <w:spacing w:before="160"/>
      <w:jc w:val="center"/>
    </w:pPr>
    <w:rPr>
      <w:i/>
      <w:iCs/>
      <w:color w:val="404040" w:themeColor="text1" w:themeTint="BF"/>
    </w:rPr>
  </w:style>
  <w:style w:type="character" w:customStyle="1" w:styleId="QuoteChar">
    <w:name w:val="Quote Char"/>
    <w:basedOn w:val="DefaultParagraphFont"/>
    <w:link w:val="Quote"/>
    <w:uiPriority w:val="29"/>
    <w:rsid w:val="00EB2C6E"/>
    <w:rPr>
      <w:i/>
      <w:iCs/>
      <w:color w:val="404040" w:themeColor="text1" w:themeTint="BF"/>
    </w:rPr>
  </w:style>
  <w:style w:type="paragraph" w:styleId="ListParagraph">
    <w:name w:val="List Paragraph"/>
    <w:basedOn w:val="Normal"/>
    <w:link w:val="ListParagraphChar"/>
    <w:uiPriority w:val="34"/>
    <w:qFormat/>
    <w:rsid w:val="00EB2C6E"/>
    <w:pPr>
      <w:ind w:left="720"/>
      <w:contextualSpacing/>
    </w:pPr>
  </w:style>
  <w:style w:type="character" w:styleId="IntenseEmphasis">
    <w:name w:val="Intense Emphasis"/>
    <w:basedOn w:val="DefaultParagraphFont"/>
    <w:uiPriority w:val="21"/>
    <w:qFormat/>
    <w:rsid w:val="00EB2C6E"/>
    <w:rPr>
      <w:i/>
      <w:iCs/>
      <w:color w:val="2F5496" w:themeColor="accent1" w:themeShade="BF"/>
    </w:rPr>
  </w:style>
  <w:style w:type="paragraph" w:styleId="IntenseQuote">
    <w:name w:val="Intense Quote"/>
    <w:basedOn w:val="Normal"/>
    <w:next w:val="Normal"/>
    <w:link w:val="IntenseQuoteChar"/>
    <w:uiPriority w:val="30"/>
    <w:qFormat/>
    <w:rsid w:val="00EB2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C6E"/>
    <w:rPr>
      <w:i/>
      <w:iCs/>
      <w:color w:val="2F5496" w:themeColor="accent1" w:themeShade="BF"/>
    </w:rPr>
  </w:style>
  <w:style w:type="character" w:styleId="IntenseReference">
    <w:name w:val="Intense Reference"/>
    <w:basedOn w:val="DefaultParagraphFont"/>
    <w:uiPriority w:val="32"/>
    <w:qFormat/>
    <w:rsid w:val="00EB2C6E"/>
    <w:rPr>
      <w:b/>
      <w:bCs/>
      <w:smallCaps/>
      <w:color w:val="2F5496" w:themeColor="accent1" w:themeShade="BF"/>
      <w:spacing w:val="5"/>
    </w:rPr>
  </w:style>
  <w:style w:type="paragraph" w:styleId="NoSpacing">
    <w:name w:val="No Spacing"/>
    <w:uiPriority w:val="1"/>
    <w:qFormat/>
    <w:rsid w:val="007921A2"/>
    <w:pPr>
      <w:spacing w:after="0" w:line="240" w:lineRule="auto"/>
    </w:pPr>
  </w:style>
  <w:style w:type="character" w:customStyle="1" w:styleId="ListParagraphChar">
    <w:name w:val="List Paragraph Char"/>
    <w:link w:val="ListParagraph"/>
    <w:uiPriority w:val="34"/>
    <w:locked/>
    <w:rsid w:val="00DD3434"/>
  </w:style>
  <w:style w:type="table" w:styleId="TableGrid">
    <w:name w:val="Table Grid"/>
    <w:basedOn w:val="TableNormal"/>
    <w:uiPriority w:val="59"/>
    <w:rsid w:val="00DD343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A60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A3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7C2"/>
  </w:style>
  <w:style w:type="paragraph" w:styleId="Footer">
    <w:name w:val="footer"/>
    <w:basedOn w:val="Normal"/>
    <w:link w:val="FooterChar"/>
    <w:uiPriority w:val="99"/>
    <w:unhideWhenUsed/>
    <w:rsid w:val="00CA3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C2"/>
  </w:style>
  <w:style w:type="character" w:styleId="Hyperlink">
    <w:name w:val="Hyperlink"/>
    <w:basedOn w:val="DefaultParagraphFont"/>
    <w:uiPriority w:val="99"/>
    <w:unhideWhenUsed/>
    <w:rsid w:val="0083461B"/>
    <w:rPr>
      <w:color w:val="0563C1" w:themeColor="hyperlink"/>
      <w:u w:val="single"/>
    </w:rPr>
  </w:style>
  <w:style w:type="character" w:styleId="UnresolvedMention">
    <w:name w:val="Unresolved Mention"/>
    <w:basedOn w:val="DefaultParagraphFont"/>
    <w:uiPriority w:val="99"/>
    <w:semiHidden/>
    <w:unhideWhenUsed/>
    <w:rsid w:val="0083461B"/>
    <w:rPr>
      <w:color w:val="605E5C"/>
      <w:shd w:val="clear" w:color="auto" w:fill="E1DFDD"/>
    </w:rPr>
  </w:style>
  <w:style w:type="table" w:styleId="TableGridLight">
    <w:name w:val="Grid Table Light"/>
    <w:basedOn w:val="TableNormal"/>
    <w:uiPriority w:val="40"/>
    <w:rsid w:val="00193C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7706028/" TargetMode="External"/><Relationship Id="rId18" Type="http://schemas.openxmlformats.org/officeDocument/2006/relationships/hyperlink" Target="https://pmc.ncbi.nlm.nih.gov/articles/PMC8517826/" TargetMode="External"/><Relationship Id="rId26" Type="http://schemas.openxmlformats.org/officeDocument/2006/relationships/hyperlink" Target="https://pubmed.ncbi.nlm.nih.gov/39777072/" TargetMode="External"/><Relationship Id="rId39" Type="http://schemas.openxmlformats.org/officeDocument/2006/relationships/header" Target="header3.xml"/><Relationship Id="rId21" Type="http://schemas.openxmlformats.org/officeDocument/2006/relationships/hyperlink" Target="https://pmc.ncbi.nlm.nih.gov/articles/PMC12639719/" TargetMode="External"/><Relationship Id="rId34" Type="http://schemas.openxmlformats.org/officeDocument/2006/relationships/hyperlink" Target="https://www.who.int/news-room/fact-sheets/detail/malnutrition"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pmc.ncbi.nlm.nih.gov/articles/PMC7528112/" TargetMode="External"/><Relationship Id="rId20" Type="http://schemas.openxmlformats.org/officeDocument/2006/relationships/hyperlink" Target="https://doi.org/10.1016/S2352-4642(20)30274-1" TargetMode="External"/><Relationship Id="rId29" Type="http://schemas.openxmlformats.org/officeDocument/2006/relationships/hyperlink" Target="https://data.unicef.org/topic/nutrition/malnutri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ijph.ijph_1749_22" TargetMode="External"/><Relationship Id="rId24" Type="http://schemas.openxmlformats.org/officeDocument/2006/relationships/hyperlink" Target="https://doi.org/10.1186/s12978-025-02086-y" TargetMode="External"/><Relationship Id="rId32" Type="http://schemas.openxmlformats.org/officeDocument/2006/relationships/hyperlink" Target="https://www.donorplatform.org/post/publications/world-bank-investment-framework-for-nutrition-202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mc.ncbi.nlm.nih.gov/articles/PMC12517613/" TargetMode="External"/><Relationship Id="rId23" Type="http://schemas.openxmlformats.org/officeDocument/2006/relationships/hyperlink" Target="https://www.mdpi.com/2072-6643/16/19/3283" TargetMode="External"/><Relationship Id="rId28" Type="http://schemas.openxmlformats.org/officeDocument/2006/relationships/hyperlink" Target="https://www.doi.org/10.33545/26641291.2025.v7.i2b.248" TargetMode="External"/><Relationship Id="rId36" Type="http://schemas.openxmlformats.org/officeDocument/2006/relationships/header" Target="header2.xml"/><Relationship Id="rId10" Type="http://schemas.openxmlformats.org/officeDocument/2006/relationships/hyperlink" Target="https://doi.org/10.9734/jpri/2021/v33i46A32843" TargetMode="External"/><Relationship Id="rId19" Type="http://schemas.openxmlformats.org/officeDocument/2006/relationships/hyperlink" Target="https://dhsprogram.com/pubs/pdf/FR375/FR375_II.pdf" TargetMode="External"/><Relationship Id="rId31" Type="http://schemas.openxmlformats.org/officeDocument/2006/relationships/hyperlink" Target="https://data.unicef.org/wp-content/uploads/2023/07/JME-2023-United-Nations-Levels-and-Trends-in-Child-Malnutrition.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35807307/" TargetMode="External"/><Relationship Id="rId22" Type="http://schemas.openxmlformats.org/officeDocument/2006/relationships/hyperlink" Target="https://doi.org/10.3390/nu16193283" TargetMode="External"/><Relationship Id="rId27" Type="http://schemas.openxmlformats.org/officeDocument/2006/relationships/hyperlink" Target="https://doi.org/10.3390/ijerph16122145" TargetMode="External"/><Relationship Id="rId30" Type="http://schemas.openxmlformats.org/officeDocument/2006/relationships/hyperlink" Target="https://www.who.int/publications/i/item/9789240073791"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186/s40795-020-00393-0" TargetMode="External"/><Relationship Id="rId17" Type="http://schemas.openxmlformats.org/officeDocument/2006/relationships/hyperlink" Target="https://globalnutritionreport.org/" TargetMode="External"/><Relationship Id="rId25" Type="http://schemas.openxmlformats.org/officeDocument/2006/relationships/hyperlink" Target="https://doi.org/10.3389/fnut.2024.1413867" TargetMode="External"/><Relationship Id="rId33" Type="http://schemas.openxmlformats.org/officeDocument/2006/relationships/hyperlink" Target="https://www.who.int/elena/titles/fruit_vegetables_ncds/en/"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ANJANA\urban%20figur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ideWall>
    <c:backWall>
      <c:thickness val="0"/>
    </c:backWall>
    <c:plotArea>
      <c:layout>
        <c:manualLayout>
          <c:layoutTarget val="inner"/>
          <c:xMode val="edge"/>
          <c:yMode val="edge"/>
          <c:x val="9.6622111232362154E-2"/>
          <c:y val="0.12278568805842274"/>
          <c:w val="0.87309431697712503"/>
          <c:h val="0.6760257387181442"/>
        </c:manualLayout>
      </c:layout>
      <c:bar3DChart>
        <c:barDir val="col"/>
        <c:grouping val="clustered"/>
        <c:varyColors val="0"/>
        <c:ser>
          <c:idx val="0"/>
          <c:order val="0"/>
          <c:tx>
            <c:strRef>
              <c:f>Sheet1!$D$2</c:f>
              <c:strCache>
                <c:ptCount val="1"/>
                <c:pt idx="0">
                  <c:v>Urban</c:v>
                </c:pt>
              </c:strCache>
            </c:strRef>
          </c:tx>
          <c:invertIfNegative val="0"/>
          <c:dLbls>
            <c:spPr>
              <a:noFill/>
              <a:ln>
                <a:noFill/>
              </a:ln>
              <a:effectLst/>
            </c:spPr>
            <c:txPr>
              <a:bodyPr wrap="square" lIns="38100" tIns="19050" rIns="38100" bIns="19050" anchor="ctr">
                <a:spAutoFit/>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Sheet1!$C$3:$C$6</c:f>
              <c:strCache>
                <c:ptCount val="4"/>
                <c:pt idx="0">
                  <c:v>19-25 YEYARS</c:v>
                </c:pt>
                <c:pt idx="1">
                  <c:v>26-32 YEARS</c:v>
                </c:pt>
                <c:pt idx="2">
                  <c:v>33-39 YEARS</c:v>
                </c:pt>
                <c:pt idx="3">
                  <c:v>40-46 YEARS</c:v>
                </c:pt>
              </c:strCache>
            </c:strRef>
          </c:cat>
          <c:val>
            <c:numRef>
              <c:f>Sheet1!$D$3:$D$6</c:f>
              <c:numCache>
                <c:formatCode>General</c:formatCode>
                <c:ptCount val="4"/>
                <c:pt idx="0">
                  <c:v>13.3</c:v>
                </c:pt>
                <c:pt idx="1">
                  <c:v>50</c:v>
                </c:pt>
                <c:pt idx="2">
                  <c:v>30</c:v>
                </c:pt>
                <c:pt idx="3">
                  <c:v>6.7</c:v>
                </c:pt>
              </c:numCache>
            </c:numRef>
          </c:val>
          <c:extLst>
            <c:ext xmlns:c16="http://schemas.microsoft.com/office/drawing/2014/chart" uri="{C3380CC4-5D6E-409C-BE32-E72D297353CC}">
              <c16:uniqueId val="{00000000-D516-492C-8D95-9F43F9470CF2}"/>
            </c:ext>
          </c:extLst>
        </c:ser>
        <c:ser>
          <c:idx val="1"/>
          <c:order val="1"/>
          <c:tx>
            <c:strRef>
              <c:f>Sheet1!$E$2</c:f>
              <c:strCache>
                <c:ptCount val="1"/>
                <c:pt idx="0">
                  <c:v>Rural</c:v>
                </c:pt>
              </c:strCache>
            </c:strRef>
          </c:tx>
          <c:invertIfNegative val="0"/>
          <c:dLbls>
            <c:spPr>
              <a:noFill/>
              <a:ln>
                <a:noFill/>
              </a:ln>
              <a:effectLst/>
            </c:spPr>
            <c:txPr>
              <a:bodyPr wrap="square" lIns="38100" tIns="19050" rIns="38100" bIns="19050" anchor="ctr">
                <a:spAutoFit/>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Sheet1!$C$3:$C$6</c:f>
              <c:strCache>
                <c:ptCount val="4"/>
                <c:pt idx="0">
                  <c:v>19-25 YEYARS</c:v>
                </c:pt>
                <c:pt idx="1">
                  <c:v>26-32 YEARS</c:v>
                </c:pt>
                <c:pt idx="2">
                  <c:v>33-39 YEARS</c:v>
                </c:pt>
                <c:pt idx="3">
                  <c:v>40-46 YEARS</c:v>
                </c:pt>
              </c:strCache>
            </c:strRef>
          </c:cat>
          <c:val>
            <c:numRef>
              <c:f>Sheet1!$E$3:$E$6</c:f>
              <c:numCache>
                <c:formatCode>General</c:formatCode>
                <c:ptCount val="4"/>
                <c:pt idx="0">
                  <c:v>10</c:v>
                </c:pt>
                <c:pt idx="1">
                  <c:v>46.6</c:v>
                </c:pt>
                <c:pt idx="2">
                  <c:v>36.700000000000003</c:v>
                </c:pt>
                <c:pt idx="3">
                  <c:v>6.7</c:v>
                </c:pt>
              </c:numCache>
            </c:numRef>
          </c:val>
          <c:extLst>
            <c:ext xmlns:c16="http://schemas.microsoft.com/office/drawing/2014/chart" uri="{C3380CC4-5D6E-409C-BE32-E72D297353CC}">
              <c16:uniqueId val="{00000001-D516-492C-8D95-9F43F9470CF2}"/>
            </c:ext>
          </c:extLst>
        </c:ser>
        <c:dLbls>
          <c:showLegendKey val="0"/>
          <c:showVal val="0"/>
          <c:showCatName val="0"/>
          <c:showSerName val="0"/>
          <c:showPercent val="0"/>
          <c:showBubbleSize val="0"/>
        </c:dLbls>
        <c:gapWidth val="120"/>
        <c:shape val="box"/>
        <c:axId val="232800256"/>
        <c:axId val="232802176"/>
        <c:axId val="0"/>
      </c:bar3DChart>
      <c:catAx>
        <c:axId val="232800256"/>
        <c:scaling>
          <c:orientation val="minMax"/>
        </c:scaling>
        <c:delete val="0"/>
        <c:axPos val="b"/>
        <c:title>
          <c:tx>
            <c:rich>
              <a:bodyPr/>
              <a:lstStyle/>
              <a:p>
                <a:pPr>
                  <a:defRPr/>
                </a:pPr>
                <a:r>
                  <a:rPr lang="en-IN"/>
                  <a:t>AGE OF MOTHERS</a:t>
                </a:r>
              </a:p>
            </c:rich>
          </c:tx>
          <c:layout>
            <c:manualLayout>
              <c:xMode val="edge"/>
              <c:yMode val="edge"/>
              <c:x val="0.41003625000595434"/>
              <c:y val="0.92007291708807315"/>
            </c:manualLayout>
          </c:layout>
          <c:overlay val="0"/>
        </c:title>
        <c:numFmt formatCode="General" sourceLinked="0"/>
        <c:majorTickMark val="none"/>
        <c:minorTickMark val="none"/>
        <c:tickLblPos val="nextTo"/>
        <c:txPr>
          <a:bodyPr/>
          <a:lstStyle/>
          <a:p>
            <a:pPr>
              <a:defRPr sz="900" b="1"/>
            </a:pPr>
            <a:endParaRPr lang="en-US"/>
          </a:p>
        </c:txPr>
        <c:crossAx val="232802176"/>
        <c:crosses val="autoZero"/>
        <c:auto val="1"/>
        <c:lblAlgn val="ctr"/>
        <c:lblOffset val="100"/>
        <c:noMultiLvlLbl val="0"/>
      </c:catAx>
      <c:valAx>
        <c:axId val="232802176"/>
        <c:scaling>
          <c:orientation val="minMax"/>
        </c:scaling>
        <c:delete val="0"/>
        <c:axPos val="l"/>
        <c:title>
          <c:tx>
            <c:rich>
              <a:bodyPr/>
              <a:lstStyle/>
              <a:p>
                <a:pPr>
                  <a:defRPr/>
                </a:pPr>
                <a:r>
                  <a:rPr lang="en-US"/>
                  <a:t>PERCENTAGE</a:t>
                </a:r>
              </a:p>
            </c:rich>
          </c:tx>
          <c:layout>
            <c:manualLayout>
              <c:xMode val="edge"/>
              <c:yMode val="edge"/>
              <c:x val="8.5803078700380994E-3"/>
              <c:y val="0.33816628131226489"/>
            </c:manualLayout>
          </c:layout>
          <c:overlay val="0"/>
        </c:title>
        <c:numFmt formatCode="General" sourceLinked="1"/>
        <c:majorTickMark val="out"/>
        <c:minorTickMark val="none"/>
        <c:tickLblPos val="nextTo"/>
        <c:crossAx val="232800256"/>
        <c:crosses val="autoZero"/>
        <c:crossBetween val="between"/>
      </c:valAx>
    </c:plotArea>
    <c:legend>
      <c:legendPos val="r"/>
      <c:layout>
        <c:manualLayout>
          <c:xMode val="edge"/>
          <c:yMode val="edge"/>
          <c:x val="0.66260646696562442"/>
          <c:y val="1.8642747376785152E-3"/>
          <c:w val="0.33505789997665902"/>
          <c:h val="0.10314923852640791"/>
        </c:manualLayout>
      </c:layout>
      <c:overlay val="0"/>
      <c:txPr>
        <a:bodyPr/>
        <a:lstStyle/>
        <a:p>
          <a:pPr>
            <a:defRPr sz="1050"/>
          </a:pPr>
          <a:endParaRPr lang="en-US"/>
        </a:p>
      </c:txPr>
    </c:legend>
    <c:plotVisOnly val="1"/>
    <c:dispBlanksAs val="gap"/>
    <c:showDLblsOverMax val="0"/>
  </c:chart>
  <c:txPr>
    <a:bodyPr/>
    <a:lstStyle/>
    <a:p>
      <a:pPr>
        <a:defRPr sz="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0.10119047619047619"/>
          <c:w val="0.84396062992125986"/>
          <c:h val="0.67036960338116736"/>
        </c:manualLayout>
      </c:layout>
      <c:bar3DChart>
        <c:barDir val="col"/>
        <c:grouping val="clustered"/>
        <c:varyColors val="0"/>
        <c:ser>
          <c:idx val="0"/>
          <c:order val="0"/>
          <c:tx>
            <c:strRef>
              <c:f>Sheet2!$E$6</c:f>
              <c:strCache>
                <c:ptCount val="1"/>
                <c:pt idx="0">
                  <c:v>URBAN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Sheet2!$D$7:$D$9</c:f>
              <c:strCache>
                <c:ptCount val="3"/>
                <c:pt idx="0">
                  <c:v>Poor awareness</c:v>
                </c:pt>
                <c:pt idx="1">
                  <c:v>Moderate awareness</c:v>
                </c:pt>
                <c:pt idx="2">
                  <c:v>Good awareness</c:v>
                </c:pt>
              </c:strCache>
            </c:strRef>
          </c:cat>
          <c:val>
            <c:numRef>
              <c:f>Sheet2!$E$7:$E$9</c:f>
              <c:numCache>
                <c:formatCode>General</c:formatCode>
                <c:ptCount val="3"/>
                <c:pt idx="0">
                  <c:v>0</c:v>
                </c:pt>
                <c:pt idx="1">
                  <c:v>26.7</c:v>
                </c:pt>
                <c:pt idx="2">
                  <c:v>73.3</c:v>
                </c:pt>
              </c:numCache>
            </c:numRef>
          </c:val>
          <c:extLst>
            <c:ext xmlns:c16="http://schemas.microsoft.com/office/drawing/2014/chart" uri="{C3380CC4-5D6E-409C-BE32-E72D297353CC}">
              <c16:uniqueId val="{00000000-6410-4302-9D43-6F4E52DF27B4}"/>
            </c:ext>
          </c:extLst>
        </c:ser>
        <c:ser>
          <c:idx val="1"/>
          <c:order val="1"/>
          <c:tx>
            <c:strRef>
              <c:f>Sheet2!$F$6</c:f>
              <c:strCache>
                <c:ptCount val="1"/>
                <c:pt idx="0">
                  <c:v>RURAL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Sheet2!$D$7:$D$9</c:f>
              <c:strCache>
                <c:ptCount val="3"/>
                <c:pt idx="0">
                  <c:v>Poor awareness</c:v>
                </c:pt>
                <c:pt idx="1">
                  <c:v>Moderate awareness</c:v>
                </c:pt>
                <c:pt idx="2">
                  <c:v>Good awareness</c:v>
                </c:pt>
              </c:strCache>
            </c:strRef>
          </c:cat>
          <c:val>
            <c:numRef>
              <c:f>Sheet2!$F$7:$F$9</c:f>
              <c:numCache>
                <c:formatCode>General</c:formatCode>
                <c:ptCount val="3"/>
                <c:pt idx="0">
                  <c:v>26.7</c:v>
                </c:pt>
                <c:pt idx="1">
                  <c:v>60</c:v>
                </c:pt>
                <c:pt idx="2">
                  <c:v>13.3</c:v>
                </c:pt>
              </c:numCache>
            </c:numRef>
          </c:val>
          <c:extLst>
            <c:ext xmlns:c16="http://schemas.microsoft.com/office/drawing/2014/chart" uri="{C3380CC4-5D6E-409C-BE32-E72D297353CC}">
              <c16:uniqueId val="{00000001-6410-4302-9D43-6F4E52DF27B4}"/>
            </c:ext>
          </c:extLst>
        </c:ser>
        <c:dLbls>
          <c:showLegendKey val="0"/>
          <c:showVal val="1"/>
          <c:showCatName val="0"/>
          <c:showSerName val="0"/>
          <c:showPercent val="0"/>
          <c:showBubbleSize val="0"/>
        </c:dLbls>
        <c:gapWidth val="150"/>
        <c:shape val="box"/>
        <c:axId val="1191141887"/>
        <c:axId val="1191139007"/>
        <c:axId val="0"/>
      </c:bar3DChart>
      <c:catAx>
        <c:axId val="11911418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MATERNAL AWARENESS TOWARDS RAINBOW NUTRITION FOR UNDER-FIVE CHILDREN </a:t>
                </a:r>
                <a:endParaRPr lang="en-IN"/>
              </a:p>
            </c:rich>
          </c:tx>
          <c:layout>
            <c:manualLayout>
              <c:xMode val="edge"/>
              <c:yMode val="edge"/>
              <c:x val="0.13739233038348084"/>
              <c:y val="0.897940465775111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191139007"/>
        <c:crosses val="autoZero"/>
        <c:auto val="1"/>
        <c:lblAlgn val="ctr"/>
        <c:lblOffset val="100"/>
        <c:noMultiLvlLbl val="0"/>
      </c:catAx>
      <c:valAx>
        <c:axId val="1191139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1.8516192938569247E-2"/>
              <c:y val="0.213261103868292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141887"/>
        <c:crosses val="autoZero"/>
        <c:crossBetween val="between"/>
      </c:valAx>
      <c:spPr>
        <a:noFill/>
        <a:ln>
          <a:noFill/>
        </a:ln>
        <a:effectLst/>
      </c:spPr>
    </c:plotArea>
    <c:legend>
      <c:legendPos val="b"/>
      <c:layout>
        <c:manualLayout>
          <c:xMode val="edge"/>
          <c:yMode val="edge"/>
          <c:x val="0.71715242684216707"/>
          <c:y val="1.1430538742600759E-2"/>
          <c:w val="0.2796313147423736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11376777171591"/>
          <c:y val="0.10080645161290323"/>
          <c:w val="0.86307331327642545"/>
          <c:h val="0.68168320750236522"/>
        </c:manualLayout>
      </c:layout>
      <c:bar3DChart>
        <c:barDir val="col"/>
        <c:grouping val="clustered"/>
        <c:varyColors val="0"/>
        <c:ser>
          <c:idx val="0"/>
          <c:order val="0"/>
          <c:tx>
            <c:strRef>
              <c:f>Sheet2!$E$15</c:f>
              <c:strCache>
                <c:ptCount val="1"/>
                <c:pt idx="0">
                  <c:v>URBAN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Sheet2!$D$16:$D$18</c:f>
              <c:strCache>
                <c:ptCount val="3"/>
                <c:pt idx="0">
                  <c:v>Unfavourable Attitude </c:v>
                </c:pt>
                <c:pt idx="1">
                  <c:v>Moderately Favourable </c:v>
                </c:pt>
                <c:pt idx="2">
                  <c:v>Favourable Attitude</c:v>
                </c:pt>
              </c:strCache>
            </c:strRef>
          </c:cat>
          <c:val>
            <c:numRef>
              <c:f>Sheet2!$E$16:$E$18</c:f>
              <c:numCache>
                <c:formatCode>General</c:formatCode>
                <c:ptCount val="3"/>
                <c:pt idx="0">
                  <c:v>0</c:v>
                </c:pt>
                <c:pt idx="1">
                  <c:v>36.700000000000003</c:v>
                </c:pt>
                <c:pt idx="2">
                  <c:v>63.3</c:v>
                </c:pt>
              </c:numCache>
            </c:numRef>
          </c:val>
          <c:extLst>
            <c:ext xmlns:c16="http://schemas.microsoft.com/office/drawing/2014/chart" uri="{C3380CC4-5D6E-409C-BE32-E72D297353CC}">
              <c16:uniqueId val="{00000000-430C-4D14-B493-E4BECFE89E9B}"/>
            </c:ext>
          </c:extLst>
        </c:ser>
        <c:ser>
          <c:idx val="1"/>
          <c:order val="1"/>
          <c:tx>
            <c:strRef>
              <c:f>Sheet2!$F$15</c:f>
              <c:strCache>
                <c:ptCount val="1"/>
                <c:pt idx="0">
                  <c:v>RURAL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Sheet2!$D$16:$D$18</c:f>
              <c:strCache>
                <c:ptCount val="3"/>
                <c:pt idx="0">
                  <c:v>Unfavourable Attitude </c:v>
                </c:pt>
                <c:pt idx="1">
                  <c:v>Moderately Favourable </c:v>
                </c:pt>
                <c:pt idx="2">
                  <c:v>Favourable Attitude</c:v>
                </c:pt>
              </c:strCache>
            </c:strRef>
          </c:cat>
          <c:val>
            <c:numRef>
              <c:f>Sheet2!$F$16:$F$18</c:f>
              <c:numCache>
                <c:formatCode>General</c:formatCode>
                <c:ptCount val="3"/>
                <c:pt idx="0">
                  <c:v>0</c:v>
                </c:pt>
                <c:pt idx="1">
                  <c:v>70</c:v>
                </c:pt>
                <c:pt idx="2">
                  <c:v>30</c:v>
                </c:pt>
              </c:numCache>
            </c:numRef>
          </c:val>
          <c:extLst>
            <c:ext xmlns:c16="http://schemas.microsoft.com/office/drawing/2014/chart" uri="{C3380CC4-5D6E-409C-BE32-E72D297353CC}">
              <c16:uniqueId val="{00000001-430C-4D14-B493-E4BECFE89E9B}"/>
            </c:ext>
          </c:extLst>
        </c:ser>
        <c:dLbls>
          <c:showLegendKey val="0"/>
          <c:showVal val="1"/>
          <c:showCatName val="0"/>
          <c:showSerName val="0"/>
          <c:showPercent val="0"/>
          <c:showBubbleSize val="0"/>
        </c:dLbls>
        <c:gapWidth val="150"/>
        <c:shape val="box"/>
        <c:axId val="1191168287"/>
        <c:axId val="1191170687"/>
        <c:axId val="0"/>
      </c:bar3DChart>
      <c:catAx>
        <c:axId val="11911682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MATERNAL ATTITUDE TOWARDS RAINBOW NUTRITION FOR UNDER-FIVE CHILDREN</a:t>
                </a:r>
                <a:endParaRPr lang="en-IN"/>
              </a:p>
            </c:rich>
          </c:tx>
          <c:layout>
            <c:manualLayout>
              <c:xMode val="edge"/>
              <c:yMode val="edge"/>
              <c:x val="0.14459763827510591"/>
              <c:y val="0.895802429938193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91170687"/>
        <c:crosses val="autoZero"/>
        <c:auto val="1"/>
        <c:lblAlgn val="ctr"/>
        <c:lblOffset val="100"/>
        <c:noMultiLvlLbl val="0"/>
      </c:catAx>
      <c:valAx>
        <c:axId val="1191170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7.8314727444420435E-3"/>
              <c:y val="0.22643807269424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91168287"/>
        <c:crosses val="autoZero"/>
        <c:crossBetween val="between"/>
      </c:valAx>
      <c:spPr>
        <a:noFill/>
        <a:ln>
          <a:noFill/>
        </a:ln>
        <a:effectLst/>
      </c:spPr>
    </c:plotArea>
    <c:legend>
      <c:legendPos val="b"/>
      <c:layout>
        <c:manualLayout>
          <c:xMode val="edge"/>
          <c:yMode val="edge"/>
          <c:x val="0.82885750674858416"/>
          <c:y val="4.2638040278474036E-3"/>
          <c:w val="0.1673784164568442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212</TotalTime>
  <Pages>16</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ranveer_2020@outlook.com</dc:creator>
  <cp:keywords/>
  <dc:description/>
  <cp:lastModifiedBy>ranveer_2020@outlook.com</cp:lastModifiedBy>
  <cp:revision>28</cp:revision>
  <dcterms:created xsi:type="dcterms:W3CDTF">2026-03-16T10:29:00Z</dcterms:created>
  <dcterms:modified xsi:type="dcterms:W3CDTF">2026-03-22T14:05:00Z</dcterms:modified>
</cp:coreProperties>
</file>