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73EB2" w14:textId="72E5CEAF" w:rsidR="00BD39E4" w:rsidRDefault="00BD39E4" w:rsidP="00BD39E4">
      <w:pPr>
        <w:pStyle w:val="Author"/>
        <w:spacing w:line="240" w:lineRule="auto"/>
        <w:jc w:val="left"/>
        <w:rPr>
          <w:rFonts w:ascii="Arial" w:hAnsi="Arial" w:cs="Arial"/>
          <w:bCs/>
          <w:iCs/>
          <w:kern w:val="28"/>
          <w:sz w:val="32"/>
          <w:szCs w:val="18"/>
          <w:u w:val="single"/>
        </w:rPr>
      </w:pPr>
      <w:r w:rsidRPr="00BD39E4">
        <w:rPr>
          <w:rFonts w:ascii="Arial" w:hAnsi="Arial" w:cs="Arial"/>
          <w:bCs/>
          <w:iCs/>
          <w:kern w:val="28"/>
          <w:sz w:val="32"/>
          <w:szCs w:val="18"/>
          <w:u w:val="single"/>
        </w:rPr>
        <w:t>Original Research Article</w:t>
      </w:r>
    </w:p>
    <w:p w14:paraId="74426FBD" w14:textId="77777777" w:rsidR="00BD39E4" w:rsidRPr="00BD39E4" w:rsidRDefault="00BD39E4" w:rsidP="00BD39E4">
      <w:pPr>
        <w:pStyle w:val="Author"/>
        <w:spacing w:line="240" w:lineRule="auto"/>
        <w:jc w:val="left"/>
        <w:rPr>
          <w:rFonts w:ascii="Arial" w:hAnsi="Arial" w:cs="Arial"/>
          <w:bCs/>
          <w:iCs/>
          <w:kern w:val="28"/>
          <w:sz w:val="32"/>
          <w:szCs w:val="18"/>
          <w:u w:val="single"/>
        </w:rPr>
      </w:pPr>
    </w:p>
    <w:p w14:paraId="1D48142E" w14:textId="77777777" w:rsidR="0051265D" w:rsidRPr="0051265D" w:rsidRDefault="0051265D" w:rsidP="0051265D">
      <w:pPr>
        <w:pStyle w:val="Copyright"/>
        <w:spacing w:after="0" w:line="240" w:lineRule="auto"/>
        <w:jc w:val="right"/>
        <w:rPr>
          <w:rFonts w:ascii="Arial" w:hAnsi="Arial" w:cs="Arial"/>
          <w:b/>
          <w:bCs/>
          <w:iCs/>
          <w:kern w:val="28"/>
          <w:sz w:val="36"/>
        </w:rPr>
      </w:pPr>
      <w:bookmarkStart w:id="0" w:name="header"/>
      <w:bookmarkEnd w:id="0"/>
      <w:r w:rsidRPr="0051265D">
        <w:rPr>
          <w:rFonts w:ascii="Arial" w:hAnsi="Arial" w:cs="Arial"/>
          <w:b/>
          <w:bCs/>
          <w:iCs/>
          <w:kern w:val="28"/>
          <w:sz w:val="36"/>
        </w:rPr>
        <w:t>Development and Validation of an Empowerment Training Program for Critical Care Nurses: A Modified Delphi Study</w:t>
      </w:r>
    </w:p>
    <w:p w14:paraId="2EC82939" w14:textId="77777777" w:rsidR="00BD39E4" w:rsidRDefault="00B62BFA" w:rsidP="00441B6F">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132F3B69" wp14:editId="1CE7E2AF">
                <wp:extent cx="5303520" cy="635"/>
                <wp:effectExtent l="13335" t="17145" r="17145" b="11430"/>
                <wp:docPr id="108308837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399423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23E11449" w14:textId="60621B8F" w:rsidR="00B01FCD" w:rsidRPr="00FB3A86" w:rsidRDefault="00FB3A86" w:rsidP="00441B6F">
      <w:pPr>
        <w:pStyle w:val="Copyright"/>
        <w:spacing w:after="0" w:line="240" w:lineRule="auto"/>
        <w:jc w:val="both"/>
        <w:rPr>
          <w:rFonts w:ascii="Arial" w:hAnsi="Arial" w:cs="Arial"/>
        </w:rPr>
        <w:sectPr w:rsidR="00B01FCD" w:rsidRPr="00FB3A86" w:rsidSect="00F803E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3AD957E4" w14:textId="5741981E" w:rsidR="00790ADA"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296529" w:rsidRPr="001E44FE" w14:paraId="01BCB9B3" w14:textId="77777777" w:rsidTr="001E44FE">
        <w:tc>
          <w:tcPr>
            <w:tcW w:w="9576" w:type="dxa"/>
            <w:shd w:val="clear" w:color="auto" w:fill="F2F2F2"/>
          </w:tcPr>
          <w:p w14:paraId="28144302" w14:textId="77777777" w:rsidR="00531372" w:rsidRPr="00531372" w:rsidRDefault="00531372" w:rsidP="00531372">
            <w:pPr>
              <w:pStyle w:val="Body"/>
              <w:spacing w:after="0"/>
              <w:rPr>
                <w:rFonts w:ascii="Arial" w:eastAsia="Calibri" w:hAnsi="Arial" w:cs="Arial"/>
                <w:szCs w:val="22"/>
              </w:rPr>
            </w:pPr>
            <w:r w:rsidRPr="00531372">
              <w:rPr>
                <w:rFonts w:ascii="Arial" w:eastAsia="Calibri" w:hAnsi="Arial" w:cs="Arial"/>
                <w:b/>
                <w:bCs/>
                <w:szCs w:val="22"/>
              </w:rPr>
              <w:t>Aims:</w:t>
            </w:r>
            <w:r w:rsidRPr="00531372">
              <w:rPr>
                <w:rFonts w:ascii="Arial" w:eastAsia="Calibri" w:hAnsi="Arial" w:cs="Arial"/>
                <w:szCs w:val="22"/>
              </w:rPr>
              <w:t xml:space="preserve"> To develop and validate an empowerment training program for critical care nurses in Jeddah, Saudi Arabia, using a modified Delphi process.</w:t>
            </w:r>
          </w:p>
          <w:p w14:paraId="2C5B65E4" w14:textId="569F5A72" w:rsidR="00531372" w:rsidRPr="00531372" w:rsidRDefault="00531372" w:rsidP="00531372">
            <w:pPr>
              <w:pStyle w:val="Body"/>
              <w:spacing w:after="0"/>
              <w:rPr>
                <w:rFonts w:ascii="Arial" w:eastAsia="Calibri" w:hAnsi="Arial" w:cs="Arial"/>
                <w:szCs w:val="22"/>
              </w:rPr>
            </w:pPr>
            <w:r w:rsidRPr="00531372">
              <w:rPr>
                <w:rFonts w:ascii="Arial" w:eastAsia="Calibri" w:hAnsi="Arial" w:cs="Arial"/>
                <w:b/>
                <w:bCs/>
                <w:szCs w:val="22"/>
              </w:rPr>
              <w:t xml:space="preserve">Study </w:t>
            </w:r>
            <w:r>
              <w:rPr>
                <w:rFonts w:ascii="Arial" w:eastAsia="Calibri" w:hAnsi="Arial" w:cs="Arial"/>
                <w:b/>
                <w:bCs/>
                <w:szCs w:val="22"/>
              </w:rPr>
              <w:t>D</w:t>
            </w:r>
            <w:r w:rsidRPr="00531372">
              <w:rPr>
                <w:rFonts w:ascii="Arial" w:eastAsia="Calibri" w:hAnsi="Arial" w:cs="Arial"/>
                <w:b/>
                <w:bCs/>
                <w:szCs w:val="22"/>
              </w:rPr>
              <w:t>esign:</w:t>
            </w:r>
            <w:r w:rsidRPr="00531372">
              <w:rPr>
                <w:rFonts w:ascii="Arial" w:eastAsia="Calibri" w:hAnsi="Arial" w:cs="Arial"/>
                <w:szCs w:val="22"/>
              </w:rPr>
              <w:t xml:space="preserve"> Delphi study employing a three-round modified Delphi technique.</w:t>
            </w:r>
          </w:p>
          <w:p w14:paraId="49609E37" w14:textId="77777777" w:rsidR="00531372" w:rsidRPr="00531372" w:rsidRDefault="00531372" w:rsidP="00531372">
            <w:pPr>
              <w:pStyle w:val="Body"/>
              <w:spacing w:after="0"/>
              <w:rPr>
                <w:rFonts w:ascii="Arial" w:eastAsia="Calibri" w:hAnsi="Arial" w:cs="Arial"/>
                <w:szCs w:val="22"/>
              </w:rPr>
            </w:pPr>
            <w:r w:rsidRPr="00531372">
              <w:rPr>
                <w:rFonts w:ascii="Arial" w:eastAsia="Calibri" w:hAnsi="Arial" w:cs="Arial"/>
                <w:b/>
                <w:bCs/>
                <w:szCs w:val="22"/>
              </w:rPr>
              <w:t>Place and Duration of Study:</w:t>
            </w:r>
            <w:r w:rsidRPr="00531372">
              <w:rPr>
                <w:rFonts w:ascii="Arial" w:eastAsia="Calibri" w:hAnsi="Arial" w:cs="Arial"/>
                <w:szCs w:val="22"/>
              </w:rPr>
              <w:t xml:space="preserve"> Critical care nursing experts in Jeddah, Saudi Arabia.</w:t>
            </w:r>
          </w:p>
          <w:p w14:paraId="1AA27B46" w14:textId="5D9EB0B4" w:rsidR="00531372" w:rsidRPr="00531372" w:rsidRDefault="00531372" w:rsidP="00531372">
            <w:pPr>
              <w:pStyle w:val="Body"/>
              <w:spacing w:after="0"/>
              <w:rPr>
                <w:rFonts w:ascii="Arial" w:eastAsia="Calibri" w:hAnsi="Arial" w:cs="Arial"/>
                <w:szCs w:val="22"/>
              </w:rPr>
            </w:pPr>
            <w:r w:rsidRPr="00531372">
              <w:rPr>
                <w:rFonts w:ascii="Arial" w:eastAsia="Calibri" w:hAnsi="Arial" w:cs="Arial"/>
                <w:b/>
                <w:bCs/>
                <w:szCs w:val="22"/>
              </w:rPr>
              <w:t>Methodology:</w:t>
            </w:r>
            <w:r w:rsidRPr="00531372">
              <w:rPr>
                <w:rFonts w:ascii="Arial" w:eastAsia="Calibri" w:hAnsi="Arial" w:cs="Arial"/>
                <w:szCs w:val="22"/>
              </w:rPr>
              <w:t xml:space="preserve"> Ten experts</w:t>
            </w:r>
            <w:r w:rsidR="00721642">
              <w:rPr>
                <w:rFonts w:ascii="Arial" w:eastAsia="Calibri" w:hAnsi="Arial" w:cs="Arial"/>
                <w:szCs w:val="22"/>
              </w:rPr>
              <w:t>,</w:t>
            </w:r>
            <w:r w:rsidRPr="00531372">
              <w:rPr>
                <w:rFonts w:ascii="Arial" w:eastAsia="Calibri" w:hAnsi="Arial" w:cs="Arial"/>
                <w:szCs w:val="22"/>
              </w:rPr>
              <w:t xml:space="preserve"> comprising nurse educators, nursing managers, critical care nurse specialists, and psychologists with at least eight years of experience</w:t>
            </w:r>
            <w:r w:rsidR="00721642">
              <w:rPr>
                <w:rFonts w:ascii="Arial" w:eastAsia="Calibri" w:hAnsi="Arial" w:cs="Arial"/>
                <w:szCs w:val="22"/>
              </w:rPr>
              <w:t>,</w:t>
            </w:r>
            <w:r w:rsidRPr="00531372">
              <w:rPr>
                <w:rFonts w:ascii="Arial" w:eastAsia="Calibri" w:hAnsi="Arial" w:cs="Arial"/>
                <w:szCs w:val="22"/>
              </w:rPr>
              <w:t xml:space="preserve"> participated in the Delphi panel. In Round 1, they rated 20 proposed session topics and contents using a 5-point Likert scale and provided qualitative feedback. Consensus was defined as a percentage agreement score (PAS) of at least 80%, a median of at least 4.00, and an interquartile range (IQR) of 1.00 or less. </w:t>
            </w:r>
            <w:r w:rsidR="00B705CF" w:rsidRPr="00531372">
              <w:rPr>
                <w:rFonts w:ascii="Arial" w:eastAsia="Calibri" w:hAnsi="Arial" w:cs="Arial"/>
                <w:szCs w:val="22"/>
              </w:rPr>
              <w:t>E</w:t>
            </w:r>
            <w:r w:rsidRPr="00531372">
              <w:rPr>
                <w:rFonts w:ascii="Arial" w:eastAsia="Calibri" w:hAnsi="Arial" w:cs="Arial"/>
                <w:szCs w:val="22"/>
              </w:rPr>
              <w:t>merging</w:t>
            </w:r>
            <w:r w:rsidR="00B705CF">
              <w:rPr>
                <w:rFonts w:ascii="Arial" w:eastAsia="Calibri" w:hAnsi="Arial" w:cs="Arial"/>
                <w:szCs w:val="22"/>
              </w:rPr>
              <w:t xml:space="preserve"> topics</w:t>
            </w:r>
            <w:r w:rsidRPr="00531372">
              <w:rPr>
                <w:rFonts w:ascii="Arial" w:eastAsia="Calibri" w:hAnsi="Arial" w:cs="Arial"/>
                <w:szCs w:val="22"/>
              </w:rPr>
              <w:t xml:space="preserve"> from panel feedback were incorporated into Round</w:t>
            </w:r>
            <w:r w:rsidR="00B705CF">
              <w:rPr>
                <w:rFonts w:ascii="Arial" w:eastAsia="Calibri" w:hAnsi="Arial" w:cs="Arial"/>
                <w:szCs w:val="22"/>
              </w:rPr>
              <w:t>s</w:t>
            </w:r>
            <w:r w:rsidRPr="00531372">
              <w:rPr>
                <w:rFonts w:ascii="Arial" w:eastAsia="Calibri" w:hAnsi="Arial" w:cs="Arial"/>
                <w:szCs w:val="22"/>
              </w:rPr>
              <w:t xml:space="preserve"> 2</w:t>
            </w:r>
            <w:r w:rsidR="00B705CF">
              <w:rPr>
                <w:rFonts w:ascii="Arial" w:eastAsia="Calibri" w:hAnsi="Arial" w:cs="Arial"/>
                <w:szCs w:val="22"/>
              </w:rPr>
              <w:t xml:space="preserve"> and 3</w:t>
            </w:r>
            <w:r w:rsidRPr="00531372">
              <w:rPr>
                <w:rFonts w:ascii="Arial" w:eastAsia="Calibri" w:hAnsi="Arial" w:cs="Arial"/>
                <w:szCs w:val="22"/>
              </w:rPr>
              <w:t>. Content validity ratio (CVR) was calculated, with a critical CVR value of 0.62 for the 10-member panel.</w:t>
            </w:r>
          </w:p>
          <w:p w14:paraId="665FF75B" w14:textId="511B6936" w:rsidR="00531372" w:rsidRPr="00531372" w:rsidRDefault="00531372" w:rsidP="00531372">
            <w:pPr>
              <w:pStyle w:val="Body"/>
              <w:spacing w:after="0"/>
              <w:rPr>
                <w:rFonts w:ascii="Arial" w:eastAsia="Calibri" w:hAnsi="Arial" w:cs="Arial"/>
                <w:szCs w:val="22"/>
              </w:rPr>
            </w:pPr>
            <w:r w:rsidRPr="00531372">
              <w:rPr>
                <w:rFonts w:ascii="Arial" w:eastAsia="Calibri" w:hAnsi="Arial" w:cs="Arial"/>
                <w:b/>
                <w:bCs/>
                <w:szCs w:val="22"/>
              </w:rPr>
              <w:t>Results:</w:t>
            </w:r>
            <w:r w:rsidRPr="00531372">
              <w:rPr>
                <w:rFonts w:ascii="Arial" w:eastAsia="Calibri" w:hAnsi="Arial" w:cs="Arial"/>
                <w:szCs w:val="22"/>
              </w:rPr>
              <w:t xml:space="preserve"> </w:t>
            </w:r>
            <w:r w:rsidR="003464C5" w:rsidRPr="003464C5">
              <w:rPr>
                <w:rFonts w:ascii="Arial" w:eastAsia="Calibri" w:hAnsi="Arial" w:cs="Arial"/>
                <w:szCs w:val="22"/>
              </w:rPr>
              <w:t>A participant response rate of 100% was achieved for all three rounds of the Delphi panel. In round 1, all 20 proposed program session content topics met the threshold for consensus, with PASs ranging from 88% to 96% and medians of 4.50 or 5.00. Three additional content topics were derived from the qualitative comments: communication and assertiveness in high-stakes situations, competence in crisis management, and proactive decision-making. Agreement for the revised program content in round 2 increased, with an overall PAS of 93.82% and a mean score of 4.69. In round 3, consensus further increased, with an overall PAS of 98.91%, 17 of the 22 items having a 100% agreement, and all of the items attaining a CVR of 1.00. The final validated program contained 22 content items, comprised 6 sessions, lasted 4 hours, and included quizzes to assess understanding.</w:t>
            </w:r>
          </w:p>
          <w:p w14:paraId="72A3673E" w14:textId="5570C0EC" w:rsidR="00505F06" w:rsidRPr="00BA1B01" w:rsidRDefault="00531372" w:rsidP="00531372">
            <w:pPr>
              <w:pStyle w:val="Body"/>
              <w:spacing w:after="0"/>
              <w:rPr>
                <w:rFonts w:ascii="Arial" w:eastAsia="Calibri" w:hAnsi="Arial" w:cs="Arial"/>
                <w:szCs w:val="22"/>
              </w:rPr>
            </w:pPr>
            <w:r w:rsidRPr="00531372">
              <w:rPr>
                <w:rFonts w:ascii="Arial" w:eastAsia="Calibri" w:hAnsi="Arial" w:cs="Arial"/>
                <w:b/>
                <w:bCs/>
                <w:szCs w:val="22"/>
              </w:rPr>
              <w:t>Conclusion:</w:t>
            </w:r>
            <w:r w:rsidRPr="00531372">
              <w:rPr>
                <w:rFonts w:ascii="Arial" w:eastAsia="Calibri" w:hAnsi="Arial" w:cs="Arial"/>
                <w:szCs w:val="22"/>
              </w:rPr>
              <w:t xml:space="preserve"> </w:t>
            </w:r>
            <w:r w:rsidR="00D626C7" w:rsidRPr="00D626C7">
              <w:rPr>
                <w:rFonts w:ascii="Arial" w:eastAsia="Calibri" w:hAnsi="Arial" w:cs="Arial"/>
                <w:szCs w:val="22"/>
              </w:rPr>
              <w:t xml:space="preserve">A legitimate and contextually relevant empowerment training program that </w:t>
            </w:r>
            <w:r w:rsidR="00D626C7">
              <w:rPr>
                <w:rFonts w:ascii="Arial" w:eastAsia="Calibri" w:hAnsi="Arial" w:cs="Arial"/>
                <w:szCs w:val="22"/>
              </w:rPr>
              <w:t>addresses</w:t>
            </w:r>
            <w:r w:rsidR="00D626C7" w:rsidRPr="00D626C7">
              <w:rPr>
                <w:rFonts w:ascii="Arial" w:eastAsia="Calibri" w:hAnsi="Arial" w:cs="Arial"/>
                <w:szCs w:val="22"/>
              </w:rPr>
              <w:t xml:space="preserve"> a major </w:t>
            </w:r>
            <w:r w:rsidR="00D626C7">
              <w:rPr>
                <w:rFonts w:ascii="Arial" w:eastAsia="Calibri" w:hAnsi="Arial" w:cs="Arial"/>
                <w:szCs w:val="22"/>
              </w:rPr>
              <w:t>gap</w:t>
            </w:r>
            <w:r w:rsidR="00D626C7" w:rsidRPr="00D626C7">
              <w:rPr>
                <w:rFonts w:ascii="Arial" w:eastAsia="Calibri" w:hAnsi="Arial" w:cs="Arial"/>
                <w:szCs w:val="22"/>
              </w:rPr>
              <w:t xml:space="preserve"> in Saudi Arabia's critical care nursing education was created through the Delphi approach. The program's creative approach to tackling the </w:t>
            </w:r>
            <w:proofErr w:type="gramStart"/>
            <w:r w:rsidR="00D626C7" w:rsidRPr="00D626C7">
              <w:rPr>
                <w:rFonts w:ascii="Arial" w:eastAsia="Calibri" w:hAnsi="Arial" w:cs="Arial"/>
                <w:szCs w:val="22"/>
              </w:rPr>
              <w:t>particular difficulties</w:t>
            </w:r>
            <w:proofErr w:type="gramEnd"/>
            <w:r w:rsidR="00D626C7" w:rsidRPr="00D626C7">
              <w:rPr>
                <w:rFonts w:ascii="Arial" w:eastAsia="Calibri" w:hAnsi="Arial" w:cs="Arial"/>
                <w:szCs w:val="22"/>
              </w:rPr>
              <w:t xml:space="preserve"> faced by nurses in hierarchical healthcare settings is demonstrated by its inventive integration of crisis management, assertive communication, and emotional resilience training. The 4-hour modular structure with interactive teaching methods offers practical viability for application within current continuing education </w:t>
            </w:r>
            <w:proofErr w:type="gramStart"/>
            <w:r w:rsidR="00D626C7" w:rsidRPr="00D626C7">
              <w:rPr>
                <w:rFonts w:ascii="Arial" w:eastAsia="Calibri" w:hAnsi="Arial" w:cs="Arial"/>
                <w:szCs w:val="22"/>
              </w:rPr>
              <w:t>frameworks.</w:t>
            </w:r>
            <w:r w:rsidR="00240B01" w:rsidRPr="00240B01">
              <w:rPr>
                <w:rFonts w:ascii="Arial" w:eastAsia="Calibri" w:hAnsi="Arial" w:cs="Arial"/>
                <w:szCs w:val="22"/>
              </w:rPr>
              <w:t>.</w:t>
            </w:r>
            <w:proofErr w:type="gramEnd"/>
          </w:p>
        </w:tc>
      </w:tr>
    </w:tbl>
    <w:p w14:paraId="53E21E2A" w14:textId="383C2973" w:rsidR="00505F06" w:rsidRDefault="00A24E7E" w:rsidP="00441B6F">
      <w:pPr>
        <w:pStyle w:val="Body"/>
        <w:spacing w:after="0"/>
        <w:rPr>
          <w:rFonts w:ascii="Arial" w:hAnsi="Arial" w:cs="Arial"/>
          <w:i/>
        </w:rPr>
      </w:pPr>
      <w:r>
        <w:rPr>
          <w:rFonts w:ascii="Arial" w:hAnsi="Arial" w:cs="Arial"/>
          <w:i/>
        </w:rPr>
        <w:t xml:space="preserve">Keywords: </w:t>
      </w:r>
      <w:r w:rsidR="00531372">
        <w:rPr>
          <w:rFonts w:ascii="Arial" w:hAnsi="Arial" w:cs="Arial"/>
          <w:i/>
        </w:rPr>
        <w:t>E</w:t>
      </w:r>
      <w:r w:rsidR="00531372" w:rsidRPr="00531372">
        <w:rPr>
          <w:rFonts w:ascii="Arial" w:hAnsi="Arial" w:cs="Arial"/>
          <w:i/>
        </w:rPr>
        <w:t xml:space="preserve">mpowerment; </w:t>
      </w:r>
      <w:r w:rsidR="00FB4497">
        <w:rPr>
          <w:rFonts w:ascii="Arial" w:hAnsi="Arial" w:cs="Arial"/>
          <w:i/>
        </w:rPr>
        <w:t>C</w:t>
      </w:r>
      <w:r w:rsidR="00531372" w:rsidRPr="00531372">
        <w:rPr>
          <w:rFonts w:ascii="Arial" w:hAnsi="Arial" w:cs="Arial"/>
          <w:i/>
        </w:rPr>
        <w:t xml:space="preserve">ritical </w:t>
      </w:r>
      <w:r w:rsidR="003B673E">
        <w:rPr>
          <w:rFonts w:ascii="Arial" w:hAnsi="Arial" w:cs="Arial"/>
          <w:i/>
        </w:rPr>
        <w:t>c</w:t>
      </w:r>
      <w:r w:rsidR="00531372" w:rsidRPr="00531372">
        <w:rPr>
          <w:rFonts w:ascii="Arial" w:hAnsi="Arial" w:cs="Arial"/>
          <w:i/>
        </w:rPr>
        <w:t xml:space="preserve">are </w:t>
      </w:r>
      <w:r w:rsidR="003B673E">
        <w:rPr>
          <w:rFonts w:ascii="Arial" w:hAnsi="Arial" w:cs="Arial"/>
          <w:i/>
        </w:rPr>
        <w:t>n</w:t>
      </w:r>
      <w:r w:rsidR="00531372" w:rsidRPr="00531372">
        <w:rPr>
          <w:rFonts w:ascii="Arial" w:hAnsi="Arial" w:cs="Arial"/>
          <w:i/>
        </w:rPr>
        <w:t xml:space="preserve">ursing; Delphi </w:t>
      </w:r>
      <w:r w:rsidR="003B673E">
        <w:rPr>
          <w:rFonts w:ascii="Arial" w:hAnsi="Arial" w:cs="Arial"/>
          <w:i/>
        </w:rPr>
        <w:t>t</w:t>
      </w:r>
      <w:r w:rsidR="00531372" w:rsidRPr="00531372">
        <w:rPr>
          <w:rFonts w:ascii="Arial" w:hAnsi="Arial" w:cs="Arial"/>
          <w:i/>
        </w:rPr>
        <w:t xml:space="preserve">echnique; </w:t>
      </w:r>
      <w:r w:rsidR="00FB4497">
        <w:rPr>
          <w:rFonts w:ascii="Arial" w:hAnsi="Arial" w:cs="Arial"/>
          <w:i/>
        </w:rPr>
        <w:t>N</w:t>
      </w:r>
      <w:r w:rsidR="00531372" w:rsidRPr="00531372">
        <w:rPr>
          <w:rFonts w:ascii="Arial" w:hAnsi="Arial" w:cs="Arial"/>
          <w:i/>
        </w:rPr>
        <w:t xml:space="preserve">ursing </w:t>
      </w:r>
      <w:r w:rsidR="003B673E">
        <w:rPr>
          <w:rFonts w:ascii="Arial" w:hAnsi="Arial" w:cs="Arial"/>
          <w:i/>
        </w:rPr>
        <w:t>e</w:t>
      </w:r>
      <w:r w:rsidR="00531372" w:rsidRPr="00531372">
        <w:rPr>
          <w:rFonts w:ascii="Arial" w:hAnsi="Arial" w:cs="Arial"/>
          <w:i/>
        </w:rPr>
        <w:t xml:space="preserve">ducation; </w:t>
      </w:r>
      <w:r w:rsidR="00FB4497">
        <w:rPr>
          <w:rFonts w:ascii="Arial" w:hAnsi="Arial" w:cs="Arial"/>
          <w:i/>
        </w:rPr>
        <w:t>P</w:t>
      </w:r>
      <w:r w:rsidR="00531372" w:rsidRPr="00531372">
        <w:rPr>
          <w:rFonts w:ascii="Arial" w:hAnsi="Arial" w:cs="Arial"/>
          <w:i/>
        </w:rPr>
        <w:t xml:space="preserve">atient </w:t>
      </w:r>
      <w:r w:rsidR="003B673E">
        <w:rPr>
          <w:rFonts w:ascii="Arial" w:hAnsi="Arial" w:cs="Arial"/>
          <w:i/>
        </w:rPr>
        <w:t>s</w:t>
      </w:r>
      <w:r w:rsidR="00531372" w:rsidRPr="00531372">
        <w:rPr>
          <w:rFonts w:ascii="Arial" w:hAnsi="Arial" w:cs="Arial"/>
          <w:i/>
        </w:rPr>
        <w:t>afety</w:t>
      </w:r>
      <w:r w:rsidR="00531372">
        <w:rPr>
          <w:rFonts w:ascii="Arial" w:hAnsi="Arial" w:cs="Arial"/>
          <w:i/>
        </w:rPr>
        <w:t>.</w:t>
      </w:r>
    </w:p>
    <w:p w14:paraId="4AE4D354" w14:textId="77777777" w:rsidR="00531372" w:rsidRDefault="00531372" w:rsidP="00441B6F">
      <w:pPr>
        <w:pStyle w:val="Body"/>
        <w:spacing w:after="0"/>
        <w:rPr>
          <w:rFonts w:ascii="Arial" w:hAnsi="Arial" w:cs="Arial"/>
          <w:i/>
        </w:rPr>
      </w:pPr>
    </w:p>
    <w:p w14:paraId="0E044056" w14:textId="77777777" w:rsidR="00531372" w:rsidRPr="00A24E7E" w:rsidRDefault="00531372" w:rsidP="00441B6F">
      <w:pPr>
        <w:pStyle w:val="Body"/>
        <w:spacing w:after="0"/>
        <w:rPr>
          <w:rFonts w:ascii="Arial" w:hAnsi="Arial" w:cs="Arial"/>
          <w:i/>
        </w:rPr>
      </w:pPr>
    </w:p>
    <w:p w14:paraId="24AC1C7B" w14:textId="19E78A6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9CD71BF" w14:textId="77777777" w:rsidR="00790ADA" w:rsidRPr="00FB3A86" w:rsidRDefault="00790ADA" w:rsidP="00441B6F">
      <w:pPr>
        <w:pStyle w:val="AbstHead"/>
        <w:spacing w:after="0"/>
        <w:jc w:val="both"/>
        <w:rPr>
          <w:rFonts w:ascii="Arial" w:hAnsi="Arial" w:cs="Arial"/>
        </w:rPr>
      </w:pPr>
    </w:p>
    <w:p w14:paraId="64D8FAF9" w14:textId="77777777" w:rsidR="002265C8" w:rsidRPr="002265C8" w:rsidRDefault="002265C8" w:rsidP="002265C8">
      <w:pPr>
        <w:pStyle w:val="Body"/>
        <w:rPr>
          <w:rFonts w:ascii="Arial" w:hAnsi="Arial" w:cs="Arial"/>
        </w:rPr>
      </w:pPr>
      <w:r w:rsidRPr="002265C8">
        <w:rPr>
          <w:rFonts w:ascii="Arial" w:hAnsi="Arial" w:cs="Arial"/>
        </w:rPr>
        <w:t xml:space="preserve">Empowerment has recently emerged as an important factor in nursing performance and care quality in high-acuity settings, where decisions need to be made quickly, people are constantly monitored, and there is collaboration between multiple caregivers. Empowerment is a positive concept of power or authority granted to allow people to take action (Tveiten, 2021). Empowerment can also refer to setting the conditions and environment that allow employees to do their jobs properly (Saleh, 2022). In critical care nursing, empowerment has been positively associated with quality of care in Jordan, clinical competence in Iran, and negatively associated with ethical conflict in China, suggesting that empowerment may influence nurses' response to the practical and moral demands of the work in intensive care (Malak &amp; Abu-Safieh, 2022; </w:t>
      </w:r>
      <w:proofErr w:type="spellStart"/>
      <w:r w:rsidRPr="002265C8">
        <w:rPr>
          <w:rFonts w:ascii="Arial" w:hAnsi="Arial" w:cs="Arial"/>
        </w:rPr>
        <w:t>Bostanabad</w:t>
      </w:r>
      <w:proofErr w:type="spellEnd"/>
      <w:r w:rsidRPr="002265C8">
        <w:rPr>
          <w:rFonts w:ascii="Arial" w:hAnsi="Arial" w:cs="Arial"/>
        </w:rPr>
        <w:t xml:space="preserve"> et al., 2022; Liu et al., 2022). These findings support the general view that empowered nurses are more confident, behave professionally, and provide safer patient care (Malak &amp; Abu-Safieh, 2022).</w:t>
      </w:r>
    </w:p>
    <w:p w14:paraId="65010228" w14:textId="496FFF5A" w:rsidR="009745A5" w:rsidRPr="009745A5" w:rsidRDefault="009745A5" w:rsidP="009745A5">
      <w:pPr>
        <w:pStyle w:val="Body"/>
        <w:rPr>
          <w:rFonts w:ascii="Arial" w:hAnsi="Arial" w:cs="Arial"/>
        </w:rPr>
      </w:pPr>
      <w:r w:rsidRPr="009745A5">
        <w:rPr>
          <w:rFonts w:ascii="Arial" w:hAnsi="Arial" w:cs="Arial"/>
        </w:rPr>
        <w:lastRenderedPageBreak/>
        <w:t>Empowerment, both structural and psychological, has been linked to nurses working more in alignment with evidence-based protocols, increased reporting of adverse events, and a non-punitive approach to patient safety issues (Amiri et al., 2018). Empowerment provides nurses autonomy, accountability, and trust to do what is best for their patients and make decisions that improve patients' safety (Ghasemi et al., 2024). Empowerment in the critical care unit, according to the literature, is a learnable skill. A scoping review of psychological empowerment interventions for nurses' empowerment showed a lack of strong evidence of psychological interventions to empower nurses, that psychological interventions to empower nurses were primarily educational, and that these interventions were a fusion of theory and applied practice (Huang et al., 2024). These studies all point to the clinical importance of empowerment and how it can be affected by education.</w:t>
      </w:r>
    </w:p>
    <w:p w14:paraId="17355CB8" w14:textId="72BCA0C1" w:rsidR="00240B01" w:rsidRDefault="009745A5" w:rsidP="009745A5">
      <w:pPr>
        <w:pStyle w:val="Body"/>
        <w:rPr>
          <w:rFonts w:ascii="Arial" w:hAnsi="Arial" w:cs="Arial"/>
        </w:rPr>
      </w:pPr>
      <w:r w:rsidRPr="009745A5">
        <w:rPr>
          <w:rFonts w:ascii="Arial" w:hAnsi="Arial" w:cs="Arial"/>
        </w:rPr>
        <w:t>Critical care nursing involves advanced clinical knowledge, rapid decision-making, and the ability to care for complex patients with high acuity whose condition may rapidly change with no warning (Aamodt et al., 2025). Critical care nurses must use ongoing assessment and monitoring, prompt interventions, and effective communication and collaboration with the multidisciplinary team to maintain stability and improve patient outcomes (Eric, 2024). Kanter's Theory of Structural Empowerment and Spreitzer's Psychological Empowerment Model are the two theoretical models used to understand empowerment as experienced by nurses caring in the critical care environment. Kanter's (1977) theory of structural empowerment in the workplace identified power structures within organizations and how access to opportunities, resources, knowledge, and support are factors in empowerment at work. According to the structural theory, instead of acting as barriers, empowered workers perform better when the organizational structures support their role. Spreitzer's (1995) psychological empowerment theory identifies four cognitive constructs—meaning, competence, self-determination, and impact—that influence intrinsic motivation and how one approaches work. Together, the structural and psychological empowerment theories provide a broader perspective of how organizational structures and worker cognitions affect or promote empowerment of nurses in the critical care environment (Varndell et al., 2021).</w:t>
      </w:r>
    </w:p>
    <w:p w14:paraId="545077B6" w14:textId="06165CD4" w:rsidR="002265C8" w:rsidRPr="002265C8" w:rsidRDefault="009D0ED2" w:rsidP="002265C8">
      <w:pPr>
        <w:pStyle w:val="Body"/>
        <w:rPr>
          <w:rFonts w:ascii="Arial" w:hAnsi="Arial" w:cs="Arial"/>
        </w:rPr>
      </w:pPr>
      <w:r w:rsidRPr="009D0ED2">
        <w:rPr>
          <w:rFonts w:ascii="Arial" w:hAnsi="Arial" w:cs="Arial"/>
        </w:rPr>
        <w:t xml:space="preserve">In recent years, nursing education in Saudi Arabia has undergone many modifications with the establishment of many bachelor and postgraduate nursing programs throughout the Kingdom (Al-Otaibi et al., 2024). But, despite the need for empowerment skills, critical care nurses' educational programs mainly depend on traditional didactic approaches. On top of that, nurse empowerment issues related to the hierarchical structure of healthcare organizations and cultural factors influencing communication between nurses and physicians in the Middle East might be overlooked in educational programs (Mansour et al., 2020; Alqahtani et al., 2022). </w:t>
      </w:r>
      <w:r>
        <w:rPr>
          <w:rFonts w:ascii="Arial" w:hAnsi="Arial" w:cs="Arial"/>
        </w:rPr>
        <w:t>Furthermore</w:t>
      </w:r>
      <w:r w:rsidRPr="009D0ED2">
        <w:rPr>
          <w:rFonts w:ascii="Arial" w:hAnsi="Arial" w:cs="Arial"/>
        </w:rPr>
        <w:t>, critical care nurses from Saudi Arabia lack specialized empowerment programs developed for them in their cultural context, despite the worldwide available literature supporting the provision of empowerment training programs.</w:t>
      </w:r>
      <w:r w:rsidR="00AC5699">
        <w:rPr>
          <w:rFonts w:ascii="Arial" w:hAnsi="Arial" w:cs="Arial"/>
        </w:rPr>
        <w:t xml:space="preserve"> Due to this, c</w:t>
      </w:r>
      <w:r w:rsidR="00256102">
        <w:rPr>
          <w:rFonts w:ascii="Arial" w:hAnsi="Arial" w:cs="Arial"/>
        </w:rPr>
        <w:t>ontinual staff training</w:t>
      </w:r>
      <w:r w:rsidR="0077787D" w:rsidRPr="0077787D">
        <w:rPr>
          <w:rFonts w:ascii="Arial" w:hAnsi="Arial" w:cs="Arial"/>
        </w:rPr>
        <w:t xml:space="preserve"> and empowerment concerns continue to be relevant in Saudi Arabia. </w:t>
      </w:r>
      <w:r w:rsidR="00C6677C">
        <w:rPr>
          <w:rFonts w:ascii="Arial" w:hAnsi="Arial" w:cs="Arial"/>
        </w:rPr>
        <w:t>In a</w:t>
      </w:r>
      <w:r w:rsidR="0077787D" w:rsidRPr="0077787D">
        <w:rPr>
          <w:rFonts w:ascii="Arial" w:hAnsi="Arial" w:cs="Arial"/>
        </w:rPr>
        <w:t xml:space="preserve"> study conducted in Jeddah city, </w:t>
      </w:r>
      <w:r w:rsidR="00E80513">
        <w:rPr>
          <w:rFonts w:ascii="Arial" w:hAnsi="Arial" w:cs="Arial"/>
        </w:rPr>
        <w:t xml:space="preserve">the </w:t>
      </w:r>
      <w:r w:rsidR="0077787D" w:rsidRPr="0077787D">
        <w:rPr>
          <w:rFonts w:ascii="Arial" w:hAnsi="Arial" w:cs="Arial"/>
        </w:rPr>
        <w:t>researchers concluded that ongoing safety training for staff was needed to improve patient safety culture perceptions</w:t>
      </w:r>
      <w:r w:rsidR="00A92113">
        <w:rPr>
          <w:rFonts w:ascii="Arial" w:hAnsi="Arial" w:cs="Arial"/>
        </w:rPr>
        <w:t>, predictors</w:t>
      </w:r>
      <w:r w:rsidR="0077787D" w:rsidRPr="0077787D">
        <w:rPr>
          <w:rFonts w:ascii="Arial" w:hAnsi="Arial" w:cs="Arial"/>
        </w:rPr>
        <w:t xml:space="preserve"> and outcomes (Rawas &amp; Aly, 2023). </w:t>
      </w:r>
      <w:r w:rsidRPr="009D0ED2">
        <w:rPr>
          <w:rFonts w:ascii="Arial" w:hAnsi="Arial" w:cs="Arial"/>
        </w:rPr>
        <w:t xml:space="preserve">Another study conducted in Saudi Arabia found significant differences in the mean scores of </w:t>
      </w:r>
      <w:proofErr w:type="gramStart"/>
      <w:r w:rsidRPr="009D0ED2">
        <w:rPr>
          <w:rFonts w:ascii="Arial" w:hAnsi="Arial" w:cs="Arial"/>
        </w:rPr>
        <w:t>empowerment</w:t>
      </w:r>
      <w:proofErr w:type="gramEnd"/>
      <w:r w:rsidRPr="009D0ED2">
        <w:rPr>
          <w:rFonts w:ascii="Arial" w:hAnsi="Arial" w:cs="Arial"/>
        </w:rPr>
        <w:t xml:space="preserve"> among </w:t>
      </w:r>
      <w:proofErr w:type="spellStart"/>
      <w:r w:rsidRPr="009D0ED2">
        <w:rPr>
          <w:rFonts w:ascii="Arial" w:hAnsi="Arial" w:cs="Arial"/>
        </w:rPr>
        <w:t>paediatric</w:t>
      </w:r>
      <w:proofErr w:type="spellEnd"/>
      <w:r w:rsidRPr="009D0ED2">
        <w:rPr>
          <w:rFonts w:ascii="Arial" w:hAnsi="Arial" w:cs="Arial"/>
        </w:rPr>
        <w:t xml:space="preserve"> nurses, showing different levels of empowerment among nurses (Alharbi &amp; </w:t>
      </w:r>
      <w:proofErr w:type="spellStart"/>
      <w:r w:rsidRPr="009D0ED2">
        <w:rPr>
          <w:rFonts w:ascii="Arial" w:hAnsi="Arial" w:cs="Arial"/>
        </w:rPr>
        <w:t>Alrwaitey</w:t>
      </w:r>
      <w:proofErr w:type="spellEnd"/>
      <w:r w:rsidRPr="009D0ED2">
        <w:rPr>
          <w:rFonts w:ascii="Arial" w:hAnsi="Arial" w:cs="Arial"/>
        </w:rPr>
        <w:t xml:space="preserve">, 2022). More recently, a study of nurses in Saudi Arabia found teamwork and commitment to </w:t>
      </w:r>
      <w:proofErr w:type="spellStart"/>
      <w:r w:rsidRPr="009D0ED2">
        <w:rPr>
          <w:rFonts w:ascii="Arial" w:hAnsi="Arial" w:cs="Arial"/>
        </w:rPr>
        <w:t>organisational</w:t>
      </w:r>
      <w:proofErr w:type="spellEnd"/>
      <w:r w:rsidRPr="009D0ED2">
        <w:rPr>
          <w:rFonts w:ascii="Arial" w:hAnsi="Arial" w:cs="Arial"/>
        </w:rPr>
        <w:t xml:space="preserve"> learning to be strong among these nurses, with staffing and reactions to errors needing attention (Muharraq et al., 2024). Gaps in empowerment and education with a local focus to empower safer care delivery are evident in these findings.</w:t>
      </w:r>
    </w:p>
    <w:p w14:paraId="2E0D5C75" w14:textId="411FBABB" w:rsidR="002265C8" w:rsidRDefault="002265C8" w:rsidP="002265C8">
      <w:pPr>
        <w:pStyle w:val="Body"/>
        <w:rPr>
          <w:rFonts w:ascii="Arial" w:hAnsi="Arial" w:cs="Arial"/>
        </w:rPr>
      </w:pPr>
      <w:r w:rsidRPr="002265C8">
        <w:rPr>
          <w:rFonts w:ascii="Arial" w:hAnsi="Arial" w:cs="Arial"/>
        </w:rPr>
        <w:t xml:space="preserve">Educational intervention studies also support the relevance of structured empowerment training. In Turkey, a multifaceted authentic leadership training </w:t>
      </w:r>
      <w:proofErr w:type="spellStart"/>
      <w:r w:rsidRPr="002265C8">
        <w:rPr>
          <w:rFonts w:ascii="Arial" w:hAnsi="Arial" w:cs="Arial"/>
        </w:rPr>
        <w:t>programme</w:t>
      </w:r>
      <w:proofErr w:type="spellEnd"/>
      <w:r w:rsidRPr="002265C8">
        <w:rPr>
          <w:rFonts w:ascii="Arial" w:hAnsi="Arial" w:cs="Arial"/>
        </w:rPr>
        <w:t xml:space="preserve"> increased both structural and psychological empowerment among nurses and improved patient safety climate, suggesting that targeted training development can produce meaningful changes in the practice environment (</w:t>
      </w:r>
      <w:proofErr w:type="spellStart"/>
      <w:r w:rsidRPr="002265C8">
        <w:rPr>
          <w:rFonts w:ascii="Arial" w:hAnsi="Arial" w:cs="Arial"/>
        </w:rPr>
        <w:t>Dirik</w:t>
      </w:r>
      <w:proofErr w:type="spellEnd"/>
      <w:r w:rsidRPr="002265C8">
        <w:rPr>
          <w:rFonts w:ascii="Arial" w:hAnsi="Arial" w:cs="Arial"/>
        </w:rPr>
        <w:t xml:space="preserve"> &amp; </w:t>
      </w:r>
      <w:proofErr w:type="spellStart"/>
      <w:r w:rsidRPr="002265C8">
        <w:rPr>
          <w:rFonts w:ascii="Arial" w:hAnsi="Arial" w:cs="Arial"/>
        </w:rPr>
        <w:t>İntepeler</w:t>
      </w:r>
      <w:proofErr w:type="spellEnd"/>
      <w:r w:rsidRPr="002265C8">
        <w:rPr>
          <w:rFonts w:ascii="Arial" w:hAnsi="Arial" w:cs="Arial"/>
        </w:rPr>
        <w:t xml:space="preserve">, 2023). At the same time, the broader intervention literature continues to </w:t>
      </w:r>
      <w:proofErr w:type="spellStart"/>
      <w:r w:rsidRPr="002265C8">
        <w:rPr>
          <w:rFonts w:ascii="Arial" w:hAnsi="Arial" w:cs="Arial"/>
        </w:rPr>
        <w:t>emphasi</w:t>
      </w:r>
      <w:r w:rsidR="00FE320D">
        <w:rPr>
          <w:rFonts w:ascii="Arial" w:hAnsi="Arial" w:cs="Arial"/>
        </w:rPr>
        <w:t>s</w:t>
      </w:r>
      <w:r w:rsidRPr="002265C8">
        <w:rPr>
          <w:rFonts w:ascii="Arial" w:hAnsi="Arial" w:cs="Arial"/>
        </w:rPr>
        <w:t>e</w:t>
      </w:r>
      <w:proofErr w:type="spellEnd"/>
      <w:r w:rsidRPr="002265C8">
        <w:rPr>
          <w:rFonts w:ascii="Arial" w:hAnsi="Arial" w:cs="Arial"/>
        </w:rPr>
        <w:t xml:space="preserve"> that research on empowerment programs is still in its early stages and that future studies should strengthen theoretical grounding, intervention content, and evaluation methods (Huang et al., 2024). The emerging pattern from these prior studies supports the use of a rigorous consensus-based development process when designing a program intended for critical care nurses in a specific health system context.</w:t>
      </w:r>
    </w:p>
    <w:p w14:paraId="516F8313" w14:textId="076078C8" w:rsidR="00AC5699" w:rsidRPr="002265C8" w:rsidRDefault="00F31DA8" w:rsidP="002265C8">
      <w:pPr>
        <w:pStyle w:val="Body"/>
        <w:rPr>
          <w:rFonts w:ascii="Arial" w:hAnsi="Arial" w:cs="Arial"/>
        </w:rPr>
      </w:pPr>
      <w:r w:rsidRPr="00F31DA8">
        <w:rPr>
          <w:rFonts w:ascii="Arial" w:hAnsi="Arial" w:cs="Arial"/>
        </w:rPr>
        <w:lastRenderedPageBreak/>
        <w:t>When generating context-specific educational interventions or when there is a lack of empirical evidence, the Delphi procedure provides a methodical approach for reaching consensus among experts (</w:t>
      </w:r>
      <w:proofErr w:type="spellStart"/>
      <w:r w:rsidRPr="00F31DA8">
        <w:rPr>
          <w:rFonts w:ascii="Arial" w:hAnsi="Arial" w:cs="Arial"/>
        </w:rPr>
        <w:t>Vijayananthan</w:t>
      </w:r>
      <w:proofErr w:type="spellEnd"/>
      <w:r w:rsidRPr="00F31DA8">
        <w:rPr>
          <w:rFonts w:ascii="Arial" w:hAnsi="Arial" w:cs="Arial"/>
        </w:rPr>
        <w:t xml:space="preserve"> &amp; </w:t>
      </w:r>
      <w:proofErr w:type="spellStart"/>
      <w:r w:rsidRPr="00F31DA8">
        <w:rPr>
          <w:rFonts w:ascii="Arial" w:hAnsi="Arial" w:cs="Arial"/>
        </w:rPr>
        <w:t>Sweetlin</w:t>
      </w:r>
      <w:proofErr w:type="spellEnd"/>
      <w:r w:rsidRPr="00F31DA8">
        <w:rPr>
          <w:rFonts w:ascii="Arial" w:hAnsi="Arial" w:cs="Arial"/>
        </w:rPr>
        <w:t xml:space="preserve">, 2025). In nursing education research, where expert judgment may guide curriculum creation and identify priority competencies, this methodical consensus-building technique is very helpful. The literature on </w:t>
      </w:r>
      <w:proofErr w:type="gramStart"/>
      <w:r w:rsidRPr="00F31DA8">
        <w:rPr>
          <w:rFonts w:ascii="Arial" w:hAnsi="Arial" w:cs="Arial"/>
        </w:rPr>
        <w:t>methodically created,</w:t>
      </w:r>
      <w:proofErr w:type="gramEnd"/>
      <w:r w:rsidRPr="00F31DA8">
        <w:rPr>
          <w:rFonts w:ascii="Arial" w:hAnsi="Arial" w:cs="Arial"/>
        </w:rPr>
        <w:t xml:space="preserve"> expert-validated empowerment training programs for critical care nurses in the Saudi Arabian setting is severely lacking, despite the growing understanding of the significance of empowerment in nursing. While empowerment-based education programs have been shown to improve nurse outcomes in recent interventional research, such as an RCT that showed greater structural and psychological empowerment among newly graduated nurses (</w:t>
      </w:r>
      <w:proofErr w:type="spellStart"/>
      <w:r w:rsidRPr="00F31DA8">
        <w:rPr>
          <w:rFonts w:ascii="Arial" w:hAnsi="Arial" w:cs="Arial"/>
        </w:rPr>
        <w:t>Sarıköse</w:t>
      </w:r>
      <w:proofErr w:type="spellEnd"/>
      <w:r w:rsidRPr="00F31DA8">
        <w:rPr>
          <w:rFonts w:ascii="Arial" w:hAnsi="Arial" w:cs="Arial"/>
        </w:rPr>
        <w:t xml:space="preserve"> et al., 2025),</w:t>
      </w:r>
      <w:r w:rsidR="00AC5699" w:rsidRPr="00AC5699">
        <w:rPr>
          <w:rFonts w:ascii="Arial" w:hAnsi="Arial" w:cs="Arial"/>
        </w:rPr>
        <w:t xml:space="preserve"> and a quasi-experimental study demonstrating improved patient safety climate following authentic leadership training (</w:t>
      </w:r>
      <w:proofErr w:type="spellStart"/>
      <w:r w:rsidR="00AC5699" w:rsidRPr="00AC5699">
        <w:rPr>
          <w:rFonts w:ascii="Arial" w:hAnsi="Arial" w:cs="Arial"/>
        </w:rPr>
        <w:t>Dirik</w:t>
      </w:r>
      <w:proofErr w:type="spellEnd"/>
      <w:r w:rsidR="00AC5699" w:rsidRPr="00AC5699">
        <w:rPr>
          <w:rFonts w:ascii="Arial" w:hAnsi="Arial" w:cs="Arial"/>
        </w:rPr>
        <w:t xml:space="preserve"> &amp; </w:t>
      </w:r>
      <w:proofErr w:type="spellStart"/>
      <w:r w:rsidR="00AC5699" w:rsidRPr="00AC5699">
        <w:rPr>
          <w:rFonts w:ascii="Arial" w:hAnsi="Arial" w:cs="Arial"/>
        </w:rPr>
        <w:t>İntepeler</w:t>
      </w:r>
      <w:proofErr w:type="spellEnd"/>
      <w:r w:rsidR="00AC5699" w:rsidRPr="00AC5699">
        <w:rPr>
          <w:rFonts w:ascii="Arial" w:hAnsi="Arial" w:cs="Arial"/>
        </w:rPr>
        <w:t>, 2023)—</w:t>
      </w:r>
      <w:r w:rsidRPr="00F31DA8">
        <w:t xml:space="preserve"> </w:t>
      </w:r>
      <w:r w:rsidRPr="00F31DA8">
        <w:rPr>
          <w:rFonts w:ascii="Arial" w:hAnsi="Arial" w:cs="Arial"/>
        </w:rPr>
        <w:t xml:space="preserve">The particular contextual elements influencing critical care nursing in Saudi Arabia have not been the focus of these studies. By combining professional viewpoints with well-established theoretical underpinnings to create a training program that is both culturally appropriate and evidence-based, the Delphi approach offers a suitable methodological framework to close this </w:t>
      </w:r>
      <w:proofErr w:type="gramStart"/>
      <w:r w:rsidRPr="00F31DA8">
        <w:rPr>
          <w:rFonts w:ascii="Arial" w:hAnsi="Arial" w:cs="Arial"/>
        </w:rPr>
        <w:t>gap.</w:t>
      </w:r>
      <w:r w:rsidR="00AC5699" w:rsidRPr="00AC5699">
        <w:rPr>
          <w:rFonts w:ascii="Arial" w:hAnsi="Arial" w:cs="Arial"/>
        </w:rPr>
        <w:t>.</w:t>
      </w:r>
      <w:proofErr w:type="gramEnd"/>
    </w:p>
    <w:p w14:paraId="350758CD" w14:textId="1D5266AF" w:rsidR="002265C8" w:rsidRDefault="00D628F1" w:rsidP="002265C8">
      <w:pPr>
        <w:pStyle w:val="Body"/>
        <w:spacing w:after="0"/>
        <w:rPr>
          <w:rFonts w:ascii="Arial" w:hAnsi="Arial" w:cs="Arial"/>
        </w:rPr>
      </w:pPr>
      <w:r w:rsidRPr="00D628F1">
        <w:rPr>
          <w:rFonts w:ascii="Arial" w:hAnsi="Arial" w:cs="Arial"/>
        </w:rPr>
        <w:t>This study employed a modified Delphi process to develop and gain consensus on a training program for empowerment aimed at assisting critical care nurses in Jeddah, Saudi Arabia, to feel empowered and competent to function autonomously and resilient as collaborative leaders to impact safer patient care and nursing practice. The driving research question was: What is the content, teaching strategies, and design elements of a training program for empowerment for critical care nurses in Jeddah, Saudi Arabia, derived from the consensus of experts employing a modified Delphi technique? This study combines the voice of local experts and relevant contemporary evidence to yield a training program for empowerment that can contribute to advancing the practice of critical care nursing as well as being a foundation for future research for training critical care nurses in empowerment in Saudi Arabia and like-minded regions</w:t>
      </w:r>
      <w:r w:rsidR="00043BAE" w:rsidRPr="00043BAE">
        <w:rPr>
          <w:rFonts w:ascii="Arial" w:hAnsi="Arial" w:cs="Arial"/>
        </w:rPr>
        <w:t>.</w:t>
      </w:r>
    </w:p>
    <w:p w14:paraId="4F4791EC" w14:textId="77777777" w:rsidR="00043BAE" w:rsidRPr="00FB3A86" w:rsidRDefault="00043BAE" w:rsidP="002265C8">
      <w:pPr>
        <w:pStyle w:val="Body"/>
        <w:spacing w:after="0"/>
        <w:rPr>
          <w:rFonts w:ascii="Arial" w:hAnsi="Arial" w:cs="Arial"/>
        </w:rPr>
      </w:pPr>
    </w:p>
    <w:p w14:paraId="47BBE1B9" w14:textId="6BDE3ADB"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0DCF5AFD" w14:textId="77777777" w:rsidR="00790ADA" w:rsidRPr="00FB3A86" w:rsidRDefault="00790ADA" w:rsidP="00441B6F">
      <w:pPr>
        <w:pStyle w:val="AbstHead"/>
        <w:spacing w:after="0"/>
        <w:jc w:val="both"/>
        <w:rPr>
          <w:rFonts w:ascii="Arial" w:hAnsi="Arial" w:cs="Arial"/>
        </w:rPr>
      </w:pPr>
    </w:p>
    <w:p w14:paraId="3205E6B0" w14:textId="77777777" w:rsidR="002265C8" w:rsidRPr="002265C8" w:rsidRDefault="002265C8" w:rsidP="002265C8">
      <w:pPr>
        <w:pStyle w:val="Body"/>
        <w:rPr>
          <w:rFonts w:ascii="Arial" w:hAnsi="Arial" w:cs="Arial"/>
          <w:b/>
          <w:bCs/>
          <w:sz w:val="22"/>
          <w:szCs w:val="22"/>
        </w:rPr>
      </w:pPr>
      <w:r w:rsidRPr="002265C8">
        <w:rPr>
          <w:rFonts w:ascii="Arial" w:hAnsi="Arial" w:cs="Arial"/>
          <w:b/>
          <w:bCs/>
          <w:sz w:val="22"/>
          <w:szCs w:val="22"/>
        </w:rPr>
        <w:t>2.1 Research Design</w:t>
      </w:r>
    </w:p>
    <w:p w14:paraId="2EBF626A" w14:textId="20802E04" w:rsidR="00531372" w:rsidRPr="002265C8" w:rsidRDefault="009745A5" w:rsidP="002265C8">
      <w:pPr>
        <w:pStyle w:val="Body"/>
        <w:rPr>
          <w:rFonts w:ascii="Arial" w:hAnsi="Arial" w:cs="Arial"/>
        </w:rPr>
      </w:pPr>
      <w:r w:rsidRPr="009745A5">
        <w:rPr>
          <w:rFonts w:ascii="Arial" w:hAnsi="Arial" w:cs="Arial"/>
        </w:rPr>
        <w:t xml:space="preserve">This study utilized a modified Delphi technique to develop and validate the content of a proposed empowerment training program for nurses working in critical care units in Jeddah, Saudi Arabia. The modified Delphi technique was selected for this study because it allows for the systematic collection and synthesis of expert opinion with added quantitative ratings and qualitative comments for a more comprehensive exploration of expert views on empowerment training content (Furtado et al., 2024). Beyond formal content validation, multiple iterations of the proposed empowerment training program were subjected to expert consensus. At the first round, panelists were asked to evaluate the suitability and clarity of the proposed content towards the topics in the empowerment training program sessions. Revisions were made based on quantitative ratings and qualitative comments of </w:t>
      </w:r>
      <w:proofErr w:type="spellStart"/>
      <w:r w:rsidRPr="009745A5">
        <w:rPr>
          <w:rFonts w:ascii="Arial" w:hAnsi="Arial" w:cs="Arial"/>
        </w:rPr>
        <w:t>panellists</w:t>
      </w:r>
      <w:proofErr w:type="spellEnd"/>
      <w:r w:rsidRPr="009745A5">
        <w:rPr>
          <w:rFonts w:ascii="Arial" w:hAnsi="Arial" w:cs="Arial"/>
        </w:rPr>
        <w:t>, and then the revised empowerment training program, including suggested new topics, was released for evaluation and content validation at the second round. The third round was the final content validation round for re-evaluation of the revised empowerment training program until reaching consensus cutoff criteria and an acceptable content validity index on all items.</w:t>
      </w:r>
    </w:p>
    <w:p w14:paraId="06390702" w14:textId="77777777" w:rsidR="002265C8" w:rsidRPr="002265C8" w:rsidRDefault="002265C8" w:rsidP="002265C8">
      <w:pPr>
        <w:pStyle w:val="Body"/>
        <w:rPr>
          <w:rFonts w:ascii="Arial" w:hAnsi="Arial" w:cs="Arial"/>
          <w:b/>
          <w:bCs/>
          <w:sz w:val="22"/>
          <w:szCs w:val="22"/>
        </w:rPr>
      </w:pPr>
      <w:r w:rsidRPr="002265C8">
        <w:rPr>
          <w:rFonts w:ascii="Arial" w:hAnsi="Arial" w:cs="Arial"/>
          <w:b/>
          <w:bCs/>
          <w:sz w:val="22"/>
          <w:szCs w:val="22"/>
        </w:rPr>
        <w:t>2.2 Setting and Samples</w:t>
      </w:r>
    </w:p>
    <w:p w14:paraId="54CE7C4A" w14:textId="6E0B48A2" w:rsidR="002265C8" w:rsidRDefault="00046CDF" w:rsidP="002265C8">
      <w:pPr>
        <w:pStyle w:val="Body"/>
        <w:rPr>
          <w:rFonts w:ascii="Arial" w:hAnsi="Arial" w:cs="Arial"/>
        </w:rPr>
      </w:pPr>
      <w:r w:rsidRPr="00046CDF">
        <w:rPr>
          <w:rFonts w:ascii="Arial" w:hAnsi="Arial" w:cs="Arial"/>
        </w:rPr>
        <w:t xml:space="preserve">Purposive sampling was used to </w:t>
      </w:r>
      <w:r w:rsidR="004D5606" w:rsidRPr="00046CDF">
        <w:rPr>
          <w:rFonts w:ascii="Arial" w:hAnsi="Arial" w:cs="Arial"/>
        </w:rPr>
        <w:t xml:space="preserve">select </w:t>
      </w:r>
      <w:r w:rsidR="004D5606">
        <w:rPr>
          <w:rFonts w:ascii="Arial" w:hAnsi="Arial" w:cs="Arial"/>
        </w:rPr>
        <w:t xml:space="preserve">the </w:t>
      </w:r>
      <w:r w:rsidR="004D5606" w:rsidRPr="00046CDF">
        <w:rPr>
          <w:rFonts w:ascii="Arial" w:hAnsi="Arial" w:cs="Arial"/>
        </w:rPr>
        <w:t>ten</w:t>
      </w:r>
      <w:r w:rsidRPr="00046CDF">
        <w:rPr>
          <w:rFonts w:ascii="Arial" w:hAnsi="Arial" w:cs="Arial"/>
        </w:rPr>
        <w:t xml:space="preserve"> experts who participated </w:t>
      </w:r>
      <w:r w:rsidR="004D5606" w:rsidRPr="00046CDF">
        <w:rPr>
          <w:rFonts w:ascii="Arial" w:hAnsi="Arial" w:cs="Arial"/>
        </w:rPr>
        <w:t>in</w:t>
      </w:r>
      <w:r w:rsidRPr="00046CDF">
        <w:rPr>
          <w:rFonts w:ascii="Arial" w:hAnsi="Arial" w:cs="Arial"/>
        </w:rPr>
        <w:t xml:space="preserve"> the Delphi panel. Psychologists, nursing administrators, nursing educators, and critical care staff nurses were all represented on the Delphi panel, offering a wide range of views on empowerment in critical care nursing practice. Each panel member had a minimum of eight years of nursing experience in their respective areas of expertise, making them well</w:t>
      </w:r>
      <w:r w:rsidR="006772BA">
        <w:rPr>
          <w:rFonts w:ascii="Arial" w:hAnsi="Arial" w:cs="Arial"/>
        </w:rPr>
        <w:t>-</w:t>
      </w:r>
      <w:r w:rsidRPr="00046CDF">
        <w:rPr>
          <w:rFonts w:ascii="Arial" w:hAnsi="Arial" w:cs="Arial"/>
        </w:rPr>
        <w:t xml:space="preserve">equipped to evaluate the appropriateness and relevance of the proposed educational content. The composition of the expert panel ensured the representation of clinical and educational perspectives in the design of the </w:t>
      </w:r>
      <w:r>
        <w:rPr>
          <w:rFonts w:ascii="Arial" w:hAnsi="Arial" w:cs="Arial"/>
        </w:rPr>
        <w:t xml:space="preserve">training </w:t>
      </w:r>
      <w:r w:rsidRPr="00046CDF">
        <w:rPr>
          <w:rFonts w:ascii="Arial" w:hAnsi="Arial" w:cs="Arial"/>
        </w:rPr>
        <w:t>program.</w:t>
      </w:r>
    </w:p>
    <w:p w14:paraId="2AF1036E" w14:textId="77777777" w:rsidR="00DA56E5" w:rsidRPr="002265C8" w:rsidRDefault="00DA56E5" w:rsidP="002265C8">
      <w:pPr>
        <w:pStyle w:val="Body"/>
        <w:rPr>
          <w:rFonts w:ascii="Arial" w:hAnsi="Arial" w:cs="Arial"/>
        </w:rPr>
      </w:pPr>
    </w:p>
    <w:p w14:paraId="1083154D" w14:textId="77777777" w:rsidR="002265C8" w:rsidRPr="002265C8" w:rsidRDefault="002265C8" w:rsidP="002265C8">
      <w:pPr>
        <w:pStyle w:val="Body"/>
        <w:rPr>
          <w:rFonts w:ascii="Arial" w:hAnsi="Arial" w:cs="Arial"/>
          <w:b/>
          <w:bCs/>
          <w:sz w:val="22"/>
          <w:szCs w:val="22"/>
        </w:rPr>
      </w:pPr>
      <w:r w:rsidRPr="002265C8">
        <w:rPr>
          <w:rFonts w:ascii="Arial" w:hAnsi="Arial" w:cs="Arial"/>
          <w:b/>
          <w:bCs/>
          <w:sz w:val="22"/>
          <w:szCs w:val="22"/>
        </w:rPr>
        <w:lastRenderedPageBreak/>
        <w:t>2.3 Measurement and Data Collection</w:t>
      </w:r>
    </w:p>
    <w:p w14:paraId="5E87477A" w14:textId="279C9236" w:rsidR="00DA56E5" w:rsidRPr="00DA56E5" w:rsidRDefault="00DA56E5" w:rsidP="00DA56E5">
      <w:pPr>
        <w:pStyle w:val="Body"/>
        <w:rPr>
          <w:rFonts w:ascii="Arial" w:hAnsi="Arial" w:cs="Arial"/>
        </w:rPr>
      </w:pPr>
      <w:r w:rsidRPr="00DA56E5">
        <w:rPr>
          <w:rFonts w:ascii="Arial" w:hAnsi="Arial" w:cs="Arial"/>
        </w:rPr>
        <w:t>The draft curriculum was shared with the 10-member Delphi panelists via Google Forms. Panelists rated the topics and associated content of 20 proposed sessions on a 5-point Likert scale in Round 1. Suggestions for additional topics not adequately covered by the preliminary curriculum were solicited along with comments without restriction. Consensus was defined by a minimum percentage agreement score (PAS) of 80%, along with a minimum median score of 4.00, and an interquartile range (IQR) of 1.00 or less. The mean, standard deviation, PAS, median, and IQR for each item were calculated. Qualitative responses were analyzed to identify areas and topics to be modified, as well as emerging topics.</w:t>
      </w:r>
    </w:p>
    <w:p w14:paraId="76803B43" w14:textId="06CDFE2C" w:rsidR="002265C8" w:rsidRPr="002265C8" w:rsidRDefault="00DA56E5" w:rsidP="00DA56E5">
      <w:pPr>
        <w:pStyle w:val="Body"/>
        <w:rPr>
          <w:rFonts w:ascii="Arial" w:hAnsi="Arial" w:cs="Arial"/>
        </w:rPr>
      </w:pPr>
      <w:r w:rsidRPr="00DA56E5">
        <w:rPr>
          <w:rFonts w:ascii="Arial" w:hAnsi="Arial" w:cs="Arial"/>
        </w:rPr>
        <w:t xml:space="preserve">Round-1 ratings along with qualitative comments were used to modify existing items and to add items that were identified by the panel as a gap. For the second round, the revised and new items were reviewed by the panel, and the extent of agreement for each item was analyzed again. In addition to the indices used in Round 1, the content validity ratio (CVR) across panelists was computed to quantify the level of consensus as to the essential and relevant content being taught in the program, based on a formula by Lawshe (Jeldres et al., 2023). For this study, the CVR was calculated based on the number of </w:t>
      </w:r>
      <w:proofErr w:type="spellStart"/>
      <w:r w:rsidRPr="00DA56E5">
        <w:rPr>
          <w:rFonts w:ascii="Arial" w:hAnsi="Arial" w:cs="Arial"/>
        </w:rPr>
        <w:t>panellists</w:t>
      </w:r>
      <w:proofErr w:type="spellEnd"/>
      <w:r w:rsidRPr="00DA56E5">
        <w:rPr>
          <w:rFonts w:ascii="Arial" w:hAnsi="Arial" w:cs="Arial"/>
        </w:rPr>
        <w:t xml:space="preserve"> who rated an item as essential in comparison to the total number of </w:t>
      </w:r>
      <w:proofErr w:type="spellStart"/>
      <w:r w:rsidRPr="00DA56E5">
        <w:rPr>
          <w:rFonts w:ascii="Arial" w:hAnsi="Arial" w:cs="Arial"/>
        </w:rPr>
        <w:t>panellists</w:t>
      </w:r>
      <w:proofErr w:type="spellEnd"/>
      <w:r w:rsidRPr="00DA56E5">
        <w:rPr>
          <w:rFonts w:ascii="Arial" w:hAnsi="Arial" w:cs="Arial"/>
        </w:rPr>
        <w:t>, which was 10.</w:t>
      </w:r>
      <w:r w:rsidR="00941EAB" w:rsidRPr="00941EAB">
        <w:rPr>
          <w:rFonts w:ascii="Arial" w:hAnsi="Arial" w:cs="Arial"/>
        </w:rPr>
        <w:t xml:space="preserve"> CVR = (n² − N/2) / (N/2) was the formula employed, where N is the number of </w:t>
      </w:r>
      <w:proofErr w:type="spellStart"/>
      <w:r w:rsidR="00941EAB" w:rsidRPr="00941EAB">
        <w:rPr>
          <w:rFonts w:ascii="Arial" w:hAnsi="Arial" w:cs="Arial"/>
        </w:rPr>
        <w:t>panellists</w:t>
      </w:r>
      <w:proofErr w:type="spellEnd"/>
      <w:r w:rsidR="00941EAB" w:rsidRPr="00941EAB">
        <w:rPr>
          <w:rFonts w:ascii="Arial" w:hAnsi="Arial" w:cs="Arial"/>
        </w:rPr>
        <w:t xml:space="preserve"> (10)</w:t>
      </w:r>
      <w:r w:rsidR="0053618C">
        <w:rPr>
          <w:rFonts w:ascii="Arial" w:hAnsi="Arial" w:cs="Arial"/>
        </w:rPr>
        <w:t>,</w:t>
      </w:r>
      <w:r w:rsidR="00941EAB" w:rsidRPr="00941EAB">
        <w:rPr>
          <w:rFonts w:ascii="Arial" w:hAnsi="Arial" w:cs="Arial"/>
        </w:rPr>
        <w:t xml:space="preserve"> and n² is the number of </w:t>
      </w:r>
      <w:proofErr w:type="spellStart"/>
      <w:r w:rsidR="00941EAB" w:rsidRPr="00941EAB">
        <w:rPr>
          <w:rFonts w:ascii="Arial" w:hAnsi="Arial" w:cs="Arial"/>
        </w:rPr>
        <w:t>panellists</w:t>
      </w:r>
      <w:proofErr w:type="spellEnd"/>
      <w:r w:rsidR="00941EAB" w:rsidRPr="00941EAB">
        <w:rPr>
          <w:rFonts w:ascii="Arial" w:hAnsi="Arial" w:cs="Arial"/>
        </w:rPr>
        <w:t xml:space="preserve"> stating the item is critical (4 or 5 on the Likert scale)</w:t>
      </w:r>
      <w:r w:rsidR="002265C8" w:rsidRPr="002265C8">
        <w:rPr>
          <w:rFonts w:ascii="Arial" w:hAnsi="Arial" w:cs="Arial"/>
        </w:rPr>
        <w:t>. The critical CVR value for a 10-member panel was set at 0.62. Round 3 constituted the final validation round, in which the latest version of the program was re-rated to confirm consensus stability. Once all items met the pre-established criteria, the program was considered to have achieved an acceptable level of content validity.</w:t>
      </w:r>
    </w:p>
    <w:p w14:paraId="306E75B9" w14:textId="77777777" w:rsidR="002265C8" w:rsidRPr="002265C8" w:rsidRDefault="002265C8" w:rsidP="002265C8">
      <w:pPr>
        <w:pStyle w:val="Body"/>
        <w:rPr>
          <w:rFonts w:ascii="Arial" w:hAnsi="Arial" w:cs="Arial"/>
          <w:b/>
          <w:bCs/>
          <w:sz w:val="22"/>
          <w:szCs w:val="22"/>
        </w:rPr>
      </w:pPr>
      <w:r w:rsidRPr="002265C8">
        <w:rPr>
          <w:rFonts w:ascii="Arial" w:hAnsi="Arial" w:cs="Arial"/>
          <w:b/>
          <w:bCs/>
          <w:sz w:val="22"/>
          <w:szCs w:val="22"/>
        </w:rPr>
        <w:t>2.4 Data Analysis</w:t>
      </w:r>
    </w:p>
    <w:p w14:paraId="6363AD5B" w14:textId="44A6BF9A" w:rsidR="00AA74E0" w:rsidRDefault="002265C8" w:rsidP="002265C8">
      <w:pPr>
        <w:pStyle w:val="Body"/>
        <w:spacing w:after="0"/>
        <w:rPr>
          <w:rFonts w:ascii="Arial" w:hAnsi="Arial" w:cs="Arial"/>
        </w:rPr>
      </w:pPr>
      <w:r w:rsidRPr="002265C8">
        <w:rPr>
          <w:rFonts w:ascii="Arial" w:hAnsi="Arial" w:cs="Arial"/>
        </w:rPr>
        <w:t xml:space="preserve">Data </w:t>
      </w:r>
      <w:r w:rsidR="003A5BCF" w:rsidRPr="002265C8">
        <w:rPr>
          <w:rFonts w:ascii="Arial" w:hAnsi="Arial" w:cs="Arial"/>
        </w:rPr>
        <w:t>was</w:t>
      </w:r>
      <w:r w:rsidRPr="002265C8">
        <w:rPr>
          <w:rFonts w:ascii="Arial" w:hAnsi="Arial" w:cs="Arial"/>
        </w:rPr>
        <w:t xml:space="preserve"> </w:t>
      </w:r>
      <w:proofErr w:type="spellStart"/>
      <w:r w:rsidRPr="002265C8">
        <w:rPr>
          <w:rFonts w:ascii="Arial" w:hAnsi="Arial" w:cs="Arial"/>
        </w:rPr>
        <w:t>analysed</w:t>
      </w:r>
      <w:proofErr w:type="spellEnd"/>
      <w:r w:rsidRPr="002265C8">
        <w:rPr>
          <w:rFonts w:ascii="Arial" w:hAnsi="Arial" w:cs="Arial"/>
        </w:rPr>
        <w:t xml:space="preserve"> through descriptive and content validity procedures. Quantitative panel ratings were </w:t>
      </w:r>
      <w:proofErr w:type="spellStart"/>
      <w:r w:rsidRPr="002265C8">
        <w:rPr>
          <w:rFonts w:ascii="Arial" w:hAnsi="Arial" w:cs="Arial"/>
        </w:rPr>
        <w:t>summari</w:t>
      </w:r>
      <w:r w:rsidR="00FE320D">
        <w:rPr>
          <w:rFonts w:ascii="Arial" w:hAnsi="Arial" w:cs="Arial"/>
        </w:rPr>
        <w:t>s</w:t>
      </w:r>
      <w:r w:rsidRPr="002265C8">
        <w:rPr>
          <w:rFonts w:ascii="Arial" w:hAnsi="Arial" w:cs="Arial"/>
        </w:rPr>
        <w:t>ed</w:t>
      </w:r>
      <w:proofErr w:type="spellEnd"/>
      <w:r w:rsidRPr="002265C8">
        <w:rPr>
          <w:rFonts w:ascii="Arial" w:hAnsi="Arial" w:cs="Arial"/>
        </w:rPr>
        <w:t xml:space="preserve"> using means, standard deviations, percentage agreement scores, medians, and IQRs. These statistics were used to monitor item-level agreement and the stability of consensus across rounds. Content validity was further assessed using the CVR, calculated according to standard methods for a 10-member Delphi panel. Items were retained when they met the required validity benchmarks of CVR ≥ 0.62, in accordance with Lawshe-based criteria (Jeldres et al., 2023). Iterative revisions between rounds were guided by the combined interpretation of the quantitative results and the panel</w:t>
      </w:r>
      <w:r w:rsidR="00FE320D">
        <w:rPr>
          <w:rFonts w:ascii="Arial" w:hAnsi="Arial" w:cs="Arial"/>
        </w:rPr>
        <w:t>'</w:t>
      </w:r>
      <w:r w:rsidRPr="002265C8">
        <w:rPr>
          <w:rFonts w:ascii="Arial" w:hAnsi="Arial" w:cs="Arial"/>
        </w:rPr>
        <w:t>s qualitative feedback, allowing the program to be progressively refined until final consensus was achieved.</w:t>
      </w:r>
      <w:r w:rsidR="00AA74E0" w:rsidRPr="00FB3A86">
        <w:rPr>
          <w:rFonts w:ascii="Arial" w:hAnsi="Arial" w:cs="Arial"/>
        </w:rPr>
        <w:t xml:space="preserve"> </w:t>
      </w:r>
    </w:p>
    <w:p w14:paraId="01FE7346" w14:textId="77777777" w:rsidR="00790ADA" w:rsidRPr="00FB3A86" w:rsidRDefault="00790ADA" w:rsidP="00441B6F">
      <w:pPr>
        <w:pStyle w:val="Body"/>
        <w:spacing w:after="0"/>
        <w:rPr>
          <w:rFonts w:ascii="Arial" w:hAnsi="Arial" w:cs="Arial"/>
        </w:rPr>
      </w:pPr>
    </w:p>
    <w:p w14:paraId="1998F789" w14:textId="1548E9C0"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C5CF19B" w14:textId="77777777" w:rsidR="00790ADA" w:rsidRPr="00FB3A86" w:rsidRDefault="00790ADA" w:rsidP="00441B6F">
      <w:pPr>
        <w:pStyle w:val="Head1"/>
        <w:spacing w:after="0"/>
        <w:jc w:val="both"/>
        <w:rPr>
          <w:rFonts w:ascii="Arial" w:hAnsi="Arial" w:cs="Arial"/>
        </w:rPr>
      </w:pPr>
    </w:p>
    <w:p w14:paraId="064695D6" w14:textId="1AD2315C" w:rsidR="002265C8" w:rsidRPr="002265C8" w:rsidRDefault="002265C8" w:rsidP="002265C8">
      <w:pPr>
        <w:pStyle w:val="Body"/>
        <w:rPr>
          <w:rFonts w:ascii="Arial" w:hAnsi="Arial" w:cs="Arial"/>
          <w:b/>
          <w:bCs/>
          <w:sz w:val="22"/>
          <w:szCs w:val="22"/>
        </w:rPr>
      </w:pPr>
      <w:r w:rsidRPr="002265C8">
        <w:rPr>
          <w:rFonts w:ascii="Arial" w:hAnsi="Arial" w:cs="Arial"/>
          <w:b/>
          <w:bCs/>
          <w:sz w:val="22"/>
          <w:szCs w:val="22"/>
        </w:rPr>
        <w:t>3.1 Results</w:t>
      </w:r>
    </w:p>
    <w:p w14:paraId="3594E9D7" w14:textId="26D1057D" w:rsidR="002265C8" w:rsidRDefault="000E26D5" w:rsidP="002265C8">
      <w:pPr>
        <w:pStyle w:val="Body"/>
        <w:rPr>
          <w:rFonts w:ascii="Arial" w:hAnsi="Arial" w:cs="Arial"/>
        </w:rPr>
      </w:pPr>
      <w:r w:rsidRPr="000E26D5">
        <w:rPr>
          <w:rFonts w:ascii="Arial" w:hAnsi="Arial" w:cs="Arial"/>
        </w:rPr>
        <w:t>In total, 100% of the Delphi panel responded to each of the three rounds of the Delphi survey with no missing responses. Ten professionals from different occupational backgrounds with at least eight years of experience participated in the Delphi panel. They also displayed considerable clinical and teaching experience relevant to empowerment training in critical care. Their diversity ensured a broad spectrum of expert viewpoints regarding the proposed empowerment program. The professional group on the panel represented nurse educators (40%), nursing managers (30%), critical care nurse specialists (20%), and psychologists (20%). Thirty per</w:t>
      </w:r>
      <w:r w:rsidR="0053618C">
        <w:rPr>
          <w:rFonts w:ascii="Arial" w:hAnsi="Arial" w:cs="Arial"/>
        </w:rPr>
        <w:t xml:space="preserve"> </w:t>
      </w:r>
      <w:r w:rsidRPr="000E26D5">
        <w:rPr>
          <w:rFonts w:ascii="Arial" w:hAnsi="Arial" w:cs="Arial"/>
        </w:rPr>
        <w:t>cent of the participants were female, and 70% of the responders were male (Table 1).</w:t>
      </w:r>
    </w:p>
    <w:p w14:paraId="7EEF648F" w14:textId="77777777" w:rsidR="002265C8" w:rsidRPr="002265C8" w:rsidRDefault="002265C8" w:rsidP="002265C8">
      <w:pPr>
        <w:spacing w:after="160" w:line="480" w:lineRule="auto"/>
        <w:jc w:val="both"/>
        <w:rPr>
          <w:rFonts w:ascii="Arial" w:eastAsia="Calibri" w:hAnsi="Arial" w:cs="Arial"/>
          <w:b/>
          <w:bCs/>
          <w:kern w:val="2"/>
        </w:rPr>
      </w:pPr>
      <w:r w:rsidRPr="002265C8">
        <w:rPr>
          <w:rFonts w:ascii="Arial" w:eastAsia="Calibri" w:hAnsi="Arial" w:cs="Arial"/>
          <w:b/>
          <w:bCs/>
          <w:kern w:val="2"/>
        </w:rPr>
        <w:t>Table 1: Demographics of Panel Members</w:t>
      </w:r>
    </w:p>
    <w:tbl>
      <w:tblPr>
        <w:tblStyle w:val="PlainTable2"/>
        <w:tblW w:w="0" w:type="auto"/>
        <w:tblLook w:val="04A0" w:firstRow="1" w:lastRow="0" w:firstColumn="1" w:lastColumn="0" w:noHBand="0" w:noVBand="1"/>
      </w:tblPr>
      <w:tblGrid>
        <w:gridCol w:w="2337"/>
        <w:gridCol w:w="3058"/>
        <w:gridCol w:w="1617"/>
        <w:gridCol w:w="2338"/>
      </w:tblGrid>
      <w:tr w:rsidR="002265C8" w:rsidRPr="002265C8" w14:paraId="6B294AA6" w14:textId="77777777" w:rsidTr="002265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0F1C214" w14:textId="77777777" w:rsidR="002265C8" w:rsidRPr="002265C8" w:rsidRDefault="002265C8" w:rsidP="002265C8">
            <w:pPr>
              <w:rPr>
                <w:rFonts w:ascii="Arial" w:eastAsia="Calibri" w:hAnsi="Arial" w:cs="Arial"/>
                <w:color w:val="000000" w:themeColor="text1"/>
                <w:kern w:val="2"/>
              </w:rPr>
            </w:pPr>
            <w:r w:rsidRPr="002265C8">
              <w:rPr>
                <w:rFonts w:ascii="Arial" w:eastAsia="Calibri" w:hAnsi="Arial" w:cs="Arial"/>
                <w:color w:val="000000" w:themeColor="text1"/>
                <w:kern w:val="2"/>
              </w:rPr>
              <w:t>Demographic</w:t>
            </w:r>
          </w:p>
        </w:tc>
        <w:tc>
          <w:tcPr>
            <w:tcW w:w="3058" w:type="dxa"/>
          </w:tcPr>
          <w:p w14:paraId="15AF441F" w14:textId="77777777" w:rsidR="002265C8" w:rsidRPr="002265C8" w:rsidRDefault="002265C8" w:rsidP="002265C8">
            <w:pP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kern w:val="2"/>
              </w:rPr>
            </w:pPr>
            <w:r w:rsidRPr="002265C8">
              <w:rPr>
                <w:rFonts w:ascii="Arial" w:eastAsia="Calibri" w:hAnsi="Arial" w:cs="Arial"/>
                <w:color w:val="000000" w:themeColor="text1"/>
                <w:kern w:val="2"/>
              </w:rPr>
              <w:t>Category</w:t>
            </w:r>
          </w:p>
        </w:tc>
        <w:tc>
          <w:tcPr>
            <w:tcW w:w="1617" w:type="dxa"/>
          </w:tcPr>
          <w:p w14:paraId="7FD51E58" w14:textId="77777777" w:rsidR="002265C8" w:rsidRPr="002265C8" w:rsidRDefault="002265C8" w:rsidP="002265C8">
            <w:pP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kern w:val="2"/>
              </w:rPr>
            </w:pPr>
            <w:r w:rsidRPr="002265C8">
              <w:rPr>
                <w:rFonts w:ascii="Arial" w:eastAsia="Calibri" w:hAnsi="Arial" w:cs="Arial"/>
                <w:color w:val="000000" w:themeColor="text1"/>
                <w:kern w:val="2"/>
              </w:rPr>
              <w:t>Frequency</w:t>
            </w:r>
          </w:p>
        </w:tc>
        <w:tc>
          <w:tcPr>
            <w:tcW w:w="2338" w:type="dxa"/>
          </w:tcPr>
          <w:p w14:paraId="2DFA01F1" w14:textId="77777777" w:rsidR="002265C8" w:rsidRPr="002265C8" w:rsidRDefault="002265C8" w:rsidP="002265C8">
            <w:pP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kern w:val="2"/>
              </w:rPr>
            </w:pPr>
            <w:r w:rsidRPr="002265C8">
              <w:rPr>
                <w:rFonts w:ascii="Arial" w:eastAsia="Calibri" w:hAnsi="Arial" w:cs="Arial"/>
                <w:color w:val="000000" w:themeColor="text1"/>
                <w:kern w:val="2"/>
              </w:rPr>
              <w:t>Percentage</w:t>
            </w:r>
          </w:p>
        </w:tc>
      </w:tr>
      <w:tr w:rsidR="002265C8" w:rsidRPr="002265C8" w14:paraId="68A28BBE" w14:textId="77777777" w:rsidTr="002265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vMerge w:val="restart"/>
          </w:tcPr>
          <w:p w14:paraId="2A21A2D0" w14:textId="77777777" w:rsidR="002265C8" w:rsidRPr="002265C8" w:rsidRDefault="002265C8" w:rsidP="002265C8">
            <w:pPr>
              <w:rPr>
                <w:rFonts w:ascii="Arial" w:eastAsia="Calibri" w:hAnsi="Arial" w:cs="Arial"/>
                <w:color w:val="000000" w:themeColor="text1"/>
                <w:kern w:val="2"/>
              </w:rPr>
            </w:pPr>
            <w:r w:rsidRPr="002265C8">
              <w:rPr>
                <w:rFonts w:ascii="Arial" w:eastAsia="Calibri" w:hAnsi="Arial" w:cs="Arial"/>
                <w:color w:val="000000" w:themeColor="text1"/>
                <w:kern w:val="2"/>
              </w:rPr>
              <w:t>Gender</w:t>
            </w:r>
          </w:p>
        </w:tc>
        <w:tc>
          <w:tcPr>
            <w:tcW w:w="3058" w:type="dxa"/>
          </w:tcPr>
          <w:p w14:paraId="676FDD9A" w14:textId="77777777" w:rsidR="002265C8" w:rsidRPr="002265C8" w:rsidRDefault="002265C8" w:rsidP="002265C8">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kern w:val="2"/>
              </w:rPr>
            </w:pPr>
            <w:r w:rsidRPr="002265C8">
              <w:rPr>
                <w:rFonts w:ascii="Arial" w:eastAsia="Calibri" w:hAnsi="Arial" w:cs="Arial"/>
                <w:color w:val="000000" w:themeColor="text1"/>
                <w:kern w:val="2"/>
              </w:rPr>
              <w:t>Male</w:t>
            </w:r>
          </w:p>
        </w:tc>
        <w:tc>
          <w:tcPr>
            <w:tcW w:w="1617" w:type="dxa"/>
          </w:tcPr>
          <w:p w14:paraId="49954732" w14:textId="77777777" w:rsidR="002265C8" w:rsidRPr="002265C8" w:rsidRDefault="002265C8" w:rsidP="002265C8">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kern w:val="2"/>
              </w:rPr>
            </w:pPr>
            <w:r w:rsidRPr="002265C8">
              <w:rPr>
                <w:rFonts w:ascii="Arial" w:eastAsia="Calibri" w:hAnsi="Arial" w:cs="Arial"/>
                <w:color w:val="000000" w:themeColor="text1"/>
                <w:kern w:val="2"/>
              </w:rPr>
              <w:t>7</w:t>
            </w:r>
          </w:p>
        </w:tc>
        <w:tc>
          <w:tcPr>
            <w:tcW w:w="2338" w:type="dxa"/>
          </w:tcPr>
          <w:p w14:paraId="7ED9125E" w14:textId="77777777" w:rsidR="002265C8" w:rsidRPr="002265C8" w:rsidRDefault="002265C8" w:rsidP="002265C8">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kern w:val="2"/>
              </w:rPr>
            </w:pPr>
            <w:r w:rsidRPr="002265C8">
              <w:rPr>
                <w:rFonts w:ascii="Arial" w:eastAsia="Calibri" w:hAnsi="Arial" w:cs="Arial"/>
                <w:color w:val="000000" w:themeColor="text1"/>
                <w:kern w:val="2"/>
              </w:rPr>
              <w:t>70</w:t>
            </w:r>
          </w:p>
        </w:tc>
      </w:tr>
      <w:tr w:rsidR="002265C8" w:rsidRPr="002265C8" w14:paraId="3B0180ED" w14:textId="77777777" w:rsidTr="002265C8">
        <w:tc>
          <w:tcPr>
            <w:cnfStyle w:val="001000000000" w:firstRow="0" w:lastRow="0" w:firstColumn="1" w:lastColumn="0" w:oddVBand="0" w:evenVBand="0" w:oddHBand="0" w:evenHBand="0" w:firstRowFirstColumn="0" w:firstRowLastColumn="0" w:lastRowFirstColumn="0" w:lastRowLastColumn="0"/>
            <w:tcW w:w="2337" w:type="dxa"/>
            <w:vMerge/>
          </w:tcPr>
          <w:p w14:paraId="3ED7F1EF" w14:textId="77777777" w:rsidR="002265C8" w:rsidRPr="002265C8" w:rsidRDefault="002265C8" w:rsidP="002265C8">
            <w:pPr>
              <w:rPr>
                <w:rFonts w:ascii="Arial" w:eastAsia="Calibri" w:hAnsi="Arial" w:cs="Arial"/>
                <w:color w:val="000000" w:themeColor="text1"/>
                <w:kern w:val="2"/>
              </w:rPr>
            </w:pPr>
          </w:p>
        </w:tc>
        <w:tc>
          <w:tcPr>
            <w:tcW w:w="3058" w:type="dxa"/>
          </w:tcPr>
          <w:p w14:paraId="7D69259A" w14:textId="77777777" w:rsidR="002265C8" w:rsidRPr="002265C8" w:rsidRDefault="002265C8" w:rsidP="002265C8">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kern w:val="2"/>
              </w:rPr>
            </w:pPr>
            <w:r w:rsidRPr="002265C8">
              <w:rPr>
                <w:rFonts w:ascii="Arial" w:eastAsia="Calibri" w:hAnsi="Arial" w:cs="Arial"/>
                <w:color w:val="000000" w:themeColor="text1"/>
                <w:kern w:val="2"/>
              </w:rPr>
              <w:t>Female</w:t>
            </w:r>
          </w:p>
        </w:tc>
        <w:tc>
          <w:tcPr>
            <w:tcW w:w="1617" w:type="dxa"/>
          </w:tcPr>
          <w:p w14:paraId="45D48599" w14:textId="77777777" w:rsidR="002265C8" w:rsidRPr="002265C8" w:rsidRDefault="002265C8" w:rsidP="002265C8">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kern w:val="2"/>
              </w:rPr>
            </w:pPr>
            <w:r w:rsidRPr="002265C8">
              <w:rPr>
                <w:rFonts w:ascii="Arial" w:eastAsia="Calibri" w:hAnsi="Arial" w:cs="Arial"/>
                <w:color w:val="000000" w:themeColor="text1"/>
                <w:kern w:val="2"/>
              </w:rPr>
              <w:t>3</w:t>
            </w:r>
          </w:p>
        </w:tc>
        <w:tc>
          <w:tcPr>
            <w:tcW w:w="2338" w:type="dxa"/>
          </w:tcPr>
          <w:p w14:paraId="051613C8" w14:textId="77777777" w:rsidR="002265C8" w:rsidRPr="002265C8" w:rsidRDefault="002265C8" w:rsidP="002265C8">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kern w:val="2"/>
              </w:rPr>
            </w:pPr>
            <w:r w:rsidRPr="002265C8">
              <w:rPr>
                <w:rFonts w:ascii="Arial" w:eastAsia="Calibri" w:hAnsi="Arial" w:cs="Arial"/>
                <w:color w:val="000000" w:themeColor="text1"/>
                <w:kern w:val="2"/>
              </w:rPr>
              <w:t>30</w:t>
            </w:r>
          </w:p>
        </w:tc>
      </w:tr>
      <w:tr w:rsidR="002265C8" w:rsidRPr="002265C8" w14:paraId="0FE8A138" w14:textId="77777777" w:rsidTr="002265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vMerge w:val="restart"/>
          </w:tcPr>
          <w:p w14:paraId="43BBD073" w14:textId="77777777" w:rsidR="002265C8" w:rsidRPr="002265C8" w:rsidRDefault="002265C8" w:rsidP="002265C8">
            <w:pPr>
              <w:rPr>
                <w:rFonts w:ascii="Arial" w:eastAsia="Calibri" w:hAnsi="Arial" w:cs="Arial"/>
                <w:color w:val="000000" w:themeColor="text1"/>
                <w:kern w:val="2"/>
              </w:rPr>
            </w:pPr>
            <w:r w:rsidRPr="002265C8">
              <w:rPr>
                <w:rFonts w:ascii="Arial" w:eastAsia="Calibri" w:hAnsi="Arial" w:cs="Arial"/>
                <w:color w:val="000000" w:themeColor="text1"/>
                <w:kern w:val="2"/>
              </w:rPr>
              <w:t>Experience</w:t>
            </w:r>
          </w:p>
        </w:tc>
        <w:tc>
          <w:tcPr>
            <w:tcW w:w="3058" w:type="dxa"/>
          </w:tcPr>
          <w:p w14:paraId="1738A924" w14:textId="77777777" w:rsidR="002265C8" w:rsidRPr="002265C8" w:rsidRDefault="002265C8" w:rsidP="002265C8">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kern w:val="2"/>
              </w:rPr>
            </w:pPr>
            <w:r w:rsidRPr="002265C8">
              <w:rPr>
                <w:rFonts w:ascii="Arial" w:eastAsia="Calibri" w:hAnsi="Arial" w:cs="Arial"/>
                <w:color w:val="000000" w:themeColor="text1"/>
                <w:kern w:val="2"/>
              </w:rPr>
              <w:t>8 – 10 years</w:t>
            </w:r>
          </w:p>
        </w:tc>
        <w:tc>
          <w:tcPr>
            <w:tcW w:w="1617" w:type="dxa"/>
          </w:tcPr>
          <w:p w14:paraId="73BD89FD" w14:textId="77777777" w:rsidR="002265C8" w:rsidRPr="002265C8" w:rsidRDefault="002265C8" w:rsidP="002265C8">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kern w:val="2"/>
              </w:rPr>
            </w:pPr>
            <w:r w:rsidRPr="002265C8">
              <w:rPr>
                <w:rFonts w:ascii="Arial" w:eastAsia="Calibri" w:hAnsi="Arial" w:cs="Arial"/>
                <w:color w:val="000000" w:themeColor="text1"/>
                <w:kern w:val="2"/>
              </w:rPr>
              <w:t>4</w:t>
            </w:r>
          </w:p>
        </w:tc>
        <w:tc>
          <w:tcPr>
            <w:tcW w:w="2338" w:type="dxa"/>
          </w:tcPr>
          <w:p w14:paraId="4963ACCA" w14:textId="77777777" w:rsidR="002265C8" w:rsidRPr="002265C8" w:rsidRDefault="002265C8" w:rsidP="002265C8">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kern w:val="2"/>
              </w:rPr>
            </w:pPr>
            <w:r w:rsidRPr="002265C8">
              <w:rPr>
                <w:rFonts w:ascii="Arial" w:eastAsia="Calibri" w:hAnsi="Arial" w:cs="Arial"/>
                <w:color w:val="000000" w:themeColor="text1"/>
                <w:kern w:val="2"/>
              </w:rPr>
              <w:t>40</w:t>
            </w:r>
          </w:p>
        </w:tc>
      </w:tr>
      <w:tr w:rsidR="002265C8" w:rsidRPr="002265C8" w14:paraId="03646D4C" w14:textId="77777777" w:rsidTr="002265C8">
        <w:tc>
          <w:tcPr>
            <w:cnfStyle w:val="001000000000" w:firstRow="0" w:lastRow="0" w:firstColumn="1" w:lastColumn="0" w:oddVBand="0" w:evenVBand="0" w:oddHBand="0" w:evenHBand="0" w:firstRowFirstColumn="0" w:firstRowLastColumn="0" w:lastRowFirstColumn="0" w:lastRowLastColumn="0"/>
            <w:tcW w:w="2337" w:type="dxa"/>
            <w:vMerge/>
          </w:tcPr>
          <w:p w14:paraId="6A7DA108" w14:textId="77777777" w:rsidR="002265C8" w:rsidRPr="002265C8" w:rsidRDefault="002265C8" w:rsidP="002265C8">
            <w:pPr>
              <w:rPr>
                <w:rFonts w:ascii="Arial" w:eastAsia="Calibri" w:hAnsi="Arial" w:cs="Arial"/>
                <w:color w:val="000000" w:themeColor="text1"/>
                <w:kern w:val="2"/>
              </w:rPr>
            </w:pPr>
          </w:p>
        </w:tc>
        <w:tc>
          <w:tcPr>
            <w:tcW w:w="3058" w:type="dxa"/>
          </w:tcPr>
          <w:p w14:paraId="709798E1" w14:textId="77777777" w:rsidR="002265C8" w:rsidRPr="002265C8" w:rsidRDefault="002265C8" w:rsidP="002265C8">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kern w:val="2"/>
              </w:rPr>
            </w:pPr>
            <w:r w:rsidRPr="002265C8">
              <w:rPr>
                <w:rFonts w:ascii="Arial" w:eastAsia="Calibri" w:hAnsi="Arial" w:cs="Arial"/>
                <w:color w:val="000000" w:themeColor="text1"/>
                <w:kern w:val="2"/>
              </w:rPr>
              <w:t>More than 10 years</w:t>
            </w:r>
          </w:p>
        </w:tc>
        <w:tc>
          <w:tcPr>
            <w:tcW w:w="1617" w:type="dxa"/>
          </w:tcPr>
          <w:p w14:paraId="02D0DBF0" w14:textId="77777777" w:rsidR="002265C8" w:rsidRPr="002265C8" w:rsidRDefault="002265C8" w:rsidP="002265C8">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kern w:val="2"/>
              </w:rPr>
            </w:pPr>
            <w:r w:rsidRPr="002265C8">
              <w:rPr>
                <w:rFonts w:ascii="Arial" w:eastAsia="Calibri" w:hAnsi="Arial" w:cs="Arial"/>
                <w:color w:val="000000" w:themeColor="text1"/>
                <w:kern w:val="2"/>
              </w:rPr>
              <w:t>6</w:t>
            </w:r>
          </w:p>
        </w:tc>
        <w:tc>
          <w:tcPr>
            <w:tcW w:w="2338" w:type="dxa"/>
          </w:tcPr>
          <w:p w14:paraId="219244C1" w14:textId="77777777" w:rsidR="002265C8" w:rsidRPr="002265C8" w:rsidRDefault="002265C8" w:rsidP="002265C8">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kern w:val="2"/>
              </w:rPr>
            </w:pPr>
            <w:r w:rsidRPr="002265C8">
              <w:rPr>
                <w:rFonts w:ascii="Arial" w:eastAsia="Calibri" w:hAnsi="Arial" w:cs="Arial"/>
                <w:color w:val="000000" w:themeColor="text1"/>
                <w:kern w:val="2"/>
              </w:rPr>
              <w:t>60</w:t>
            </w:r>
          </w:p>
        </w:tc>
      </w:tr>
      <w:tr w:rsidR="002265C8" w:rsidRPr="002265C8" w14:paraId="4A282710" w14:textId="77777777" w:rsidTr="002265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vMerge w:val="restart"/>
          </w:tcPr>
          <w:p w14:paraId="3EC1A42C" w14:textId="77777777" w:rsidR="002265C8" w:rsidRPr="002265C8" w:rsidRDefault="002265C8" w:rsidP="002265C8">
            <w:pPr>
              <w:rPr>
                <w:rFonts w:ascii="Arial" w:eastAsia="Calibri" w:hAnsi="Arial" w:cs="Arial"/>
                <w:color w:val="000000" w:themeColor="text1"/>
                <w:kern w:val="2"/>
              </w:rPr>
            </w:pPr>
            <w:r w:rsidRPr="002265C8">
              <w:rPr>
                <w:rFonts w:ascii="Arial" w:eastAsia="Calibri" w:hAnsi="Arial" w:cs="Arial"/>
                <w:color w:val="000000" w:themeColor="text1"/>
                <w:kern w:val="2"/>
              </w:rPr>
              <w:lastRenderedPageBreak/>
              <w:t>Expertise Role</w:t>
            </w:r>
          </w:p>
        </w:tc>
        <w:tc>
          <w:tcPr>
            <w:tcW w:w="3058" w:type="dxa"/>
          </w:tcPr>
          <w:p w14:paraId="25C4023B" w14:textId="77777777" w:rsidR="002265C8" w:rsidRPr="002265C8" w:rsidRDefault="002265C8" w:rsidP="002265C8">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kern w:val="2"/>
              </w:rPr>
            </w:pPr>
            <w:r w:rsidRPr="002265C8">
              <w:rPr>
                <w:rFonts w:ascii="Arial" w:eastAsia="Calibri" w:hAnsi="Arial" w:cs="Arial"/>
                <w:color w:val="000000" w:themeColor="text1"/>
                <w:kern w:val="2"/>
              </w:rPr>
              <w:t>Nurse Educators</w:t>
            </w:r>
          </w:p>
        </w:tc>
        <w:tc>
          <w:tcPr>
            <w:tcW w:w="1617" w:type="dxa"/>
          </w:tcPr>
          <w:p w14:paraId="6B964788" w14:textId="77777777" w:rsidR="002265C8" w:rsidRPr="002265C8" w:rsidRDefault="002265C8" w:rsidP="002265C8">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kern w:val="2"/>
              </w:rPr>
            </w:pPr>
            <w:r w:rsidRPr="002265C8">
              <w:rPr>
                <w:rFonts w:ascii="Arial" w:eastAsia="Calibri" w:hAnsi="Arial" w:cs="Arial"/>
                <w:color w:val="000000" w:themeColor="text1"/>
                <w:kern w:val="2"/>
              </w:rPr>
              <w:t>3</w:t>
            </w:r>
          </w:p>
        </w:tc>
        <w:tc>
          <w:tcPr>
            <w:tcW w:w="2338" w:type="dxa"/>
          </w:tcPr>
          <w:p w14:paraId="7F430BC9" w14:textId="77777777" w:rsidR="002265C8" w:rsidRPr="002265C8" w:rsidRDefault="002265C8" w:rsidP="002265C8">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kern w:val="2"/>
              </w:rPr>
            </w:pPr>
            <w:r w:rsidRPr="002265C8">
              <w:rPr>
                <w:rFonts w:ascii="Arial" w:eastAsia="Calibri" w:hAnsi="Arial" w:cs="Arial"/>
                <w:color w:val="000000" w:themeColor="text1"/>
                <w:kern w:val="2"/>
              </w:rPr>
              <w:t>30</w:t>
            </w:r>
          </w:p>
        </w:tc>
      </w:tr>
      <w:tr w:rsidR="002265C8" w:rsidRPr="002265C8" w14:paraId="65ECB640" w14:textId="77777777" w:rsidTr="002265C8">
        <w:tc>
          <w:tcPr>
            <w:cnfStyle w:val="001000000000" w:firstRow="0" w:lastRow="0" w:firstColumn="1" w:lastColumn="0" w:oddVBand="0" w:evenVBand="0" w:oddHBand="0" w:evenHBand="0" w:firstRowFirstColumn="0" w:firstRowLastColumn="0" w:lastRowFirstColumn="0" w:lastRowLastColumn="0"/>
            <w:tcW w:w="2337" w:type="dxa"/>
            <w:vMerge/>
          </w:tcPr>
          <w:p w14:paraId="016F7333" w14:textId="77777777" w:rsidR="002265C8" w:rsidRPr="002265C8" w:rsidRDefault="002265C8" w:rsidP="002265C8">
            <w:pPr>
              <w:rPr>
                <w:rFonts w:ascii="Arial" w:eastAsia="Calibri" w:hAnsi="Arial" w:cs="Arial"/>
                <w:color w:val="000000" w:themeColor="text1"/>
                <w:kern w:val="2"/>
              </w:rPr>
            </w:pPr>
          </w:p>
        </w:tc>
        <w:tc>
          <w:tcPr>
            <w:tcW w:w="3058" w:type="dxa"/>
          </w:tcPr>
          <w:p w14:paraId="2BA30B99" w14:textId="77777777" w:rsidR="002265C8" w:rsidRPr="002265C8" w:rsidRDefault="002265C8" w:rsidP="002265C8">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kern w:val="2"/>
              </w:rPr>
            </w:pPr>
            <w:r w:rsidRPr="002265C8">
              <w:rPr>
                <w:rFonts w:ascii="Arial" w:eastAsia="Calibri" w:hAnsi="Arial" w:cs="Arial"/>
                <w:color w:val="000000" w:themeColor="text1"/>
                <w:kern w:val="2"/>
              </w:rPr>
              <w:t>Critical Care Nurse Specialist</w:t>
            </w:r>
          </w:p>
        </w:tc>
        <w:tc>
          <w:tcPr>
            <w:tcW w:w="1617" w:type="dxa"/>
          </w:tcPr>
          <w:p w14:paraId="2900BC89" w14:textId="77777777" w:rsidR="002265C8" w:rsidRPr="002265C8" w:rsidRDefault="002265C8" w:rsidP="002265C8">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kern w:val="2"/>
              </w:rPr>
            </w:pPr>
            <w:r w:rsidRPr="002265C8">
              <w:rPr>
                <w:rFonts w:ascii="Arial" w:eastAsia="Calibri" w:hAnsi="Arial" w:cs="Arial"/>
                <w:color w:val="000000" w:themeColor="text1"/>
                <w:kern w:val="2"/>
              </w:rPr>
              <w:t>2</w:t>
            </w:r>
          </w:p>
        </w:tc>
        <w:tc>
          <w:tcPr>
            <w:tcW w:w="2338" w:type="dxa"/>
          </w:tcPr>
          <w:p w14:paraId="1C4D8B7B" w14:textId="77777777" w:rsidR="002265C8" w:rsidRPr="002265C8" w:rsidRDefault="002265C8" w:rsidP="002265C8">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kern w:val="2"/>
              </w:rPr>
            </w:pPr>
            <w:r w:rsidRPr="002265C8">
              <w:rPr>
                <w:rFonts w:ascii="Arial" w:eastAsia="Calibri" w:hAnsi="Arial" w:cs="Arial"/>
                <w:color w:val="000000" w:themeColor="text1"/>
                <w:kern w:val="2"/>
              </w:rPr>
              <w:t>20</w:t>
            </w:r>
          </w:p>
        </w:tc>
      </w:tr>
      <w:tr w:rsidR="002265C8" w:rsidRPr="002265C8" w14:paraId="4D71AE06" w14:textId="77777777" w:rsidTr="002265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vMerge/>
          </w:tcPr>
          <w:p w14:paraId="45189F29" w14:textId="77777777" w:rsidR="002265C8" w:rsidRPr="002265C8" w:rsidRDefault="002265C8" w:rsidP="002265C8">
            <w:pPr>
              <w:rPr>
                <w:rFonts w:ascii="Arial" w:eastAsia="Calibri" w:hAnsi="Arial" w:cs="Arial"/>
                <w:color w:val="000000" w:themeColor="text1"/>
                <w:kern w:val="2"/>
              </w:rPr>
            </w:pPr>
          </w:p>
        </w:tc>
        <w:tc>
          <w:tcPr>
            <w:tcW w:w="3058" w:type="dxa"/>
          </w:tcPr>
          <w:p w14:paraId="5C9ECB3F" w14:textId="77777777" w:rsidR="002265C8" w:rsidRPr="002265C8" w:rsidRDefault="002265C8" w:rsidP="002265C8">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kern w:val="2"/>
              </w:rPr>
            </w:pPr>
            <w:r w:rsidRPr="002265C8">
              <w:rPr>
                <w:rFonts w:ascii="Arial" w:eastAsia="Calibri" w:hAnsi="Arial" w:cs="Arial"/>
                <w:color w:val="000000" w:themeColor="text1"/>
                <w:kern w:val="2"/>
              </w:rPr>
              <w:t>Nursing managers</w:t>
            </w:r>
          </w:p>
        </w:tc>
        <w:tc>
          <w:tcPr>
            <w:tcW w:w="1617" w:type="dxa"/>
          </w:tcPr>
          <w:p w14:paraId="52E82A8B" w14:textId="77777777" w:rsidR="002265C8" w:rsidRPr="002265C8" w:rsidRDefault="002265C8" w:rsidP="002265C8">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kern w:val="2"/>
              </w:rPr>
            </w:pPr>
            <w:r w:rsidRPr="002265C8">
              <w:rPr>
                <w:rFonts w:ascii="Arial" w:eastAsia="Calibri" w:hAnsi="Arial" w:cs="Arial"/>
                <w:color w:val="000000" w:themeColor="text1"/>
                <w:kern w:val="2"/>
              </w:rPr>
              <w:t>3</w:t>
            </w:r>
          </w:p>
        </w:tc>
        <w:tc>
          <w:tcPr>
            <w:tcW w:w="2338" w:type="dxa"/>
          </w:tcPr>
          <w:p w14:paraId="2FB4FD99" w14:textId="77777777" w:rsidR="002265C8" w:rsidRPr="002265C8" w:rsidRDefault="002265C8" w:rsidP="002265C8">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kern w:val="2"/>
              </w:rPr>
            </w:pPr>
            <w:r w:rsidRPr="002265C8">
              <w:rPr>
                <w:rFonts w:ascii="Arial" w:eastAsia="Calibri" w:hAnsi="Arial" w:cs="Arial"/>
                <w:color w:val="000000" w:themeColor="text1"/>
                <w:kern w:val="2"/>
              </w:rPr>
              <w:t>30</w:t>
            </w:r>
          </w:p>
        </w:tc>
      </w:tr>
      <w:tr w:rsidR="002265C8" w:rsidRPr="002265C8" w14:paraId="55CB3BFB" w14:textId="77777777" w:rsidTr="002265C8">
        <w:tc>
          <w:tcPr>
            <w:cnfStyle w:val="001000000000" w:firstRow="0" w:lastRow="0" w:firstColumn="1" w:lastColumn="0" w:oddVBand="0" w:evenVBand="0" w:oddHBand="0" w:evenHBand="0" w:firstRowFirstColumn="0" w:firstRowLastColumn="0" w:lastRowFirstColumn="0" w:lastRowLastColumn="0"/>
            <w:tcW w:w="2337" w:type="dxa"/>
            <w:vMerge/>
          </w:tcPr>
          <w:p w14:paraId="1D2DF50C" w14:textId="77777777" w:rsidR="002265C8" w:rsidRPr="002265C8" w:rsidRDefault="002265C8" w:rsidP="002265C8">
            <w:pPr>
              <w:rPr>
                <w:rFonts w:ascii="Arial" w:eastAsia="Calibri" w:hAnsi="Arial" w:cs="Arial"/>
                <w:color w:val="000000" w:themeColor="text1"/>
                <w:kern w:val="2"/>
              </w:rPr>
            </w:pPr>
          </w:p>
        </w:tc>
        <w:tc>
          <w:tcPr>
            <w:tcW w:w="3058" w:type="dxa"/>
          </w:tcPr>
          <w:p w14:paraId="071E912C" w14:textId="77777777" w:rsidR="002265C8" w:rsidRPr="002265C8" w:rsidRDefault="002265C8" w:rsidP="002265C8">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kern w:val="2"/>
              </w:rPr>
            </w:pPr>
            <w:r w:rsidRPr="002265C8">
              <w:rPr>
                <w:rFonts w:ascii="Arial" w:eastAsia="Calibri" w:hAnsi="Arial" w:cs="Arial"/>
                <w:color w:val="000000" w:themeColor="text1"/>
                <w:kern w:val="2"/>
              </w:rPr>
              <w:t>Psychologist</w:t>
            </w:r>
          </w:p>
        </w:tc>
        <w:tc>
          <w:tcPr>
            <w:tcW w:w="1617" w:type="dxa"/>
          </w:tcPr>
          <w:p w14:paraId="3AB40739" w14:textId="77777777" w:rsidR="002265C8" w:rsidRPr="002265C8" w:rsidRDefault="002265C8" w:rsidP="002265C8">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kern w:val="2"/>
              </w:rPr>
            </w:pPr>
            <w:r w:rsidRPr="002265C8">
              <w:rPr>
                <w:rFonts w:ascii="Arial" w:eastAsia="Calibri" w:hAnsi="Arial" w:cs="Arial"/>
                <w:color w:val="000000" w:themeColor="text1"/>
                <w:kern w:val="2"/>
              </w:rPr>
              <w:t>2</w:t>
            </w:r>
          </w:p>
        </w:tc>
        <w:tc>
          <w:tcPr>
            <w:tcW w:w="2338" w:type="dxa"/>
          </w:tcPr>
          <w:p w14:paraId="2785DF10" w14:textId="77777777" w:rsidR="002265C8" w:rsidRPr="002265C8" w:rsidRDefault="002265C8" w:rsidP="002265C8">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kern w:val="2"/>
              </w:rPr>
            </w:pPr>
            <w:r w:rsidRPr="002265C8">
              <w:rPr>
                <w:rFonts w:ascii="Arial" w:eastAsia="Calibri" w:hAnsi="Arial" w:cs="Arial"/>
                <w:color w:val="000000" w:themeColor="text1"/>
                <w:kern w:val="2"/>
              </w:rPr>
              <w:t>20</w:t>
            </w:r>
          </w:p>
        </w:tc>
      </w:tr>
    </w:tbl>
    <w:p w14:paraId="74CE9145" w14:textId="77777777" w:rsidR="002265C8" w:rsidRDefault="002265C8" w:rsidP="002265C8">
      <w:pPr>
        <w:pStyle w:val="Body"/>
        <w:rPr>
          <w:rFonts w:ascii="Arial" w:hAnsi="Arial" w:cs="Arial"/>
        </w:rPr>
      </w:pPr>
    </w:p>
    <w:p w14:paraId="5228795B" w14:textId="5535086F" w:rsidR="002265C8" w:rsidRDefault="002265C8" w:rsidP="002265C8">
      <w:pPr>
        <w:pStyle w:val="Body"/>
        <w:rPr>
          <w:rFonts w:ascii="Arial" w:hAnsi="Arial" w:cs="Arial"/>
        </w:rPr>
      </w:pPr>
      <w:r w:rsidRPr="002265C8">
        <w:rPr>
          <w:rFonts w:ascii="Arial" w:hAnsi="Arial" w:cs="Arial"/>
        </w:rPr>
        <w:t xml:space="preserve">In Round 1, all 20 proposed session topics and their contents met the preset consensus criteria, with percentage agreement scores ranging from 88% to 96%, mean scores ranging from 4.40 to 4.80 (± 0.42–0.53), median scores of 4.50 or 5.00, and IQR values between 0.25 </w:t>
      </w:r>
      <w:r w:rsidR="0021450C">
        <w:rPr>
          <w:rFonts w:ascii="Arial" w:hAnsi="Arial" w:cs="Arial"/>
        </w:rPr>
        <w:t>and</w:t>
      </w:r>
      <w:r w:rsidRPr="002265C8">
        <w:rPr>
          <w:rFonts w:ascii="Arial" w:hAnsi="Arial" w:cs="Arial"/>
        </w:rPr>
        <w:t xml:space="preserve"> 1.00 for all items. The strongest agreement was observed for </w:t>
      </w:r>
      <w:r w:rsidR="00FE320D">
        <w:rPr>
          <w:rFonts w:ascii="Arial" w:hAnsi="Arial" w:cs="Arial"/>
        </w:rPr>
        <w:t>"</w:t>
      </w:r>
      <w:r w:rsidRPr="002265C8">
        <w:rPr>
          <w:rFonts w:ascii="Arial" w:hAnsi="Arial" w:cs="Arial"/>
        </w:rPr>
        <w:t>Collaboration with Healthcare Teams</w:t>
      </w:r>
      <w:r w:rsidR="00FE320D">
        <w:rPr>
          <w:rFonts w:ascii="Arial" w:hAnsi="Arial" w:cs="Arial"/>
        </w:rPr>
        <w:t>"</w:t>
      </w:r>
      <w:r w:rsidRPr="002265C8">
        <w:rPr>
          <w:rFonts w:ascii="Arial" w:hAnsi="Arial" w:cs="Arial"/>
        </w:rPr>
        <w:t xml:space="preserve"> (session 6), with a mean of 4.80 (± 0.42) and a PAS of 96%, along with a median of 5.00 and the smallest IQR of 0.25, while the lowest-rated items were Evidence-Based Practice and Competence, Developing </w:t>
      </w:r>
      <w:r w:rsidR="00CC5ADB">
        <w:rPr>
          <w:rFonts w:ascii="Arial" w:hAnsi="Arial" w:cs="Arial"/>
        </w:rPr>
        <w:t>c</w:t>
      </w:r>
      <w:r w:rsidRPr="002265C8">
        <w:rPr>
          <w:rFonts w:ascii="Arial" w:hAnsi="Arial" w:cs="Arial"/>
        </w:rPr>
        <w:t>ompetence, and Dealing with Emotional Challenges (medians of 4.00, IQR = 1.00, mean scores 4.40, PAS of 88%), although these still remained within acceptable consensus thresholds. The qualitative feedback from this round also produced three additional topics: Communication and Assertiveness in High-Stakes Situations, Competence in Crisis Management, and Proactive Decision-Making (Table 2).</w:t>
      </w:r>
    </w:p>
    <w:p w14:paraId="597BC8FE" w14:textId="77777777" w:rsidR="00BC5380" w:rsidRPr="00BC5380" w:rsidRDefault="00BC5380" w:rsidP="00BC5380">
      <w:pPr>
        <w:spacing w:after="200"/>
        <w:jc w:val="both"/>
        <w:rPr>
          <w:rFonts w:ascii="Arial" w:eastAsia="Calibri" w:hAnsi="Arial" w:cs="Arial"/>
          <w:b/>
          <w:bCs/>
          <w:kern w:val="2"/>
        </w:rPr>
      </w:pPr>
      <w:r w:rsidRPr="00BC5380">
        <w:rPr>
          <w:rFonts w:ascii="Arial" w:eastAsia="Calibri" w:hAnsi="Arial" w:cs="Arial"/>
          <w:b/>
          <w:bCs/>
          <w:kern w:val="2"/>
        </w:rPr>
        <w:t>Table 2: Round One Results</w:t>
      </w:r>
    </w:p>
    <w:tbl>
      <w:tblPr>
        <w:tblStyle w:val="PlainTable2"/>
        <w:tblW w:w="5000" w:type="pct"/>
        <w:tblLook w:val="04A0" w:firstRow="1" w:lastRow="0" w:firstColumn="1" w:lastColumn="0" w:noHBand="0" w:noVBand="1"/>
      </w:tblPr>
      <w:tblGrid>
        <w:gridCol w:w="1194"/>
        <w:gridCol w:w="2446"/>
        <w:gridCol w:w="2677"/>
        <w:gridCol w:w="835"/>
        <w:gridCol w:w="1303"/>
        <w:gridCol w:w="905"/>
      </w:tblGrid>
      <w:tr w:rsidR="00721642" w:rsidRPr="00BC5380" w14:paraId="42369305" w14:textId="77777777" w:rsidTr="00E42C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hideMark/>
          </w:tcPr>
          <w:p w14:paraId="7CDAA48B" w14:textId="77777777" w:rsidR="00BC5380" w:rsidRPr="00BC5380" w:rsidRDefault="00BC5380" w:rsidP="00BC5380">
            <w:pPr>
              <w:rPr>
                <w:rFonts w:ascii="Arial" w:hAnsi="Arial" w:cs="Arial"/>
                <w:lang w:eastAsia="en-GB"/>
              </w:rPr>
            </w:pPr>
            <w:r w:rsidRPr="00BC5380">
              <w:rPr>
                <w:rFonts w:ascii="Arial" w:hAnsi="Arial" w:cs="Arial"/>
                <w:lang w:eastAsia="en-GB"/>
              </w:rPr>
              <w:t>Session</w:t>
            </w:r>
          </w:p>
        </w:tc>
        <w:tc>
          <w:tcPr>
            <w:tcW w:w="1328" w:type="pct"/>
            <w:hideMark/>
          </w:tcPr>
          <w:p w14:paraId="6AE75464" w14:textId="77777777" w:rsidR="00BC5380" w:rsidRPr="00BC5380" w:rsidRDefault="00BC5380" w:rsidP="00BC5380">
            <w:pPr>
              <w:cnfStyle w:val="100000000000" w:firstRow="1" w:lastRow="0" w:firstColumn="0" w:lastColumn="0" w:oddVBand="0" w:evenVBand="0" w:oddHBand="0" w:evenHBand="0" w:firstRowFirstColumn="0" w:firstRowLastColumn="0" w:lastRowFirstColumn="0" w:lastRowLastColumn="0"/>
              <w:rPr>
                <w:rFonts w:ascii="Arial" w:hAnsi="Arial" w:cs="Arial"/>
                <w:lang w:eastAsia="en-GB"/>
              </w:rPr>
            </w:pPr>
            <w:r w:rsidRPr="00BC5380">
              <w:rPr>
                <w:rFonts w:ascii="Arial" w:hAnsi="Arial" w:cs="Arial"/>
                <w:lang w:eastAsia="en-GB"/>
              </w:rPr>
              <w:t>Session Topic</w:t>
            </w:r>
          </w:p>
        </w:tc>
        <w:tc>
          <w:tcPr>
            <w:tcW w:w="1443" w:type="pct"/>
            <w:hideMark/>
          </w:tcPr>
          <w:p w14:paraId="479D6FBF" w14:textId="77777777" w:rsidR="00BC5380" w:rsidRPr="00BC5380" w:rsidRDefault="00BC5380" w:rsidP="00BC5380">
            <w:pPr>
              <w:cnfStyle w:val="100000000000" w:firstRow="1" w:lastRow="0" w:firstColumn="0" w:lastColumn="0" w:oddVBand="0" w:evenVBand="0" w:oddHBand="0" w:evenHBand="0" w:firstRowFirstColumn="0" w:firstRowLastColumn="0" w:lastRowFirstColumn="0" w:lastRowLastColumn="0"/>
              <w:rPr>
                <w:rFonts w:ascii="Arial" w:hAnsi="Arial" w:cs="Arial"/>
                <w:lang w:eastAsia="en-GB"/>
              </w:rPr>
            </w:pPr>
            <w:r w:rsidRPr="00BC5380">
              <w:rPr>
                <w:rFonts w:ascii="Arial" w:hAnsi="Arial" w:cs="Arial"/>
                <w:lang w:eastAsia="en-GB"/>
              </w:rPr>
              <w:t>Session Contents</w:t>
            </w:r>
          </w:p>
        </w:tc>
        <w:tc>
          <w:tcPr>
            <w:tcW w:w="459" w:type="pct"/>
            <w:hideMark/>
          </w:tcPr>
          <w:p w14:paraId="7DD4D01E" w14:textId="77777777" w:rsidR="00BC5380" w:rsidRPr="00BC5380" w:rsidRDefault="00BC5380" w:rsidP="00BC5380">
            <w:pPr>
              <w:cnfStyle w:val="100000000000" w:firstRow="1"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Mean ± SD</w:t>
            </w:r>
          </w:p>
        </w:tc>
        <w:tc>
          <w:tcPr>
            <w:tcW w:w="709" w:type="pct"/>
          </w:tcPr>
          <w:p w14:paraId="68411804" w14:textId="48D2B667" w:rsidR="00BC5380" w:rsidRPr="00BC5380" w:rsidRDefault="000C0D9F" w:rsidP="00BC5380">
            <w:pPr>
              <w:cnfStyle w:val="100000000000" w:firstRow="1" w:lastRow="0" w:firstColumn="0" w:lastColumn="0" w:oddVBand="0" w:evenVBand="0" w:oddHBand="0" w:evenHBand="0" w:firstRowFirstColumn="0" w:firstRowLastColumn="0" w:lastRowFirstColumn="0" w:lastRowLastColumn="0"/>
              <w:rPr>
                <w:rFonts w:ascii="Arial" w:eastAsia="Calibri" w:hAnsi="Arial" w:cs="Arial"/>
                <w:kern w:val="2"/>
              </w:rPr>
            </w:pPr>
            <w:r>
              <w:rPr>
                <w:rFonts w:ascii="Arial" w:eastAsia="Calibri" w:hAnsi="Arial" w:cs="Arial"/>
                <w:kern w:val="2"/>
              </w:rPr>
              <w:t>%</w:t>
            </w:r>
            <w:r w:rsidR="00BC5380" w:rsidRPr="00BC5380">
              <w:rPr>
                <w:rFonts w:ascii="Arial" w:eastAsia="Calibri" w:hAnsi="Arial" w:cs="Arial"/>
                <w:kern w:val="2"/>
              </w:rPr>
              <w:t xml:space="preserve"> Agreement Score</w:t>
            </w:r>
          </w:p>
        </w:tc>
        <w:tc>
          <w:tcPr>
            <w:tcW w:w="419" w:type="pct"/>
          </w:tcPr>
          <w:p w14:paraId="24433AE1" w14:textId="77777777" w:rsidR="00BC5380" w:rsidRPr="00BC5380" w:rsidRDefault="00BC5380" w:rsidP="00BC5380">
            <w:pPr>
              <w:cnfStyle w:val="100000000000" w:firstRow="1"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Median (IQR)</w:t>
            </w:r>
          </w:p>
        </w:tc>
      </w:tr>
      <w:tr w:rsidR="00721642" w:rsidRPr="00BC5380" w14:paraId="565DFC8A" w14:textId="77777777" w:rsidTr="00E42C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val="restart"/>
            <w:hideMark/>
          </w:tcPr>
          <w:p w14:paraId="42B2F305" w14:textId="77777777" w:rsidR="00BC5380" w:rsidRPr="00BC5380" w:rsidRDefault="00BC5380" w:rsidP="00BC5380">
            <w:pPr>
              <w:rPr>
                <w:rFonts w:ascii="Arial" w:hAnsi="Arial" w:cs="Arial"/>
                <w:lang w:eastAsia="en-GB"/>
              </w:rPr>
            </w:pPr>
            <w:r w:rsidRPr="00BC5380">
              <w:rPr>
                <w:rFonts w:ascii="Arial" w:hAnsi="Arial" w:cs="Arial"/>
                <w:lang w:eastAsia="en-GB"/>
              </w:rPr>
              <w:t>Session 1</w:t>
            </w:r>
          </w:p>
        </w:tc>
        <w:tc>
          <w:tcPr>
            <w:tcW w:w="1328" w:type="pct"/>
            <w:vMerge w:val="restart"/>
            <w:hideMark/>
          </w:tcPr>
          <w:p w14:paraId="6621D63D"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r w:rsidRPr="00BC5380">
              <w:rPr>
                <w:rFonts w:ascii="Arial" w:hAnsi="Arial" w:cs="Arial"/>
                <w:lang w:eastAsia="en-GB"/>
              </w:rPr>
              <w:t>Understanding Psychological Empowerment in Critical Care</w:t>
            </w:r>
          </w:p>
        </w:tc>
        <w:tc>
          <w:tcPr>
            <w:tcW w:w="1443" w:type="pct"/>
            <w:hideMark/>
          </w:tcPr>
          <w:p w14:paraId="3B24D0AE"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Welcome Session:  Introduction to the program</w:t>
            </w:r>
          </w:p>
        </w:tc>
        <w:tc>
          <w:tcPr>
            <w:tcW w:w="459" w:type="pct"/>
          </w:tcPr>
          <w:p w14:paraId="0E6679FB"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4.60 ± 0.52</w:t>
            </w:r>
          </w:p>
        </w:tc>
        <w:tc>
          <w:tcPr>
            <w:tcW w:w="709" w:type="pct"/>
          </w:tcPr>
          <w:p w14:paraId="0C6252B3"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92%</w:t>
            </w:r>
          </w:p>
        </w:tc>
        <w:tc>
          <w:tcPr>
            <w:tcW w:w="419" w:type="pct"/>
          </w:tcPr>
          <w:p w14:paraId="330B5F91"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5.00 (1.00)</w:t>
            </w:r>
          </w:p>
        </w:tc>
      </w:tr>
      <w:tr w:rsidR="00721642" w:rsidRPr="00BC5380" w14:paraId="577F8249" w14:textId="77777777" w:rsidTr="00E42C14">
        <w:tc>
          <w:tcPr>
            <w:cnfStyle w:val="001000000000" w:firstRow="0" w:lastRow="0" w:firstColumn="1" w:lastColumn="0" w:oddVBand="0" w:evenVBand="0" w:oddHBand="0" w:evenHBand="0" w:firstRowFirstColumn="0" w:firstRowLastColumn="0" w:lastRowFirstColumn="0" w:lastRowLastColumn="0"/>
            <w:tcW w:w="643" w:type="pct"/>
            <w:vMerge/>
            <w:hideMark/>
          </w:tcPr>
          <w:p w14:paraId="6EAE232E" w14:textId="77777777" w:rsidR="00BC5380" w:rsidRPr="00BC5380" w:rsidRDefault="00BC5380" w:rsidP="00BC5380">
            <w:pPr>
              <w:rPr>
                <w:rFonts w:ascii="Arial" w:hAnsi="Arial" w:cs="Arial"/>
                <w:lang w:eastAsia="en-GB"/>
              </w:rPr>
            </w:pPr>
          </w:p>
        </w:tc>
        <w:tc>
          <w:tcPr>
            <w:tcW w:w="1328" w:type="pct"/>
            <w:vMerge/>
            <w:hideMark/>
          </w:tcPr>
          <w:p w14:paraId="29888EE1"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p>
        </w:tc>
        <w:tc>
          <w:tcPr>
            <w:tcW w:w="1443" w:type="pct"/>
            <w:hideMark/>
          </w:tcPr>
          <w:p w14:paraId="76DE0841"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What is Psychological Empowerment?</w:t>
            </w:r>
          </w:p>
        </w:tc>
        <w:tc>
          <w:tcPr>
            <w:tcW w:w="459" w:type="pct"/>
          </w:tcPr>
          <w:p w14:paraId="3EEFA07F"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4.50 ± 0.53</w:t>
            </w:r>
          </w:p>
        </w:tc>
        <w:tc>
          <w:tcPr>
            <w:tcW w:w="709" w:type="pct"/>
          </w:tcPr>
          <w:p w14:paraId="09ECFDC9"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90%</w:t>
            </w:r>
          </w:p>
        </w:tc>
        <w:tc>
          <w:tcPr>
            <w:tcW w:w="419" w:type="pct"/>
          </w:tcPr>
          <w:p w14:paraId="63D0ACBC"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4.50 (1.00)</w:t>
            </w:r>
          </w:p>
        </w:tc>
      </w:tr>
      <w:tr w:rsidR="00721642" w:rsidRPr="00BC5380" w14:paraId="232E0120" w14:textId="77777777" w:rsidTr="00E42C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hideMark/>
          </w:tcPr>
          <w:p w14:paraId="51B60A21" w14:textId="77777777" w:rsidR="00BC5380" w:rsidRPr="00BC5380" w:rsidRDefault="00BC5380" w:rsidP="00BC5380">
            <w:pPr>
              <w:rPr>
                <w:rFonts w:ascii="Arial" w:hAnsi="Arial" w:cs="Arial"/>
                <w:lang w:eastAsia="en-GB"/>
              </w:rPr>
            </w:pPr>
          </w:p>
        </w:tc>
        <w:tc>
          <w:tcPr>
            <w:tcW w:w="1328" w:type="pct"/>
            <w:vMerge/>
            <w:hideMark/>
          </w:tcPr>
          <w:p w14:paraId="4FAF6523"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p>
        </w:tc>
        <w:tc>
          <w:tcPr>
            <w:tcW w:w="1443" w:type="pct"/>
            <w:hideMark/>
          </w:tcPr>
          <w:p w14:paraId="16C7BEB1"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Benefits of Empowerment</w:t>
            </w:r>
          </w:p>
        </w:tc>
        <w:tc>
          <w:tcPr>
            <w:tcW w:w="459" w:type="pct"/>
          </w:tcPr>
          <w:p w14:paraId="07EB5104"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4.60 ± 0.52</w:t>
            </w:r>
          </w:p>
        </w:tc>
        <w:tc>
          <w:tcPr>
            <w:tcW w:w="709" w:type="pct"/>
          </w:tcPr>
          <w:p w14:paraId="698FA938"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92%</w:t>
            </w:r>
          </w:p>
        </w:tc>
        <w:tc>
          <w:tcPr>
            <w:tcW w:w="419" w:type="pct"/>
          </w:tcPr>
          <w:p w14:paraId="475BADF9"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5.00 (1.00)</w:t>
            </w:r>
          </w:p>
        </w:tc>
      </w:tr>
      <w:tr w:rsidR="00721642" w:rsidRPr="00BC5380" w14:paraId="40F44FDF" w14:textId="77777777" w:rsidTr="00E42C14">
        <w:tc>
          <w:tcPr>
            <w:cnfStyle w:val="001000000000" w:firstRow="0" w:lastRow="0" w:firstColumn="1" w:lastColumn="0" w:oddVBand="0" w:evenVBand="0" w:oddHBand="0" w:evenHBand="0" w:firstRowFirstColumn="0" w:firstRowLastColumn="0" w:lastRowFirstColumn="0" w:lastRowLastColumn="0"/>
            <w:tcW w:w="643" w:type="pct"/>
            <w:vMerge/>
            <w:hideMark/>
          </w:tcPr>
          <w:p w14:paraId="36EDF008" w14:textId="77777777" w:rsidR="00BC5380" w:rsidRPr="00BC5380" w:rsidRDefault="00BC5380" w:rsidP="00BC5380">
            <w:pPr>
              <w:rPr>
                <w:rFonts w:ascii="Arial" w:hAnsi="Arial" w:cs="Arial"/>
                <w:lang w:eastAsia="en-GB"/>
              </w:rPr>
            </w:pPr>
          </w:p>
        </w:tc>
        <w:tc>
          <w:tcPr>
            <w:tcW w:w="1328" w:type="pct"/>
            <w:vMerge/>
            <w:hideMark/>
          </w:tcPr>
          <w:p w14:paraId="611E40B7"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p>
        </w:tc>
        <w:tc>
          <w:tcPr>
            <w:tcW w:w="1443" w:type="pct"/>
            <w:hideMark/>
          </w:tcPr>
          <w:p w14:paraId="60A59634"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Challenges to Empowerment</w:t>
            </w:r>
          </w:p>
        </w:tc>
        <w:tc>
          <w:tcPr>
            <w:tcW w:w="459" w:type="pct"/>
          </w:tcPr>
          <w:p w14:paraId="4B802E0B"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4.70 ± 0.48</w:t>
            </w:r>
          </w:p>
        </w:tc>
        <w:tc>
          <w:tcPr>
            <w:tcW w:w="709" w:type="pct"/>
          </w:tcPr>
          <w:p w14:paraId="0F733E15"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94%</w:t>
            </w:r>
          </w:p>
        </w:tc>
        <w:tc>
          <w:tcPr>
            <w:tcW w:w="419" w:type="pct"/>
          </w:tcPr>
          <w:p w14:paraId="53215630"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5.00 (1.00)</w:t>
            </w:r>
          </w:p>
        </w:tc>
      </w:tr>
      <w:tr w:rsidR="00721642" w:rsidRPr="00BC5380" w14:paraId="671B61D5" w14:textId="77777777" w:rsidTr="00E42C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val="restart"/>
            <w:hideMark/>
          </w:tcPr>
          <w:p w14:paraId="77A8EF15" w14:textId="77777777" w:rsidR="00BC5380" w:rsidRPr="00BC5380" w:rsidRDefault="00BC5380" w:rsidP="00BC5380">
            <w:pPr>
              <w:rPr>
                <w:rFonts w:ascii="Arial" w:hAnsi="Arial" w:cs="Arial"/>
                <w:lang w:eastAsia="en-GB"/>
              </w:rPr>
            </w:pPr>
            <w:r w:rsidRPr="00BC5380">
              <w:rPr>
                <w:rFonts w:ascii="Arial" w:hAnsi="Arial" w:cs="Arial"/>
                <w:lang w:eastAsia="en-GB"/>
              </w:rPr>
              <w:t>Session 2</w:t>
            </w:r>
          </w:p>
        </w:tc>
        <w:tc>
          <w:tcPr>
            <w:tcW w:w="1328" w:type="pct"/>
            <w:vMerge w:val="restart"/>
            <w:hideMark/>
          </w:tcPr>
          <w:p w14:paraId="26E8E700"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r w:rsidRPr="00BC5380">
              <w:rPr>
                <w:rFonts w:ascii="Arial" w:hAnsi="Arial" w:cs="Arial"/>
                <w:lang w:eastAsia="en-GB"/>
              </w:rPr>
              <w:t>Building Competence for Safe Patient Care</w:t>
            </w:r>
          </w:p>
        </w:tc>
        <w:tc>
          <w:tcPr>
            <w:tcW w:w="1443" w:type="pct"/>
            <w:hideMark/>
          </w:tcPr>
          <w:p w14:paraId="4FF2B3E8"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Importance of Competence in Critical Care</w:t>
            </w:r>
          </w:p>
        </w:tc>
        <w:tc>
          <w:tcPr>
            <w:tcW w:w="459" w:type="pct"/>
          </w:tcPr>
          <w:p w14:paraId="2CEC9B02"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4.50 ± 0.53</w:t>
            </w:r>
          </w:p>
        </w:tc>
        <w:tc>
          <w:tcPr>
            <w:tcW w:w="709" w:type="pct"/>
          </w:tcPr>
          <w:p w14:paraId="0C035965"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90%</w:t>
            </w:r>
          </w:p>
        </w:tc>
        <w:tc>
          <w:tcPr>
            <w:tcW w:w="419" w:type="pct"/>
          </w:tcPr>
          <w:p w14:paraId="77893DF9"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4.50 (1.00)</w:t>
            </w:r>
          </w:p>
        </w:tc>
      </w:tr>
      <w:tr w:rsidR="00721642" w:rsidRPr="00BC5380" w14:paraId="6CD841E0" w14:textId="77777777" w:rsidTr="00E42C14">
        <w:tc>
          <w:tcPr>
            <w:cnfStyle w:val="001000000000" w:firstRow="0" w:lastRow="0" w:firstColumn="1" w:lastColumn="0" w:oddVBand="0" w:evenVBand="0" w:oddHBand="0" w:evenHBand="0" w:firstRowFirstColumn="0" w:firstRowLastColumn="0" w:lastRowFirstColumn="0" w:lastRowLastColumn="0"/>
            <w:tcW w:w="643" w:type="pct"/>
            <w:vMerge/>
            <w:hideMark/>
          </w:tcPr>
          <w:p w14:paraId="20850345" w14:textId="77777777" w:rsidR="00BC5380" w:rsidRPr="00BC5380" w:rsidRDefault="00BC5380" w:rsidP="00BC5380">
            <w:pPr>
              <w:rPr>
                <w:rFonts w:ascii="Arial" w:hAnsi="Arial" w:cs="Arial"/>
                <w:lang w:eastAsia="en-GB"/>
              </w:rPr>
            </w:pPr>
          </w:p>
        </w:tc>
        <w:tc>
          <w:tcPr>
            <w:tcW w:w="1328" w:type="pct"/>
            <w:vMerge/>
            <w:hideMark/>
          </w:tcPr>
          <w:p w14:paraId="29DB2E35"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p>
        </w:tc>
        <w:tc>
          <w:tcPr>
            <w:tcW w:w="1443" w:type="pct"/>
            <w:hideMark/>
          </w:tcPr>
          <w:p w14:paraId="58886D50"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Evidence-Based Practice and Competence</w:t>
            </w:r>
          </w:p>
        </w:tc>
        <w:tc>
          <w:tcPr>
            <w:tcW w:w="459" w:type="pct"/>
          </w:tcPr>
          <w:p w14:paraId="04D66989"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4.40 ± 0.52</w:t>
            </w:r>
          </w:p>
        </w:tc>
        <w:tc>
          <w:tcPr>
            <w:tcW w:w="709" w:type="pct"/>
          </w:tcPr>
          <w:p w14:paraId="309B6D95"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88%</w:t>
            </w:r>
          </w:p>
        </w:tc>
        <w:tc>
          <w:tcPr>
            <w:tcW w:w="419" w:type="pct"/>
          </w:tcPr>
          <w:p w14:paraId="55C7CB8A"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4.00 (1.00)</w:t>
            </w:r>
          </w:p>
        </w:tc>
      </w:tr>
      <w:tr w:rsidR="00721642" w:rsidRPr="00BC5380" w14:paraId="0A500E48" w14:textId="77777777" w:rsidTr="00E42C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hideMark/>
          </w:tcPr>
          <w:p w14:paraId="3F6418EC" w14:textId="77777777" w:rsidR="00BC5380" w:rsidRPr="00BC5380" w:rsidRDefault="00BC5380" w:rsidP="00BC5380">
            <w:pPr>
              <w:rPr>
                <w:rFonts w:ascii="Arial" w:hAnsi="Arial" w:cs="Arial"/>
                <w:lang w:eastAsia="en-GB"/>
              </w:rPr>
            </w:pPr>
          </w:p>
        </w:tc>
        <w:tc>
          <w:tcPr>
            <w:tcW w:w="1328" w:type="pct"/>
            <w:vMerge/>
            <w:hideMark/>
          </w:tcPr>
          <w:p w14:paraId="7E1CFAF6"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p>
        </w:tc>
        <w:tc>
          <w:tcPr>
            <w:tcW w:w="1443" w:type="pct"/>
            <w:hideMark/>
          </w:tcPr>
          <w:p w14:paraId="38D4986B"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Developing Competence</w:t>
            </w:r>
          </w:p>
        </w:tc>
        <w:tc>
          <w:tcPr>
            <w:tcW w:w="459" w:type="pct"/>
          </w:tcPr>
          <w:p w14:paraId="4EE80DD2"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4.40 ± 0.52</w:t>
            </w:r>
          </w:p>
        </w:tc>
        <w:tc>
          <w:tcPr>
            <w:tcW w:w="709" w:type="pct"/>
          </w:tcPr>
          <w:p w14:paraId="37672009"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88%</w:t>
            </w:r>
          </w:p>
        </w:tc>
        <w:tc>
          <w:tcPr>
            <w:tcW w:w="419" w:type="pct"/>
          </w:tcPr>
          <w:p w14:paraId="0A44BE95"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4.00 (1.00)</w:t>
            </w:r>
          </w:p>
        </w:tc>
      </w:tr>
      <w:tr w:rsidR="00721642" w:rsidRPr="00BC5380" w14:paraId="2AC1346E" w14:textId="77777777" w:rsidTr="00E42C14">
        <w:tc>
          <w:tcPr>
            <w:cnfStyle w:val="001000000000" w:firstRow="0" w:lastRow="0" w:firstColumn="1" w:lastColumn="0" w:oddVBand="0" w:evenVBand="0" w:oddHBand="0" w:evenHBand="0" w:firstRowFirstColumn="0" w:firstRowLastColumn="0" w:lastRowFirstColumn="0" w:lastRowLastColumn="0"/>
            <w:tcW w:w="643" w:type="pct"/>
            <w:vMerge w:val="restart"/>
            <w:hideMark/>
          </w:tcPr>
          <w:p w14:paraId="3C40A3D1" w14:textId="77777777" w:rsidR="00BC5380" w:rsidRPr="00BC5380" w:rsidRDefault="00BC5380" w:rsidP="00BC5380">
            <w:pPr>
              <w:rPr>
                <w:rFonts w:ascii="Arial" w:hAnsi="Arial" w:cs="Arial"/>
                <w:lang w:eastAsia="en-GB"/>
              </w:rPr>
            </w:pPr>
            <w:r w:rsidRPr="00BC5380">
              <w:rPr>
                <w:rFonts w:ascii="Arial" w:hAnsi="Arial" w:cs="Arial"/>
                <w:lang w:eastAsia="en-GB"/>
              </w:rPr>
              <w:t>Session 3</w:t>
            </w:r>
          </w:p>
        </w:tc>
        <w:tc>
          <w:tcPr>
            <w:tcW w:w="1328" w:type="pct"/>
            <w:vMerge w:val="restart"/>
            <w:hideMark/>
          </w:tcPr>
          <w:p w14:paraId="16D96398"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sidRPr="00BC5380">
              <w:rPr>
                <w:rFonts w:ascii="Arial" w:hAnsi="Arial" w:cs="Arial"/>
                <w:lang w:eastAsia="en-GB"/>
              </w:rPr>
              <w:t>Autonomy and Proactive Decision-Making in Patient Safety</w:t>
            </w:r>
          </w:p>
        </w:tc>
        <w:tc>
          <w:tcPr>
            <w:tcW w:w="1443" w:type="pct"/>
            <w:hideMark/>
          </w:tcPr>
          <w:p w14:paraId="2CCE6974"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Role of Autonomy in Nursing</w:t>
            </w:r>
          </w:p>
        </w:tc>
        <w:tc>
          <w:tcPr>
            <w:tcW w:w="459" w:type="pct"/>
          </w:tcPr>
          <w:p w14:paraId="05B05991"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4.60 ± 0.52</w:t>
            </w:r>
          </w:p>
        </w:tc>
        <w:tc>
          <w:tcPr>
            <w:tcW w:w="709" w:type="pct"/>
          </w:tcPr>
          <w:p w14:paraId="5968BBA8"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92%</w:t>
            </w:r>
          </w:p>
        </w:tc>
        <w:tc>
          <w:tcPr>
            <w:tcW w:w="419" w:type="pct"/>
          </w:tcPr>
          <w:p w14:paraId="21F40DC6"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5.00 (1.00)</w:t>
            </w:r>
          </w:p>
        </w:tc>
      </w:tr>
      <w:tr w:rsidR="00721642" w:rsidRPr="00BC5380" w14:paraId="7735E72D" w14:textId="77777777" w:rsidTr="00E42C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hideMark/>
          </w:tcPr>
          <w:p w14:paraId="51052F16" w14:textId="77777777" w:rsidR="00BC5380" w:rsidRPr="00BC5380" w:rsidRDefault="00BC5380" w:rsidP="00BC5380">
            <w:pPr>
              <w:rPr>
                <w:rFonts w:ascii="Arial" w:hAnsi="Arial" w:cs="Arial"/>
                <w:lang w:eastAsia="en-GB"/>
              </w:rPr>
            </w:pPr>
          </w:p>
        </w:tc>
        <w:tc>
          <w:tcPr>
            <w:tcW w:w="1328" w:type="pct"/>
            <w:vMerge/>
            <w:hideMark/>
          </w:tcPr>
          <w:p w14:paraId="4EEC31A3"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p>
        </w:tc>
        <w:tc>
          <w:tcPr>
            <w:tcW w:w="1443" w:type="pct"/>
            <w:hideMark/>
          </w:tcPr>
          <w:p w14:paraId="56392177"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Barriers to Autonomy</w:t>
            </w:r>
          </w:p>
        </w:tc>
        <w:tc>
          <w:tcPr>
            <w:tcW w:w="459" w:type="pct"/>
          </w:tcPr>
          <w:p w14:paraId="68C5B79B"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4.70 ± 0.48</w:t>
            </w:r>
          </w:p>
        </w:tc>
        <w:tc>
          <w:tcPr>
            <w:tcW w:w="709" w:type="pct"/>
          </w:tcPr>
          <w:p w14:paraId="0421AC4C"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94%</w:t>
            </w:r>
          </w:p>
        </w:tc>
        <w:tc>
          <w:tcPr>
            <w:tcW w:w="419" w:type="pct"/>
          </w:tcPr>
          <w:p w14:paraId="1ADBA42C"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5.00 (1.00)</w:t>
            </w:r>
          </w:p>
        </w:tc>
      </w:tr>
      <w:tr w:rsidR="00721642" w:rsidRPr="00BC5380" w14:paraId="5E0B81D0" w14:textId="77777777" w:rsidTr="00E42C14">
        <w:tc>
          <w:tcPr>
            <w:cnfStyle w:val="001000000000" w:firstRow="0" w:lastRow="0" w:firstColumn="1" w:lastColumn="0" w:oddVBand="0" w:evenVBand="0" w:oddHBand="0" w:evenHBand="0" w:firstRowFirstColumn="0" w:firstRowLastColumn="0" w:lastRowFirstColumn="0" w:lastRowLastColumn="0"/>
            <w:tcW w:w="643" w:type="pct"/>
            <w:vMerge w:val="restart"/>
            <w:hideMark/>
          </w:tcPr>
          <w:p w14:paraId="69F29637" w14:textId="77777777" w:rsidR="00BC5380" w:rsidRPr="00BC5380" w:rsidRDefault="00BC5380" w:rsidP="00BC5380">
            <w:pPr>
              <w:rPr>
                <w:rFonts w:ascii="Arial" w:hAnsi="Arial" w:cs="Arial"/>
                <w:lang w:eastAsia="en-GB"/>
              </w:rPr>
            </w:pPr>
            <w:r w:rsidRPr="00BC5380">
              <w:rPr>
                <w:rFonts w:ascii="Arial" w:hAnsi="Arial" w:cs="Arial"/>
                <w:lang w:eastAsia="en-GB"/>
              </w:rPr>
              <w:t>Session 4</w:t>
            </w:r>
          </w:p>
        </w:tc>
        <w:tc>
          <w:tcPr>
            <w:tcW w:w="1328" w:type="pct"/>
            <w:vMerge w:val="restart"/>
            <w:hideMark/>
          </w:tcPr>
          <w:p w14:paraId="1A79B957"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sidRPr="00BC5380">
              <w:rPr>
                <w:rFonts w:ascii="Arial" w:hAnsi="Arial" w:cs="Arial"/>
                <w:lang w:eastAsia="en-GB"/>
              </w:rPr>
              <w:t>Impact of Nursing Actions on Patient Outcomes</w:t>
            </w:r>
          </w:p>
        </w:tc>
        <w:tc>
          <w:tcPr>
            <w:tcW w:w="1443" w:type="pct"/>
            <w:hideMark/>
          </w:tcPr>
          <w:p w14:paraId="4AC7EDA9"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Direct Impact of Nursing Actions</w:t>
            </w:r>
          </w:p>
        </w:tc>
        <w:tc>
          <w:tcPr>
            <w:tcW w:w="459" w:type="pct"/>
          </w:tcPr>
          <w:p w14:paraId="72F548EE"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4.50 ± 0.53</w:t>
            </w:r>
          </w:p>
        </w:tc>
        <w:tc>
          <w:tcPr>
            <w:tcW w:w="709" w:type="pct"/>
          </w:tcPr>
          <w:p w14:paraId="46FBB8D0"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90%</w:t>
            </w:r>
          </w:p>
        </w:tc>
        <w:tc>
          <w:tcPr>
            <w:tcW w:w="419" w:type="pct"/>
          </w:tcPr>
          <w:p w14:paraId="41EDE232"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4.50 (1.00)</w:t>
            </w:r>
          </w:p>
        </w:tc>
      </w:tr>
      <w:tr w:rsidR="00721642" w:rsidRPr="00BC5380" w14:paraId="207A5D44" w14:textId="77777777" w:rsidTr="00E42C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tcPr>
          <w:p w14:paraId="7A7FE6BE" w14:textId="77777777" w:rsidR="00BC5380" w:rsidRPr="00BC5380" w:rsidRDefault="00BC5380" w:rsidP="00BC5380">
            <w:pPr>
              <w:rPr>
                <w:rFonts w:ascii="Arial" w:hAnsi="Arial" w:cs="Arial"/>
                <w:lang w:eastAsia="en-GB"/>
              </w:rPr>
            </w:pPr>
          </w:p>
        </w:tc>
        <w:tc>
          <w:tcPr>
            <w:tcW w:w="1328" w:type="pct"/>
            <w:vMerge/>
          </w:tcPr>
          <w:p w14:paraId="17C41397"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p>
        </w:tc>
        <w:tc>
          <w:tcPr>
            <w:tcW w:w="1443" w:type="pct"/>
            <w:hideMark/>
          </w:tcPr>
          <w:p w14:paraId="58305867"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Nurse-Patient Interaction</w:t>
            </w:r>
          </w:p>
        </w:tc>
        <w:tc>
          <w:tcPr>
            <w:tcW w:w="459" w:type="pct"/>
          </w:tcPr>
          <w:p w14:paraId="51BC4B5F"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4.60 ± 0.52</w:t>
            </w:r>
          </w:p>
        </w:tc>
        <w:tc>
          <w:tcPr>
            <w:tcW w:w="709" w:type="pct"/>
          </w:tcPr>
          <w:p w14:paraId="3FA46131"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92%</w:t>
            </w:r>
          </w:p>
        </w:tc>
        <w:tc>
          <w:tcPr>
            <w:tcW w:w="419" w:type="pct"/>
          </w:tcPr>
          <w:p w14:paraId="20315AF0"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5.00 (1.00)</w:t>
            </w:r>
          </w:p>
        </w:tc>
      </w:tr>
      <w:tr w:rsidR="00721642" w:rsidRPr="00BC5380" w14:paraId="2E15647B" w14:textId="77777777" w:rsidTr="00E42C14">
        <w:tc>
          <w:tcPr>
            <w:cnfStyle w:val="001000000000" w:firstRow="0" w:lastRow="0" w:firstColumn="1" w:lastColumn="0" w:oddVBand="0" w:evenVBand="0" w:oddHBand="0" w:evenHBand="0" w:firstRowFirstColumn="0" w:firstRowLastColumn="0" w:lastRowFirstColumn="0" w:lastRowLastColumn="0"/>
            <w:tcW w:w="643" w:type="pct"/>
            <w:vMerge/>
            <w:hideMark/>
          </w:tcPr>
          <w:p w14:paraId="1158B666" w14:textId="77777777" w:rsidR="00BC5380" w:rsidRPr="00BC5380" w:rsidRDefault="00BC5380" w:rsidP="00BC5380">
            <w:pPr>
              <w:rPr>
                <w:rFonts w:ascii="Arial" w:hAnsi="Arial" w:cs="Arial"/>
                <w:lang w:eastAsia="en-GB"/>
              </w:rPr>
            </w:pPr>
          </w:p>
        </w:tc>
        <w:tc>
          <w:tcPr>
            <w:tcW w:w="1328" w:type="pct"/>
            <w:vMerge/>
            <w:hideMark/>
          </w:tcPr>
          <w:p w14:paraId="135A1F7B"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p>
        </w:tc>
        <w:tc>
          <w:tcPr>
            <w:tcW w:w="1443" w:type="pct"/>
            <w:hideMark/>
          </w:tcPr>
          <w:p w14:paraId="03765C8C"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Nursing Accountability</w:t>
            </w:r>
          </w:p>
        </w:tc>
        <w:tc>
          <w:tcPr>
            <w:tcW w:w="459" w:type="pct"/>
          </w:tcPr>
          <w:p w14:paraId="6EC91670"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4.70 ± 0.48</w:t>
            </w:r>
          </w:p>
        </w:tc>
        <w:tc>
          <w:tcPr>
            <w:tcW w:w="709" w:type="pct"/>
          </w:tcPr>
          <w:p w14:paraId="336EADA4"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94%</w:t>
            </w:r>
          </w:p>
        </w:tc>
        <w:tc>
          <w:tcPr>
            <w:tcW w:w="419" w:type="pct"/>
          </w:tcPr>
          <w:p w14:paraId="3808363C"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5.00 (1.00)</w:t>
            </w:r>
          </w:p>
        </w:tc>
      </w:tr>
      <w:tr w:rsidR="00721642" w:rsidRPr="00BC5380" w14:paraId="087A7164" w14:textId="77777777" w:rsidTr="00E42C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hideMark/>
          </w:tcPr>
          <w:p w14:paraId="05BC7D82" w14:textId="77777777" w:rsidR="00BC5380" w:rsidRPr="00BC5380" w:rsidRDefault="00BC5380" w:rsidP="00BC5380">
            <w:pPr>
              <w:rPr>
                <w:rFonts w:ascii="Arial" w:hAnsi="Arial" w:cs="Arial"/>
                <w:lang w:eastAsia="en-GB"/>
              </w:rPr>
            </w:pPr>
          </w:p>
        </w:tc>
        <w:tc>
          <w:tcPr>
            <w:tcW w:w="1328" w:type="pct"/>
            <w:vMerge/>
            <w:hideMark/>
          </w:tcPr>
          <w:p w14:paraId="2B2787E5"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p>
        </w:tc>
        <w:tc>
          <w:tcPr>
            <w:tcW w:w="1443" w:type="pct"/>
            <w:hideMark/>
          </w:tcPr>
          <w:p w14:paraId="2695215A"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Collaboration with Healthcare Team</w:t>
            </w:r>
          </w:p>
        </w:tc>
        <w:tc>
          <w:tcPr>
            <w:tcW w:w="459" w:type="pct"/>
          </w:tcPr>
          <w:p w14:paraId="422D4646"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4.60 ± 0.52</w:t>
            </w:r>
          </w:p>
        </w:tc>
        <w:tc>
          <w:tcPr>
            <w:tcW w:w="709" w:type="pct"/>
          </w:tcPr>
          <w:p w14:paraId="5DEDB755"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92%</w:t>
            </w:r>
          </w:p>
        </w:tc>
        <w:tc>
          <w:tcPr>
            <w:tcW w:w="419" w:type="pct"/>
          </w:tcPr>
          <w:p w14:paraId="039F11CC"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5.00 (1.00)</w:t>
            </w:r>
          </w:p>
        </w:tc>
      </w:tr>
      <w:tr w:rsidR="00721642" w:rsidRPr="00BC5380" w14:paraId="63A378D4" w14:textId="77777777" w:rsidTr="00E42C14">
        <w:tc>
          <w:tcPr>
            <w:cnfStyle w:val="001000000000" w:firstRow="0" w:lastRow="0" w:firstColumn="1" w:lastColumn="0" w:oddVBand="0" w:evenVBand="0" w:oddHBand="0" w:evenHBand="0" w:firstRowFirstColumn="0" w:firstRowLastColumn="0" w:lastRowFirstColumn="0" w:lastRowLastColumn="0"/>
            <w:tcW w:w="643" w:type="pct"/>
            <w:vMerge w:val="restart"/>
            <w:hideMark/>
          </w:tcPr>
          <w:p w14:paraId="5C5CB83B" w14:textId="77777777" w:rsidR="00BC5380" w:rsidRPr="00BC5380" w:rsidRDefault="00BC5380" w:rsidP="00BC5380">
            <w:pPr>
              <w:rPr>
                <w:rFonts w:ascii="Arial" w:hAnsi="Arial" w:cs="Arial"/>
                <w:lang w:eastAsia="en-GB"/>
              </w:rPr>
            </w:pPr>
            <w:r w:rsidRPr="00BC5380">
              <w:rPr>
                <w:rFonts w:ascii="Arial" w:hAnsi="Arial" w:cs="Arial"/>
                <w:lang w:eastAsia="en-GB"/>
              </w:rPr>
              <w:t>Session 5</w:t>
            </w:r>
          </w:p>
        </w:tc>
        <w:tc>
          <w:tcPr>
            <w:tcW w:w="1328" w:type="pct"/>
            <w:vMerge w:val="restart"/>
            <w:hideMark/>
          </w:tcPr>
          <w:p w14:paraId="6C14A465"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sidRPr="00BC5380">
              <w:rPr>
                <w:rFonts w:ascii="Arial" w:hAnsi="Arial" w:cs="Arial"/>
                <w:lang w:eastAsia="en-GB"/>
              </w:rPr>
              <w:t>Strategies for Developing Emotional Resilience</w:t>
            </w:r>
          </w:p>
        </w:tc>
        <w:tc>
          <w:tcPr>
            <w:tcW w:w="1443" w:type="pct"/>
            <w:hideMark/>
          </w:tcPr>
          <w:p w14:paraId="6EF3A548"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Understanding Emotional Resilience</w:t>
            </w:r>
          </w:p>
        </w:tc>
        <w:tc>
          <w:tcPr>
            <w:tcW w:w="459" w:type="pct"/>
          </w:tcPr>
          <w:p w14:paraId="1418BF42"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4.70 ± 0.48</w:t>
            </w:r>
          </w:p>
        </w:tc>
        <w:tc>
          <w:tcPr>
            <w:tcW w:w="709" w:type="pct"/>
          </w:tcPr>
          <w:p w14:paraId="146E0372"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94%</w:t>
            </w:r>
          </w:p>
        </w:tc>
        <w:tc>
          <w:tcPr>
            <w:tcW w:w="419" w:type="pct"/>
          </w:tcPr>
          <w:p w14:paraId="5B86F64B"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5.00 (1.00)</w:t>
            </w:r>
          </w:p>
        </w:tc>
      </w:tr>
      <w:tr w:rsidR="00721642" w:rsidRPr="00BC5380" w14:paraId="318A5871" w14:textId="77777777" w:rsidTr="00E42C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hideMark/>
          </w:tcPr>
          <w:p w14:paraId="115F5833" w14:textId="77777777" w:rsidR="00BC5380" w:rsidRPr="00BC5380" w:rsidRDefault="00BC5380" w:rsidP="00BC5380">
            <w:pPr>
              <w:rPr>
                <w:rFonts w:ascii="Arial" w:hAnsi="Arial" w:cs="Arial"/>
                <w:lang w:eastAsia="en-GB"/>
              </w:rPr>
            </w:pPr>
          </w:p>
        </w:tc>
        <w:tc>
          <w:tcPr>
            <w:tcW w:w="1328" w:type="pct"/>
            <w:vMerge/>
            <w:hideMark/>
          </w:tcPr>
          <w:p w14:paraId="11C767AF"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p>
        </w:tc>
        <w:tc>
          <w:tcPr>
            <w:tcW w:w="1443" w:type="pct"/>
            <w:hideMark/>
          </w:tcPr>
          <w:p w14:paraId="29E15F2B"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Building Resilience in the Workplace</w:t>
            </w:r>
          </w:p>
        </w:tc>
        <w:tc>
          <w:tcPr>
            <w:tcW w:w="459" w:type="pct"/>
          </w:tcPr>
          <w:p w14:paraId="460CD01C"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4.70 ± 0.48</w:t>
            </w:r>
          </w:p>
        </w:tc>
        <w:tc>
          <w:tcPr>
            <w:tcW w:w="709" w:type="pct"/>
          </w:tcPr>
          <w:p w14:paraId="749893B1"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94%</w:t>
            </w:r>
          </w:p>
        </w:tc>
        <w:tc>
          <w:tcPr>
            <w:tcW w:w="419" w:type="pct"/>
          </w:tcPr>
          <w:p w14:paraId="1C66DF1F"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5.00 (1.00)</w:t>
            </w:r>
          </w:p>
        </w:tc>
      </w:tr>
      <w:tr w:rsidR="00721642" w:rsidRPr="00BC5380" w14:paraId="59674E4B" w14:textId="77777777" w:rsidTr="00E42C14">
        <w:tc>
          <w:tcPr>
            <w:cnfStyle w:val="001000000000" w:firstRow="0" w:lastRow="0" w:firstColumn="1" w:lastColumn="0" w:oddVBand="0" w:evenVBand="0" w:oddHBand="0" w:evenHBand="0" w:firstRowFirstColumn="0" w:firstRowLastColumn="0" w:lastRowFirstColumn="0" w:lastRowLastColumn="0"/>
            <w:tcW w:w="643" w:type="pct"/>
            <w:vMerge/>
            <w:hideMark/>
          </w:tcPr>
          <w:p w14:paraId="236FB906" w14:textId="77777777" w:rsidR="00BC5380" w:rsidRPr="00BC5380" w:rsidRDefault="00BC5380" w:rsidP="00BC5380">
            <w:pPr>
              <w:rPr>
                <w:rFonts w:ascii="Arial" w:hAnsi="Arial" w:cs="Arial"/>
                <w:lang w:eastAsia="en-GB"/>
              </w:rPr>
            </w:pPr>
          </w:p>
        </w:tc>
        <w:tc>
          <w:tcPr>
            <w:tcW w:w="1328" w:type="pct"/>
            <w:vMerge/>
            <w:hideMark/>
          </w:tcPr>
          <w:p w14:paraId="1019EA15"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p>
        </w:tc>
        <w:tc>
          <w:tcPr>
            <w:tcW w:w="1443" w:type="pct"/>
            <w:hideMark/>
          </w:tcPr>
          <w:p w14:paraId="4D35E55F"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Dealing with Emotional Challenges</w:t>
            </w:r>
          </w:p>
        </w:tc>
        <w:tc>
          <w:tcPr>
            <w:tcW w:w="459" w:type="pct"/>
          </w:tcPr>
          <w:p w14:paraId="27AD3AC4"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4.40 ± 0.52</w:t>
            </w:r>
          </w:p>
        </w:tc>
        <w:tc>
          <w:tcPr>
            <w:tcW w:w="709" w:type="pct"/>
          </w:tcPr>
          <w:p w14:paraId="3BB42F18"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88%</w:t>
            </w:r>
          </w:p>
        </w:tc>
        <w:tc>
          <w:tcPr>
            <w:tcW w:w="419" w:type="pct"/>
          </w:tcPr>
          <w:p w14:paraId="0A7F86E9"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4.00 (1.00)</w:t>
            </w:r>
          </w:p>
        </w:tc>
      </w:tr>
      <w:tr w:rsidR="00721642" w:rsidRPr="00BC5380" w14:paraId="246F4275" w14:textId="77777777" w:rsidTr="00E42C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val="restart"/>
            <w:hideMark/>
          </w:tcPr>
          <w:p w14:paraId="6B336F2E" w14:textId="77777777" w:rsidR="00BC5380" w:rsidRPr="00BC5380" w:rsidRDefault="00BC5380" w:rsidP="00BC5380">
            <w:pPr>
              <w:rPr>
                <w:rFonts w:ascii="Arial" w:hAnsi="Arial" w:cs="Arial"/>
                <w:lang w:eastAsia="en-GB"/>
              </w:rPr>
            </w:pPr>
            <w:r w:rsidRPr="00BC5380">
              <w:rPr>
                <w:rFonts w:ascii="Arial" w:hAnsi="Arial" w:cs="Arial"/>
                <w:lang w:eastAsia="en-GB"/>
              </w:rPr>
              <w:lastRenderedPageBreak/>
              <w:t>Session 6</w:t>
            </w:r>
          </w:p>
        </w:tc>
        <w:tc>
          <w:tcPr>
            <w:tcW w:w="1328" w:type="pct"/>
            <w:vMerge w:val="restart"/>
            <w:hideMark/>
          </w:tcPr>
          <w:p w14:paraId="2F3D330B"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r w:rsidRPr="00BC5380">
              <w:rPr>
                <w:rFonts w:ascii="Arial" w:hAnsi="Arial" w:cs="Arial"/>
                <w:lang w:eastAsia="en-GB"/>
              </w:rPr>
              <w:t>Collaboration and Leadership in Critical Care Nursing</w:t>
            </w:r>
          </w:p>
        </w:tc>
        <w:tc>
          <w:tcPr>
            <w:tcW w:w="1443" w:type="pct"/>
            <w:hideMark/>
          </w:tcPr>
          <w:p w14:paraId="59DC063C"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Effective Leadership in Critical Care</w:t>
            </w:r>
          </w:p>
        </w:tc>
        <w:tc>
          <w:tcPr>
            <w:tcW w:w="459" w:type="pct"/>
          </w:tcPr>
          <w:p w14:paraId="68E81272"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4.50 ± 0.53</w:t>
            </w:r>
          </w:p>
        </w:tc>
        <w:tc>
          <w:tcPr>
            <w:tcW w:w="709" w:type="pct"/>
          </w:tcPr>
          <w:p w14:paraId="2A1899C6"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90%</w:t>
            </w:r>
          </w:p>
        </w:tc>
        <w:tc>
          <w:tcPr>
            <w:tcW w:w="419" w:type="pct"/>
          </w:tcPr>
          <w:p w14:paraId="0CD00C29"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4.50 (1.00)</w:t>
            </w:r>
          </w:p>
        </w:tc>
      </w:tr>
      <w:tr w:rsidR="00721642" w:rsidRPr="00BC5380" w14:paraId="1C8231A3" w14:textId="77777777" w:rsidTr="00E42C14">
        <w:tc>
          <w:tcPr>
            <w:cnfStyle w:val="001000000000" w:firstRow="0" w:lastRow="0" w:firstColumn="1" w:lastColumn="0" w:oddVBand="0" w:evenVBand="0" w:oddHBand="0" w:evenHBand="0" w:firstRowFirstColumn="0" w:firstRowLastColumn="0" w:lastRowFirstColumn="0" w:lastRowLastColumn="0"/>
            <w:tcW w:w="643" w:type="pct"/>
            <w:vMerge/>
            <w:hideMark/>
          </w:tcPr>
          <w:p w14:paraId="5B5559DE" w14:textId="77777777" w:rsidR="00BC5380" w:rsidRPr="00BC5380" w:rsidRDefault="00BC5380" w:rsidP="00BC5380">
            <w:pPr>
              <w:rPr>
                <w:rFonts w:ascii="Arial" w:hAnsi="Arial" w:cs="Arial"/>
                <w:lang w:eastAsia="en-GB"/>
              </w:rPr>
            </w:pPr>
          </w:p>
        </w:tc>
        <w:tc>
          <w:tcPr>
            <w:tcW w:w="1328" w:type="pct"/>
            <w:vMerge/>
          </w:tcPr>
          <w:p w14:paraId="746591E8"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p>
        </w:tc>
        <w:tc>
          <w:tcPr>
            <w:tcW w:w="1443" w:type="pct"/>
            <w:hideMark/>
          </w:tcPr>
          <w:p w14:paraId="779B5F93"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Collaboration with Healthcare Teams</w:t>
            </w:r>
          </w:p>
        </w:tc>
        <w:tc>
          <w:tcPr>
            <w:tcW w:w="459" w:type="pct"/>
          </w:tcPr>
          <w:p w14:paraId="1EAE72A1"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4.80 ± 0.42</w:t>
            </w:r>
          </w:p>
        </w:tc>
        <w:tc>
          <w:tcPr>
            <w:tcW w:w="709" w:type="pct"/>
          </w:tcPr>
          <w:p w14:paraId="25705771"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96%</w:t>
            </w:r>
          </w:p>
        </w:tc>
        <w:tc>
          <w:tcPr>
            <w:tcW w:w="419" w:type="pct"/>
          </w:tcPr>
          <w:p w14:paraId="61D7526E"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5.00 (0.25)</w:t>
            </w:r>
          </w:p>
        </w:tc>
      </w:tr>
      <w:tr w:rsidR="00721642" w:rsidRPr="00BC5380" w14:paraId="4AC650D0" w14:textId="77777777" w:rsidTr="00E42C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hideMark/>
          </w:tcPr>
          <w:p w14:paraId="49B6EE5D" w14:textId="77777777" w:rsidR="00BC5380" w:rsidRPr="00BC5380" w:rsidRDefault="00BC5380" w:rsidP="00BC5380">
            <w:pPr>
              <w:rPr>
                <w:rFonts w:ascii="Arial" w:hAnsi="Arial" w:cs="Arial"/>
                <w:lang w:eastAsia="en-GB"/>
              </w:rPr>
            </w:pPr>
          </w:p>
        </w:tc>
        <w:tc>
          <w:tcPr>
            <w:tcW w:w="1328" w:type="pct"/>
            <w:vMerge/>
          </w:tcPr>
          <w:p w14:paraId="09E34FD0"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p>
        </w:tc>
        <w:tc>
          <w:tcPr>
            <w:tcW w:w="1443" w:type="pct"/>
            <w:hideMark/>
          </w:tcPr>
          <w:p w14:paraId="707992DC"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Building a Positive Work Environment</w:t>
            </w:r>
          </w:p>
        </w:tc>
        <w:tc>
          <w:tcPr>
            <w:tcW w:w="459" w:type="pct"/>
          </w:tcPr>
          <w:p w14:paraId="0303F9E3"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4.60 ± 0.52</w:t>
            </w:r>
          </w:p>
        </w:tc>
        <w:tc>
          <w:tcPr>
            <w:tcW w:w="709" w:type="pct"/>
          </w:tcPr>
          <w:p w14:paraId="4A962599"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92%</w:t>
            </w:r>
          </w:p>
        </w:tc>
        <w:tc>
          <w:tcPr>
            <w:tcW w:w="419" w:type="pct"/>
          </w:tcPr>
          <w:p w14:paraId="7D2D37E5"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5.00 (1.00)</w:t>
            </w:r>
          </w:p>
        </w:tc>
      </w:tr>
      <w:tr w:rsidR="00721642" w:rsidRPr="00BC5380" w14:paraId="500DF776" w14:textId="77777777" w:rsidTr="00E42C14">
        <w:tc>
          <w:tcPr>
            <w:cnfStyle w:val="001000000000" w:firstRow="0" w:lastRow="0" w:firstColumn="1" w:lastColumn="0" w:oddVBand="0" w:evenVBand="0" w:oddHBand="0" w:evenHBand="0" w:firstRowFirstColumn="0" w:firstRowLastColumn="0" w:lastRowFirstColumn="0" w:lastRowLastColumn="0"/>
            <w:tcW w:w="643" w:type="pct"/>
            <w:vMerge/>
            <w:hideMark/>
          </w:tcPr>
          <w:p w14:paraId="351728E2" w14:textId="77777777" w:rsidR="00BC5380" w:rsidRPr="00BC5380" w:rsidRDefault="00BC5380" w:rsidP="00BC5380">
            <w:pPr>
              <w:rPr>
                <w:rFonts w:ascii="Arial" w:hAnsi="Arial" w:cs="Arial"/>
                <w:lang w:eastAsia="en-GB"/>
              </w:rPr>
            </w:pPr>
          </w:p>
        </w:tc>
        <w:tc>
          <w:tcPr>
            <w:tcW w:w="1328" w:type="pct"/>
            <w:vMerge/>
          </w:tcPr>
          <w:p w14:paraId="54884077"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p>
        </w:tc>
        <w:tc>
          <w:tcPr>
            <w:tcW w:w="1443" w:type="pct"/>
            <w:hideMark/>
          </w:tcPr>
          <w:p w14:paraId="0A1DF152"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Developing Leadership Skills</w:t>
            </w:r>
          </w:p>
        </w:tc>
        <w:tc>
          <w:tcPr>
            <w:tcW w:w="459" w:type="pct"/>
          </w:tcPr>
          <w:p w14:paraId="39BF9355"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4.70 ± 0.48</w:t>
            </w:r>
          </w:p>
        </w:tc>
        <w:tc>
          <w:tcPr>
            <w:tcW w:w="709" w:type="pct"/>
          </w:tcPr>
          <w:p w14:paraId="0583F4BB"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94%</w:t>
            </w:r>
          </w:p>
        </w:tc>
        <w:tc>
          <w:tcPr>
            <w:tcW w:w="419" w:type="pct"/>
          </w:tcPr>
          <w:p w14:paraId="32505D09"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5.00 (1.00)</w:t>
            </w:r>
          </w:p>
        </w:tc>
      </w:tr>
      <w:tr w:rsidR="00BC5380" w:rsidRPr="00BC5380" w14:paraId="2DBC7678" w14:textId="77777777" w:rsidTr="00E42C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3" w:type="pct"/>
            <w:gridSpan w:val="3"/>
            <w:hideMark/>
          </w:tcPr>
          <w:p w14:paraId="42DB57DD" w14:textId="77777777" w:rsidR="00BC5380" w:rsidRPr="00BC5380" w:rsidRDefault="00BC5380" w:rsidP="00BC5380">
            <w:pPr>
              <w:rPr>
                <w:rFonts w:ascii="Arial" w:eastAsia="Calibri" w:hAnsi="Arial" w:cs="Arial"/>
                <w:kern w:val="2"/>
              </w:rPr>
            </w:pPr>
            <w:r w:rsidRPr="00BC5380">
              <w:rPr>
                <w:rFonts w:ascii="Arial" w:eastAsia="Calibri" w:hAnsi="Arial" w:cs="Arial"/>
                <w:kern w:val="2"/>
              </w:rPr>
              <w:t>Overall Summary of Round One</w:t>
            </w:r>
          </w:p>
        </w:tc>
        <w:tc>
          <w:tcPr>
            <w:tcW w:w="459" w:type="pct"/>
          </w:tcPr>
          <w:p w14:paraId="73C685A2"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4.59 ± 0.50</w:t>
            </w:r>
          </w:p>
        </w:tc>
        <w:tc>
          <w:tcPr>
            <w:tcW w:w="709" w:type="pct"/>
          </w:tcPr>
          <w:p w14:paraId="22019B94"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92%</w:t>
            </w:r>
          </w:p>
        </w:tc>
        <w:tc>
          <w:tcPr>
            <w:tcW w:w="419" w:type="pct"/>
          </w:tcPr>
          <w:p w14:paraId="32BA3CD5"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4.75 (0.96)</w:t>
            </w:r>
          </w:p>
        </w:tc>
      </w:tr>
      <w:tr w:rsidR="00BC5380" w:rsidRPr="00BC5380" w14:paraId="4762BF93" w14:textId="77777777" w:rsidTr="00E42C14">
        <w:tc>
          <w:tcPr>
            <w:cnfStyle w:val="001000000000" w:firstRow="0" w:lastRow="0" w:firstColumn="1" w:lastColumn="0" w:oddVBand="0" w:evenVBand="0" w:oddHBand="0" w:evenHBand="0" w:firstRowFirstColumn="0" w:firstRowLastColumn="0" w:lastRowFirstColumn="0" w:lastRowLastColumn="0"/>
            <w:tcW w:w="643" w:type="pct"/>
          </w:tcPr>
          <w:p w14:paraId="3219B130" w14:textId="77777777" w:rsidR="00BC5380" w:rsidRPr="00BC5380" w:rsidRDefault="00BC5380" w:rsidP="00BC5380">
            <w:pPr>
              <w:rPr>
                <w:rFonts w:ascii="Arial" w:hAnsi="Arial" w:cs="Arial"/>
                <w:lang w:eastAsia="en-GB"/>
              </w:rPr>
            </w:pPr>
            <w:r w:rsidRPr="00BC5380">
              <w:rPr>
                <w:rFonts w:ascii="Arial" w:hAnsi="Arial" w:cs="Arial"/>
                <w:lang w:eastAsia="en-GB"/>
              </w:rPr>
              <w:t>Added Session Contents from Open-ended Questions</w:t>
            </w:r>
          </w:p>
        </w:tc>
        <w:tc>
          <w:tcPr>
            <w:tcW w:w="3230" w:type="pct"/>
            <w:gridSpan w:val="3"/>
          </w:tcPr>
          <w:p w14:paraId="1EAF3EE1"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sidRPr="00BC5380">
              <w:rPr>
                <w:rFonts w:ascii="Arial" w:hAnsi="Arial" w:cs="Arial"/>
                <w:lang w:eastAsia="en-GB"/>
              </w:rPr>
              <w:t xml:space="preserve">1. </w:t>
            </w:r>
            <w:r w:rsidRPr="00BC5380">
              <w:rPr>
                <w:rFonts w:ascii="Arial" w:eastAsia="Calibri" w:hAnsi="Arial" w:cs="Arial"/>
                <w:kern w:val="2"/>
              </w:rPr>
              <w:t>Competence in Crisis Management 5</w:t>
            </w:r>
            <w:r w:rsidRPr="00BC5380">
              <w:rPr>
                <w:rFonts w:ascii="Arial" w:hAnsi="Arial" w:cs="Arial"/>
                <w:lang w:eastAsia="en-GB"/>
              </w:rPr>
              <w:t>0%</w:t>
            </w:r>
          </w:p>
          <w:p w14:paraId="440BF94E"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sidRPr="00BC5380">
              <w:rPr>
                <w:rFonts w:ascii="Arial" w:hAnsi="Arial" w:cs="Arial"/>
                <w:lang w:eastAsia="en-GB"/>
              </w:rPr>
              <w:t xml:space="preserve">2. </w:t>
            </w:r>
            <w:r w:rsidRPr="00BC5380">
              <w:rPr>
                <w:rFonts w:ascii="Arial" w:eastAsia="Calibri" w:hAnsi="Arial" w:cs="Arial"/>
                <w:color w:val="000000"/>
                <w:kern w:val="2"/>
                <w:shd w:val="clear" w:color="auto" w:fill="FFFFFF"/>
              </w:rPr>
              <w:t>Proactive Decision-Making 4</w:t>
            </w:r>
            <w:r w:rsidRPr="00BC5380">
              <w:rPr>
                <w:rFonts w:ascii="Arial" w:hAnsi="Arial" w:cs="Arial"/>
                <w:lang w:eastAsia="en-GB"/>
              </w:rPr>
              <w:t>0%</w:t>
            </w:r>
          </w:p>
          <w:p w14:paraId="1A680EB0"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sidRPr="00BC5380">
              <w:rPr>
                <w:rFonts w:ascii="Arial" w:hAnsi="Arial" w:cs="Arial"/>
                <w:lang w:eastAsia="en-GB"/>
              </w:rPr>
              <w:t>3. Communication and Assertiveness in High-Stakes Situations 60%</w:t>
            </w:r>
          </w:p>
        </w:tc>
        <w:tc>
          <w:tcPr>
            <w:tcW w:w="1128" w:type="pct"/>
            <w:gridSpan w:val="2"/>
          </w:tcPr>
          <w:p w14:paraId="25083840"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sidRPr="00BC5380">
              <w:rPr>
                <w:rFonts w:ascii="Arial" w:hAnsi="Arial" w:cs="Arial"/>
                <w:lang w:eastAsia="en-GB"/>
              </w:rPr>
              <w:t>Response rate = 100%</w:t>
            </w:r>
          </w:p>
        </w:tc>
      </w:tr>
    </w:tbl>
    <w:p w14:paraId="41409E38" w14:textId="78100492" w:rsidR="00DE212A" w:rsidRPr="00C80655" w:rsidRDefault="00BC5380" w:rsidP="00BC5380">
      <w:pPr>
        <w:spacing w:after="160" w:line="480" w:lineRule="auto"/>
        <w:jc w:val="both"/>
        <w:rPr>
          <w:rFonts w:ascii="Arial" w:hAnsi="Arial" w:cs="Arial"/>
          <w:i/>
          <w:iCs/>
          <w:sz w:val="18"/>
          <w:szCs w:val="18"/>
          <w:lang w:val="fr-FR" w:eastAsia="en-GB"/>
        </w:rPr>
      </w:pPr>
      <w:r w:rsidRPr="00C80655">
        <w:rPr>
          <w:rFonts w:ascii="Arial" w:hAnsi="Arial" w:cs="Arial"/>
          <w:i/>
          <w:iCs/>
          <w:sz w:val="18"/>
          <w:szCs w:val="18"/>
          <w:lang w:val="fr-FR" w:eastAsia="en-GB"/>
        </w:rPr>
        <w:t xml:space="preserve">IQR – </w:t>
      </w:r>
      <w:proofErr w:type="spellStart"/>
      <w:r w:rsidRPr="00C80655">
        <w:rPr>
          <w:rFonts w:ascii="Arial" w:hAnsi="Arial" w:cs="Arial"/>
          <w:i/>
          <w:iCs/>
          <w:sz w:val="18"/>
          <w:szCs w:val="18"/>
          <w:lang w:val="fr-FR" w:eastAsia="en-GB"/>
        </w:rPr>
        <w:t>Inter-Quartile</w:t>
      </w:r>
      <w:proofErr w:type="spellEnd"/>
      <w:r w:rsidRPr="00C80655">
        <w:rPr>
          <w:rFonts w:ascii="Arial" w:hAnsi="Arial" w:cs="Arial"/>
          <w:i/>
          <w:iCs/>
          <w:sz w:val="18"/>
          <w:szCs w:val="18"/>
          <w:lang w:val="fr-FR" w:eastAsia="en-GB"/>
        </w:rPr>
        <w:t xml:space="preserve"> </w:t>
      </w:r>
      <w:proofErr w:type="gramStart"/>
      <w:r w:rsidRPr="00C80655">
        <w:rPr>
          <w:rFonts w:ascii="Arial" w:hAnsi="Arial" w:cs="Arial"/>
          <w:i/>
          <w:iCs/>
          <w:sz w:val="18"/>
          <w:szCs w:val="18"/>
          <w:lang w:val="fr-FR" w:eastAsia="en-GB"/>
        </w:rPr>
        <w:t>range;</w:t>
      </w:r>
      <w:proofErr w:type="gramEnd"/>
      <w:r w:rsidRPr="00C80655">
        <w:rPr>
          <w:rFonts w:ascii="Arial" w:hAnsi="Arial" w:cs="Arial"/>
          <w:i/>
          <w:iCs/>
          <w:sz w:val="18"/>
          <w:szCs w:val="18"/>
          <w:lang w:val="fr-FR" w:eastAsia="en-GB"/>
        </w:rPr>
        <w:t xml:space="preserve"> S.D – Standard </w:t>
      </w:r>
      <w:proofErr w:type="spellStart"/>
      <w:r w:rsidRPr="00C80655">
        <w:rPr>
          <w:rFonts w:ascii="Arial" w:hAnsi="Arial" w:cs="Arial"/>
          <w:i/>
          <w:iCs/>
          <w:sz w:val="18"/>
          <w:szCs w:val="18"/>
          <w:lang w:val="fr-FR" w:eastAsia="en-GB"/>
        </w:rPr>
        <w:t>Deviation</w:t>
      </w:r>
      <w:proofErr w:type="spellEnd"/>
    </w:p>
    <w:p w14:paraId="37EC43C6" w14:textId="201F0557" w:rsidR="00DE212A" w:rsidRDefault="00D628F1" w:rsidP="002265C8">
      <w:pPr>
        <w:pStyle w:val="Body"/>
        <w:rPr>
          <w:rFonts w:ascii="Arial" w:hAnsi="Arial" w:cs="Arial"/>
        </w:rPr>
      </w:pPr>
      <w:r w:rsidRPr="00D628F1">
        <w:rPr>
          <w:rFonts w:ascii="Arial" w:hAnsi="Arial" w:cs="Arial"/>
        </w:rPr>
        <w:t>In Rounds 2 and 3, the program contained 22 sessions, since the three new suggested topics were incorporated, and the levels of agreement were higher. In Round 2, the means ranged from 4.30 to 4.90, PAS ranged from 86% to 98%, and the overall mean agreement was 93.82%; the three topics that had the lowest level of agreement in Round One (Evidence-Based Practice and Competence, Developing Competence, and Dealing with Emotional Challenges) had an increase in mean from 4.40 to greater than 4.60 and PAS from 88% to greater than 92%. By Round 3, the overall mean had increased to 4.95, overall PAS to 98.91%, with 17 items having 100% agreement, and the remainder items scoring 96% or 98%. The median level of agreement had less fluctuation, increasing from 4.00 with greater dispersion in Round 2 to 5.00 with little dispersion in Round 3.</w:t>
      </w:r>
      <w:r w:rsidR="002265C8" w:rsidRPr="002265C8">
        <w:rPr>
          <w:rFonts w:ascii="Arial" w:hAnsi="Arial" w:cs="Arial"/>
        </w:rPr>
        <w:t xml:space="preserve"> All items in Round 3 achieved a CVR of 1. The item Developing Leadership Skills showed the most improvement, rising from the lowest Round 2 score to a near-perfect Round 3 consensus (Table 3).</w:t>
      </w:r>
    </w:p>
    <w:p w14:paraId="2EAFBC6F" w14:textId="77777777" w:rsidR="000139AC" w:rsidRDefault="000139AC" w:rsidP="00BC5380">
      <w:pPr>
        <w:spacing w:after="200"/>
        <w:jc w:val="both"/>
        <w:rPr>
          <w:rFonts w:ascii="Arial" w:eastAsia="Calibri" w:hAnsi="Arial" w:cs="Arial"/>
          <w:b/>
          <w:bCs/>
          <w:kern w:val="2"/>
        </w:rPr>
      </w:pPr>
      <w:r>
        <w:rPr>
          <w:rFonts w:ascii="Arial" w:eastAsia="Calibri" w:hAnsi="Arial" w:cs="Arial"/>
          <w:b/>
          <w:bCs/>
          <w:kern w:val="2"/>
        </w:rPr>
        <w:br w:type="page"/>
      </w:r>
    </w:p>
    <w:p w14:paraId="26DCAA92" w14:textId="77777777" w:rsidR="000139AC" w:rsidRDefault="000139AC" w:rsidP="00BC5380">
      <w:pPr>
        <w:spacing w:after="200"/>
        <w:jc w:val="both"/>
        <w:rPr>
          <w:rFonts w:ascii="Arial" w:eastAsia="Calibri" w:hAnsi="Arial" w:cs="Arial"/>
          <w:b/>
          <w:bCs/>
          <w:kern w:val="2"/>
        </w:rPr>
        <w:sectPr w:rsidR="000139AC" w:rsidSect="00471E1A">
          <w:headerReference w:type="even" r:id="rId14"/>
          <w:headerReference w:type="default" r:id="rId15"/>
          <w:footerReference w:type="default" r:id="rId16"/>
          <w:headerReference w:type="first" r:id="rId17"/>
          <w:type w:val="continuous"/>
          <w:pgSz w:w="12240" w:h="15840"/>
          <w:pgMar w:top="1440" w:right="1440" w:bottom="1440" w:left="1440" w:header="720" w:footer="720" w:gutter="0"/>
          <w:cols w:space="720"/>
          <w:docGrid w:linePitch="360"/>
        </w:sectPr>
      </w:pPr>
    </w:p>
    <w:p w14:paraId="52BA430D" w14:textId="0F3CE87D" w:rsidR="00BC5380" w:rsidRPr="00BC5380" w:rsidRDefault="00BC5380" w:rsidP="00BC5380">
      <w:pPr>
        <w:spacing w:after="200"/>
        <w:jc w:val="both"/>
        <w:rPr>
          <w:rFonts w:ascii="Arial" w:eastAsia="Calibri" w:hAnsi="Arial" w:cs="Arial"/>
          <w:b/>
          <w:bCs/>
          <w:kern w:val="2"/>
        </w:rPr>
      </w:pPr>
      <w:r w:rsidRPr="00BC5380">
        <w:rPr>
          <w:rFonts w:ascii="Arial" w:eastAsia="Calibri" w:hAnsi="Arial" w:cs="Arial"/>
          <w:b/>
          <w:bCs/>
          <w:kern w:val="2"/>
        </w:rPr>
        <w:lastRenderedPageBreak/>
        <w:t>Table 3: Round Two and Three</w:t>
      </w:r>
    </w:p>
    <w:tbl>
      <w:tblPr>
        <w:tblStyle w:val="PlainTable2"/>
        <w:tblW w:w="4705" w:type="pct"/>
        <w:tblLook w:val="04A0" w:firstRow="1" w:lastRow="0" w:firstColumn="1" w:lastColumn="0" w:noHBand="0" w:noVBand="1"/>
      </w:tblPr>
      <w:tblGrid>
        <w:gridCol w:w="948"/>
        <w:gridCol w:w="1452"/>
        <w:gridCol w:w="2428"/>
        <w:gridCol w:w="735"/>
        <w:gridCol w:w="1267"/>
        <w:gridCol w:w="871"/>
        <w:gridCol w:w="688"/>
        <w:gridCol w:w="843"/>
        <w:gridCol w:w="1273"/>
        <w:gridCol w:w="988"/>
        <w:gridCol w:w="702"/>
      </w:tblGrid>
      <w:tr w:rsidR="00BC5380" w:rsidRPr="00BC5380" w14:paraId="156572E4" w14:textId="77777777" w:rsidTr="00BC5380">
        <w:trPr>
          <w:cnfStyle w:val="100000000000" w:firstRow="1" w:lastRow="0" w:firstColumn="0" w:lastColumn="0" w:oddVBand="0" w:evenVBand="0" w:oddHBand="0"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391" w:type="pct"/>
            <w:vMerge w:val="restart"/>
          </w:tcPr>
          <w:p w14:paraId="4EAB225D" w14:textId="77777777" w:rsidR="00BC5380" w:rsidRPr="00BC5380" w:rsidRDefault="00BC5380" w:rsidP="00BC5380">
            <w:pPr>
              <w:rPr>
                <w:rFonts w:ascii="Arial" w:hAnsi="Arial" w:cs="Arial"/>
                <w:sz w:val="19"/>
                <w:szCs w:val="19"/>
                <w:lang w:eastAsia="en-GB"/>
              </w:rPr>
            </w:pPr>
            <w:r w:rsidRPr="00BC5380">
              <w:rPr>
                <w:rFonts w:ascii="Arial" w:hAnsi="Arial" w:cs="Arial"/>
                <w:sz w:val="19"/>
                <w:szCs w:val="19"/>
                <w:lang w:eastAsia="en-GB"/>
              </w:rPr>
              <w:t>Session</w:t>
            </w:r>
          </w:p>
        </w:tc>
        <w:tc>
          <w:tcPr>
            <w:tcW w:w="572" w:type="pct"/>
            <w:vMerge w:val="restart"/>
          </w:tcPr>
          <w:p w14:paraId="16521F0E" w14:textId="77777777" w:rsidR="00BC5380" w:rsidRPr="00BC5380" w:rsidRDefault="00BC5380" w:rsidP="00BC5380">
            <w:pPr>
              <w:cnfStyle w:val="100000000000" w:firstRow="1" w:lastRow="0" w:firstColumn="0" w:lastColumn="0" w:oddVBand="0" w:evenVBand="0" w:oddHBand="0" w:evenHBand="0" w:firstRowFirstColumn="0" w:firstRowLastColumn="0" w:lastRowFirstColumn="0" w:lastRowLastColumn="0"/>
              <w:rPr>
                <w:rFonts w:ascii="Arial" w:hAnsi="Arial" w:cs="Arial"/>
                <w:sz w:val="19"/>
                <w:szCs w:val="19"/>
                <w:lang w:eastAsia="en-GB"/>
              </w:rPr>
            </w:pPr>
            <w:r w:rsidRPr="00BC5380">
              <w:rPr>
                <w:rFonts w:ascii="Arial" w:hAnsi="Arial" w:cs="Arial"/>
                <w:sz w:val="19"/>
                <w:szCs w:val="19"/>
                <w:lang w:eastAsia="en-GB"/>
              </w:rPr>
              <w:t>Session Topic</w:t>
            </w:r>
          </w:p>
        </w:tc>
        <w:tc>
          <w:tcPr>
            <w:tcW w:w="997" w:type="pct"/>
            <w:vMerge w:val="restart"/>
          </w:tcPr>
          <w:p w14:paraId="677E2AAF" w14:textId="77777777" w:rsidR="00BC5380" w:rsidRPr="00BC5380" w:rsidRDefault="00BC5380" w:rsidP="00BC5380">
            <w:pPr>
              <w:cnfStyle w:val="100000000000" w:firstRow="1" w:lastRow="0" w:firstColumn="0" w:lastColumn="0" w:oddVBand="0" w:evenVBand="0" w:oddHBand="0" w:evenHBand="0" w:firstRowFirstColumn="0" w:firstRowLastColumn="0" w:lastRowFirstColumn="0" w:lastRowLastColumn="0"/>
              <w:rPr>
                <w:rFonts w:ascii="Arial" w:hAnsi="Arial" w:cs="Arial"/>
                <w:sz w:val="19"/>
                <w:szCs w:val="19"/>
                <w:lang w:eastAsia="en-GB"/>
              </w:rPr>
            </w:pPr>
            <w:r w:rsidRPr="00BC5380">
              <w:rPr>
                <w:rFonts w:ascii="Arial" w:hAnsi="Arial" w:cs="Arial"/>
                <w:sz w:val="19"/>
                <w:szCs w:val="19"/>
                <w:lang w:eastAsia="en-GB"/>
              </w:rPr>
              <w:t>Session Contents</w:t>
            </w:r>
          </w:p>
        </w:tc>
        <w:tc>
          <w:tcPr>
            <w:tcW w:w="1470" w:type="pct"/>
            <w:gridSpan w:val="4"/>
          </w:tcPr>
          <w:p w14:paraId="6E386A2A" w14:textId="77777777" w:rsidR="00BC5380" w:rsidRPr="00BC5380" w:rsidRDefault="00BC5380" w:rsidP="00BC5380">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Round Two</w:t>
            </w:r>
          </w:p>
        </w:tc>
        <w:tc>
          <w:tcPr>
            <w:tcW w:w="1569" w:type="pct"/>
            <w:gridSpan w:val="4"/>
          </w:tcPr>
          <w:p w14:paraId="054DD15C" w14:textId="77777777" w:rsidR="00BC5380" w:rsidRPr="00BC5380" w:rsidRDefault="00BC5380" w:rsidP="00BC5380">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Round Three</w:t>
            </w:r>
          </w:p>
        </w:tc>
      </w:tr>
      <w:tr w:rsidR="00BC5380" w:rsidRPr="00BC5380" w14:paraId="02A7B6F8" w14:textId="77777777" w:rsidTr="00BC5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 w:type="pct"/>
            <w:vMerge/>
            <w:hideMark/>
          </w:tcPr>
          <w:p w14:paraId="6FF55EB4" w14:textId="77777777" w:rsidR="00BC5380" w:rsidRPr="00BC5380" w:rsidRDefault="00BC5380" w:rsidP="00BC5380">
            <w:pPr>
              <w:rPr>
                <w:rFonts w:ascii="Arial" w:hAnsi="Arial" w:cs="Arial"/>
                <w:sz w:val="19"/>
                <w:szCs w:val="19"/>
                <w:lang w:eastAsia="en-GB"/>
              </w:rPr>
            </w:pPr>
          </w:p>
        </w:tc>
        <w:tc>
          <w:tcPr>
            <w:tcW w:w="572" w:type="pct"/>
            <w:vMerge/>
            <w:hideMark/>
          </w:tcPr>
          <w:p w14:paraId="333F2357"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b/>
                <w:bCs/>
                <w:sz w:val="19"/>
                <w:szCs w:val="19"/>
                <w:lang w:eastAsia="en-GB"/>
              </w:rPr>
            </w:pPr>
          </w:p>
        </w:tc>
        <w:tc>
          <w:tcPr>
            <w:tcW w:w="997" w:type="pct"/>
            <w:vMerge/>
            <w:hideMark/>
          </w:tcPr>
          <w:p w14:paraId="183B9581"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b/>
                <w:bCs/>
                <w:sz w:val="19"/>
                <w:szCs w:val="19"/>
                <w:lang w:eastAsia="en-GB"/>
              </w:rPr>
            </w:pPr>
          </w:p>
        </w:tc>
        <w:tc>
          <w:tcPr>
            <w:tcW w:w="304" w:type="pct"/>
            <w:hideMark/>
          </w:tcPr>
          <w:p w14:paraId="40E3219F"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b/>
                <w:bCs/>
                <w:kern w:val="2"/>
                <w:sz w:val="19"/>
                <w:szCs w:val="19"/>
              </w:rPr>
            </w:pPr>
            <w:r w:rsidRPr="00BC5380">
              <w:rPr>
                <w:rFonts w:ascii="Arial" w:eastAsia="Calibri" w:hAnsi="Arial" w:cs="Arial"/>
                <w:b/>
                <w:bCs/>
                <w:kern w:val="2"/>
                <w:sz w:val="19"/>
                <w:szCs w:val="19"/>
              </w:rPr>
              <w:t>Mean ± SD</w:t>
            </w:r>
          </w:p>
        </w:tc>
        <w:tc>
          <w:tcPr>
            <w:tcW w:w="522" w:type="pct"/>
          </w:tcPr>
          <w:p w14:paraId="648DAD99"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b/>
                <w:bCs/>
                <w:kern w:val="2"/>
                <w:sz w:val="19"/>
                <w:szCs w:val="19"/>
              </w:rPr>
            </w:pPr>
            <w:r w:rsidRPr="00BC5380">
              <w:rPr>
                <w:rFonts w:ascii="Arial" w:eastAsia="Calibri" w:hAnsi="Arial" w:cs="Arial"/>
                <w:b/>
                <w:bCs/>
                <w:kern w:val="2"/>
                <w:sz w:val="19"/>
                <w:szCs w:val="19"/>
              </w:rPr>
              <w:t>Percentage Agreement Score (PAS)</w:t>
            </w:r>
          </w:p>
        </w:tc>
        <w:tc>
          <w:tcPr>
            <w:tcW w:w="358" w:type="pct"/>
          </w:tcPr>
          <w:p w14:paraId="2A49A272"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b/>
                <w:bCs/>
                <w:kern w:val="2"/>
                <w:sz w:val="19"/>
                <w:szCs w:val="19"/>
              </w:rPr>
            </w:pPr>
            <w:r w:rsidRPr="00BC5380">
              <w:rPr>
                <w:rFonts w:ascii="Arial" w:eastAsia="Calibri" w:hAnsi="Arial" w:cs="Arial"/>
                <w:b/>
                <w:bCs/>
                <w:kern w:val="2"/>
                <w:sz w:val="19"/>
                <w:szCs w:val="19"/>
              </w:rPr>
              <w:t>Median (IQR)</w:t>
            </w:r>
          </w:p>
        </w:tc>
        <w:tc>
          <w:tcPr>
            <w:tcW w:w="286" w:type="pct"/>
          </w:tcPr>
          <w:p w14:paraId="65E9BD6A"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b/>
                <w:bCs/>
                <w:kern w:val="2"/>
                <w:sz w:val="19"/>
                <w:szCs w:val="19"/>
              </w:rPr>
            </w:pPr>
            <w:r w:rsidRPr="00BC5380">
              <w:rPr>
                <w:rFonts w:ascii="Arial" w:eastAsia="Calibri" w:hAnsi="Arial" w:cs="Arial"/>
                <w:b/>
                <w:bCs/>
                <w:kern w:val="2"/>
                <w:sz w:val="19"/>
                <w:szCs w:val="19"/>
              </w:rPr>
              <w:t>CVR</w:t>
            </w:r>
          </w:p>
        </w:tc>
        <w:tc>
          <w:tcPr>
            <w:tcW w:w="348" w:type="pct"/>
          </w:tcPr>
          <w:p w14:paraId="531468B8"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b/>
                <w:bCs/>
                <w:kern w:val="2"/>
                <w:sz w:val="19"/>
                <w:szCs w:val="19"/>
              </w:rPr>
            </w:pPr>
            <w:r w:rsidRPr="00BC5380">
              <w:rPr>
                <w:rFonts w:ascii="Arial" w:eastAsia="Calibri" w:hAnsi="Arial" w:cs="Arial"/>
                <w:b/>
                <w:bCs/>
                <w:kern w:val="2"/>
                <w:sz w:val="19"/>
                <w:szCs w:val="19"/>
              </w:rPr>
              <w:t>Mean ± SD</w:t>
            </w:r>
          </w:p>
        </w:tc>
        <w:tc>
          <w:tcPr>
            <w:tcW w:w="524" w:type="pct"/>
          </w:tcPr>
          <w:p w14:paraId="5102332F"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b/>
                <w:bCs/>
                <w:kern w:val="2"/>
                <w:sz w:val="19"/>
                <w:szCs w:val="19"/>
              </w:rPr>
            </w:pPr>
            <w:r w:rsidRPr="00BC5380">
              <w:rPr>
                <w:rFonts w:ascii="Arial" w:eastAsia="Calibri" w:hAnsi="Arial" w:cs="Arial"/>
                <w:b/>
                <w:bCs/>
                <w:kern w:val="2"/>
                <w:sz w:val="19"/>
                <w:szCs w:val="19"/>
              </w:rPr>
              <w:t>Percentage Agreement Score (PAS)</w:t>
            </w:r>
          </w:p>
        </w:tc>
        <w:tc>
          <w:tcPr>
            <w:tcW w:w="407" w:type="pct"/>
          </w:tcPr>
          <w:p w14:paraId="5C7271D5"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b/>
                <w:bCs/>
                <w:kern w:val="2"/>
                <w:sz w:val="19"/>
                <w:szCs w:val="19"/>
              </w:rPr>
            </w:pPr>
            <w:r w:rsidRPr="00BC5380">
              <w:rPr>
                <w:rFonts w:ascii="Arial" w:eastAsia="Calibri" w:hAnsi="Arial" w:cs="Arial"/>
                <w:b/>
                <w:bCs/>
                <w:kern w:val="2"/>
                <w:sz w:val="19"/>
                <w:szCs w:val="19"/>
              </w:rPr>
              <w:t>Median (IQR)</w:t>
            </w:r>
          </w:p>
        </w:tc>
        <w:tc>
          <w:tcPr>
            <w:tcW w:w="290" w:type="pct"/>
          </w:tcPr>
          <w:p w14:paraId="2D85D777"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b/>
                <w:bCs/>
                <w:kern w:val="2"/>
                <w:sz w:val="19"/>
                <w:szCs w:val="19"/>
              </w:rPr>
            </w:pPr>
            <w:r w:rsidRPr="00BC5380">
              <w:rPr>
                <w:rFonts w:ascii="Arial" w:eastAsia="Calibri" w:hAnsi="Arial" w:cs="Arial"/>
                <w:b/>
                <w:bCs/>
                <w:kern w:val="2"/>
                <w:sz w:val="19"/>
                <w:szCs w:val="19"/>
              </w:rPr>
              <w:t>CVR</w:t>
            </w:r>
          </w:p>
        </w:tc>
      </w:tr>
      <w:tr w:rsidR="00BC5380" w:rsidRPr="00BC5380" w14:paraId="293B130C" w14:textId="77777777" w:rsidTr="00BC5380">
        <w:tc>
          <w:tcPr>
            <w:cnfStyle w:val="001000000000" w:firstRow="0" w:lastRow="0" w:firstColumn="1" w:lastColumn="0" w:oddVBand="0" w:evenVBand="0" w:oddHBand="0" w:evenHBand="0" w:firstRowFirstColumn="0" w:firstRowLastColumn="0" w:lastRowFirstColumn="0" w:lastRowLastColumn="0"/>
            <w:tcW w:w="391" w:type="pct"/>
            <w:vMerge w:val="restart"/>
            <w:hideMark/>
          </w:tcPr>
          <w:p w14:paraId="7722E730" w14:textId="77777777" w:rsidR="00BC5380" w:rsidRPr="00BC5380" w:rsidRDefault="00BC5380" w:rsidP="00BC5380">
            <w:pPr>
              <w:rPr>
                <w:rFonts w:ascii="Arial" w:hAnsi="Arial" w:cs="Arial"/>
                <w:sz w:val="19"/>
                <w:szCs w:val="19"/>
                <w:lang w:eastAsia="en-GB"/>
              </w:rPr>
            </w:pPr>
            <w:r w:rsidRPr="00BC5380">
              <w:rPr>
                <w:rFonts w:ascii="Arial" w:hAnsi="Arial" w:cs="Arial"/>
                <w:sz w:val="19"/>
                <w:szCs w:val="19"/>
                <w:lang w:eastAsia="en-GB"/>
              </w:rPr>
              <w:t>Session 1</w:t>
            </w:r>
          </w:p>
        </w:tc>
        <w:tc>
          <w:tcPr>
            <w:tcW w:w="572" w:type="pct"/>
            <w:vMerge w:val="restart"/>
            <w:hideMark/>
          </w:tcPr>
          <w:p w14:paraId="110C04E5"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sz w:val="19"/>
                <w:szCs w:val="19"/>
                <w:lang w:eastAsia="en-GB"/>
              </w:rPr>
            </w:pPr>
            <w:r w:rsidRPr="00BC5380">
              <w:rPr>
                <w:rFonts w:ascii="Arial" w:hAnsi="Arial" w:cs="Arial"/>
                <w:sz w:val="19"/>
                <w:szCs w:val="19"/>
                <w:lang w:eastAsia="en-GB"/>
              </w:rPr>
              <w:t>Understanding Psychological Empowerment in Critical Care</w:t>
            </w:r>
          </w:p>
        </w:tc>
        <w:tc>
          <w:tcPr>
            <w:tcW w:w="997" w:type="pct"/>
            <w:hideMark/>
          </w:tcPr>
          <w:p w14:paraId="15247154"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Welcome Session:  Introduction to the program</w:t>
            </w:r>
          </w:p>
        </w:tc>
        <w:tc>
          <w:tcPr>
            <w:tcW w:w="304" w:type="pct"/>
          </w:tcPr>
          <w:p w14:paraId="321C5678"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4.70 ± 0.48</w:t>
            </w:r>
          </w:p>
        </w:tc>
        <w:tc>
          <w:tcPr>
            <w:tcW w:w="522" w:type="pct"/>
          </w:tcPr>
          <w:p w14:paraId="042E00DB"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94.00%</w:t>
            </w:r>
          </w:p>
        </w:tc>
        <w:tc>
          <w:tcPr>
            <w:tcW w:w="358" w:type="pct"/>
          </w:tcPr>
          <w:p w14:paraId="73E37B11"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(1.00)</w:t>
            </w:r>
          </w:p>
        </w:tc>
        <w:tc>
          <w:tcPr>
            <w:tcW w:w="286" w:type="pct"/>
          </w:tcPr>
          <w:p w14:paraId="78F52D23"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c>
          <w:tcPr>
            <w:tcW w:w="348" w:type="pct"/>
          </w:tcPr>
          <w:p w14:paraId="70D1A28E"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 0.00</w:t>
            </w:r>
          </w:p>
        </w:tc>
        <w:tc>
          <w:tcPr>
            <w:tcW w:w="524" w:type="pct"/>
          </w:tcPr>
          <w:p w14:paraId="355611C1"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100.00%</w:t>
            </w:r>
          </w:p>
        </w:tc>
        <w:tc>
          <w:tcPr>
            <w:tcW w:w="407" w:type="pct"/>
          </w:tcPr>
          <w:p w14:paraId="41F3EFCE"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(0.00)</w:t>
            </w:r>
          </w:p>
        </w:tc>
        <w:tc>
          <w:tcPr>
            <w:tcW w:w="290" w:type="pct"/>
          </w:tcPr>
          <w:p w14:paraId="464391BE"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r>
      <w:tr w:rsidR="00BC5380" w:rsidRPr="00BC5380" w14:paraId="2932A3EC" w14:textId="77777777" w:rsidTr="00BC5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 w:type="pct"/>
            <w:vMerge/>
            <w:hideMark/>
          </w:tcPr>
          <w:p w14:paraId="5A5671D9" w14:textId="77777777" w:rsidR="00BC5380" w:rsidRPr="00BC5380" w:rsidRDefault="00BC5380" w:rsidP="00BC5380">
            <w:pPr>
              <w:rPr>
                <w:rFonts w:ascii="Arial" w:hAnsi="Arial" w:cs="Arial"/>
                <w:sz w:val="19"/>
                <w:szCs w:val="19"/>
                <w:lang w:eastAsia="en-GB"/>
              </w:rPr>
            </w:pPr>
          </w:p>
        </w:tc>
        <w:tc>
          <w:tcPr>
            <w:tcW w:w="572" w:type="pct"/>
            <w:vMerge/>
            <w:hideMark/>
          </w:tcPr>
          <w:p w14:paraId="415A7E67"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sz w:val="19"/>
                <w:szCs w:val="19"/>
                <w:lang w:eastAsia="en-GB"/>
              </w:rPr>
            </w:pPr>
          </w:p>
        </w:tc>
        <w:tc>
          <w:tcPr>
            <w:tcW w:w="997" w:type="pct"/>
            <w:hideMark/>
          </w:tcPr>
          <w:p w14:paraId="47B016D3"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What is Psychological Empowerment?</w:t>
            </w:r>
          </w:p>
        </w:tc>
        <w:tc>
          <w:tcPr>
            <w:tcW w:w="304" w:type="pct"/>
          </w:tcPr>
          <w:p w14:paraId="49687B96"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4.70 ± 0.48</w:t>
            </w:r>
          </w:p>
        </w:tc>
        <w:tc>
          <w:tcPr>
            <w:tcW w:w="522" w:type="pct"/>
          </w:tcPr>
          <w:p w14:paraId="485A08A7"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94.00%</w:t>
            </w:r>
          </w:p>
        </w:tc>
        <w:tc>
          <w:tcPr>
            <w:tcW w:w="358" w:type="pct"/>
          </w:tcPr>
          <w:p w14:paraId="410ABC5E"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(1.00)</w:t>
            </w:r>
          </w:p>
        </w:tc>
        <w:tc>
          <w:tcPr>
            <w:tcW w:w="286" w:type="pct"/>
          </w:tcPr>
          <w:p w14:paraId="53E949D9"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c>
          <w:tcPr>
            <w:tcW w:w="348" w:type="pct"/>
          </w:tcPr>
          <w:p w14:paraId="37C2F2A8"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 0.00</w:t>
            </w:r>
          </w:p>
        </w:tc>
        <w:tc>
          <w:tcPr>
            <w:tcW w:w="524" w:type="pct"/>
          </w:tcPr>
          <w:p w14:paraId="4CE3F54A"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100.00%</w:t>
            </w:r>
          </w:p>
        </w:tc>
        <w:tc>
          <w:tcPr>
            <w:tcW w:w="407" w:type="pct"/>
          </w:tcPr>
          <w:p w14:paraId="6046050D"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(0.00)</w:t>
            </w:r>
          </w:p>
        </w:tc>
        <w:tc>
          <w:tcPr>
            <w:tcW w:w="290" w:type="pct"/>
          </w:tcPr>
          <w:p w14:paraId="793CB682"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r>
      <w:tr w:rsidR="00BC5380" w:rsidRPr="00BC5380" w14:paraId="5B5FA164" w14:textId="77777777" w:rsidTr="00BC5380">
        <w:tc>
          <w:tcPr>
            <w:cnfStyle w:val="001000000000" w:firstRow="0" w:lastRow="0" w:firstColumn="1" w:lastColumn="0" w:oddVBand="0" w:evenVBand="0" w:oddHBand="0" w:evenHBand="0" w:firstRowFirstColumn="0" w:firstRowLastColumn="0" w:lastRowFirstColumn="0" w:lastRowLastColumn="0"/>
            <w:tcW w:w="391" w:type="pct"/>
            <w:vMerge/>
            <w:hideMark/>
          </w:tcPr>
          <w:p w14:paraId="16C7509B" w14:textId="77777777" w:rsidR="00BC5380" w:rsidRPr="00BC5380" w:rsidRDefault="00BC5380" w:rsidP="00BC5380">
            <w:pPr>
              <w:rPr>
                <w:rFonts w:ascii="Arial" w:hAnsi="Arial" w:cs="Arial"/>
                <w:sz w:val="19"/>
                <w:szCs w:val="19"/>
                <w:lang w:eastAsia="en-GB"/>
              </w:rPr>
            </w:pPr>
          </w:p>
        </w:tc>
        <w:tc>
          <w:tcPr>
            <w:tcW w:w="572" w:type="pct"/>
            <w:vMerge/>
            <w:hideMark/>
          </w:tcPr>
          <w:p w14:paraId="776C02CD"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sz w:val="19"/>
                <w:szCs w:val="19"/>
                <w:lang w:eastAsia="en-GB"/>
              </w:rPr>
            </w:pPr>
          </w:p>
        </w:tc>
        <w:tc>
          <w:tcPr>
            <w:tcW w:w="997" w:type="pct"/>
            <w:hideMark/>
          </w:tcPr>
          <w:p w14:paraId="05B47108"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Benefits of Empowerment</w:t>
            </w:r>
          </w:p>
        </w:tc>
        <w:tc>
          <w:tcPr>
            <w:tcW w:w="304" w:type="pct"/>
          </w:tcPr>
          <w:p w14:paraId="7660EB70"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4.40 ± 0.52</w:t>
            </w:r>
          </w:p>
        </w:tc>
        <w:tc>
          <w:tcPr>
            <w:tcW w:w="522" w:type="pct"/>
          </w:tcPr>
          <w:p w14:paraId="7F3515FA"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88.00%</w:t>
            </w:r>
          </w:p>
        </w:tc>
        <w:tc>
          <w:tcPr>
            <w:tcW w:w="358" w:type="pct"/>
          </w:tcPr>
          <w:p w14:paraId="32992669"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4.00 (1.00)</w:t>
            </w:r>
          </w:p>
        </w:tc>
        <w:tc>
          <w:tcPr>
            <w:tcW w:w="286" w:type="pct"/>
          </w:tcPr>
          <w:p w14:paraId="38635719"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c>
          <w:tcPr>
            <w:tcW w:w="348" w:type="pct"/>
          </w:tcPr>
          <w:p w14:paraId="56112276"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 0.00</w:t>
            </w:r>
          </w:p>
        </w:tc>
        <w:tc>
          <w:tcPr>
            <w:tcW w:w="524" w:type="pct"/>
          </w:tcPr>
          <w:p w14:paraId="6A63F489"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100.00%</w:t>
            </w:r>
          </w:p>
        </w:tc>
        <w:tc>
          <w:tcPr>
            <w:tcW w:w="407" w:type="pct"/>
          </w:tcPr>
          <w:p w14:paraId="17A92CA6"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(0.00)</w:t>
            </w:r>
          </w:p>
        </w:tc>
        <w:tc>
          <w:tcPr>
            <w:tcW w:w="290" w:type="pct"/>
          </w:tcPr>
          <w:p w14:paraId="50229FF7"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r>
      <w:tr w:rsidR="00BC5380" w:rsidRPr="00BC5380" w14:paraId="4F13226F" w14:textId="77777777" w:rsidTr="00BC5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 w:type="pct"/>
            <w:vMerge/>
            <w:hideMark/>
          </w:tcPr>
          <w:p w14:paraId="7EBF7149" w14:textId="77777777" w:rsidR="00BC5380" w:rsidRPr="00BC5380" w:rsidRDefault="00BC5380" w:rsidP="00BC5380">
            <w:pPr>
              <w:rPr>
                <w:rFonts w:ascii="Arial" w:hAnsi="Arial" w:cs="Arial"/>
                <w:sz w:val="19"/>
                <w:szCs w:val="19"/>
                <w:lang w:eastAsia="en-GB"/>
              </w:rPr>
            </w:pPr>
          </w:p>
        </w:tc>
        <w:tc>
          <w:tcPr>
            <w:tcW w:w="572" w:type="pct"/>
            <w:vMerge/>
            <w:hideMark/>
          </w:tcPr>
          <w:p w14:paraId="1169F64F"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sz w:val="19"/>
                <w:szCs w:val="19"/>
                <w:lang w:eastAsia="en-GB"/>
              </w:rPr>
            </w:pPr>
          </w:p>
        </w:tc>
        <w:tc>
          <w:tcPr>
            <w:tcW w:w="997" w:type="pct"/>
            <w:hideMark/>
          </w:tcPr>
          <w:p w14:paraId="291AE0AF"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Challenges to Empowerment</w:t>
            </w:r>
          </w:p>
        </w:tc>
        <w:tc>
          <w:tcPr>
            <w:tcW w:w="304" w:type="pct"/>
          </w:tcPr>
          <w:p w14:paraId="072A64F5"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4.70 ± 0.48</w:t>
            </w:r>
          </w:p>
        </w:tc>
        <w:tc>
          <w:tcPr>
            <w:tcW w:w="522" w:type="pct"/>
          </w:tcPr>
          <w:p w14:paraId="006FB425"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94.00%</w:t>
            </w:r>
          </w:p>
        </w:tc>
        <w:tc>
          <w:tcPr>
            <w:tcW w:w="358" w:type="pct"/>
          </w:tcPr>
          <w:p w14:paraId="585E9834"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(1.00)</w:t>
            </w:r>
          </w:p>
        </w:tc>
        <w:tc>
          <w:tcPr>
            <w:tcW w:w="286" w:type="pct"/>
          </w:tcPr>
          <w:p w14:paraId="4001D58A"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c>
          <w:tcPr>
            <w:tcW w:w="348" w:type="pct"/>
          </w:tcPr>
          <w:p w14:paraId="2169DB7D"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 0.00</w:t>
            </w:r>
          </w:p>
        </w:tc>
        <w:tc>
          <w:tcPr>
            <w:tcW w:w="524" w:type="pct"/>
          </w:tcPr>
          <w:p w14:paraId="75160168"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100.00%</w:t>
            </w:r>
          </w:p>
        </w:tc>
        <w:tc>
          <w:tcPr>
            <w:tcW w:w="407" w:type="pct"/>
          </w:tcPr>
          <w:p w14:paraId="6840D90E"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(0.00)</w:t>
            </w:r>
          </w:p>
        </w:tc>
        <w:tc>
          <w:tcPr>
            <w:tcW w:w="290" w:type="pct"/>
          </w:tcPr>
          <w:p w14:paraId="1AD3EC0B"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r>
      <w:tr w:rsidR="00BC5380" w:rsidRPr="00BC5380" w14:paraId="08D593B1" w14:textId="77777777" w:rsidTr="00BC5380">
        <w:tc>
          <w:tcPr>
            <w:cnfStyle w:val="001000000000" w:firstRow="0" w:lastRow="0" w:firstColumn="1" w:lastColumn="0" w:oddVBand="0" w:evenVBand="0" w:oddHBand="0" w:evenHBand="0" w:firstRowFirstColumn="0" w:firstRowLastColumn="0" w:lastRowFirstColumn="0" w:lastRowLastColumn="0"/>
            <w:tcW w:w="391" w:type="pct"/>
            <w:vMerge w:val="restart"/>
            <w:hideMark/>
          </w:tcPr>
          <w:p w14:paraId="2C1CDE42" w14:textId="77777777" w:rsidR="00BC5380" w:rsidRPr="00BC5380" w:rsidRDefault="00BC5380" w:rsidP="00BC5380">
            <w:pPr>
              <w:rPr>
                <w:rFonts w:ascii="Arial" w:hAnsi="Arial" w:cs="Arial"/>
                <w:sz w:val="19"/>
                <w:szCs w:val="19"/>
                <w:lang w:eastAsia="en-GB"/>
              </w:rPr>
            </w:pPr>
            <w:r w:rsidRPr="00BC5380">
              <w:rPr>
                <w:rFonts w:ascii="Arial" w:hAnsi="Arial" w:cs="Arial"/>
                <w:sz w:val="19"/>
                <w:szCs w:val="19"/>
                <w:lang w:eastAsia="en-GB"/>
              </w:rPr>
              <w:t>Session 2</w:t>
            </w:r>
          </w:p>
        </w:tc>
        <w:tc>
          <w:tcPr>
            <w:tcW w:w="572" w:type="pct"/>
            <w:vMerge w:val="restart"/>
            <w:hideMark/>
          </w:tcPr>
          <w:p w14:paraId="6A874CF6"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sz w:val="19"/>
                <w:szCs w:val="19"/>
                <w:lang w:eastAsia="en-GB"/>
              </w:rPr>
            </w:pPr>
            <w:r w:rsidRPr="00BC5380">
              <w:rPr>
                <w:rFonts w:ascii="Arial" w:hAnsi="Arial" w:cs="Arial"/>
                <w:sz w:val="19"/>
                <w:szCs w:val="19"/>
                <w:lang w:eastAsia="en-GB"/>
              </w:rPr>
              <w:t>Building Competence for Safe Patient Care</w:t>
            </w:r>
          </w:p>
        </w:tc>
        <w:tc>
          <w:tcPr>
            <w:tcW w:w="997" w:type="pct"/>
            <w:hideMark/>
          </w:tcPr>
          <w:p w14:paraId="63A0620A"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Importance of Competence in Critical Care</w:t>
            </w:r>
          </w:p>
        </w:tc>
        <w:tc>
          <w:tcPr>
            <w:tcW w:w="304" w:type="pct"/>
          </w:tcPr>
          <w:p w14:paraId="1ADE1052"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4.50 ± 0.53</w:t>
            </w:r>
          </w:p>
        </w:tc>
        <w:tc>
          <w:tcPr>
            <w:tcW w:w="522" w:type="pct"/>
          </w:tcPr>
          <w:p w14:paraId="5424E8D6"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90.00%</w:t>
            </w:r>
          </w:p>
        </w:tc>
        <w:tc>
          <w:tcPr>
            <w:tcW w:w="358" w:type="pct"/>
          </w:tcPr>
          <w:p w14:paraId="27054BC9"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4.50 (1.00)</w:t>
            </w:r>
          </w:p>
        </w:tc>
        <w:tc>
          <w:tcPr>
            <w:tcW w:w="286" w:type="pct"/>
          </w:tcPr>
          <w:p w14:paraId="11392308"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c>
          <w:tcPr>
            <w:tcW w:w="348" w:type="pct"/>
          </w:tcPr>
          <w:p w14:paraId="5801A88C"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4.90 ± 0.32</w:t>
            </w:r>
          </w:p>
        </w:tc>
        <w:tc>
          <w:tcPr>
            <w:tcW w:w="524" w:type="pct"/>
          </w:tcPr>
          <w:p w14:paraId="52ABD701"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98.00%</w:t>
            </w:r>
          </w:p>
        </w:tc>
        <w:tc>
          <w:tcPr>
            <w:tcW w:w="407" w:type="pct"/>
          </w:tcPr>
          <w:p w14:paraId="25641A88"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(0.00)</w:t>
            </w:r>
          </w:p>
        </w:tc>
        <w:tc>
          <w:tcPr>
            <w:tcW w:w="290" w:type="pct"/>
          </w:tcPr>
          <w:p w14:paraId="0C5A8CBB"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r>
      <w:tr w:rsidR="00BC5380" w:rsidRPr="00BC5380" w14:paraId="5E699D79" w14:textId="77777777" w:rsidTr="00BC5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 w:type="pct"/>
            <w:vMerge/>
            <w:hideMark/>
          </w:tcPr>
          <w:p w14:paraId="048F91CB" w14:textId="77777777" w:rsidR="00BC5380" w:rsidRPr="00BC5380" w:rsidRDefault="00BC5380" w:rsidP="00BC5380">
            <w:pPr>
              <w:rPr>
                <w:rFonts w:ascii="Arial" w:hAnsi="Arial" w:cs="Arial"/>
                <w:sz w:val="19"/>
                <w:szCs w:val="19"/>
                <w:lang w:eastAsia="en-GB"/>
              </w:rPr>
            </w:pPr>
          </w:p>
        </w:tc>
        <w:tc>
          <w:tcPr>
            <w:tcW w:w="572" w:type="pct"/>
            <w:vMerge/>
            <w:hideMark/>
          </w:tcPr>
          <w:p w14:paraId="12D8DDD5"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sz w:val="19"/>
                <w:szCs w:val="19"/>
                <w:lang w:eastAsia="en-GB"/>
              </w:rPr>
            </w:pPr>
          </w:p>
        </w:tc>
        <w:tc>
          <w:tcPr>
            <w:tcW w:w="997" w:type="pct"/>
            <w:hideMark/>
          </w:tcPr>
          <w:p w14:paraId="24C2F9FD"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Evidence-Based Practice and Competence</w:t>
            </w:r>
          </w:p>
        </w:tc>
        <w:tc>
          <w:tcPr>
            <w:tcW w:w="304" w:type="pct"/>
          </w:tcPr>
          <w:p w14:paraId="66FD2EEE"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4.60 ± 0.52</w:t>
            </w:r>
          </w:p>
        </w:tc>
        <w:tc>
          <w:tcPr>
            <w:tcW w:w="522" w:type="pct"/>
          </w:tcPr>
          <w:p w14:paraId="19FE605E"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92.00%</w:t>
            </w:r>
          </w:p>
        </w:tc>
        <w:tc>
          <w:tcPr>
            <w:tcW w:w="358" w:type="pct"/>
          </w:tcPr>
          <w:p w14:paraId="4EC3ABF2"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(1.00)</w:t>
            </w:r>
          </w:p>
        </w:tc>
        <w:tc>
          <w:tcPr>
            <w:tcW w:w="286" w:type="pct"/>
          </w:tcPr>
          <w:p w14:paraId="43A84CCA"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c>
          <w:tcPr>
            <w:tcW w:w="348" w:type="pct"/>
          </w:tcPr>
          <w:p w14:paraId="2A96AE1C"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4.80 ± 0.42</w:t>
            </w:r>
          </w:p>
        </w:tc>
        <w:tc>
          <w:tcPr>
            <w:tcW w:w="524" w:type="pct"/>
          </w:tcPr>
          <w:p w14:paraId="71A24202"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96.00%</w:t>
            </w:r>
          </w:p>
        </w:tc>
        <w:tc>
          <w:tcPr>
            <w:tcW w:w="407" w:type="pct"/>
          </w:tcPr>
          <w:p w14:paraId="78CB3EC2"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(0.50)</w:t>
            </w:r>
          </w:p>
        </w:tc>
        <w:tc>
          <w:tcPr>
            <w:tcW w:w="290" w:type="pct"/>
          </w:tcPr>
          <w:p w14:paraId="28339862"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r>
      <w:tr w:rsidR="00BC5380" w:rsidRPr="00BC5380" w14:paraId="5D6E2D3C" w14:textId="77777777" w:rsidTr="00BC5380">
        <w:tc>
          <w:tcPr>
            <w:cnfStyle w:val="001000000000" w:firstRow="0" w:lastRow="0" w:firstColumn="1" w:lastColumn="0" w:oddVBand="0" w:evenVBand="0" w:oddHBand="0" w:evenHBand="0" w:firstRowFirstColumn="0" w:firstRowLastColumn="0" w:lastRowFirstColumn="0" w:lastRowLastColumn="0"/>
            <w:tcW w:w="391" w:type="pct"/>
            <w:vMerge/>
          </w:tcPr>
          <w:p w14:paraId="14CB1BCD" w14:textId="77777777" w:rsidR="00BC5380" w:rsidRPr="00BC5380" w:rsidRDefault="00BC5380" w:rsidP="00BC5380">
            <w:pPr>
              <w:rPr>
                <w:rFonts w:ascii="Arial" w:hAnsi="Arial" w:cs="Arial"/>
                <w:sz w:val="19"/>
                <w:szCs w:val="19"/>
                <w:lang w:eastAsia="en-GB"/>
              </w:rPr>
            </w:pPr>
          </w:p>
        </w:tc>
        <w:tc>
          <w:tcPr>
            <w:tcW w:w="572" w:type="pct"/>
            <w:vMerge/>
          </w:tcPr>
          <w:p w14:paraId="4EF65014"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sz w:val="19"/>
                <w:szCs w:val="19"/>
                <w:lang w:eastAsia="en-GB"/>
              </w:rPr>
            </w:pPr>
          </w:p>
        </w:tc>
        <w:tc>
          <w:tcPr>
            <w:tcW w:w="997" w:type="pct"/>
          </w:tcPr>
          <w:p w14:paraId="5A6AE97A"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 Competence in Crisis Management</w:t>
            </w:r>
          </w:p>
        </w:tc>
        <w:tc>
          <w:tcPr>
            <w:tcW w:w="304" w:type="pct"/>
          </w:tcPr>
          <w:p w14:paraId="528BE1D5"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4.80 ± 0.42</w:t>
            </w:r>
          </w:p>
        </w:tc>
        <w:tc>
          <w:tcPr>
            <w:tcW w:w="522" w:type="pct"/>
          </w:tcPr>
          <w:p w14:paraId="5B639386"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96.00%</w:t>
            </w:r>
          </w:p>
        </w:tc>
        <w:tc>
          <w:tcPr>
            <w:tcW w:w="358" w:type="pct"/>
          </w:tcPr>
          <w:p w14:paraId="161F7225"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(0.25)</w:t>
            </w:r>
          </w:p>
        </w:tc>
        <w:tc>
          <w:tcPr>
            <w:tcW w:w="286" w:type="pct"/>
          </w:tcPr>
          <w:p w14:paraId="4F6AAF96"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c>
          <w:tcPr>
            <w:tcW w:w="348" w:type="pct"/>
          </w:tcPr>
          <w:p w14:paraId="4ADEE588"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4.90 ± 0.32</w:t>
            </w:r>
          </w:p>
        </w:tc>
        <w:tc>
          <w:tcPr>
            <w:tcW w:w="524" w:type="pct"/>
          </w:tcPr>
          <w:p w14:paraId="64187CA7"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98.00%</w:t>
            </w:r>
          </w:p>
        </w:tc>
        <w:tc>
          <w:tcPr>
            <w:tcW w:w="407" w:type="pct"/>
          </w:tcPr>
          <w:p w14:paraId="1A73023D"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(0.00)</w:t>
            </w:r>
          </w:p>
        </w:tc>
        <w:tc>
          <w:tcPr>
            <w:tcW w:w="290" w:type="pct"/>
          </w:tcPr>
          <w:p w14:paraId="4929A365"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r>
      <w:tr w:rsidR="00BC5380" w:rsidRPr="00BC5380" w14:paraId="4E74E917" w14:textId="77777777" w:rsidTr="00BC5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 w:type="pct"/>
            <w:vMerge/>
          </w:tcPr>
          <w:p w14:paraId="66CA44F0" w14:textId="77777777" w:rsidR="00BC5380" w:rsidRPr="00BC5380" w:rsidRDefault="00BC5380" w:rsidP="00BC5380">
            <w:pPr>
              <w:rPr>
                <w:rFonts w:ascii="Arial" w:hAnsi="Arial" w:cs="Arial"/>
                <w:sz w:val="19"/>
                <w:szCs w:val="19"/>
                <w:lang w:eastAsia="en-GB"/>
              </w:rPr>
            </w:pPr>
          </w:p>
        </w:tc>
        <w:tc>
          <w:tcPr>
            <w:tcW w:w="572" w:type="pct"/>
            <w:vMerge/>
          </w:tcPr>
          <w:p w14:paraId="78C3ABD6"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sz w:val="19"/>
                <w:szCs w:val="19"/>
                <w:lang w:eastAsia="en-GB"/>
              </w:rPr>
            </w:pPr>
          </w:p>
        </w:tc>
        <w:tc>
          <w:tcPr>
            <w:tcW w:w="997" w:type="pct"/>
          </w:tcPr>
          <w:p w14:paraId="05A42C3A"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 Communication and Assertiveness in High-Stakes Situations</w:t>
            </w:r>
          </w:p>
        </w:tc>
        <w:tc>
          <w:tcPr>
            <w:tcW w:w="304" w:type="pct"/>
          </w:tcPr>
          <w:p w14:paraId="06416DBD"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4.80 ± 0.42</w:t>
            </w:r>
          </w:p>
        </w:tc>
        <w:tc>
          <w:tcPr>
            <w:tcW w:w="522" w:type="pct"/>
          </w:tcPr>
          <w:p w14:paraId="171B95C6"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96.00%</w:t>
            </w:r>
          </w:p>
        </w:tc>
        <w:tc>
          <w:tcPr>
            <w:tcW w:w="358" w:type="pct"/>
          </w:tcPr>
          <w:p w14:paraId="184D838E"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(0.25)</w:t>
            </w:r>
          </w:p>
        </w:tc>
        <w:tc>
          <w:tcPr>
            <w:tcW w:w="286" w:type="pct"/>
          </w:tcPr>
          <w:p w14:paraId="70BCA205"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c>
          <w:tcPr>
            <w:tcW w:w="348" w:type="pct"/>
          </w:tcPr>
          <w:p w14:paraId="0FA085F1"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4.90 ± 0.32</w:t>
            </w:r>
          </w:p>
        </w:tc>
        <w:tc>
          <w:tcPr>
            <w:tcW w:w="524" w:type="pct"/>
          </w:tcPr>
          <w:p w14:paraId="1C3F263A"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98.00%</w:t>
            </w:r>
          </w:p>
        </w:tc>
        <w:tc>
          <w:tcPr>
            <w:tcW w:w="407" w:type="pct"/>
          </w:tcPr>
          <w:p w14:paraId="3DAA30F9"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(0.00)</w:t>
            </w:r>
          </w:p>
        </w:tc>
        <w:tc>
          <w:tcPr>
            <w:tcW w:w="290" w:type="pct"/>
          </w:tcPr>
          <w:p w14:paraId="4525993F"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r>
      <w:tr w:rsidR="00BC5380" w:rsidRPr="00BC5380" w14:paraId="415DEA7B" w14:textId="77777777" w:rsidTr="00BC5380">
        <w:tc>
          <w:tcPr>
            <w:cnfStyle w:val="001000000000" w:firstRow="0" w:lastRow="0" w:firstColumn="1" w:lastColumn="0" w:oddVBand="0" w:evenVBand="0" w:oddHBand="0" w:evenHBand="0" w:firstRowFirstColumn="0" w:firstRowLastColumn="0" w:lastRowFirstColumn="0" w:lastRowLastColumn="0"/>
            <w:tcW w:w="391" w:type="pct"/>
            <w:vMerge/>
            <w:hideMark/>
          </w:tcPr>
          <w:p w14:paraId="761F0413" w14:textId="77777777" w:rsidR="00BC5380" w:rsidRPr="00BC5380" w:rsidRDefault="00BC5380" w:rsidP="00BC5380">
            <w:pPr>
              <w:rPr>
                <w:rFonts w:ascii="Arial" w:hAnsi="Arial" w:cs="Arial"/>
                <w:sz w:val="19"/>
                <w:szCs w:val="19"/>
                <w:lang w:eastAsia="en-GB"/>
              </w:rPr>
            </w:pPr>
          </w:p>
        </w:tc>
        <w:tc>
          <w:tcPr>
            <w:tcW w:w="572" w:type="pct"/>
            <w:vMerge/>
            <w:hideMark/>
          </w:tcPr>
          <w:p w14:paraId="1EEC3C40"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sz w:val="19"/>
                <w:szCs w:val="19"/>
                <w:lang w:eastAsia="en-GB"/>
              </w:rPr>
            </w:pPr>
          </w:p>
        </w:tc>
        <w:tc>
          <w:tcPr>
            <w:tcW w:w="997" w:type="pct"/>
            <w:hideMark/>
          </w:tcPr>
          <w:p w14:paraId="67D013BA"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Developing Competence</w:t>
            </w:r>
          </w:p>
        </w:tc>
        <w:tc>
          <w:tcPr>
            <w:tcW w:w="304" w:type="pct"/>
          </w:tcPr>
          <w:p w14:paraId="3491B46B"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4.70 ± 0.48</w:t>
            </w:r>
          </w:p>
        </w:tc>
        <w:tc>
          <w:tcPr>
            <w:tcW w:w="522" w:type="pct"/>
          </w:tcPr>
          <w:p w14:paraId="54C32B49"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94.00%</w:t>
            </w:r>
          </w:p>
        </w:tc>
        <w:tc>
          <w:tcPr>
            <w:tcW w:w="358" w:type="pct"/>
          </w:tcPr>
          <w:p w14:paraId="5E60751F"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(1.00)</w:t>
            </w:r>
          </w:p>
        </w:tc>
        <w:tc>
          <w:tcPr>
            <w:tcW w:w="286" w:type="pct"/>
          </w:tcPr>
          <w:p w14:paraId="357A0BCA"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c>
          <w:tcPr>
            <w:tcW w:w="348" w:type="pct"/>
          </w:tcPr>
          <w:p w14:paraId="262322F2"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4.90 ± 0.32</w:t>
            </w:r>
          </w:p>
        </w:tc>
        <w:tc>
          <w:tcPr>
            <w:tcW w:w="524" w:type="pct"/>
          </w:tcPr>
          <w:p w14:paraId="2D005A3C"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98.00%</w:t>
            </w:r>
          </w:p>
        </w:tc>
        <w:tc>
          <w:tcPr>
            <w:tcW w:w="407" w:type="pct"/>
          </w:tcPr>
          <w:p w14:paraId="01926BBE"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(0.00)</w:t>
            </w:r>
          </w:p>
        </w:tc>
        <w:tc>
          <w:tcPr>
            <w:tcW w:w="290" w:type="pct"/>
          </w:tcPr>
          <w:p w14:paraId="693C177C"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r>
      <w:tr w:rsidR="00BC5380" w:rsidRPr="00BC5380" w14:paraId="4D6A49A8" w14:textId="77777777" w:rsidTr="00BC5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 w:type="pct"/>
            <w:vMerge w:val="restart"/>
            <w:hideMark/>
          </w:tcPr>
          <w:p w14:paraId="4AF94E58" w14:textId="77777777" w:rsidR="00BC5380" w:rsidRPr="00BC5380" w:rsidRDefault="00BC5380" w:rsidP="00BC5380">
            <w:pPr>
              <w:rPr>
                <w:rFonts w:ascii="Arial" w:hAnsi="Arial" w:cs="Arial"/>
                <w:sz w:val="19"/>
                <w:szCs w:val="19"/>
                <w:lang w:eastAsia="en-GB"/>
              </w:rPr>
            </w:pPr>
            <w:r w:rsidRPr="00BC5380">
              <w:rPr>
                <w:rFonts w:ascii="Arial" w:hAnsi="Arial" w:cs="Arial"/>
                <w:sz w:val="19"/>
                <w:szCs w:val="19"/>
                <w:lang w:eastAsia="en-GB"/>
              </w:rPr>
              <w:t>Session 3</w:t>
            </w:r>
          </w:p>
        </w:tc>
        <w:tc>
          <w:tcPr>
            <w:tcW w:w="572" w:type="pct"/>
            <w:vMerge w:val="restart"/>
            <w:hideMark/>
          </w:tcPr>
          <w:p w14:paraId="593F61C1"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sz w:val="19"/>
                <w:szCs w:val="19"/>
                <w:lang w:eastAsia="en-GB"/>
              </w:rPr>
            </w:pPr>
            <w:r w:rsidRPr="00BC5380">
              <w:rPr>
                <w:rFonts w:ascii="Arial" w:hAnsi="Arial" w:cs="Arial"/>
                <w:sz w:val="19"/>
                <w:szCs w:val="19"/>
                <w:lang w:eastAsia="en-GB"/>
              </w:rPr>
              <w:t>Autonomy and Proactive Decision-Making in Patient Safety</w:t>
            </w:r>
          </w:p>
        </w:tc>
        <w:tc>
          <w:tcPr>
            <w:tcW w:w="997" w:type="pct"/>
            <w:hideMark/>
          </w:tcPr>
          <w:p w14:paraId="6F961682"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Role of Autonomy in Nursing</w:t>
            </w:r>
          </w:p>
        </w:tc>
        <w:tc>
          <w:tcPr>
            <w:tcW w:w="304" w:type="pct"/>
          </w:tcPr>
          <w:p w14:paraId="6BEA5A8E"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4.70 ± 0.48</w:t>
            </w:r>
          </w:p>
        </w:tc>
        <w:tc>
          <w:tcPr>
            <w:tcW w:w="522" w:type="pct"/>
          </w:tcPr>
          <w:p w14:paraId="18A0F7FE"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94.00%</w:t>
            </w:r>
          </w:p>
        </w:tc>
        <w:tc>
          <w:tcPr>
            <w:tcW w:w="358" w:type="pct"/>
          </w:tcPr>
          <w:p w14:paraId="72568F3B"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(1.00)</w:t>
            </w:r>
          </w:p>
        </w:tc>
        <w:tc>
          <w:tcPr>
            <w:tcW w:w="286" w:type="pct"/>
          </w:tcPr>
          <w:p w14:paraId="7DC1C0F7"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c>
          <w:tcPr>
            <w:tcW w:w="348" w:type="pct"/>
          </w:tcPr>
          <w:p w14:paraId="0D14D1B9"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 0.00</w:t>
            </w:r>
          </w:p>
        </w:tc>
        <w:tc>
          <w:tcPr>
            <w:tcW w:w="524" w:type="pct"/>
          </w:tcPr>
          <w:p w14:paraId="72BE61C6"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100.00%</w:t>
            </w:r>
          </w:p>
        </w:tc>
        <w:tc>
          <w:tcPr>
            <w:tcW w:w="407" w:type="pct"/>
          </w:tcPr>
          <w:p w14:paraId="0CB9D248"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(0.00)</w:t>
            </w:r>
          </w:p>
        </w:tc>
        <w:tc>
          <w:tcPr>
            <w:tcW w:w="290" w:type="pct"/>
          </w:tcPr>
          <w:p w14:paraId="4FC4D69E"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r>
      <w:tr w:rsidR="00BC5380" w:rsidRPr="00BC5380" w14:paraId="460A7281" w14:textId="77777777" w:rsidTr="00BC5380">
        <w:tc>
          <w:tcPr>
            <w:cnfStyle w:val="001000000000" w:firstRow="0" w:lastRow="0" w:firstColumn="1" w:lastColumn="0" w:oddVBand="0" w:evenVBand="0" w:oddHBand="0" w:evenHBand="0" w:firstRowFirstColumn="0" w:firstRowLastColumn="0" w:lastRowFirstColumn="0" w:lastRowLastColumn="0"/>
            <w:tcW w:w="391" w:type="pct"/>
            <w:vMerge/>
            <w:hideMark/>
          </w:tcPr>
          <w:p w14:paraId="01989F35" w14:textId="77777777" w:rsidR="00BC5380" w:rsidRPr="00BC5380" w:rsidRDefault="00BC5380" w:rsidP="00BC5380">
            <w:pPr>
              <w:rPr>
                <w:rFonts w:ascii="Arial" w:hAnsi="Arial" w:cs="Arial"/>
                <w:sz w:val="19"/>
                <w:szCs w:val="19"/>
                <w:lang w:eastAsia="en-GB"/>
              </w:rPr>
            </w:pPr>
          </w:p>
        </w:tc>
        <w:tc>
          <w:tcPr>
            <w:tcW w:w="572" w:type="pct"/>
            <w:vMerge/>
            <w:hideMark/>
          </w:tcPr>
          <w:p w14:paraId="57205A51"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sz w:val="19"/>
                <w:szCs w:val="19"/>
                <w:lang w:eastAsia="en-GB"/>
              </w:rPr>
            </w:pPr>
          </w:p>
        </w:tc>
        <w:tc>
          <w:tcPr>
            <w:tcW w:w="997" w:type="pct"/>
            <w:hideMark/>
          </w:tcPr>
          <w:p w14:paraId="0F35B9C2"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Barriers to Autonomy</w:t>
            </w:r>
          </w:p>
        </w:tc>
        <w:tc>
          <w:tcPr>
            <w:tcW w:w="304" w:type="pct"/>
          </w:tcPr>
          <w:p w14:paraId="1B240EBC"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4.80 ± 0.42</w:t>
            </w:r>
          </w:p>
        </w:tc>
        <w:tc>
          <w:tcPr>
            <w:tcW w:w="522" w:type="pct"/>
          </w:tcPr>
          <w:p w14:paraId="5156122B"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96.00%</w:t>
            </w:r>
          </w:p>
        </w:tc>
        <w:tc>
          <w:tcPr>
            <w:tcW w:w="358" w:type="pct"/>
          </w:tcPr>
          <w:p w14:paraId="6E03ED96"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(0.25)</w:t>
            </w:r>
          </w:p>
        </w:tc>
        <w:tc>
          <w:tcPr>
            <w:tcW w:w="286" w:type="pct"/>
          </w:tcPr>
          <w:p w14:paraId="27BE77E6"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c>
          <w:tcPr>
            <w:tcW w:w="348" w:type="pct"/>
          </w:tcPr>
          <w:p w14:paraId="510A7551"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4.90 ± 0.32</w:t>
            </w:r>
          </w:p>
        </w:tc>
        <w:tc>
          <w:tcPr>
            <w:tcW w:w="524" w:type="pct"/>
          </w:tcPr>
          <w:p w14:paraId="19437833"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98.00%</w:t>
            </w:r>
          </w:p>
        </w:tc>
        <w:tc>
          <w:tcPr>
            <w:tcW w:w="407" w:type="pct"/>
          </w:tcPr>
          <w:p w14:paraId="4C66F2DA"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(0.00)</w:t>
            </w:r>
          </w:p>
        </w:tc>
        <w:tc>
          <w:tcPr>
            <w:tcW w:w="290" w:type="pct"/>
          </w:tcPr>
          <w:p w14:paraId="247F631F"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r>
      <w:tr w:rsidR="00BC5380" w:rsidRPr="00BC5380" w14:paraId="3CAB779C" w14:textId="77777777" w:rsidTr="00BC5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 w:type="pct"/>
            <w:vMerge w:val="restart"/>
            <w:hideMark/>
          </w:tcPr>
          <w:p w14:paraId="19D79B54" w14:textId="77777777" w:rsidR="00BC5380" w:rsidRPr="00BC5380" w:rsidRDefault="00BC5380" w:rsidP="00BC5380">
            <w:pPr>
              <w:rPr>
                <w:rFonts w:ascii="Arial" w:hAnsi="Arial" w:cs="Arial"/>
                <w:sz w:val="19"/>
                <w:szCs w:val="19"/>
                <w:lang w:eastAsia="en-GB"/>
              </w:rPr>
            </w:pPr>
            <w:r w:rsidRPr="00BC5380">
              <w:rPr>
                <w:rFonts w:ascii="Arial" w:hAnsi="Arial" w:cs="Arial"/>
                <w:sz w:val="19"/>
                <w:szCs w:val="19"/>
                <w:lang w:eastAsia="en-GB"/>
              </w:rPr>
              <w:lastRenderedPageBreak/>
              <w:t>Session 4</w:t>
            </w:r>
          </w:p>
        </w:tc>
        <w:tc>
          <w:tcPr>
            <w:tcW w:w="572" w:type="pct"/>
            <w:vMerge w:val="restart"/>
            <w:hideMark/>
          </w:tcPr>
          <w:p w14:paraId="7F6E9E88"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sz w:val="19"/>
                <w:szCs w:val="19"/>
                <w:lang w:eastAsia="en-GB"/>
              </w:rPr>
            </w:pPr>
            <w:r w:rsidRPr="00BC5380">
              <w:rPr>
                <w:rFonts w:ascii="Arial" w:hAnsi="Arial" w:cs="Arial"/>
                <w:sz w:val="19"/>
                <w:szCs w:val="19"/>
                <w:lang w:eastAsia="en-GB"/>
              </w:rPr>
              <w:t>Impact of Nursing Actions on Patient Outcomes</w:t>
            </w:r>
          </w:p>
        </w:tc>
        <w:tc>
          <w:tcPr>
            <w:tcW w:w="997" w:type="pct"/>
            <w:hideMark/>
          </w:tcPr>
          <w:p w14:paraId="51C4D060"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Direct Impact of Nursing Actions</w:t>
            </w:r>
          </w:p>
        </w:tc>
        <w:tc>
          <w:tcPr>
            <w:tcW w:w="304" w:type="pct"/>
          </w:tcPr>
          <w:p w14:paraId="067ACE37"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4.80 ± 0.42</w:t>
            </w:r>
          </w:p>
        </w:tc>
        <w:tc>
          <w:tcPr>
            <w:tcW w:w="522" w:type="pct"/>
          </w:tcPr>
          <w:p w14:paraId="3045D791"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96.00%</w:t>
            </w:r>
          </w:p>
        </w:tc>
        <w:tc>
          <w:tcPr>
            <w:tcW w:w="358" w:type="pct"/>
          </w:tcPr>
          <w:p w14:paraId="026BA960"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(0.25)</w:t>
            </w:r>
          </w:p>
        </w:tc>
        <w:tc>
          <w:tcPr>
            <w:tcW w:w="286" w:type="pct"/>
          </w:tcPr>
          <w:p w14:paraId="774D773A"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c>
          <w:tcPr>
            <w:tcW w:w="348" w:type="pct"/>
          </w:tcPr>
          <w:p w14:paraId="71E3E47B"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 0.00</w:t>
            </w:r>
          </w:p>
        </w:tc>
        <w:tc>
          <w:tcPr>
            <w:tcW w:w="524" w:type="pct"/>
          </w:tcPr>
          <w:p w14:paraId="4EC12F8E"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100.00%</w:t>
            </w:r>
          </w:p>
        </w:tc>
        <w:tc>
          <w:tcPr>
            <w:tcW w:w="407" w:type="pct"/>
          </w:tcPr>
          <w:p w14:paraId="644A3193"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(0.00)</w:t>
            </w:r>
          </w:p>
        </w:tc>
        <w:tc>
          <w:tcPr>
            <w:tcW w:w="290" w:type="pct"/>
          </w:tcPr>
          <w:p w14:paraId="0D5CD030"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r>
      <w:tr w:rsidR="00BC5380" w:rsidRPr="00BC5380" w14:paraId="61C892F6" w14:textId="77777777" w:rsidTr="00BC5380">
        <w:tc>
          <w:tcPr>
            <w:cnfStyle w:val="001000000000" w:firstRow="0" w:lastRow="0" w:firstColumn="1" w:lastColumn="0" w:oddVBand="0" w:evenVBand="0" w:oddHBand="0" w:evenHBand="0" w:firstRowFirstColumn="0" w:firstRowLastColumn="0" w:lastRowFirstColumn="0" w:lastRowLastColumn="0"/>
            <w:tcW w:w="391" w:type="pct"/>
            <w:vMerge/>
          </w:tcPr>
          <w:p w14:paraId="19188207" w14:textId="77777777" w:rsidR="00BC5380" w:rsidRPr="00BC5380" w:rsidRDefault="00BC5380" w:rsidP="00BC5380">
            <w:pPr>
              <w:rPr>
                <w:rFonts w:ascii="Arial" w:hAnsi="Arial" w:cs="Arial"/>
                <w:sz w:val="19"/>
                <w:szCs w:val="19"/>
                <w:lang w:eastAsia="en-GB"/>
              </w:rPr>
            </w:pPr>
          </w:p>
        </w:tc>
        <w:tc>
          <w:tcPr>
            <w:tcW w:w="572" w:type="pct"/>
            <w:vMerge/>
          </w:tcPr>
          <w:p w14:paraId="5C40FEAA"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sz w:val="19"/>
                <w:szCs w:val="19"/>
                <w:lang w:eastAsia="en-GB"/>
              </w:rPr>
            </w:pPr>
          </w:p>
        </w:tc>
        <w:tc>
          <w:tcPr>
            <w:tcW w:w="997" w:type="pct"/>
            <w:hideMark/>
          </w:tcPr>
          <w:p w14:paraId="44769B78"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Nurse-Patient Interaction</w:t>
            </w:r>
          </w:p>
        </w:tc>
        <w:tc>
          <w:tcPr>
            <w:tcW w:w="304" w:type="pct"/>
          </w:tcPr>
          <w:p w14:paraId="15373106"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4.70 ± 0.48</w:t>
            </w:r>
          </w:p>
        </w:tc>
        <w:tc>
          <w:tcPr>
            <w:tcW w:w="522" w:type="pct"/>
          </w:tcPr>
          <w:p w14:paraId="01607246"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94.00%</w:t>
            </w:r>
          </w:p>
        </w:tc>
        <w:tc>
          <w:tcPr>
            <w:tcW w:w="358" w:type="pct"/>
          </w:tcPr>
          <w:p w14:paraId="6C0C98A8"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(1.00)</w:t>
            </w:r>
          </w:p>
        </w:tc>
        <w:tc>
          <w:tcPr>
            <w:tcW w:w="286" w:type="pct"/>
          </w:tcPr>
          <w:p w14:paraId="3A494BD6"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c>
          <w:tcPr>
            <w:tcW w:w="348" w:type="pct"/>
          </w:tcPr>
          <w:p w14:paraId="28EF17DA"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 0.00</w:t>
            </w:r>
          </w:p>
        </w:tc>
        <w:tc>
          <w:tcPr>
            <w:tcW w:w="524" w:type="pct"/>
          </w:tcPr>
          <w:p w14:paraId="7772C821"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100.00%</w:t>
            </w:r>
          </w:p>
        </w:tc>
        <w:tc>
          <w:tcPr>
            <w:tcW w:w="407" w:type="pct"/>
          </w:tcPr>
          <w:p w14:paraId="09749433"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(0.00)</w:t>
            </w:r>
          </w:p>
        </w:tc>
        <w:tc>
          <w:tcPr>
            <w:tcW w:w="290" w:type="pct"/>
          </w:tcPr>
          <w:p w14:paraId="586625E4"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r>
      <w:tr w:rsidR="00BC5380" w:rsidRPr="00BC5380" w14:paraId="328837BB" w14:textId="77777777" w:rsidTr="00BC5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 w:type="pct"/>
            <w:vMerge/>
            <w:hideMark/>
          </w:tcPr>
          <w:p w14:paraId="66BAE039" w14:textId="77777777" w:rsidR="00BC5380" w:rsidRPr="00BC5380" w:rsidRDefault="00BC5380" w:rsidP="00BC5380">
            <w:pPr>
              <w:rPr>
                <w:rFonts w:ascii="Arial" w:hAnsi="Arial" w:cs="Arial"/>
                <w:sz w:val="19"/>
                <w:szCs w:val="19"/>
                <w:lang w:eastAsia="en-GB"/>
              </w:rPr>
            </w:pPr>
          </w:p>
        </w:tc>
        <w:tc>
          <w:tcPr>
            <w:tcW w:w="572" w:type="pct"/>
            <w:vMerge/>
            <w:hideMark/>
          </w:tcPr>
          <w:p w14:paraId="2A38EA63"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sz w:val="19"/>
                <w:szCs w:val="19"/>
                <w:lang w:eastAsia="en-GB"/>
              </w:rPr>
            </w:pPr>
          </w:p>
        </w:tc>
        <w:tc>
          <w:tcPr>
            <w:tcW w:w="997" w:type="pct"/>
            <w:hideMark/>
          </w:tcPr>
          <w:p w14:paraId="64849F38"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Nursing Accountability</w:t>
            </w:r>
          </w:p>
        </w:tc>
        <w:tc>
          <w:tcPr>
            <w:tcW w:w="304" w:type="pct"/>
          </w:tcPr>
          <w:p w14:paraId="4EDD1D94"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4.80 ± 0.42</w:t>
            </w:r>
          </w:p>
        </w:tc>
        <w:tc>
          <w:tcPr>
            <w:tcW w:w="522" w:type="pct"/>
          </w:tcPr>
          <w:p w14:paraId="13C4A8BC"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96.00%</w:t>
            </w:r>
          </w:p>
        </w:tc>
        <w:tc>
          <w:tcPr>
            <w:tcW w:w="358" w:type="pct"/>
          </w:tcPr>
          <w:p w14:paraId="7A89F256"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(0.25)</w:t>
            </w:r>
          </w:p>
        </w:tc>
        <w:tc>
          <w:tcPr>
            <w:tcW w:w="286" w:type="pct"/>
          </w:tcPr>
          <w:p w14:paraId="1922B65F"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c>
          <w:tcPr>
            <w:tcW w:w="348" w:type="pct"/>
          </w:tcPr>
          <w:p w14:paraId="63BB07FE"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 0.00</w:t>
            </w:r>
          </w:p>
        </w:tc>
        <w:tc>
          <w:tcPr>
            <w:tcW w:w="524" w:type="pct"/>
          </w:tcPr>
          <w:p w14:paraId="192E7EEE"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100.00%</w:t>
            </w:r>
          </w:p>
        </w:tc>
        <w:tc>
          <w:tcPr>
            <w:tcW w:w="407" w:type="pct"/>
          </w:tcPr>
          <w:p w14:paraId="27C83A44"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(0.00)</w:t>
            </w:r>
          </w:p>
        </w:tc>
        <w:tc>
          <w:tcPr>
            <w:tcW w:w="290" w:type="pct"/>
          </w:tcPr>
          <w:p w14:paraId="47701952"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r>
      <w:tr w:rsidR="00BC5380" w:rsidRPr="00BC5380" w14:paraId="47A5AB32" w14:textId="77777777" w:rsidTr="00BC5380">
        <w:tc>
          <w:tcPr>
            <w:cnfStyle w:val="001000000000" w:firstRow="0" w:lastRow="0" w:firstColumn="1" w:lastColumn="0" w:oddVBand="0" w:evenVBand="0" w:oddHBand="0" w:evenHBand="0" w:firstRowFirstColumn="0" w:firstRowLastColumn="0" w:lastRowFirstColumn="0" w:lastRowLastColumn="0"/>
            <w:tcW w:w="391" w:type="pct"/>
            <w:vMerge/>
            <w:hideMark/>
          </w:tcPr>
          <w:p w14:paraId="2ECECBB7" w14:textId="77777777" w:rsidR="00BC5380" w:rsidRPr="00BC5380" w:rsidRDefault="00BC5380" w:rsidP="00BC5380">
            <w:pPr>
              <w:rPr>
                <w:rFonts w:ascii="Arial" w:hAnsi="Arial" w:cs="Arial"/>
                <w:sz w:val="19"/>
                <w:szCs w:val="19"/>
                <w:lang w:eastAsia="en-GB"/>
              </w:rPr>
            </w:pPr>
          </w:p>
        </w:tc>
        <w:tc>
          <w:tcPr>
            <w:tcW w:w="572" w:type="pct"/>
            <w:vMerge/>
            <w:hideMark/>
          </w:tcPr>
          <w:p w14:paraId="4E69E998"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sz w:val="19"/>
                <w:szCs w:val="19"/>
                <w:lang w:eastAsia="en-GB"/>
              </w:rPr>
            </w:pPr>
          </w:p>
        </w:tc>
        <w:tc>
          <w:tcPr>
            <w:tcW w:w="997" w:type="pct"/>
            <w:hideMark/>
          </w:tcPr>
          <w:p w14:paraId="50335C50"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Collaboration with Healthcare Team</w:t>
            </w:r>
          </w:p>
        </w:tc>
        <w:tc>
          <w:tcPr>
            <w:tcW w:w="304" w:type="pct"/>
          </w:tcPr>
          <w:p w14:paraId="5D6938B6"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4.70 ± 0.48</w:t>
            </w:r>
          </w:p>
        </w:tc>
        <w:tc>
          <w:tcPr>
            <w:tcW w:w="522" w:type="pct"/>
          </w:tcPr>
          <w:p w14:paraId="28B17B2E"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94.00%</w:t>
            </w:r>
          </w:p>
        </w:tc>
        <w:tc>
          <w:tcPr>
            <w:tcW w:w="358" w:type="pct"/>
          </w:tcPr>
          <w:p w14:paraId="3BCF5E1E"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(1.00)</w:t>
            </w:r>
          </w:p>
        </w:tc>
        <w:tc>
          <w:tcPr>
            <w:tcW w:w="286" w:type="pct"/>
          </w:tcPr>
          <w:p w14:paraId="1D5A668A"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c>
          <w:tcPr>
            <w:tcW w:w="348" w:type="pct"/>
          </w:tcPr>
          <w:p w14:paraId="301C741B"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4.90 ± 0.32</w:t>
            </w:r>
          </w:p>
        </w:tc>
        <w:tc>
          <w:tcPr>
            <w:tcW w:w="524" w:type="pct"/>
          </w:tcPr>
          <w:p w14:paraId="4E9EFD95"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98.00%</w:t>
            </w:r>
          </w:p>
        </w:tc>
        <w:tc>
          <w:tcPr>
            <w:tcW w:w="407" w:type="pct"/>
          </w:tcPr>
          <w:p w14:paraId="44732BCC"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(0.00)</w:t>
            </w:r>
          </w:p>
        </w:tc>
        <w:tc>
          <w:tcPr>
            <w:tcW w:w="290" w:type="pct"/>
          </w:tcPr>
          <w:p w14:paraId="116415D1"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r>
      <w:tr w:rsidR="00BC5380" w:rsidRPr="00BC5380" w14:paraId="3F2A7C70" w14:textId="77777777" w:rsidTr="00BC5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 w:type="pct"/>
            <w:vMerge w:val="restart"/>
            <w:hideMark/>
          </w:tcPr>
          <w:p w14:paraId="39A586D0" w14:textId="77777777" w:rsidR="00BC5380" w:rsidRPr="00BC5380" w:rsidRDefault="00BC5380" w:rsidP="00BC5380">
            <w:pPr>
              <w:rPr>
                <w:rFonts w:ascii="Arial" w:hAnsi="Arial" w:cs="Arial"/>
                <w:sz w:val="19"/>
                <w:szCs w:val="19"/>
                <w:lang w:eastAsia="en-GB"/>
              </w:rPr>
            </w:pPr>
            <w:r w:rsidRPr="00BC5380">
              <w:rPr>
                <w:rFonts w:ascii="Arial" w:hAnsi="Arial" w:cs="Arial"/>
                <w:sz w:val="19"/>
                <w:szCs w:val="19"/>
                <w:lang w:eastAsia="en-GB"/>
              </w:rPr>
              <w:t>Session 5</w:t>
            </w:r>
          </w:p>
        </w:tc>
        <w:tc>
          <w:tcPr>
            <w:tcW w:w="572" w:type="pct"/>
            <w:vMerge w:val="restart"/>
            <w:hideMark/>
          </w:tcPr>
          <w:p w14:paraId="1E31B7C0"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sz w:val="19"/>
                <w:szCs w:val="19"/>
                <w:lang w:eastAsia="en-GB"/>
              </w:rPr>
            </w:pPr>
            <w:r w:rsidRPr="00BC5380">
              <w:rPr>
                <w:rFonts w:ascii="Arial" w:hAnsi="Arial" w:cs="Arial"/>
                <w:sz w:val="19"/>
                <w:szCs w:val="19"/>
                <w:lang w:eastAsia="en-GB"/>
              </w:rPr>
              <w:t>Strategies for Developing Emotional Resilience</w:t>
            </w:r>
          </w:p>
        </w:tc>
        <w:tc>
          <w:tcPr>
            <w:tcW w:w="997" w:type="pct"/>
            <w:hideMark/>
          </w:tcPr>
          <w:p w14:paraId="74630096"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Understanding Emotional Resilience</w:t>
            </w:r>
          </w:p>
        </w:tc>
        <w:tc>
          <w:tcPr>
            <w:tcW w:w="304" w:type="pct"/>
          </w:tcPr>
          <w:p w14:paraId="151A7168"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4.90 ± 0.32</w:t>
            </w:r>
          </w:p>
        </w:tc>
        <w:tc>
          <w:tcPr>
            <w:tcW w:w="522" w:type="pct"/>
          </w:tcPr>
          <w:p w14:paraId="327D6073"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98.00%</w:t>
            </w:r>
          </w:p>
        </w:tc>
        <w:tc>
          <w:tcPr>
            <w:tcW w:w="358" w:type="pct"/>
          </w:tcPr>
          <w:p w14:paraId="0EE9E210"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(0.00)</w:t>
            </w:r>
          </w:p>
        </w:tc>
        <w:tc>
          <w:tcPr>
            <w:tcW w:w="286" w:type="pct"/>
          </w:tcPr>
          <w:p w14:paraId="3D9241D3"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c>
          <w:tcPr>
            <w:tcW w:w="348" w:type="pct"/>
          </w:tcPr>
          <w:p w14:paraId="2EF41678"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4.90 ± 0.32</w:t>
            </w:r>
          </w:p>
        </w:tc>
        <w:tc>
          <w:tcPr>
            <w:tcW w:w="524" w:type="pct"/>
          </w:tcPr>
          <w:p w14:paraId="650EB2C3"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98.00%</w:t>
            </w:r>
          </w:p>
        </w:tc>
        <w:tc>
          <w:tcPr>
            <w:tcW w:w="407" w:type="pct"/>
          </w:tcPr>
          <w:p w14:paraId="7FECD361"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(0.00)</w:t>
            </w:r>
          </w:p>
        </w:tc>
        <w:tc>
          <w:tcPr>
            <w:tcW w:w="290" w:type="pct"/>
          </w:tcPr>
          <w:p w14:paraId="3B7629B3"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r>
      <w:tr w:rsidR="00BC5380" w:rsidRPr="00BC5380" w14:paraId="2FEB8488" w14:textId="77777777" w:rsidTr="00BC5380">
        <w:tc>
          <w:tcPr>
            <w:cnfStyle w:val="001000000000" w:firstRow="0" w:lastRow="0" w:firstColumn="1" w:lastColumn="0" w:oddVBand="0" w:evenVBand="0" w:oddHBand="0" w:evenHBand="0" w:firstRowFirstColumn="0" w:firstRowLastColumn="0" w:lastRowFirstColumn="0" w:lastRowLastColumn="0"/>
            <w:tcW w:w="391" w:type="pct"/>
            <w:vMerge/>
            <w:hideMark/>
          </w:tcPr>
          <w:p w14:paraId="5BF4A84E" w14:textId="77777777" w:rsidR="00BC5380" w:rsidRPr="00BC5380" w:rsidRDefault="00BC5380" w:rsidP="00BC5380">
            <w:pPr>
              <w:rPr>
                <w:rFonts w:ascii="Arial" w:hAnsi="Arial" w:cs="Arial"/>
                <w:sz w:val="19"/>
                <w:szCs w:val="19"/>
                <w:lang w:eastAsia="en-GB"/>
              </w:rPr>
            </w:pPr>
          </w:p>
        </w:tc>
        <w:tc>
          <w:tcPr>
            <w:tcW w:w="572" w:type="pct"/>
            <w:vMerge/>
            <w:hideMark/>
          </w:tcPr>
          <w:p w14:paraId="53E9AD73"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sz w:val="19"/>
                <w:szCs w:val="19"/>
                <w:lang w:eastAsia="en-GB"/>
              </w:rPr>
            </w:pPr>
          </w:p>
        </w:tc>
        <w:tc>
          <w:tcPr>
            <w:tcW w:w="997" w:type="pct"/>
            <w:hideMark/>
          </w:tcPr>
          <w:p w14:paraId="46AFEAF2"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Building Resilience in the Workplace</w:t>
            </w:r>
          </w:p>
        </w:tc>
        <w:tc>
          <w:tcPr>
            <w:tcW w:w="304" w:type="pct"/>
          </w:tcPr>
          <w:p w14:paraId="65D51B68"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4.90 ± 0.32</w:t>
            </w:r>
          </w:p>
        </w:tc>
        <w:tc>
          <w:tcPr>
            <w:tcW w:w="522" w:type="pct"/>
          </w:tcPr>
          <w:p w14:paraId="3B894849"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98.00%</w:t>
            </w:r>
          </w:p>
        </w:tc>
        <w:tc>
          <w:tcPr>
            <w:tcW w:w="358" w:type="pct"/>
          </w:tcPr>
          <w:p w14:paraId="1CA6FAC1"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(0.00)</w:t>
            </w:r>
          </w:p>
        </w:tc>
        <w:tc>
          <w:tcPr>
            <w:tcW w:w="286" w:type="pct"/>
          </w:tcPr>
          <w:p w14:paraId="4CEE769C"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c>
          <w:tcPr>
            <w:tcW w:w="348" w:type="pct"/>
          </w:tcPr>
          <w:p w14:paraId="734916DC"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 0.00</w:t>
            </w:r>
          </w:p>
        </w:tc>
        <w:tc>
          <w:tcPr>
            <w:tcW w:w="524" w:type="pct"/>
          </w:tcPr>
          <w:p w14:paraId="55FEEE1B"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100.00%</w:t>
            </w:r>
          </w:p>
        </w:tc>
        <w:tc>
          <w:tcPr>
            <w:tcW w:w="407" w:type="pct"/>
          </w:tcPr>
          <w:p w14:paraId="30016923"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(0.00)</w:t>
            </w:r>
          </w:p>
        </w:tc>
        <w:tc>
          <w:tcPr>
            <w:tcW w:w="290" w:type="pct"/>
          </w:tcPr>
          <w:p w14:paraId="412B29B3"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r>
      <w:tr w:rsidR="00BC5380" w:rsidRPr="00BC5380" w14:paraId="41A7D17D" w14:textId="77777777" w:rsidTr="00BC5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 w:type="pct"/>
            <w:vMerge/>
            <w:hideMark/>
          </w:tcPr>
          <w:p w14:paraId="79481A56" w14:textId="77777777" w:rsidR="00BC5380" w:rsidRPr="00BC5380" w:rsidRDefault="00BC5380" w:rsidP="00BC5380">
            <w:pPr>
              <w:rPr>
                <w:rFonts w:ascii="Arial" w:hAnsi="Arial" w:cs="Arial"/>
                <w:sz w:val="19"/>
                <w:szCs w:val="19"/>
                <w:lang w:eastAsia="en-GB"/>
              </w:rPr>
            </w:pPr>
          </w:p>
        </w:tc>
        <w:tc>
          <w:tcPr>
            <w:tcW w:w="572" w:type="pct"/>
            <w:vMerge/>
            <w:hideMark/>
          </w:tcPr>
          <w:p w14:paraId="5E2759A4"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sz w:val="19"/>
                <w:szCs w:val="19"/>
                <w:lang w:eastAsia="en-GB"/>
              </w:rPr>
            </w:pPr>
          </w:p>
        </w:tc>
        <w:tc>
          <w:tcPr>
            <w:tcW w:w="997" w:type="pct"/>
            <w:hideMark/>
          </w:tcPr>
          <w:p w14:paraId="26A6C0EC"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Dealing with Emotional Challenges</w:t>
            </w:r>
          </w:p>
        </w:tc>
        <w:tc>
          <w:tcPr>
            <w:tcW w:w="304" w:type="pct"/>
          </w:tcPr>
          <w:p w14:paraId="6643D721"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4.60 ± 0.52</w:t>
            </w:r>
          </w:p>
        </w:tc>
        <w:tc>
          <w:tcPr>
            <w:tcW w:w="522" w:type="pct"/>
          </w:tcPr>
          <w:p w14:paraId="53A0EC12"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92.00%</w:t>
            </w:r>
          </w:p>
        </w:tc>
        <w:tc>
          <w:tcPr>
            <w:tcW w:w="358" w:type="pct"/>
          </w:tcPr>
          <w:p w14:paraId="5F8D5BA2"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(1.00)</w:t>
            </w:r>
          </w:p>
        </w:tc>
        <w:tc>
          <w:tcPr>
            <w:tcW w:w="286" w:type="pct"/>
          </w:tcPr>
          <w:p w14:paraId="4D0141AC"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c>
          <w:tcPr>
            <w:tcW w:w="348" w:type="pct"/>
          </w:tcPr>
          <w:p w14:paraId="44414BEF"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 0.00</w:t>
            </w:r>
          </w:p>
        </w:tc>
        <w:tc>
          <w:tcPr>
            <w:tcW w:w="524" w:type="pct"/>
          </w:tcPr>
          <w:p w14:paraId="180AF19C"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100.00%</w:t>
            </w:r>
          </w:p>
        </w:tc>
        <w:tc>
          <w:tcPr>
            <w:tcW w:w="407" w:type="pct"/>
          </w:tcPr>
          <w:p w14:paraId="76E3A2B8"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(0.00)</w:t>
            </w:r>
          </w:p>
        </w:tc>
        <w:tc>
          <w:tcPr>
            <w:tcW w:w="290" w:type="pct"/>
          </w:tcPr>
          <w:p w14:paraId="15E65DC3"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r>
      <w:tr w:rsidR="00BC5380" w:rsidRPr="00BC5380" w14:paraId="613E1226" w14:textId="77777777" w:rsidTr="00BC5380">
        <w:tc>
          <w:tcPr>
            <w:cnfStyle w:val="001000000000" w:firstRow="0" w:lastRow="0" w:firstColumn="1" w:lastColumn="0" w:oddVBand="0" w:evenVBand="0" w:oddHBand="0" w:evenHBand="0" w:firstRowFirstColumn="0" w:firstRowLastColumn="0" w:lastRowFirstColumn="0" w:lastRowLastColumn="0"/>
            <w:tcW w:w="391" w:type="pct"/>
            <w:vMerge w:val="restart"/>
            <w:hideMark/>
          </w:tcPr>
          <w:p w14:paraId="5E1C8578" w14:textId="77777777" w:rsidR="00BC5380" w:rsidRPr="00BC5380" w:rsidRDefault="00BC5380" w:rsidP="00BC5380">
            <w:pPr>
              <w:rPr>
                <w:rFonts w:ascii="Arial" w:hAnsi="Arial" w:cs="Arial"/>
                <w:sz w:val="19"/>
                <w:szCs w:val="19"/>
                <w:lang w:eastAsia="en-GB"/>
              </w:rPr>
            </w:pPr>
            <w:r w:rsidRPr="00BC5380">
              <w:rPr>
                <w:rFonts w:ascii="Arial" w:hAnsi="Arial" w:cs="Arial"/>
                <w:sz w:val="19"/>
                <w:szCs w:val="19"/>
                <w:lang w:eastAsia="en-GB"/>
              </w:rPr>
              <w:t>Session 6</w:t>
            </w:r>
          </w:p>
        </w:tc>
        <w:tc>
          <w:tcPr>
            <w:tcW w:w="572" w:type="pct"/>
            <w:vMerge w:val="restart"/>
            <w:hideMark/>
          </w:tcPr>
          <w:p w14:paraId="07393D5D"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sz w:val="19"/>
                <w:szCs w:val="19"/>
                <w:lang w:eastAsia="en-GB"/>
              </w:rPr>
            </w:pPr>
            <w:r w:rsidRPr="00BC5380">
              <w:rPr>
                <w:rFonts w:ascii="Arial" w:hAnsi="Arial" w:cs="Arial"/>
                <w:sz w:val="19"/>
                <w:szCs w:val="19"/>
                <w:lang w:eastAsia="en-GB"/>
              </w:rPr>
              <w:t>Collaboration and Leadership in Critical Care Nursing</w:t>
            </w:r>
          </w:p>
        </w:tc>
        <w:tc>
          <w:tcPr>
            <w:tcW w:w="997" w:type="pct"/>
            <w:hideMark/>
          </w:tcPr>
          <w:p w14:paraId="39F3DA6C"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Effective Leadership in Critical Care</w:t>
            </w:r>
          </w:p>
        </w:tc>
        <w:tc>
          <w:tcPr>
            <w:tcW w:w="304" w:type="pct"/>
          </w:tcPr>
          <w:p w14:paraId="5B0F3F91"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4.80 ± 0.42</w:t>
            </w:r>
          </w:p>
        </w:tc>
        <w:tc>
          <w:tcPr>
            <w:tcW w:w="522" w:type="pct"/>
          </w:tcPr>
          <w:p w14:paraId="730691D0"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96.00%</w:t>
            </w:r>
          </w:p>
        </w:tc>
        <w:tc>
          <w:tcPr>
            <w:tcW w:w="358" w:type="pct"/>
          </w:tcPr>
          <w:p w14:paraId="5E14C73B"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(0.25)</w:t>
            </w:r>
          </w:p>
        </w:tc>
        <w:tc>
          <w:tcPr>
            <w:tcW w:w="286" w:type="pct"/>
          </w:tcPr>
          <w:p w14:paraId="5E2C0736"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c>
          <w:tcPr>
            <w:tcW w:w="348" w:type="pct"/>
          </w:tcPr>
          <w:p w14:paraId="5A1D8838"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4.90 ± 0.32</w:t>
            </w:r>
          </w:p>
        </w:tc>
        <w:tc>
          <w:tcPr>
            <w:tcW w:w="524" w:type="pct"/>
          </w:tcPr>
          <w:p w14:paraId="39FFB1DF"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98.00%</w:t>
            </w:r>
          </w:p>
        </w:tc>
        <w:tc>
          <w:tcPr>
            <w:tcW w:w="407" w:type="pct"/>
          </w:tcPr>
          <w:p w14:paraId="21579693"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(0.00)</w:t>
            </w:r>
          </w:p>
        </w:tc>
        <w:tc>
          <w:tcPr>
            <w:tcW w:w="290" w:type="pct"/>
          </w:tcPr>
          <w:p w14:paraId="383841B8"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r>
      <w:tr w:rsidR="00BC5380" w:rsidRPr="00BC5380" w14:paraId="312FDC2E" w14:textId="77777777" w:rsidTr="00BC5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 w:type="pct"/>
            <w:vMerge/>
            <w:hideMark/>
          </w:tcPr>
          <w:p w14:paraId="254B21A2" w14:textId="77777777" w:rsidR="00BC5380" w:rsidRPr="00BC5380" w:rsidRDefault="00BC5380" w:rsidP="00BC5380">
            <w:pPr>
              <w:rPr>
                <w:rFonts w:ascii="Arial" w:hAnsi="Arial" w:cs="Arial"/>
                <w:sz w:val="19"/>
                <w:szCs w:val="19"/>
                <w:lang w:eastAsia="en-GB"/>
              </w:rPr>
            </w:pPr>
          </w:p>
        </w:tc>
        <w:tc>
          <w:tcPr>
            <w:tcW w:w="572" w:type="pct"/>
            <w:vMerge/>
          </w:tcPr>
          <w:p w14:paraId="4E5617EC"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sz w:val="19"/>
                <w:szCs w:val="19"/>
                <w:lang w:eastAsia="en-GB"/>
              </w:rPr>
            </w:pPr>
          </w:p>
        </w:tc>
        <w:tc>
          <w:tcPr>
            <w:tcW w:w="997" w:type="pct"/>
            <w:hideMark/>
          </w:tcPr>
          <w:p w14:paraId="57E08AEE"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Collaboration with Healthcare Teams</w:t>
            </w:r>
          </w:p>
        </w:tc>
        <w:tc>
          <w:tcPr>
            <w:tcW w:w="304" w:type="pct"/>
          </w:tcPr>
          <w:p w14:paraId="5C3EB044"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4.60 ± 0.52</w:t>
            </w:r>
          </w:p>
        </w:tc>
        <w:tc>
          <w:tcPr>
            <w:tcW w:w="522" w:type="pct"/>
          </w:tcPr>
          <w:p w14:paraId="6BFCF871"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92.00%</w:t>
            </w:r>
          </w:p>
        </w:tc>
        <w:tc>
          <w:tcPr>
            <w:tcW w:w="358" w:type="pct"/>
          </w:tcPr>
          <w:p w14:paraId="62D3FBCA"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(1.00)</w:t>
            </w:r>
          </w:p>
        </w:tc>
        <w:tc>
          <w:tcPr>
            <w:tcW w:w="286" w:type="pct"/>
          </w:tcPr>
          <w:p w14:paraId="796F4E38"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c>
          <w:tcPr>
            <w:tcW w:w="348" w:type="pct"/>
          </w:tcPr>
          <w:p w14:paraId="3E18B261"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4.90 ± 0.32</w:t>
            </w:r>
          </w:p>
        </w:tc>
        <w:tc>
          <w:tcPr>
            <w:tcW w:w="524" w:type="pct"/>
          </w:tcPr>
          <w:p w14:paraId="54800CC7"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98.00%</w:t>
            </w:r>
          </w:p>
        </w:tc>
        <w:tc>
          <w:tcPr>
            <w:tcW w:w="407" w:type="pct"/>
          </w:tcPr>
          <w:p w14:paraId="4F770A74"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(0.00)</w:t>
            </w:r>
          </w:p>
        </w:tc>
        <w:tc>
          <w:tcPr>
            <w:tcW w:w="290" w:type="pct"/>
          </w:tcPr>
          <w:p w14:paraId="24D8EE04"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r>
      <w:tr w:rsidR="00BC5380" w:rsidRPr="00BC5380" w14:paraId="20500688" w14:textId="77777777" w:rsidTr="00BC5380">
        <w:tc>
          <w:tcPr>
            <w:cnfStyle w:val="001000000000" w:firstRow="0" w:lastRow="0" w:firstColumn="1" w:lastColumn="0" w:oddVBand="0" w:evenVBand="0" w:oddHBand="0" w:evenHBand="0" w:firstRowFirstColumn="0" w:firstRowLastColumn="0" w:lastRowFirstColumn="0" w:lastRowLastColumn="0"/>
            <w:tcW w:w="391" w:type="pct"/>
            <w:vMerge/>
            <w:hideMark/>
          </w:tcPr>
          <w:p w14:paraId="141EAA8E" w14:textId="77777777" w:rsidR="00BC5380" w:rsidRPr="00BC5380" w:rsidRDefault="00BC5380" w:rsidP="00BC5380">
            <w:pPr>
              <w:rPr>
                <w:rFonts w:ascii="Arial" w:hAnsi="Arial" w:cs="Arial"/>
                <w:sz w:val="19"/>
                <w:szCs w:val="19"/>
                <w:lang w:eastAsia="en-GB"/>
              </w:rPr>
            </w:pPr>
          </w:p>
        </w:tc>
        <w:tc>
          <w:tcPr>
            <w:tcW w:w="572" w:type="pct"/>
            <w:vMerge/>
          </w:tcPr>
          <w:p w14:paraId="7781B4E4"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sz w:val="19"/>
                <w:szCs w:val="19"/>
                <w:lang w:eastAsia="en-GB"/>
              </w:rPr>
            </w:pPr>
          </w:p>
        </w:tc>
        <w:tc>
          <w:tcPr>
            <w:tcW w:w="997" w:type="pct"/>
            <w:hideMark/>
          </w:tcPr>
          <w:p w14:paraId="46058E95"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Building a Positive Work Environment</w:t>
            </w:r>
          </w:p>
        </w:tc>
        <w:tc>
          <w:tcPr>
            <w:tcW w:w="304" w:type="pct"/>
          </w:tcPr>
          <w:p w14:paraId="5E3BB86D"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4.70 ± 0.48</w:t>
            </w:r>
          </w:p>
        </w:tc>
        <w:tc>
          <w:tcPr>
            <w:tcW w:w="522" w:type="pct"/>
          </w:tcPr>
          <w:p w14:paraId="341F26AF"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94.00%</w:t>
            </w:r>
          </w:p>
        </w:tc>
        <w:tc>
          <w:tcPr>
            <w:tcW w:w="358" w:type="pct"/>
          </w:tcPr>
          <w:p w14:paraId="2A1BCF6F"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(1.00)</w:t>
            </w:r>
          </w:p>
        </w:tc>
        <w:tc>
          <w:tcPr>
            <w:tcW w:w="286" w:type="pct"/>
          </w:tcPr>
          <w:p w14:paraId="07F19039"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c>
          <w:tcPr>
            <w:tcW w:w="348" w:type="pct"/>
          </w:tcPr>
          <w:p w14:paraId="59368557"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 0.00</w:t>
            </w:r>
          </w:p>
        </w:tc>
        <w:tc>
          <w:tcPr>
            <w:tcW w:w="524" w:type="pct"/>
          </w:tcPr>
          <w:p w14:paraId="1BA64202"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100.00%</w:t>
            </w:r>
          </w:p>
        </w:tc>
        <w:tc>
          <w:tcPr>
            <w:tcW w:w="407" w:type="pct"/>
          </w:tcPr>
          <w:p w14:paraId="543F13AD"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(0.00)</w:t>
            </w:r>
          </w:p>
        </w:tc>
        <w:tc>
          <w:tcPr>
            <w:tcW w:w="290" w:type="pct"/>
          </w:tcPr>
          <w:p w14:paraId="12E2C298"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r>
      <w:tr w:rsidR="00BC5380" w:rsidRPr="00BC5380" w14:paraId="56911FD1" w14:textId="77777777" w:rsidTr="00BC5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 w:type="pct"/>
            <w:vMerge/>
            <w:hideMark/>
          </w:tcPr>
          <w:p w14:paraId="3917438F" w14:textId="77777777" w:rsidR="00BC5380" w:rsidRPr="00BC5380" w:rsidRDefault="00BC5380" w:rsidP="00BC5380">
            <w:pPr>
              <w:rPr>
                <w:rFonts w:ascii="Arial" w:hAnsi="Arial" w:cs="Arial"/>
                <w:sz w:val="19"/>
                <w:szCs w:val="19"/>
                <w:lang w:eastAsia="en-GB"/>
              </w:rPr>
            </w:pPr>
          </w:p>
        </w:tc>
        <w:tc>
          <w:tcPr>
            <w:tcW w:w="572" w:type="pct"/>
            <w:vMerge/>
          </w:tcPr>
          <w:p w14:paraId="4C87889C"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sz w:val="19"/>
                <w:szCs w:val="19"/>
                <w:lang w:eastAsia="en-GB"/>
              </w:rPr>
            </w:pPr>
          </w:p>
        </w:tc>
        <w:tc>
          <w:tcPr>
            <w:tcW w:w="997" w:type="pct"/>
            <w:hideMark/>
          </w:tcPr>
          <w:p w14:paraId="0690A357"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Developing Leadership Skills</w:t>
            </w:r>
          </w:p>
        </w:tc>
        <w:tc>
          <w:tcPr>
            <w:tcW w:w="304" w:type="pct"/>
          </w:tcPr>
          <w:p w14:paraId="75D6EBD6"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4.30 ± 0.48</w:t>
            </w:r>
          </w:p>
        </w:tc>
        <w:tc>
          <w:tcPr>
            <w:tcW w:w="522" w:type="pct"/>
          </w:tcPr>
          <w:p w14:paraId="51226987"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86.00%</w:t>
            </w:r>
          </w:p>
        </w:tc>
        <w:tc>
          <w:tcPr>
            <w:tcW w:w="358" w:type="pct"/>
          </w:tcPr>
          <w:p w14:paraId="30373264"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4.00 (1.00)</w:t>
            </w:r>
          </w:p>
        </w:tc>
        <w:tc>
          <w:tcPr>
            <w:tcW w:w="286" w:type="pct"/>
          </w:tcPr>
          <w:p w14:paraId="5094F1B5"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c>
          <w:tcPr>
            <w:tcW w:w="348" w:type="pct"/>
          </w:tcPr>
          <w:p w14:paraId="7D097C40"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4.90 ± 0.32</w:t>
            </w:r>
          </w:p>
        </w:tc>
        <w:tc>
          <w:tcPr>
            <w:tcW w:w="524" w:type="pct"/>
          </w:tcPr>
          <w:p w14:paraId="6FF098BC"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98.00%</w:t>
            </w:r>
          </w:p>
        </w:tc>
        <w:tc>
          <w:tcPr>
            <w:tcW w:w="407" w:type="pct"/>
          </w:tcPr>
          <w:p w14:paraId="7C205D4D"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(0.00)</w:t>
            </w:r>
          </w:p>
        </w:tc>
        <w:tc>
          <w:tcPr>
            <w:tcW w:w="290" w:type="pct"/>
          </w:tcPr>
          <w:p w14:paraId="00A860AB"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r>
      <w:tr w:rsidR="00BC5380" w:rsidRPr="00BC5380" w14:paraId="56953D09" w14:textId="77777777" w:rsidTr="00BC5380">
        <w:tc>
          <w:tcPr>
            <w:cnfStyle w:val="001000000000" w:firstRow="0" w:lastRow="0" w:firstColumn="1" w:lastColumn="0" w:oddVBand="0" w:evenVBand="0" w:oddHBand="0" w:evenHBand="0" w:firstRowFirstColumn="0" w:firstRowLastColumn="0" w:lastRowFirstColumn="0" w:lastRowLastColumn="0"/>
            <w:tcW w:w="1961" w:type="pct"/>
            <w:gridSpan w:val="3"/>
            <w:hideMark/>
          </w:tcPr>
          <w:p w14:paraId="187E6866" w14:textId="77777777" w:rsidR="00BC5380" w:rsidRPr="00BC5380" w:rsidRDefault="00BC5380" w:rsidP="00BC5380">
            <w:pPr>
              <w:rPr>
                <w:rFonts w:ascii="Arial" w:eastAsia="Calibri" w:hAnsi="Arial" w:cs="Arial"/>
                <w:kern w:val="2"/>
                <w:sz w:val="19"/>
                <w:szCs w:val="19"/>
              </w:rPr>
            </w:pPr>
            <w:r w:rsidRPr="00BC5380">
              <w:rPr>
                <w:rFonts w:ascii="Arial" w:eastAsia="Calibri" w:hAnsi="Arial" w:cs="Arial"/>
                <w:kern w:val="2"/>
                <w:sz w:val="19"/>
                <w:szCs w:val="19"/>
              </w:rPr>
              <w:t>Overall Summary for Round Two and Three</w:t>
            </w:r>
          </w:p>
        </w:tc>
        <w:tc>
          <w:tcPr>
            <w:tcW w:w="304" w:type="pct"/>
          </w:tcPr>
          <w:p w14:paraId="4477DD55"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4.69 ± 0.46</w:t>
            </w:r>
          </w:p>
        </w:tc>
        <w:tc>
          <w:tcPr>
            <w:tcW w:w="522" w:type="pct"/>
          </w:tcPr>
          <w:p w14:paraId="4572DC45"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93.82%</w:t>
            </w:r>
          </w:p>
        </w:tc>
        <w:tc>
          <w:tcPr>
            <w:tcW w:w="358" w:type="pct"/>
          </w:tcPr>
          <w:p w14:paraId="62792D76"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4.89 (0.70)</w:t>
            </w:r>
          </w:p>
        </w:tc>
        <w:tc>
          <w:tcPr>
            <w:tcW w:w="286" w:type="pct"/>
          </w:tcPr>
          <w:p w14:paraId="5DD2055F"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c>
          <w:tcPr>
            <w:tcW w:w="348" w:type="pct"/>
          </w:tcPr>
          <w:p w14:paraId="5D24F0DD"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4.95± 0.17</w:t>
            </w:r>
          </w:p>
        </w:tc>
        <w:tc>
          <w:tcPr>
            <w:tcW w:w="524" w:type="pct"/>
          </w:tcPr>
          <w:p w14:paraId="6D3948F1"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98.91%</w:t>
            </w:r>
          </w:p>
        </w:tc>
        <w:tc>
          <w:tcPr>
            <w:tcW w:w="407" w:type="pct"/>
          </w:tcPr>
          <w:p w14:paraId="49B02CA7"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5.00 (0.02)</w:t>
            </w:r>
          </w:p>
        </w:tc>
        <w:tc>
          <w:tcPr>
            <w:tcW w:w="290" w:type="pct"/>
          </w:tcPr>
          <w:p w14:paraId="06ADDA1D"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sz w:val="19"/>
                <w:szCs w:val="19"/>
              </w:rPr>
            </w:pPr>
            <w:r w:rsidRPr="00BC5380">
              <w:rPr>
                <w:rFonts w:ascii="Arial" w:eastAsia="Calibri" w:hAnsi="Arial" w:cs="Arial"/>
                <w:kern w:val="2"/>
                <w:sz w:val="19"/>
                <w:szCs w:val="19"/>
              </w:rPr>
              <w:t>1</w:t>
            </w:r>
          </w:p>
        </w:tc>
      </w:tr>
      <w:tr w:rsidR="00BC5380" w:rsidRPr="00BC5380" w14:paraId="0FD4345A" w14:textId="77777777" w:rsidTr="00BC5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1" w:type="pct"/>
            <w:gridSpan w:val="3"/>
          </w:tcPr>
          <w:p w14:paraId="36536C72" w14:textId="77777777" w:rsidR="00BC5380" w:rsidRPr="00BC5380" w:rsidRDefault="00BC5380" w:rsidP="00BC5380">
            <w:pPr>
              <w:rPr>
                <w:rFonts w:ascii="Arial" w:hAnsi="Arial" w:cs="Arial"/>
                <w:sz w:val="19"/>
                <w:szCs w:val="19"/>
                <w:lang w:eastAsia="en-GB"/>
              </w:rPr>
            </w:pPr>
          </w:p>
        </w:tc>
        <w:tc>
          <w:tcPr>
            <w:tcW w:w="1470" w:type="pct"/>
            <w:gridSpan w:val="4"/>
          </w:tcPr>
          <w:p w14:paraId="397413A7"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sz w:val="19"/>
                <w:szCs w:val="19"/>
                <w:lang w:eastAsia="en-GB"/>
              </w:rPr>
            </w:pPr>
            <w:r w:rsidRPr="00BC5380">
              <w:rPr>
                <w:rFonts w:ascii="Arial" w:hAnsi="Arial" w:cs="Arial"/>
                <w:sz w:val="19"/>
                <w:szCs w:val="19"/>
                <w:lang w:eastAsia="en-GB"/>
              </w:rPr>
              <w:t>Response rate = 100%</w:t>
            </w:r>
          </w:p>
        </w:tc>
        <w:tc>
          <w:tcPr>
            <w:tcW w:w="1569" w:type="pct"/>
            <w:gridSpan w:val="4"/>
          </w:tcPr>
          <w:p w14:paraId="3522B706"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sz w:val="19"/>
                <w:szCs w:val="19"/>
                <w:lang w:eastAsia="en-GB"/>
              </w:rPr>
            </w:pPr>
            <w:r w:rsidRPr="00BC5380">
              <w:rPr>
                <w:rFonts w:ascii="Arial" w:hAnsi="Arial" w:cs="Arial"/>
                <w:sz w:val="19"/>
                <w:szCs w:val="19"/>
                <w:lang w:eastAsia="en-GB"/>
              </w:rPr>
              <w:t>Response rate = 100%</w:t>
            </w:r>
          </w:p>
        </w:tc>
      </w:tr>
    </w:tbl>
    <w:p w14:paraId="324D2FE3" w14:textId="0B9EB0C9" w:rsidR="00DE212A" w:rsidRDefault="00BC5380" w:rsidP="00FB4C98">
      <w:pPr>
        <w:pStyle w:val="Body"/>
        <w:rPr>
          <w:rFonts w:ascii="Arial" w:hAnsi="Arial" w:cs="Arial"/>
        </w:rPr>
      </w:pPr>
      <w:r w:rsidRPr="00BC5380">
        <w:rPr>
          <w:rFonts w:ascii="Arial" w:eastAsia="Calibri" w:hAnsi="Arial" w:cs="Arial"/>
          <w:i/>
          <w:iCs/>
          <w:kern w:val="2"/>
          <w:sz w:val="18"/>
          <w:szCs w:val="18"/>
        </w:rPr>
        <w:t xml:space="preserve">*  Added items; </w:t>
      </w:r>
      <w:r w:rsidRPr="00BC5380">
        <w:rPr>
          <w:rFonts w:ascii="Arial" w:hAnsi="Arial" w:cs="Arial"/>
          <w:i/>
          <w:iCs/>
          <w:sz w:val="18"/>
          <w:szCs w:val="18"/>
          <w:lang w:eastAsia="en-GB"/>
        </w:rPr>
        <w:t>PAS- Percentage Agreement Score; IQR – Inter-Quartile Range; S.D – Standard Deviation; CVR – Content Validity</w:t>
      </w:r>
    </w:p>
    <w:p w14:paraId="610CBF2E" w14:textId="77777777" w:rsidR="00F90514" w:rsidRDefault="00F90514" w:rsidP="002265C8">
      <w:pPr>
        <w:pStyle w:val="Body"/>
        <w:spacing w:after="0"/>
        <w:rPr>
          <w:rFonts w:ascii="Arial" w:hAnsi="Arial" w:cs="Arial"/>
        </w:rPr>
      </w:pPr>
    </w:p>
    <w:p w14:paraId="7A885803" w14:textId="77777777" w:rsidR="000139AC" w:rsidRDefault="000139AC" w:rsidP="002265C8">
      <w:pPr>
        <w:pStyle w:val="Body"/>
        <w:spacing w:after="0"/>
        <w:rPr>
          <w:rFonts w:ascii="Arial" w:hAnsi="Arial" w:cs="Arial"/>
        </w:rPr>
        <w:sectPr w:rsidR="000139AC" w:rsidSect="000139AC">
          <w:type w:val="continuous"/>
          <w:pgSz w:w="15840" w:h="12240" w:orient="landscape"/>
          <w:pgMar w:top="1440" w:right="1440" w:bottom="1440" w:left="1440" w:header="720" w:footer="720" w:gutter="0"/>
          <w:cols w:space="720"/>
          <w:docGrid w:linePitch="360"/>
        </w:sectPr>
      </w:pPr>
    </w:p>
    <w:p w14:paraId="620A6E17" w14:textId="77777777" w:rsidR="00F90514" w:rsidRDefault="00F90514" w:rsidP="002265C8">
      <w:pPr>
        <w:pStyle w:val="Body"/>
        <w:spacing w:after="0"/>
        <w:rPr>
          <w:rFonts w:ascii="Arial" w:hAnsi="Arial" w:cs="Arial"/>
        </w:rPr>
      </w:pPr>
    </w:p>
    <w:p w14:paraId="1D926174" w14:textId="1A1992CC" w:rsidR="002265C8" w:rsidRDefault="002265C8" w:rsidP="002265C8">
      <w:pPr>
        <w:pStyle w:val="Body"/>
        <w:spacing w:after="0"/>
        <w:rPr>
          <w:rFonts w:ascii="Arial" w:hAnsi="Arial" w:cs="Arial"/>
        </w:rPr>
      </w:pPr>
      <w:r w:rsidRPr="002265C8">
        <w:rPr>
          <w:rFonts w:ascii="Arial" w:hAnsi="Arial" w:cs="Arial"/>
        </w:rPr>
        <w:t xml:space="preserve">The final validated e-module comprised six sessions delivered over a total duration of four hours, with each session lasting 40 minutes. The content moved progressively from empowerment and competence-building to autonomy, nursing accountability, emotional resilience, and collaboration and leadership. The program also incorporated teaching and learning methods selected by the panel, including case studies, infographics, interactive modules, and quizzes. In addition, all experts agreed to include quizzes to assess the comprehension of important concepts and </w:t>
      </w:r>
      <w:r w:rsidR="00A9277E" w:rsidRPr="00A9277E">
        <w:rPr>
          <w:rFonts w:ascii="Arial" w:hAnsi="Arial" w:cs="Arial"/>
        </w:rPr>
        <w:t>vaccine</w:t>
      </w:r>
      <w:r w:rsidR="00A9277E" w:rsidRPr="00A9277E">
        <w:t xml:space="preserve"> </w:t>
      </w:r>
      <w:proofErr w:type="spellStart"/>
      <w:r w:rsidR="00A9277E" w:rsidRPr="00A9277E">
        <w:rPr>
          <w:rFonts w:ascii="Arial" w:hAnsi="Arial" w:cs="Arial"/>
        </w:rPr>
        <w:t>patan</w:t>
      </w:r>
      <w:r w:rsidRPr="002265C8">
        <w:rPr>
          <w:rFonts w:ascii="Arial" w:hAnsi="Arial" w:cs="Arial"/>
        </w:rPr>
        <w:t>ort</w:t>
      </w:r>
      <w:proofErr w:type="spellEnd"/>
      <w:r w:rsidRPr="002265C8">
        <w:rPr>
          <w:rFonts w:ascii="Arial" w:hAnsi="Arial" w:cs="Arial"/>
        </w:rPr>
        <w:t xml:space="preserve"> competency gains (Table 4).</w:t>
      </w:r>
    </w:p>
    <w:p w14:paraId="1CD35D31" w14:textId="77777777" w:rsidR="00BC5380" w:rsidRDefault="00BC5380" w:rsidP="002265C8">
      <w:pPr>
        <w:pStyle w:val="Body"/>
        <w:spacing w:after="0"/>
        <w:rPr>
          <w:rFonts w:ascii="Arial" w:hAnsi="Arial" w:cs="Arial"/>
        </w:rPr>
      </w:pPr>
    </w:p>
    <w:p w14:paraId="3785F27A" w14:textId="77777777" w:rsidR="00BC5380" w:rsidRPr="00BC5380" w:rsidRDefault="00BC5380" w:rsidP="00BC5380">
      <w:pPr>
        <w:spacing w:after="200"/>
        <w:jc w:val="both"/>
        <w:rPr>
          <w:rFonts w:ascii="Arial" w:eastAsia="Calibri" w:hAnsi="Arial" w:cs="Arial"/>
          <w:b/>
          <w:bCs/>
          <w:kern w:val="2"/>
        </w:rPr>
      </w:pPr>
      <w:r w:rsidRPr="00BC5380">
        <w:rPr>
          <w:rFonts w:ascii="Arial" w:eastAsia="Calibri" w:hAnsi="Arial" w:cs="Arial"/>
          <w:b/>
          <w:bCs/>
          <w:kern w:val="2"/>
        </w:rPr>
        <w:t xml:space="preserve">Table 4: </w:t>
      </w:r>
      <w:proofErr w:type="spellStart"/>
      <w:r w:rsidRPr="00BC5380">
        <w:rPr>
          <w:rFonts w:ascii="Arial" w:eastAsia="Calibri" w:hAnsi="Arial" w:cs="Arial"/>
          <w:b/>
          <w:bCs/>
          <w:kern w:val="2"/>
        </w:rPr>
        <w:t>Finalised</w:t>
      </w:r>
      <w:proofErr w:type="spellEnd"/>
      <w:r w:rsidRPr="00BC5380">
        <w:rPr>
          <w:rFonts w:ascii="Arial" w:eastAsia="Calibri" w:hAnsi="Arial" w:cs="Arial"/>
          <w:b/>
          <w:bCs/>
          <w:kern w:val="2"/>
        </w:rPr>
        <w:t xml:space="preserve"> Educational Module Program</w:t>
      </w:r>
    </w:p>
    <w:tbl>
      <w:tblPr>
        <w:tblStyle w:val="PlainTable2"/>
        <w:tblW w:w="5000" w:type="pct"/>
        <w:tblLook w:val="04A0" w:firstRow="1" w:lastRow="0" w:firstColumn="1" w:lastColumn="0" w:noHBand="0" w:noVBand="1"/>
      </w:tblPr>
      <w:tblGrid>
        <w:gridCol w:w="984"/>
        <w:gridCol w:w="1517"/>
        <w:gridCol w:w="3055"/>
        <w:gridCol w:w="1105"/>
        <w:gridCol w:w="2699"/>
      </w:tblGrid>
      <w:tr w:rsidR="00BC5380" w:rsidRPr="00BC5380" w14:paraId="025C1675" w14:textId="77777777" w:rsidTr="000134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6" w:type="pct"/>
            <w:hideMark/>
          </w:tcPr>
          <w:p w14:paraId="28B3FBC0" w14:textId="77777777" w:rsidR="00BC5380" w:rsidRPr="00BC5380" w:rsidRDefault="00BC5380" w:rsidP="00BC5380">
            <w:pPr>
              <w:rPr>
                <w:rFonts w:ascii="Arial" w:hAnsi="Arial" w:cs="Arial"/>
                <w:lang w:eastAsia="en-GB"/>
              </w:rPr>
            </w:pPr>
            <w:r w:rsidRPr="00BC5380">
              <w:rPr>
                <w:rFonts w:ascii="Arial" w:hAnsi="Arial" w:cs="Arial"/>
                <w:lang w:eastAsia="en-GB"/>
              </w:rPr>
              <w:t>Session</w:t>
            </w:r>
          </w:p>
        </w:tc>
        <w:tc>
          <w:tcPr>
            <w:tcW w:w="811" w:type="pct"/>
            <w:hideMark/>
          </w:tcPr>
          <w:p w14:paraId="1BCDCEE4" w14:textId="77777777" w:rsidR="00BC5380" w:rsidRPr="00BC5380" w:rsidRDefault="00BC5380" w:rsidP="00BC5380">
            <w:pPr>
              <w:cnfStyle w:val="100000000000" w:firstRow="1" w:lastRow="0" w:firstColumn="0" w:lastColumn="0" w:oddVBand="0" w:evenVBand="0" w:oddHBand="0" w:evenHBand="0" w:firstRowFirstColumn="0" w:firstRowLastColumn="0" w:lastRowFirstColumn="0" w:lastRowLastColumn="0"/>
              <w:rPr>
                <w:rFonts w:ascii="Arial" w:hAnsi="Arial" w:cs="Arial"/>
                <w:lang w:eastAsia="en-GB"/>
              </w:rPr>
            </w:pPr>
            <w:r w:rsidRPr="00BC5380">
              <w:rPr>
                <w:rFonts w:ascii="Arial" w:hAnsi="Arial" w:cs="Arial"/>
                <w:lang w:eastAsia="en-GB"/>
              </w:rPr>
              <w:t>Session Topic</w:t>
            </w:r>
          </w:p>
        </w:tc>
        <w:tc>
          <w:tcPr>
            <w:tcW w:w="1632" w:type="pct"/>
            <w:hideMark/>
          </w:tcPr>
          <w:p w14:paraId="4186C803" w14:textId="77777777" w:rsidR="00BC5380" w:rsidRPr="00BC5380" w:rsidRDefault="00BC5380" w:rsidP="00BC5380">
            <w:pPr>
              <w:cnfStyle w:val="100000000000" w:firstRow="1" w:lastRow="0" w:firstColumn="0" w:lastColumn="0" w:oddVBand="0" w:evenVBand="0" w:oddHBand="0" w:evenHBand="0" w:firstRowFirstColumn="0" w:firstRowLastColumn="0" w:lastRowFirstColumn="0" w:lastRowLastColumn="0"/>
              <w:rPr>
                <w:rFonts w:ascii="Arial" w:hAnsi="Arial" w:cs="Arial"/>
                <w:lang w:eastAsia="en-GB"/>
              </w:rPr>
            </w:pPr>
            <w:r w:rsidRPr="00BC5380">
              <w:rPr>
                <w:rFonts w:ascii="Arial" w:hAnsi="Arial" w:cs="Arial"/>
                <w:lang w:eastAsia="en-GB"/>
              </w:rPr>
              <w:t>Session Contents</w:t>
            </w:r>
          </w:p>
        </w:tc>
        <w:tc>
          <w:tcPr>
            <w:tcW w:w="589" w:type="pct"/>
          </w:tcPr>
          <w:p w14:paraId="6AB3E3FE" w14:textId="77777777" w:rsidR="00BC5380" w:rsidRPr="00BC5380" w:rsidRDefault="00BC5380" w:rsidP="00BC5380">
            <w:pPr>
              <w:cnfStyle w:val="100000000000" w:firstRow="1"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Duration: 4 hours</w:t>
            </w:r>
          </w:p>
        </w:tc>
        <w:tc>
          <w:tcPr>
            <w:tcW w:w="1442" w:type="pct"/>
          </w:tcPr>
          <w:p w14:paraId="123E7D5D" w14:textId="77777777" w:rsidR="00BC5380" w:rsidRPr="00BC5380" w:rsidRDefault="00BC5380" w:rsidP="00BC5380">
            <w:pPr>
              <w:cnfStyle w:val="100000000000" w:firstRow="1" w:lastRow="0" w:firstColumn="0" w:lastColumn="0" w:oddVBand="0" w:evenVBand="0" w:oddHBand="0" w:evenHBand="0" w:firstRowFirstColumn="0" w:firstRowLastColumn="0" w:lastRowFirstColumn="0" w:lastRowLastColumn="0"/>
              <w:rPr>
                <w:rFonts w:ascii="Arial" w:hAnsi="Arial" w:cs="Arial"/>
                <w:lang w:eastAsia="en-GB"/>
              </w:rPr>
            </w:pPr>
            <w:r w:rsidRPr="00BC5380">
              <w:rPr>
                <w:rFonts w:ascii="Arial" w:hAnsi="Arial" w:cs="Arial"/>
                <w:kern w:val="2"/>
              </w:rPr>
              <w:t>Teaching and Learning Methods</w:t>
            </w:r>
          </w:p>
        </w:tc>
      </w:tr>
      <w:tr w:rsidR="00BC5380" w:rsidRPr="00BC5380" w14:paraId="5E8D8BCF" w14:textId="77777777" w:rsidTr="00013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6" w:type="pct"/>
            <w:vMerge w:val="restart"/>
            <w:hideMark/>
          </w:tcPr>
          <w:p w14:paraId="21D6266D" w14:textId="77777777" w:rsidR="00BC5380" w:rsidRPr="00BC5380" w:rsidRDefault="00BC5380" w:rsidP="00BC5380">
            <w:pPr>
              <w:rPr>
                <w:rFonts w:ascii="Arial" w:hAnsi="Arial" w:cs="Arial"/>
                <w:lang w:eastAsia="en-GB"/>
              </w:rPr>
            </w:pPr>
            <w:r w:rsidRPr="00BC5380">
              <w:rPr>
                <w:rFonts w:ascii="Arial" w:hAnsi="Arial" w:cs="Arial"/>
                <w:lang w:eastAsia="en-GB"/>
              </w:rPr>
              <w:t>Session 1</w:t>
            </w:r>
          </w:p>
        </w:tc>
        <w:tc>
          <w:tcPr>
            <w:tcW w:w="811" w:type="pct"/>
            <w:vMerge w:val="restart"/>
            <w:hideMark/>
          </w:tcPr>
          <w:p w14:paraId="2F8CE59D"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r w:rsidRPr="00BC5380">
              <w:rPr>
                <w:rFonts w:ascii="Arial" w:hAnsi="Arial" w:cs="Arial"/>
                <w:lang w:eastAsia="en-GB"/>
              </w:rPr>
              <w:t>Understanding Psychological Empowerment in Critical Care</w:t>
            </w:r>
          </w:p>
        </w:tc>
        <w:tc>
          <w:tcPr>
            <w:tcW w:w="1632" w:type="pct"/>
            <w:hideMark/>
          </w:tcPr>
          <w:p w14:paraId="4B51837D"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Welcome Session:  Introduction to the program</w:t>
            </w:r>
          </w:p>
        </w:tc>
        <w:tc>
          <w:tcPr>
            <w:tcW w:w="589" w:type="pct"/>
            <w:vMerge w:val="restart"/>
          </w:tcPr>
          <w:p w14:paraId="112E28E1"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40 minutes</w:t>
            </w:r>
          </w:p>
          <w:p w14:paraId="32E30ABE"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p>
        </w:tc>
        <w:tc>
          <w:tcPr>
            <w:tcW w:w="1442" w:type="pct"/>
            <w:vMerge w:val="restart"/>
          </w:tcPr>
          <w:p w14:paraId="4B1FEE0B" w14:textId="0E68B74A"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r w:rsidRPr="00BC5380">
              <w:rPr>
                <w:rFonts w:ascii="Arial" w:hAnsi="Arial" w:cs="Arial"/>
                <w:lang w:eastAsia="en-GB"/>
              </w:rPr>
              <w:t>Case Studies: Scenario-based activities that allow participants to apply what they</w:t>
            </w:r>
            <w:r w:rsidR="0021450C">
              <w:rPr>
                <w:rFonts w:ascii="Arial" w:hAnsi="Arial" w:cs="Arial"/>
                <w:lang w:eastAsia="en-GB"/>
              </w:rPr>
              <w:t xml:space="preserve"> ha</w:t>
            </w:r>
            <w:r w:rsidRPr="00BC5380">
              <w:rPr>
                <w:rFonts w:ascii="Arial" w:hAnsi="Arial" w:cs="Arial"/>
                <w:lang w:eastAsia="en-GB"/>
              </w:rPr>
              <w:t>ve learned to real-life critical care situations.</w:t>
            </w:r>
          </w:p>
          <w:p w14:paraId="22FBFFBA"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p>
          <w:p w14:paraId="388E5358"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r w:rsidRPr="00BC5380">
              <w:rPr>
                <w:rFonts w:ascii="Arial" w:hAnsi="Arial" w:cs="Arial"/>
                <w:lang w:eastAsia="en-GB"/>
              </w:rPr>
              <w:t>Infographics: Visual aids that break down complex ideas like safety processes, communication channels, and clinical interventions.</w:t>
            </w:r>
          </w:p>
          <w:p w14:paraId="47202977"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p>
          <w:p w14:paraId="37E3938C"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r w:rsidRPr="00BC5380">
              <w:rPr>
                <w:rFonts w:ascii="Arial" w:hAnsi="Arial" w:cs="Arial"/>
                <w:lang w:eastAsia="en-GB"/>
              </w:rPr>
              <w:t>Interactive Modules – Learning units with video, examples, and explanations that support the understanding of clinical and professional concepts.</w:t>
            </w:r>
          </w:p>
          <w:p w14:paraId="30A0291E"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p>
          <w:p w14:paraId="0B5633C7"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r w:rsidRPr="00BC5380">
              <w:rPr>
                <w:rFonts w:ascii="Arial" w:hAnsi="Arial" w:cs="Arial"/>
                <w:lang w:eastAsia="en-GB"/>
              </w:rPr>
              <w:t>Quizzes: Tests to check comprehension of important concepts and support objective attainment.</w:t>
            </w:r>
          </w:p>
          <w:p w14:paraId="050CFE89"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p>
        </w:tc>
      </w:tr>
      <w:tr w:rsidR="00BC5380" w:rsidRPr="00BC5380" w14:paraId="79AFB778" w14:textId="77777777" w:rsidTr="00013436">
        <w:tc>
          <w:tcPr>
            <w:cnfStyle w:val="001000000000" w:firstRow="0" w:lastRow="0" w:firstColumn="1" w:lastColumn="0" w:oddVBand="0" w:evenVBand="0" w:oddHBand="0" w:evenHBand="0" w:firstRowFirstColumn="0" w:firstRowLastColumn="0" w:lastRowFirstColumn="0" w:lastRowLastColumn="0"/>
            <w:tcW w:w="526" w:type="pct"/>
            <w:vMerge/>
            <w:hideMark/>
          </w:tcPr>
          <w:p w14:paraId="77396D52" w14:textId="77777777" w:rsidR="00BC5380" w:rsidRPr="00BC5380" w:rsidRDefault="00BC5380" w:rsidP="00BC5380">
            <w:pPr>
              <w:rPr>
                <w:rFonts w:ascii="Arial" w:hAnsi="Arial" w:cs="Arial"/>
                <w:lang w:eastAsia="en-GB"/>
              </w:rPr>
            </w:pPr>
          </w:p>
        </w:tc>
        <w:tc>
          <w:tcPr>
            <w:tcW w:w="811" w:type="pct"/>
            <w:vMerge/>
            <w:hideMark/>
          </w:tcPr>
          <w:p w14:paraId="7123DCEB"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p>
        </w:tc>
        <w:tc>
          <w:tcPr>
            <w:tcW w:w="1632" w:type="pct"/>
            <w:hideMark/>
          </w:tcPr>
          <w:p w14:paraId="07DF2693"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What is Psychological Empowerment?</w:t>
            </w:r>
          </w:p>
        </w:tc>
        <w:tc>
          <w:tcPr>
            <w:tcW w:w="589" w:type="pct"/>
            <w:vMerge/>
          </w:tcPr>
          <w:p w14:paraId="16D78AFB"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p>
        </w:tc>
        <w:tc>
          <w:tcPr>
            <w:tcW w:w="1442" w:type="pct"/>
            <w:vMerge/>
          </w:tcPr>
          <w:p w14:paraId="65FB6DC9"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p>
        </w:tc>
      </w:tr>
      <w:tr w:rsidR="00BC5380" w:rsidRPr="00BC5380" w14:paraId="2677D445" w14:textId="77777777" w:rsidTr="00013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6" w:type="pct"/>
            <w:vMerge/>
            <w:hideMark/>
          </w:tcPr>
          <w:p w14:paraId="651E75AC" w14:textId="77777777" w:rsidR="00BC5380" w:rsidRPr="00BC5380" w:rsidRDefault="00BC5380" w:rsidP="00BC5380">
            <w:pPr>
              <w:rPr>
                <w:rFonts w:ascii="Arial" w:hAnsi="Arial" w:cs="Arial"/>
                <w:lang w:eastAsia="en-GB"/>
              </w:rPr>
            </w:pPr>
          </w:p>
        </w:tc>
        <w:tc>
          <w:tcPr>
            <w:tcW w:w="811" w:type="pct"/>
            <w:vMerge/>
            <w:hideMark/>
          </w:tcPr>
          <w:p w14:paraId="5C9523B8"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p>
        </w:tc>
        <w:tc>
          <w:tcPr>
            <w:tcW w:w="1632" w:type="pct"/>
            <w:hideMark/>
          </w:tcPr>
          <w:p w14:paraId="60883AAF"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Benefits of Empowerment</w:t>
            </w:r>
          </w:p>
        </w:tc>
        <w:tc>
          <w:tcPr>
            <w:tcW w:w="589" w:type="pct"/>
            <w:vMerge/>
          </w:tcPr>
          <w:p w14:paraId="65403A8B"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p>
        </w:tc>
        <w:tc>
          <w:tcPr>
            <w:tcW w:w="1442" w:type="pct"/>
            <w:vMerge/>
          </w:tcPr>
          <w:p w14:paraId="6C12C0B5"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p>
        </w:tc>
      </w:tr>
      <w:tr w:rsidR="00BC5380" w:rsidRPr="00BC5380" w14:paraId="318921FC" w14:textId="77777777" w:rsidTr="00013436">
        <w:tc>
          <w:tcPr>
            <w:cnfStyle w:val="001000000000" w:firstRow="0" w:lastRow="0" w:firstColumn="1" w:lastColumn="0" w:oddVBand="0" w:evenVBand="0" w:oddHBand="0" w:evenHBand="0" w:firstRowFirstColumn="0" w:firstRowLastColumn="0" w:lastRowFirstColumn="0" w:lastRowLastColumn="0"/>
            <w:tcW w:w="526" w:type="pct"/>
            <w:vMerge/>
            <w:hideMark/>
          </w:tcPr>
          <w:p w14:paraId="5E171FED" w14:textId="77777777" w:rsidR="00BC5380" w:rsidRPr="00BC5380" w:rsidRDefault="00BC5380" w:rsidP="00BC5380">
            <w:pPr>
              <w:rPr>
                <w:rFonts w:ascii="Arial" w:hAnsi="Arial" w:cs="Arial"/>
                <w:lang w:eastAsia="en-GB"/>
              </w:rPr>
            </w:pPr>
          </w:p>
        </w:tc>
        <w:tc>
          <w:tcPr>
            <w:tcW w:w="811" w:type="pct"/>
            <w:vMerge/>
            <w:hideMark/>
          </w:tcPr>
          <w:p w14:paraId="38309E2A"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p>
        </w:tc>
        <w:tc>
          <w:tcPr>
            <w:tcW w:w="1632" w:type="pct"/>
            <w:hideMark/>
          </w:tcPr>
          <w:p w14:paraId="3C308DA5"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Challenges to Empowerment</w:t>
            </w:r>
          </w:p>
        </w:tc>
        <w:tc>
          <w:tcPr>
            <w:tcW w:w="589" w:type="pct"/>
            <w:vMerge/>
          </w:tcPr>
          <w:p w14:paraId="2DB6CB5C"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p>
        </w:tc>
        <w:tc>
          <w:tcPr>
            <w:tcW w:w="1442" w:type="pct"/>
            <w:vMerge/>
          </w:tcPr>
          <w:p w14:paraId="58A448C9"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p>
        </w:tc>
      </w:tr>
      <w:tr w:rsidR="00BC5380" w:rsidRPr="00BC5380" w14:paraId="056D400D" w14:textId="77777777" w:rsidTr="00013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6" w:type="pct"/>
            <w:vMerge w:val="restart"/>
            <w:hideMark/>
          </w:tcPr>
          <w:p w14:paraId="74E987A7" w14:textId="77777777" w:rsidR="00BC5380" w:rsidRPr="00BC5380" w:rsidRDefault="00BC5380" w:rsidP="00BC5380">
            <w:pPr>
              <w:rPr>
                <w:rFonts w:ascii="Arial" w:hAnsi="Arial" w:cs="Arial"/>
                <w:lang w:eastAsia="en-GB"/>
              </w:rPr>
            </w:pPr>
            <w:r w:rsidRPr="00BC5380">
              <w:rPr>
                <w:rFonts w:ascii="Arial" w:hAnsi="Arial" w:cs="Arial"/>
                <w:lang w:eastAsia="en-GB"/>
              </w:rPr>
              <w:t>Session 2</w:t>
            </w:r>
          </w:p>
        </w:tc>
        <w:tc>
          <w:tcPr>
            <w:tcW w:w="811" w:type="pct"/>
            <w:vMerge w:val="restart"/>
            <w:hideMark/>
          </w:tcPr>
          <w:p w14:paraId="3E05F9F8"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r w:rsidRPr="00BC5380">
              <w:rPr>
                <w:rFonts w:ascii="Arial" w:hAnsi="Arial" w:cs="Arial"/>
                <w:lang w:eastAsia="en-GB"/>
              </w:rPr>
              <w:t>Building Competence for Safe Patient Care</w:t>
            </w:r>
          </w:p>
        </w:tc>
        <w:tc>
          <w:tcPr>
            <w:tcW w:w="1632" w:type="pct"/>
            <w:hideMark/>
          </w:tcPr>
          <w:p w14:paraId="065372F1"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Importance of Competence in Critical Care</w:t>
            </w:r>
          </w:p>
        </w:tc>
        <w:tc>
          <w:tcPr>
            <w:tcW w:w="589" w:type="pct"/>
            <w:vMerge w:val="restart"/>
          </w:tcPr>
          <w:p w14:paraId="4A6D44D8"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40 minutes</w:t>
            </w:r>
          </w:p>
        </w:tc>
        <w:tc>
          <w:tcPr>
            <w:tcW w:w="1442" w:type="pct"/>
            <w:vMerge/>
          </w:tcPr>
          <w:p w14:paraId="5CF6DC46"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p>
        </w:tc>
      </w:tr>
      <w:tr w:rsidR="00BC5380" w:rsidRPr="00BC5380" w14:paraId="3C836358" w14:textId="77777777" w:rsidTr="00013436">
        <w:tc>
          <w:tcPr>
            <w:cnfStyle w:val="001000000000" w:firstRow="0" w:lastRow="0" w:firstColumn="1" w:lastColumn="0" w:oddVBand="0" w:evenVBand="0" w:oddHBand="0" w:evenHBand="0" w:firstRowFirstColumn="0" w:firstRowLastColumn="0" w:lastRowFirstColumn="0" w:lastRowLastColumn="0"/>
            <w:tcW w:w="526" w:type="pct"/>
            <w:vMerge/>
            <w:hideMark/>
          </w:tcPr>
          <w:p w14:paraId="4B3EE54D" w14:textId="77777777" w:rsidR="00BC5380" w:rsidRPr="00BC5380" w:rsidRDefault="00BC5380" w:rsidP="00BC5380">
            <w:pPr>
              <w:rPr>
                <w:rFonts w:ascii="Arial" w:hAnsi="Arial" w:cs="Arial"/>
                <w:lang w:eastAsia="en-GB"/>
              </w:rPr>
            </w:pPr>
          </w:p>
        </w:tc>
        <w:tc>
          <w:tcPr>
            <w:tcW w:w="811" w:type="pct"/>
            <w:vMerge/>
            <w:hideMark/>
          </w:tcPr>
          <w:p w14:paraId="46EF85C0"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p>
        </w:tc>
        <w:tc>
          <w:tcPr>
            <w:tcW w:w="1632" w:type="pct"/>
            <w:hideMark/>
          </w:tcPr>
          <w:p w14:paraId="6DEAFB3A"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Evidence-Based Practice and Competence</w:t>
            </w:r>
          </w:p>
        </w:tc>
        <w:tc>
          <w:tcPr>
            <w:tcW w:w="589" w:type="pct"/>
            <w:vMerge/>
          </w:tcPr>
          <w:p w14:paraId="6AB4D029"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p>
        </w:tc>
        <w:tc>
          <w:tcPr>
            <w:tcW w:w="1442" w:type="pct"/>
            <w:vMerge/>
          </w:tcPr>
          <w:p w14:paraId="35A2AAE8"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p>
        </w:tc>
      </w:tr>
      <w:tr w:rsidR="00BC5380" w:rsidRPr="00BC5380" w14:paraId="2357E1FE" w14:textId="77777777" w:rsidTr="00013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6" w:type="pct"/>
            <w:vMerge/>
          </w:tcPr>
          <w:p w14:paraId="1786F160" w14:textId="77777777" w:rsidR="00BC5380" w:rsidRPr="00BC5380" w:rsidRDefault="00BC5380" w:rsidP="00BC5380">
            <w:pPr>
              <w:rPr>
                <w:rFonts w:ascii="Arial" w:hAnsi="Arial" w:cs="Arial"/>
                <w:lang w:eastAsia="en-GB"/>
              </w:rPr>
            </w:pPr>
          </w:p>
        </w:tc>
        <w:tc>
          <w:tcPr>
            <w:tcW w:w="811" w:type="pct"/>
            <w:vMerge/>
          </w:tcPr>
          <w:p w14:paraId="2EE6B183"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p>
        </w:tc>
        <w:tc>
          <w:tcPr>
            <w:tcW w:w="1632" w:type="pct"/>
          </w:tcPr>
          <w:p w14:paraId="6334CCEC"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 xml:space="preserve"> Competence in Crisis Management</w:t>
            </w:r>
          </w:p>
        </w:tc>
        <w:tc>
          <w:tcPr>
            <w:tcW w:w="589" w:type="pct"/>
            <w:vMerge/>
          </w:tcPr>
          <w:p w14:paraId="7BA66DDF"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p>
        </w:tc>
        <w:tc>
          <w:tcPr>
            <w:tcW w:w="1442" w:type="pct"/>
            <w:vMerge/>
          </w:tcPr>
          <w:p w14:paraId="3AD1F2AE"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p>
        </w:tc>
      </w:tr>
      <w:tr w:rsidR="00BC5380" w:rsidRPr="00BC5380" w14:paraId="49047F45" w14:textId="77777777" w:rsidTr="00013436">
        <w:tc>
          <w:tcPr>
            <w:cnfStyle w:val="001000000000" w:firstRow="0" w:lastRow="0" w:firstColumn="1" w:lastColumn="0" w:oddVBand="0" w:evenVBand="0" w:oddHBand="0" w:evenHBand="0" w:firstRowFirstColumn="0" w:firstRowLastColumn="0" w:lastRowFirstColumn="0" w:lastRowLastColumn="0"/>
            <w:tcW w:w="526" w:type="pct"/>
            <w:vMerge/>
          </w:tcPr>
          <w:p w14:paraId="7D858C82" w14:textId="77777777" w:rsidR="00BC5380" w:rsidRPr="00BC5380" w:rsidRDefault="00BC5380" w:rsidP="00BC5380">
            <w:pPr>
              <w:rPr>
                <w:rFonts w:ascii="Arial" w:hAnsi="Arial" w:cs="Arial"/>
                <w:lang w:eastAsia="en-GB"/>
              </w:rPr>
            </w:pPr>
          </w:p>
        </w:tc>
        <w:tc>
          <w:tcPr>
            <w:tcW w:w="811" w:type="pct"/>
            <w:vMerge/>
          </w:tcPr>
          <w:p w14:paraId="076C631F"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p>
        </w:tc>
        <w:tc>
          <w:tcPr>
            <w:tcW w:w="1632" w:type="pct"/>
          </w:tcPr>
          <w:p w14:paraId="64235488"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 xml:space="preserve"> Communication and Assertiveness in High-Stakes Situations</w:t>
            </w:r>
          </w:p>
        </w:tc>
        <w:tc>
          <w:tcPr>
            <w:tcW w:w="589" w:type="pct"/>
            <w:vMerge/>
          </w:tcPr>
          <w:p w14:paraId="3A6ECF0E"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p>
        </w:tc>
        <w:tc>
          <w:tcPr>
            <w:tcW w:w="1442" w:type="pct"/>
            <w:vMerge/>
          </w:tcPr>
          <w:p w14:paraId="480A2A45"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p>
        </w:tc>
      </w:tr>
      <w:tr w:rsidR="00BC5380" w:rsidRPr="00BC5380" w14:paraId="51869A63" w14:textId="77777777" w:rsidTr="00013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6" w:type="pct"/>
            <w:vMerge/>
            <w:hideMark/>
          </w:tcPr>
          <w:p w14:paraId="4C934A9D" w14:textId="77777777" w:rsidR="00BC5380" w:rsidRPr="00BC5380" w:rsidRDefault="00BC5380" w:rsidP="00BC5380">
            <w:pPr>
              <w:rPr>
                <w:rFonts w:ascii="Arial" w:hAnsi="Arial" w:cs="Arial"/>
                <w:lang w:eastAsia="en-GB"/>
              </w:rPr>
            </w:pPr>
          </w:p>
        </w:tc>
        <w:tc>
          <w:tcPr>
            <w:tcW w:w="811" w:type="pct"/>
            <w:vMerge/>
            <w:hideMark/>
          </w:tcPr>
          <w:p w14:paraId="49A24CFD"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p>
        </w:tc>
        <w:tc>
          <w:tcPr>
            <w:tcW w:w="1632" w:type="pct"/>
            <w:hideMark/>
          </w:tcPr>
          <w:p w14:paraId="72706B96"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Developing Competence</w:t>
            </w:r>
          </w:p>
        </w:tc>
        <w:tc>
          <w:tcPr>
            <w:tcW w:w="589" w:type="pct"/>
            <w:vMerge/>
          </w:tcPr>
          <w:p w14:paraId="5DDC45FD"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p>
        </w:tc>
        <w:tc>
          <w:tcPr>
            <w:tcW w:w="1442" w:type="pct"/>
            <w:vMerge/>
          </w:tcPr>
          <w:p w14:paraId="6675D559"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p>
        </w:tc>
      </w:tr>
      <w:tr w:rsidR="00BC5380" w:rsidRPr="00BC5380" w14:paraId="3F179A3B" w14:textId="77777777" w:rsidTr="00013436">
        <w:tc>
          <w:tcPr>
            <w:cnfStyle w:val="001000000000" w:firstRow="0" w:lastRow="0" w:firstColumn="1" w:lastColumn="0" w:oddVBand="0" w:evenVBand="0" w:oddHBand="0" w:evenHBand="0" w:firstRowFirstColumn="0" w:firstRowLastColumn="0" w:lastRowFirstColumn="0" w:lastRowLastColumn="0"/>
            <w:tcW w:w="526" w:type="pct"/>
            <w:vMerge w:val="restart"/>
            <w:hideMark/>
          </w:tcPr>
          <w:p w14:paraId="33DDA6C0" w14:textId="77777777" w:rsidR="00BC5380" w:rsidRPr="00BC5380" w:rsidRDefault="00BC5380" w:rsidP="00BC5380">
            <w:pPr>
              <w:rPr>
                <w:rFonts w:ascii="Arial" w:hAnsi="Arial" w:cs="Arial"/>
                <w:lang w:eastAsia="en-GB"/>
              </w:rPr>
            </w:pPr>
            <w:r w:rsidRPr="00BC5380">
              <w:rPr>
                <w:rFonts w:ascii="Arial" w:hAnsi="Arial" w:cs="Arial"/>
                <w:lang w:eastAsia="en-GB"/>
              </w:rPr>
              <w:t>Session 3</w:t>
            </w:r>
          </w:p>
        </w:tc>
        <w:tc>
          <w:tcPr>
            <w:tcW w:w="811" w:type="pct"/>
            <w:vMerge w:val="restart"/>
            <w:hideMark/>
          </w:tcPr>
          <w:p w14:paraId="5952E4F9"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sidRPr="00BC5380">
              <w:rPr>
                <w:rFonts w:ascii="Arial" w:hAnsi="Arial" w:cs="Arial"/>
                <w:lang w:eastAsia="en-GB"/>
              </w:rPr>
              <w:t>Autonomy and Proactive Decision-Making in Patient Safety</w:t>
            </w:r>
          </w:p>
        </w:tc>
        <w:tc>
          <w:tcPr>
            <w:tcW w:w="1632" w:type="pct"/>
            <w:hideMark/>
          </w:tcPr>
          <w:p w14:paraId="5C26FA66"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Role of Autonomy in Nursing</w:t>
            </w:r>
          </w:p>
        </w:tc>
        <w:tc>
          <w:tcPr>
            <w:tcW w:w="589" w:type="pct"/>
            <w:vMerge w:val="restart"/>
          </w:tcPr>
          <w:p w14:paraId="5E610201"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40 minutes</w:t>
            </w:r>
          </w:p>
          <w:p w14:paraId="4A96D03B"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p>
          <w:p w14:paraId="16BF488B"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p>
        </w:tc>
        <w:tc>
          <w:tcPr>
            <w:tcW w:w="1442" w:type="pct"/>
            <w:vMerge/>
          </w:tcPr>
          <w:p w14:paraId="434EBF8F"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p>
        </w:tc>
      </w:tr>
      <w:tr w:rsidR="00BC5380" w:rsidRPr="00BC5380" w14:paraId="01F4B395" w14:textId="77777777" w:rsidTr="00013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6" w:type="pct"/>
            <w:vMerge/>
            <w:hideMark/>
          </w:tcPr>
          <w:p w14:paraId="078495A4" w14:textId="77777777" w:rsidR="00BC5380" w:rsidRPr="00BC5380" w:rsidRDefault="00BC5380" w:rsidP="00BC5380">
            <w:pPr>
              <w:rPr>
                <w:rFonts w:ascii="Arial" w:hAnsi="Arial" w:cs="Arial"/>
                <w:lang w:eastAsia="en-GB"/>
              </w:rPr>
            </w:pPr>
          </w:p>
        </w:tc>
        <w:tc>
          <w:tcPr>
            <w:tcW w:w="811" w:type="pct"/>
            <w:vMerge/>
            <w:hideMark/>
          </w:tcPr>
          <w:p w14:paraId="046D5DA5"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p>
        </w:tc>
        <w:tc>
          <w:tcPr>
            <w:tcW w:w="1632" w:type="pct"/>
            <w:hideMark/>
          </w:tcPr>
          <w:p w14:paraId="72AE24BB"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Barriers to Autonomy</w:t>
            </w:r>
          </w:p>
        </w:tc>
        <w:tc>
          <w:tcPr>
            <w:tcW w:w="589" w:type="pct"/>
            <w:vMerge/>
          </w:tcPr>
          <w:p w14:paraId="1DC41711"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p>
        </w:tc>
        <w:tc>
          <w:tcPr>
            <w:tcW w:w="1442" w:type="pct"/>
            <w:vMerge/>
          </w:tcPr>
          <w:p w14:paraId="06B5A7D8"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p>
        </w:tc>
      </w:tr>
      <w:tr w:rsidR="00BC5380" w:rsidRPr="00BC5380" w14:paraId="135A76D3" w14:textId="77777777" w:rsidTr="00013436">
        <w:tc>
          <w:tcPr>
            <w:cnfStyle w:val="001000000000" w:firstRow="0" w:lastRow="0" w:firstColumn="1" w:lastColumn="0" w:oddVBand="0" w:evenVBand="0" w:oddHBand="0" w:evenHBand="0" w:firstRowFirstColumn="0" w:firstRowLastColumn="0" w:lastRowFirstColumn="0" w:lastRowLastColumn="0"/>
            <w:tcW w:w="526" w:type="pct"/>
            <w:vMerge w:val="restart"/>
            <w:hideMark/>
          </w:tcPr>
          <w:p w14:paraId="239A11C1" w14:textId="77777777" w:rsidR="00BC5380" w:rsidRPr="00BC5380" w:rsidRDefault="00BC5380" w:rsidP="00BC5380">
            <w:pPr>
              <w:rPr>
                <w:rFonts w:ascii="Arial" w:hAnsi="Arial" w:cs="Arial"/>
                <w:lang w:eastAsia="en-GB"/>
              </w:rPr>
            </w:pPr>
            <w:r w:rsidRPr="00BC5380">
              <w:rPr>
                <w:rFonts w:ascii="Arial" w:hAnsi="Arial" w:cs="Arial"/>
                <w:lang w:eastAsia="en-GB"/>
              </w:rPr>
              <w:t>Session 4</w:t>
            </w:r>
          </w:p>
        </w:tc>
        <w:tc>
          <w:tcPr>
            <w:tcW w:w="811" w:type="pct"/>
            <w:vMerge w:val="restart"/>
            <w:hideMark/>
          </w:tcPr>
          <w:p w14:paraId="68A7DC8D"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sidRPr="00BC5380">
              <w:rPr>
                <w:rFonts w:ascii="Arial" w:hAnsi="Arial" w:cs="Arial"/>
                <w:lang w:eastAsia="en-GB"/>
              </w:rPr>
              <w:t>Impact of Nursing Actions on Patient Outcomes</w:t>
            </w:r>
          </w:p>
        </w:tc>
        <w:tc>
          <w:tcPr>
            <w:tcW w:w="1632" w:type="pct"/>
            <w:hideMark/>
          </w:tcPr>
          <w:p w14:paraId="0AC4E9FD"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Direct Impact of Nursing Actions</w:t>
            </w:r>
          </w:p>
        </w:tc>
        <w:tc>
          <w:tcPr>
            <w:tcW w:w="589" w:type="pct"/>
            <w:vMerge w:val="restart"/>
          </w:tcPr>
          <w:p w14:paraId="3F513D71"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40 minutes</w:t>
            </w:r>
          </w:p>
        </w:tc>
        <w:tc>
          <w:tcPr>
            <w:tcW w:w="1442" w:type="pct"/>
            <w:vMerge/>
          </w:tcPr>
          <w:p w14:paraId="2AAEEA2C"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p>
        </w:tc>
      </w:tr>
      <w:tr w:rsidR="00BC5380" w:rsidRPr="00BC5380" w14:paraId="19A0CE08" w14:textId="77777777" w:rsidTr="00013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6" w:type="pct"/>
            <w:vMerge/>
          </w:tcPr>
          <w:p w14:paraId="108D3228" w14:textId="77777777" w:rsidR="00BC5380" w:rsidRPr="00BC5380" w:rsidRDefault="00BC5380" w:rsidP="00BC5380">
            <w:pPr>
              <w:rPr>
                <w:rFonts w:ascii="Arial" w:hAnsi="Arial" w:cs="Arial"/>
                <w:lang w:eastAsia="en-GB"/>
              </w:rPr>
            </w:pPr>
          </w:p>
        </w:tc>
        <w:tc>
          <w:tcPr>
            <w:tcW w:w="811" w:type="pct"/>
            <w:vMerge/>
          </w:tcPr>
          <w:p w14:paraId="13C9D02C"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p>
        </w:tc>
        <w:tc>
          <w:tcPr>
            <w:tcW w:w="1632" w:type="pct"/>
            <w:hideMark/>
          </w:tcPr>
          <w:p w14:paraId="4043DED5"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Nurse-Patient Interaction</w:t>
            </w:r>
          </w:p>
        </w:tc>
        <w:tc>
          <w:tcPr>
            <w:tcW w:w="589" w:type="pct"/>
            <w:vMerge/>
          </w:tcPr>
          <w:p w14:paraId="06C869B9"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p>
        </w:tc>
        <w:tc>
          <w:tcPr>
            <w:tcW w:w="1442" w:type="pct"/>
            <w:vMerge/>
          </w:tcPr>
          <w:p w14:paraId="518C979A"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p>
        </w:tc>
      </w:tr>
      <w:tr w:rsidR="00BC5380" w:rsidRPr="00BC5380" w14:paraId="73C37EAF" w14:textId="77777777" w:rsidTr="00013436">
        <w:tc>
          <w:tcPr>
            <w:cnfStyle w:val="001000000000" w:firstRow="0" w:lastRow="0" w:firstColumn="1" w:lastColumn="0" w:oddVBand="0" w:evenVBand="0" w:oddHBand="0" w:evenHBand="0" w:firstRowFirstColumn="0" w:firstRowLastColumn="0" w:lastRowFirstColumn="0" w:lastRowLastColumn="0"/>
            <w:tcW w:w="526" w:type="pct"/>
            <w:vMerge/>
            <w:hideMark/>
          </w:tcPr>
          <w:p w14:paraId="490CCFA3" w14:textId="77777777" w:rsidR="00BC5380" w:rsidRPr="00BC5380" w:rsidRDefault="00BC5380" w:rsidP="00BC5380">
            <w:pPr>
              <w:rPr>
                <w:rFonts w:ascii="Arial" w:hAnsi="Arial" w:cs="Arial"/>
                <w:lang w:eastAsia="en-GB"/>
              </w:rPr>
            </w:pPr>
          </w:p>
        </w:tc>
        <w:tc>
          <w:tcPr>
            <w:tcW w:w="811" w:type="pct"/>
            <w:vMerge/>
            <w:hideMark/>
          </w:tcPr>
          <w:p w14:paraId="0B868C0A"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p>
        </w:tc>
        <w:tc>
          <w:tcPr>
            <w:tcW w:w="1632" w:type="pct"/>
            <w:hideMark/>
          </w:tcPr>
          <w:p w14:paraId="43B71DB8"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Nursing Accountability</w:t>
            </w:r>
          </w:p>
        </w:tc>
        <w:tc>
          <w:tcPr>
            <w:tcW w:w="589" w:type="pct"/>
            <w:vMerge/>
          </w:tcPr>
          <w:p w14:paraId="62FBFDA0"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p>
        </w:tc>
        <w:tc>
          <w:tcPr>
            <w:tcW w:w="1442" w:type="pct"/>
            <w:vMerge/>
          </w:tcPr>
          <w:p w14:paraId="783DBE89"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p>
        </w:tc>
      </w:tr>
      <w:tr w:rsidR="00BC5380" w:rsidRPr="00BC5380" w14:paraId="46213054" w14:textId="77777777" w:rsidTr="00013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6" w:type="pct"/>
            <w:vMerge/>
            <w:hideMark/>
          </w:tcPr>
          <w:p w14:paraId="2DDFF596" w14:textId="77777777" w:rsidR="00BC5380" w:rsidRPr="00BC5380" w:rsidRDefault="00BC5380" w:rsidP="00BC5380">
            <w:pPr>
              <w:rPr>
                <w:rFonts w:ascii="Arial" w:hAnsi="Arial" w:cs="Arial"/>
                <w:lang w:eastAsia="en-GB"/>
              </w:rPr>
            </w:pPr>
          </w:p>
        </w:tc>
        <w:tc>
          <w:tcPr>
            <w:tcW w:w="811" w:type="pct"/>
            <w:vMerge/>
            <w:hideMark/>
          </w:tcPr>
          <w:p w14:paraId="03DD58A2"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p>
        </w:tc>
        <w:tc>
          <w:tcPr>
            <w:tcW w:w="1632" w:type="pct"/>
            <w:hideMark/>
          </w:tcPr>
          <w:p w14:paraId="5D9DE9DC"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Collaboration with Healthcare Team</w:t>
            </w:r>
          </w:p>
        </w:tc>
        <w:tc>
          <w:tcPr>
            <w:tcW w:w="589" w:type="pct"/>
            <w:vMerge/>
          </w:tcPr>
          <w:p w14:paraId="0E2180CE"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p>
        </w:tc>
        <w:tc>
          <w:tcPr>
            <w:tcW w:w="1442" w:type="pct"/>
            <w:vMerge/>
          </w:tcPr>
          <w:p w14:paraId="3657172F"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p>
        </w:tc>
      </w:tr>
      <w:tr w:rsidR="00BC5380" w:rsidRPr="00BC5380" w14:paraId="4CA2F6FF" w14:textId="77777777" w:rsidTr="00013436">
        <w:tc>
          <w:tcPr>
            <w:cnfStyle w:val="001000000000" w:firstRow="0" w:lastRow="0" w:firstColumn="1" w:lastColumn="0" w:oddVBand="0" w:evenVBand="0" w:oddHBand="0" w:evenHBand="0" w:firstRowFirstColumn="0" w:firstRowLastColumn="0" w:lastRowFirstColumn="0" w:lastRowLastColumn="0"/>
            <w:tcW w:w="526" w:type="pct"/>
            <w:vMerge w:val="restart"/>
            <w:hideMark/>
          </w:tcPr>
          <w:p w14:paraId="0247E095" w14:textId="77777777" w:rsidR="00BC5380" w:rsidRPr="00BC5380" w:rsidRDefault="00BC5380" w:rsidP="00BC5380">
            <w:pPr>
              <w:rPr>
                <w:rFonts w:ascii="Arial" w:hAnsi="Arial" w:cs="Arial"/>
                <w:lang w:eastAsia="en-GB"/>
              </w:rPr>
            </w:pPr>
            <w:r w:rsidRPr="00BC5380">
              <w:rPr>
                <w:rFonts w:ascii="Arial" w:hAnsi="Arial" w:cs="Arial"/>
                <w:lang w:eastAsia="en-GB"/>
              </w:rPr>
              <w:t>Session 5</w:t>
            </w:r>
          </w:p>
        </w:tc>
        <w:tc>
          <w:tcPr>
            <w:tcW w:w="811" w:type="pct"/>
            <w:vMerge w:val="restart"/>
            <w:hideMark/>
          </w:tcPr>
          <w:p w14:paraId="1A7F7458"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r w:rsidRPr="00BC5380">
              <w:rPr>
                <w:rFonts w:ascii="Arial" w:hAnsi="Arial" w:cs="Arial"/>
                <w:lang w:eastAsia="en-GB"/>
              </w:rPr>
              <w:t>Strategies for Developing Emotional Resilience</w:t>
            </w:r>
          </w:p>
        </w:tc>
        <w:tc>
          <w:tcPr>
            <w:tcW w:w="1632" w:type="pct"/>
            <w:hideMark/>
          </w:tcPr>
          <w:p w14:paraId="269F2100"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Understanding Emotional Resilience</w:t>
            </w:r>
          </w:p>
        </w:tc>
        <w:tc>
          <w:tcPr>
            <w:tcW w:w="589" w:type="pct"/>
            <w:vMerge w:val="restart"/>
          </w:tcPr>
          <w:p w14:paraId="41C1BCFD"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40 minutes</w:t>
            </w:r>
          </w:p>
          <w:p w14:paraId="407C1465"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p>
          <w:p w14:paraId="73274267"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p>
        </w:tc>
        <w:tc>
          <w:tcPr>
            <w:tcW w:w="1442" w:type="pct"/>
            <w:vMerge/>
          </w:tcPr>
          <w:p w14:paraId="442B4FD8"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p>
        </w:tc>
      </w:tr>
      <w:tr w:rsidR="00BC5380" w:rsidRPr="00BC5380" w14:paraId="3B9C4B0E" w14:textId="77777777" w:rsidTr="00013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6" w:type="pct"/>
            <w:vMerge/>
            <w:hideMark/>
          </w:tcPr>
          <w:p w14:paraId="22EA7333" w14:textId="77777777" w:rsidR="00BC5380" w:rsidRPr="00BC5380" w:rsidRDefault="00BC5380" w:rsidP="00BC5380">
            <w:pPr>
              <w:rPr>
                <w:rFonts w:ascii="Arial" w:hAnsi="Arial" w:cs="Arial"/>
                <w:lang w:eastAsia="en-GB"/>
              </w:rPr>
            </w:pPr>
          </w:p>
        </w:tc>
        <w:tc>
          <w:tcPr>
            <w:tcW w:w="811" w:type="pct"/>
            <w:vMerge/>
            <w:hideMark/>
          </w:tcPr>
          <w:p w14:paraId="175227D9"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p>
        </w:tc>
        <w:tc>
          <w:tcPr>
            <w:tcW w:w="1632" w:type="pct"/>
            <w:hideMark/>
          </w:tcPr>
          <w:p w14:paraId="45CF6BC6"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Building Resilience in the Workplace</w:t>
            </w:r>
          </w:p>
        </w:tc>
        <w:tc>
          <w:tcPr>
            <w:tcW w:w="589" w:type="pct"/>
            <w:vMerge/>
          </w:tcPr>
          <w:p w14:paraId="416670C2"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p>
        </w:tc>
        <w:tc>
          <w:tcPr>
            <w:tcW w:w="1442" w:type="pct"/>
            <w:vMerge/>
          </w:tcPr>
          <w:p w14:paraId="1200968D"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p>
        </w:tc>
      </w:tr>
      <w:tr w:rsidR="00BC5380" w:rsidRPr="00BC5380" w14:paraId="154F4C2D" w14:textId="77777777" w:rsidTr="00013436">
        <w:tc>
          <w:tcPr>
            <w:cnfStyle w:val="001000000000" w:firstRow="0" w:lastRow="0" w:firstColumn="1" w:lastColumn="0" w:oddVBand="0" w:evenVBand="0" w:oddHBand="0" w:evenHBand="0" w:firstRowFirstColumn="0" w:firstRowLastColumn="0" w:lastRowFirstColumn="0" w:lastRowLastColumn="0"/>
            <w:tcW w:w="526" w:type="pct"/>
            <w:vMerge/>
            <w:hideMark/>
          </w:tcPr>
          <w:p w14:paraId="75F83BE3" w14:textId="77777777" w:rsidR="00BC5380" w:rsidRPr="00BC5380" w:rsidRDefault="00BC5380" w:rsidP="00BC5380">
            <w:pPr>
              <w:rPr>
                <w:rFonts w:ascii="Arial" w:hAnsi="Arial" w:cs="Arial"/>
                <w:lang w:eastAsia="en-GB"/>
              </w:rPr>
            </w:pPr>
          </w:p>
        </w:tc>
        <w:tc>
          <w:tcPr>
            <w:tcW w:w="811" w:type="pct"/>
            <w:vMerge/>
            <w:hideMark/>
          </w:tcPr>
          <w:p w14:paraId="4F1E7192"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p>
        </w:tc>
        <w:tc>
          <w:tcPr>
            <w:tcW w:w="1632" w:type="pct"/>
            <w:hideMark/>
          </w:tcPr>
          <w:p w14:paraId="5DF7BC7D"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Dealing with Emotional Challenges</w:t>
            </w:r>
          </w:p>
        </w:tc>
        <w:tc>
          <w:tcPr>
            <w:tcW w:w="589" w:type="pct"/>
            <w:vMerge/>
          </w:tcPr>
          <w:p w14:paraId="0406E812"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p>
        </w:tc>
        <w:tc>
          <w:tcPr>
            <w:tcW w:w="1442" w:type="pct"/>
            <w:vMerge/>
          </w:tcPr>
          <w:p w14:paraId="1801BA28"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p>
        </w:tc>
      </w:tr>
      <w:tr w:rsidR="00BC5380" w:rsidRPr="00BC5380" w14:paraId="581CE00F" w14:textId="77777777" w:rsidTr="00013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6" w:type="pct"/>
            <w:vMerge w:val="restart"/>
            <w:hideMark/>
          </w:tcPr>
          <w:p w14:paraId="1E2A244E" w14:textId="77777777" w:rsidR="00BC5380" w:rsidRPr="00BC5380" w:rsidRDefault="00BC5380" w:rsidP="00BC5380">
            <w:pPr>
              <w:rPr>
                <w:rFonts w:ascii="Arial" w:hAnsi="Arial" w:cs="Arial"/>
                <w:lang w:eastAsia="en-GB"/>
              </w:rPr>
            </w:pPr>
            <w:r w:rsidRPr="00BC5380">
              <w:rPr>
                <w:rFonts w:ascii="Arial" w:hAnsi="Arial" w:cs="Arial"/>
                <w:lang w:eastAsia="en-GB"/>
              </w:rPr>
              <w:t>Session 6</w:t>
            </w:r>
          </w:p>
        </w:tc>
        <w:tc>
          <w:tcPr>
            <w:tcW w:w="811" w:type="pct"/>
            <w:vMerge w:val="restart"/>
            <w:hideMark/>
          </w:tcPr>
          <w:p w14:paraId="51BF8287"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r w:rsidRPr="00BC5380">
              <w:rPr>
                <w:rFonts w:ascii="Arial" w:hAnsi="Arial" w:cs="Arial"/>
                <w:lang w:eastAsia="en-GB"/>
              </w:rPr>
              <w:t>Collaboration and Leadership in Critical Care Nursing</w:t>
            </w:r>
          </w:p>
        </w:tc>
        <w:tc>
          <w:tcPr>
            <w:tcW w:w="1632" w:type="pct"/>
            <w:hideMark/>
          </w:tcPr>
          <w:p w14:paraId="3AFF45BE"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Effective Leadership in Critical Care</w:t>
            </w:r>
          </w:p>
        </w:tc>
        <w:tc>
          <w:tcPr>
            <w:tcW w:w="589" w:type="pct"/>
            <w:vMerge w:val="restart"/>
          </w:tcPr>
          <w:p w14:paraId="6E23558C"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40 minutes</w:t>
            </w:r>
          </w:p>
          <w:p w14:paraId="5C95DFA8"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p>
        </w:tc>
        <w:tc>
          <w:tcPr>
            <w:tcW w:w="1442" w:type="pct"/>
            <w:vMerge/>
          </w:tcPr>
          <w:p w14:paraId="7CB21D59"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p>
        </w:tc>
      </w:tr>
      <w:tr w:rsidR="00BC5380" w:rsidRPr="00BC5380" w14:paraId="78CEF397" w14:textId="77777777" w:rsidTr="00013436">
        <w:tc>
          <w:tcPr>
            <w:cnfStyle w:val="001000000000" w:firstRow="0" w:lastRow="0" w:firstColumn="1" w:lastColumn="0" w:oddVBand="0" w:evenVBand="0" w:oddHBand="0" w:evenHBand="0" w:firstRowFirstColumn="0" w:firstRowLastColumn="0" w:lastRowFirstColumn="0" w:lastRowLastColumn="0"/>
            <w:tcW w:w="526" w:type="pct"/>
            <w:vMerge/>
            <w:hideMark/>
          </w:tcPr>
          <w:p w14:paraId="66CC7BAF" w14:textId="77777777" w:rsidR="00BC5380" w:rsidRPr="00BC5380" w:rsidRDefault="00BC5380" w:rsidP="00BC5380">
            <w:pPr>
              <w:rPr>
                <w:rFonts w:ascii="Arial" w:hAnsi="Arial" w:cs="Arial"/>
                <w:lang w:eastAsia="en-GB"/>
              </w:rPr>
            </w:pPr>
          </w:p>
        </w:tc>
        <w:tc>
          <w:tcPr>
            <w:tcW w:w="811" w:type="pct"/>
            <w:vMerge/>
          </w:tcPr>
          <w:p w14:paraId="4DB1D96A"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p>
        </w:tc>
        <w:tc>
          <w:tcPr>
            <w:tcW w:w="1632" w:type="pct"/>
            <w:hideMark/>
          </w:tcPr>
          <w:p w14:paraId="3AEEA67A"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Collaboration with Healthcare Teams</w:t>
            </w:r>
          </w:p>
        </w:tc>
        <w:tc>
          <w:tcPr>
            <w:tcW w:w="589" w:type="pct"/>
            <w:vMerge/>
          </w:tcPr>
          <w:p w14:paraId="70757088"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p>
        </w:tc>
        <w:tc>
          <w:tcPr>
            <w:tcW w:w="1442" w:type="pct"/>
            <w:vMerge/>
          </w:tcPr>
          <w:p w14:paraId="646B05EB"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p>
        </w:tc>
      </w:tr>
      <w:tr w:rsidR="00BC5380" w:rsidRPr="00BC5380" w14:paraId="35F0D218" w14:textId="77777777" w:rsidTr="00013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6" w:type="pct"/>
            <w:vMerge/>
            <w:hideMark/>
          </w:tcPr>
          <w:p w14:paraId="3663E549" w14:textId="77777777" w:rsidR="00BC5380" w:rsidRPr="00BC5380" w:rsidRDefault="00BC5380" w:rsidP="00BC5380">
            <w:pPr>
              <w:rPr>
                <w:rFonts w:ascii="Arial" w:hAnsi="Arial" w:cs="Arial"/>
                <w:lang w:eastAsia="en-GB"/>
              </w:rPr>
            </w:pPr>
          </w:p>
        </w:tc>
        <w:tc>
          <w:tcPr>
            <w:tcW w:w="811" w:type="pct"/>
            <w:vMerge/>
          </w:tcPr>
          <w:p w14:paraId="315FFE0F"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p>
        </w:tc>
        <w:tc>
          <w:tcPr>
            <w:tcW w:w="1632" w:type="pct"/>
            <w:hideMark/>
          </w:tcPr>
          <w:p w14:paraId="4AA24570"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Building a Positive Work Environment</w:t>
            </w:r>
          </w:p>
        </w:tc>
        <w:tc>
          <w:tcPr>
            <w:tcW w:w="589" w:type="pct"/>
            <w:vMerge/>
          </w:tcPr>
          <w:p w14:paraId="4E4EB82C"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p>
        </w:tc>
        <w:tc>
          <w:tcPr>
            <w:tcW w:w="1442" w:type="pct"/>
            <w:vMerge/>
          </w:tcPr>
          <w:p w14:paraId="3CFC4BB2" w14:textId="77777777" w:rsidR="00BC5380" w:rsidRPr="00BC5380" w:rsidRDefault="00BC5380" w:rsidP="00BC5380">
            <w:pPr>
              <w:cnfStyle w:val="000000100000" w:firstRow="0" w:lastRow="0" w:firstColumn="0" w:lastColumn="0" w:oddVBand="0" w:evenVBand="0" w:oddHBand="1" w:evenHBand="0" w:firstRowFirstColumn="0" w:firstRowLastColumn="0" w:lastRowFirstColumn="0" w:lastRowLastColumn="0"/>
              <w:rPr>
                <w:rFonts w:ascii="Arial" w:eastAsia="Calibri" w:hAnsi="Arial" w:cs="Arial"/>
                <w:kern w:val="2"/>
              </w:rPr>
            </w:pPr>
          </w:p>
        </w:tc>
      </w:tr>
      <w:tr w:rsidR="00BC5380" w:rsidRPr="00BC5380" w14:paraId="41BE8C12" w14:textId="77777777" w:rsidTr="00013436">
        <w:tc>
          <w:tcPr>
            <w:cnfStyle w:val="001000000000" w:firstRow="0" w:lastRow="0" w:firstColumn="1" w:lastColumn="0" w:oddVBand="0" w:evenVBand="0" w:oddHBand="0" w:evenHBand="0" w:firstRowFirstColumn="0" w:firstRowLastColumn="0" w:lastRowFirstColumn="0" w:lastRowLastColumn="0"/>
            <w:tcW w:w="526" w:type="pct"/>
            <w:vMerge/>
            <w:hideMark/>
          </w:tcPr>
          <w:p w14:paraId="72B8A1CE" w14:textId="77777777" w:rsidR="00BC5380" w:rsidRPr="00BC5380" w:rsidRDefault="00BC5380" w:rsidP="00BC5380">
            <w:pPr>
              <w:rPr>
                <w:rFonts w:ascii="Arial" w:hAnsi="Arial" w:cs="Arial"/>
                <w:lang w:eastAsia="en-GB"/>
              </w:rPr>
            </w:pPr>
          </w:p>
        </w:tc>
        <w:tc>
          <w:tcPr>
            <w:tcW w:w="811" w:type="pct"/>
            <w:vMerge/>
          </w:tcPr>
          <w:p w14:paraId="302459CB"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hAnsi="Arial" w:cs="Arial"/>
                <w:lang w:eastAsia="en-GB"/>
              </w:rPr>
            </w:pPr>
          </w:p>
        </w:tc>
        <w:tc>
          <w:tcPr>
            <w:tcW w:w="1632" w:type="pct"/>
            <w:hideMark/>
          </w:tcPr>
          <w:p w14:paraId="7D958142"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r w:rsidRPr="00BC5380">
              <w:rPr>
                <w:rFonts w:ascii="Arial" w:eastAsia="Calibri" w:hAnsi="Arial" w:cs="Arial"/>
                <w:kern w:val="2"/>
              </w:rPr>
              <w:t>Developing Leadership Skills</w:t>
            </w:r>
          </w:p>
        </w:tc>
        <w:tc>
          <w:tcPr>
            <w:tcW w:w="589" w:type="pct"/>
            <w:vMerge/>
          </w:tcPr>
          <w:p w14:paraId="6B8CA9E0"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p>
        </w:tc>
        <w:tc>
          <w:tcPr>
            <w:tcW w:w="1442" w:type="pct"/>
            <w:vMerge/>
          </w:tcPr>
          <w:p w14:paraId="0E5DDB9B" w14:textId="77777777" w:rsidR="00BC5380" w:rsidRPr="00BC5380" w:rsidRDefault="00BC5380" w:rsidP="00BC5380">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rPr>
            </w:pPr>
          </w:p>
        </w:tc>
      </w:tr>
    </w:tbl>
    <w:p w14:paraId="7DB8CDBC" w14:textId="77777777" w:rsidR="00BC5380" w:rsidRDefault="00BC5380" w:rsidP="002265C8">
      <w:pPr>
        <w:pStyle w:val="Body"/>
        <w:spacing w:before="240"/>
        <w:rPr>
          <w:rFonts w:ascii="Arial" w:hAnsi="Arial" w:cs="Arial"/>
          <w:b/>
          <w:bCs/>
          <w:color w:val="000000" w:themeColor="text1"/>
          <w:sz w:val="22"/>
          <w:szCs w:val="22"/>
          <w:lang w:val="en-GB" w:eastAsia="en-GB"/>
        </w:rPr>
      </w:pPr>
    </w:p>
    <w:p w14:paraId="7C538F50" w14:textId="35192883" w:rsidR="002265C8" w:rsidRPr="002265C8" w:rsidRDefault="002265C8" w:rsidP="002265C8">
      <w:pPr>
        <w:pStyle w:val="Body"/>
        <w:spacing w:before="240"/>
        <w:rPr>
          <w:rFonts w:ascii="Arial" w:hAnsi="Arial" w:cs="Arial"/>
        </w:rPr>
      </w:pPr>
      <w:r w:rsidRPr="002265C8">
        <w:rPr>
          <w:rFonts w:ascii="Arial" w:hAnsi="Arial" w:cs="Arial"/>
          <w:b/>
          <w:bCs/>
          <w:color w:val="000000" w:themeColor="text1"/>
          <w:sz w:val="22"/>
          <w:szCs w:val="22"/>
          <w:lang w:val="en-GB" w:eastAsia="en-GB"/>
        </w:rPr>
        <w:lastRenderedPageBreak/>
        <w:t>3.2 Discussion</w:t>
      </w:r>
    </w:p>
    <w:p w14:paraId="2CADFBA8" w14:textId="4F8F32EB" w:rsidR="002265C8" w:rsidRPr="002265C8" w:rsidRDefault="002265C8" w:rsidP="002265C8">
      <w:pPr>
        <w:pStyle w:val="Body"/>
        <w:rPr>
          <w:rFonts w:ascii="Arial" w:hAnsi="Arial" w:cs="Arial"/>
          <w:color w:val="000000" w:themeColor="text1"/>
          <w:lang w:val="en-GB" w:eastAsia="en-GB"/>
        </w:rPr>
      </w:pPr>
      <w:r w:rsidRPr="002265C8">
        <w:rPr>
          <w:rFonts w:ascii="Arial" w:hAnsi="Arial" w:cs="Arial"/>
          <w:color w:val="000000" w:themeColor="text1"/>
          <w:lang w:val="en-GB" w:eastAsia="en-GB"/>
        </w:rPr>
        <w:t xml:space="preserve">In order to develop and validate an empowerment training program for critical care nurses in Jeddah, Saudi Arabia, this study employed a modified Delphi technique consisting of three rounds. Ten experts from diverse professional backgrounds, including nurse educators, nursing managers, critical care nurse specialists, and psychologists, with at least eight years of experience, participated in the Delphi process to determine consensus on a 22-item curriculum structured across six sessions addressing psychological empowerment, clinical competence, autonomy, emotional resilience, and collaborative leadership. </w:t>
      </w:r>
      <w:r w:rsidR="000C36AE" w:rsidRPr="000C36AE">
        <w:rPr>
          <w:rFonts w:ascii="Arial" w:hAnsi="Arial" w:cs="Arial"/>
          <w:color w:val="000000" w:themeColor="text1"/>
          <w:lang w:val="en-GB" w:eastAsia="en-GB"/>
        </w:rPr>
        <w:t xml:space="preserve">In the nursing profession and nursing training, expert consensus methods, such as the Delphi method, have been utilized in nursing training and curriculum development to define a priority and guidance statement based on expert opinion and evidence-based practice (Attallah &amp; Hasan, 2022; </w:t>
      </w:r>
      <w:proofErr w:type="spellStart"/>
      <w:r w:rsidR="000C36AE" w:rsidRPr="000C36AE">
        <w:rPr>
          <w:rFonts w:ascii="Arial" w:hAnsi="Arial" w:cs="Arial"/>
          <w:color w:val="000000" w:themeColor="text1"/>
          <w:lang w:val="en-GB" w:eastAsia="en-GB"/>
        </w:rPr>
        <w:t>Vijayananthan</w:t>
      </w:r>
      <w:proofErr w:type="spellEnd"/>
      <w:r w:rsidR="000C36AE" w:rsidRPr="000C36AE">
        <w:rPr>
          <w:rFonts w:ascii="Arial" w:hAnsi="Arial" w:cs="Arial"/>
          <w:color w:val="000000" w:themeColor="text1"/>
          <w:lang w:val="en-GB" w:eastAsia="en-GB"/>
        </w:rPr>
        <w:t xml:space="preserve"> &amp; </w:t>
      </w:r>
      <w:proofErr w:type="spellStart"/>
      <w:r w:rsidR="000C36AE" w:rsidRPr="000C36AE">
        <w:rPr>
          <w:rFonts w:ascii="Arial" w:hAnsi="Arial" w:cs="Arial"/>
          <w:color w:val="000000" w:themeColor="text1"/>
          <w:lang w:val="en-GB" w:eastAsia="en-GB"/>
        </w:rPr>
        <w:t>Sweetlin</w:t>
      </w:r>
      <w:proofErr w:type="spellEnd"/>
      <w:r w:rsidR="000C36AE" w:rsidRPr="000C36AE">
        <w:rPr>
          <w:rFonts w:ascii="Arial" w:hAnsi="Arial" w:cs="Arial"/>
          <w:color w:val="000000" w:themeColor="text1"/>
          <w:lang w:val="en-GB" w:eastAsia="en-GB"/>
        </w:rPr>
        <w:t>, 2025). The presented results inform on the priority identified by regional experts and the potential utilization of expert consensus methods in addressing relevant training programs for nurses to meet workforce development. Using nursing experience along with the theoretical constructs of Kanter's structural empowerment theory and Spreitzer's psychological empowerment theory, the Delphi rounds synthesized the curriculum containing elements of empowering best practices in nursing training (Varndell et al., 2021).</w:t>
      </w:r>
    </w:p>
    <w:p w14:paraId="299C1ECB" w14:textId="68773BFB" w:rsidR="002265C8" w:rsidRPr="002265C8" w:rsidRDefault="009B0C5C" w:rsidP="002265C8">
      <w:pPr>
        <w:pStyle w:val="Body"/>
        <w:rPr>
          <w:rFonts w:ascii="Arial" w:hAnsi="Arial" w:cs="Arial"/>
          <w:color w:val="000000" w:themeColor="text1"/>
          <w:lang w:val="en-GB" w:eastAsia="en-GB"/>
        </w:rPr>
      </w:pPr>
      <w:r w:rsidRPr="009B0C5C">
        <w:rPr>
          <w:rFonts w:ascii="Arial" w:hAnsi="Arial" w:cs="Arial"/>
          <w:color w:val="000000" w:themeColor="text1"/>
          <w:lang w:val="en-GB" w:eastAsia="en-GB"/>
        </w:rPr>
        <w:t xml:space="preserve">Given the </w:t>
      </w:r>
      <w:r w:rsidR="001A7120">
        <w:rPr>
          <w:rFonts w:ascii="Arial" w:hAnsi="Arial" w:cs="Arial"/>
          <w:color w:val="000000" w:themeColor="text1"/>
          <w:lang w:val="en-GB" w:eastAsia="en-GB"/>
        </w:rPr>
        <w:t>demograp</w:t>
      </w:r>
      <w:r w:rsidR="00CA12C5">
        <w:rPr>
          <w:rFonts w:ascii="Arial" w:hAnsi="Arial" w:cs="Arial"/>
          <w:color w:val="000000" w:themeColor="text1"/>
          <w:lang w:val="en-GB" w:eastAsia="en-GB"/>
        </w:rPr>
        <w:t>h</w:t>
      </w:r>
      <w:r w:rsidR="001A7120">
        <w:rPr>
          <w:rFonts w:ascii="Arial" w:hAnsi="Arial" w:cs="Arial"/>
          <w:color w:val="000000" w:themeColor="text1"/>
          <w:lang w:val="en-GB" w:eastAsia="en-GB"/>
        </w:rPr>
        <w:t>ics</w:t>
      </w:r>
      <w:r w:rsidRPr="009B0C5C">
        <w:rPr>
          <w:rFonts w:ascii="Arial" w:hAnsi="Arial" w:cs="Arial"/>
          <w:color w:val="000000" w:themeColor="text1"/>
          <w:lang w:val="en-GB" w:eastAsia="en-GB"/>
        </w:rPr>
        <w:t xml:space="preserve"> of the expert panel, it is noteworthy that the population was comprised of nurse educators, critical care specialists, nursing managers, and a psychologist, with 60 per</w:t>
      </w:r>
      <w:r w:rsidR="00CA12C5">
        <w:rPr>
          <w:rFonts w:ascii="Arial" w:hAnsi="Arial" w:cs="Arial"/>
          <w:color w:val="000000" w:themeColor="text1"/>
          <w:lang w:val="en-GB" w:eastAsia="en-GB"/>
        </w:rPr>
        <w:t xml:space="preserve"> </w:t>
      </w:r>
      <w:r w:rsidRPr="009B0C5C">
        <w:rPr>
          <w:rFonts w:ascii="Arial" w:hAnsi="Arial" w:cs="Arial"/>
          <w:color w:val="000000" w:themeColor="text1"/>
          <w:lang w:val="en-GB" w:eastAsia="en-GB"/>
        </w:rPr>
        <w:t xml:space="preserve">cent having more than 10 years of experience and all having post-registration degrees. Such diversity in experience and educational background is recommended for the Delphi method when used in health care education research (Furtado et al., 2024; </w:t>
      </w:r>
      <w:proofErr w:type="spellStart"/>
      <w:r w:rsidRPr="009B0C5C">
        <w:rPr>
          <w:rFonts w:ascii="Arial" w:hAnsi="Arial" w:cs="Arial"/>
          <w:color w:val="000000" w:themeColor="text1"/>
          <w:lang w:val="en-GB" w:eastAsia="en-GB"/>
        </w:rPr>
        <w:t>Alzghool</w:t>
      </w:r>
      <w:proofErr w:type="spellEnd"/>
      <w:r w:rsidRPr="009B0C5C">
        <w:rPr>
          <w:rFonts w:ascii="Arial" w:hAnsi="Arial" w:cs="Arial"/>
          <w:color w:val="000000" w:themeColor="text1"/>
          <w:lang w:val="en-GB" w:eastAsia="en-GB"/>
        </w:rPr>
        <w:t xml:space="preserve"> &amp; Al-</w:t>
      </w:r>
      <w:proofErr w:type="spellStart"/>
      <w:r w:rsidRPr="009B0C5C">
        <w:rPr>
          <w:rFonts w:ascii="Arial" w:hAnsi="Arial" w:cs="Arial"/>
          <w:color w:val="000000" w:themeColor="text1"/>
          <w:lang w:val="en-GB" w:eastAsia="en-GB"/>
        </w:rPr>
        <w:t>Bakiri</w:t>
      </w:r>
      <w:proofErr w:type="spellEnd"/>
      <w:r w:rsidRPr="009B0C5C">
        <w:rPr>
          <w:rFonts w:ascii="Arial" w:hAnsi="Arial" w:cs="Arial"/>
          <w:color w:val="000000" w:themeColor="text1"/>
          <w:lang w:val="en-GB" w:eastAsia="en-GB"/>
        </w:rPr>
        <w:t>, 2019), as different perspectives bring a wide range of insights needed to develop a comprehensive educational program.</w:t>
      </w:r>
    </w:p>
    <w:p w14:paraId="65562584" w14:textId="3E7D0A35" w:rsidR="002265C8" w:rsidRPr="002265C8" w:rsidRDefault="00340EDF" w:rsidP="002265C8">
      <w:pPr>
        <w:pStyle w:val="Body"/>
        <w:rPr>
          <w:rFonts w:ascii="Arial" w:hAnsi="Arial" w:cs="Arial"/>
          <w:color w:val="000000" w:themeColor="text1"/>
          <w:lang w:val="en-GB" w:eastAsia="en-GB"/>
        </w:rPr>
      </w:pPr>
      <w:r w:rsidRPr="00340EDF">
        <w:rPr>
          <w:rFonts w:ascii="Arial" w:hAnsi="Arial" w:cs="Arial"/>
          <w:color w:val="000000" w:themeColor="text1"/>
          <w:lang w:val="en-GB" w:eastAsia="en-GB"/>
        </w:rPr>
        <w:t xml:space="preserve">All 20 topics achieved a high degree of consensus in Round </w:t>
      </w:r>
      <w:r w:rsidR="00CA12C5">
        <w:rPr>
          <w:rFonts w:ascii="Arial" w:hAnsi="Arial" w:cs="Arial"/>
          <w:color w:val="000000" w:themeColor="text1"/>
          <w:lang w:val="en-GB" w:eastAsia="en-GB"/>
        </w:rPr>
        <w:t>O</w:t>
      </w:r>
      <w:r w:rsidRPr="00340EDF">
        <w:rPr>
          <w:rFonts w:ascii="Arial" w:hAnsi="Arial" w:cs="Arial"/>
          <w:color w:val="000000" w:themeColor="text1"/>
          <w:lang w:val="en-GB" w:eastAsia="en-GB"/>
        </w:rPr>
        <w:t>ne, with the highest being on psychological empowerment and collaboration with the healthcare team. Collaboration with Healthcare Teams ranked the highest topic with a mean of 4.80 (PAS 96%). Interprofessional collaboration in critical care units is considered a staple for patient-centred care. Baek et al. (2023) showed that improving nursing teamwork can boost patient-centred outcomes and safety by encouraging open communication and shared decision-making. Collaboration in empowerment models helps nurses feel a sense of impact and inclusion that strengthens psychological empowerment (</w:t>
      </w:r>
      <w:proofErr w:type="spellStart"/>
      <w:r w:rsidRPr="00340EDF">
        <w:rPr>
          <w:rFonts w:ascii="Arial" w:hAnsi="Arial" w:cs="Arial"/>
          <w:color w:val="000000" w:themeColor="text1"/>
          <w:lang w:val="en-GB" w:eastAsia="en-GB"/>
        </w:rPr>
        <w:t>Olgay</w:t>
      </w:r>
      <w:proofErr w:type="spellEnd"/>
      <w:r w:rsidRPr="00340EDF">
        <w:rPr>
          <w:rFonts w:ascii="Arial" w:hAnsi="Arial" w:cs="Arial"/>
          <w:color w:val="000000" w:themeColor="text1"/>
          <w:lang w:val="en-GB" w:eastAsia="en-GB"/>
        </w:rPr>
        <w:t xml:space="preserve"> &amp; Uğur, 2025). This study's high degree of consensus aligns with the findings that empowered nurses who collaborate well with physicians and other team members will be more confident to voice patient safety concerns and ensure best evidence-based care. Studies conducted in various settings support this consensus, showing that enhanced teamwork and mutual support reduce errors and improve patient outcomes (Ibrahim et al., 2025; Baek et al., 2023).</w:t>
      </w:r>
    </w:p>
    <w:p w14:paraId="34EA15A4" w14:textId="5657D965" w:rsidR="002265C8" w:rsidRPr="002265C8" w:rsidRDefault="002265C8" w:rsidP="002265C8">
      <w:pPr>
        <w:pStyle w:val="Body"/>
        <w:rPr>
          <w:rFonts w:ascii="Arial" w:hAnsi="Arial" w:cs="Arial"/>
          <w:color w:val="000000" w:themeColor="text1"/>
          <w:lang w:val="en-GB" w:eastAsia="en-GB"/>
        </w:rPr>
      </w:pPr>
      <w:r w:rsidRPr="002265C8">
        <w:rPr>
          <w:rFonts w:ascii="Arial" w:hAnsi="Arial" w:cs="Arial"/>
          <w:color w:val="000000" w:themeColor="text1"/>
          <w:lang w:val="en-GB" w:eastAsia="en-GB"/>
        </w:rPr>
        <w:t xml:space="preserve">Critical analysis of Round One data reveals important nuances in expert ratings. Three topics elicited lower, though still acceptable, levels of agreement: "Evidence-Based Practice and Competence" and "Developing Competence" from Session 2, and "Dealing with Emotional Challenges" from Session 5 (mean 4.40, PAS 88%, median 4.0). Literature consistently shows that nursing competence – rooted in evidence-based knowledge – is positively correlated with safety outcomes (Ibrahim et al., 2025; </w:t>
      </w:r>
      <w:proofErr w:type="spellStart"/>
      <w:r w:rsidRPr="002265C8">
        <w:rPr>
          <w:rFonts w:ascii="Arial" w:hAnsi="Arial" w:cs="Arial"/>
          <w:color w:val="000000" w:themeColor="text1"/>
          <w:lang w:val="en-GB" w:eastAsia="en-GB"/>
        </w:rPr>
        <w:t>Rigimotlagh</w:t>
      </w:r>
      <w:proofErr w:type="spellEnd"/>
      <w:r w:rsidRPr="002265C8">
        <w:rPr>
          <w:rFonts w:ascii="Arial" w:hAnsi="Arial" w:cs="Arial"/>
          <w:color w:val="000000" w:themeColor="text1"/>
          <w:lang w:val="en-GB" w:eastAsia="en-GB"/>
        </w:rPr>
        <w:t xml:space="preserve"> et al., 2021). Hence, the variability in expert opinion regarding these topics suggests initial uncertainty about their framing and may reflect several contextual factors. </w:t>
      </w:r>
      <w:r w:rsidR="005A21CC" w:rsidRPr="005A21CC">
        <w:rPr>
          <w:rFonts w:ascii="Arial" w:hAnsi="Arial" w:cs="Arial"/>
          <w:color w:val="000000" w:themeColor="text1"/>
          <w:lang w:val="en-GB" w:eastAsia="en-GB"/>
        </w:rPr>
        <w:t>First, in a Middle Eastern healthcare setting, where traditional practice patterns may continue alongside emerging evidence-based approaches, the lower initial consensus may reflect perceived overlap between evidence-based practice and general competence or the novelty of explicitly linking evidence-based practice to empowerment (Alqahtani et al., 2022). Second, different expert viewpoints on the best educational approaches may result from the assessment and development of nursing competence, which encompasses several aspects such as knowledge, skills, and attitudes (</w:t>
      </w:r>
      <w:proofErr w:type="spellStart"/>
      <w:r w:rsidR="005A21CC" w:rsidRPr="005A21CC">
        <w:rPr>
          <w:rFonts w:ascii="Arial" w:hAnsi="Arial" w:cs="Arial"/>
          <w:color w:val="000000" w:themeColor="text1"/>
          <w:lang w:val="en-GB" w:eastAsia="en-GB"/>
        </w:rPr>
        <w:t>Alkhelaiwi</w:t>
      </w:r>
      <w:proofErr w:type="spellEnd"/>
      <w:r w:rsidR="005A21CC" w:rsidRPr="005A21CC">
        <w:rPr>
          <w:rFonts w:ascii="Arial" w:hAnsi="Arial" w:cs="Arial"/>
          <w:color w:val="000000" w:themeColor="text1"/>
          <w:lang w:val="en-GB" w:eastAsia="en-GB"/>
        </w:rPr>
        <w:t xml:space="preserve"> et al., 2024). Third, although emotional difficulties in critical care nursing are becoming more widely acknowledged as major occupational stressors, different professional disciplines may have different perspectives on them. For example, psychologists may place more emphasis on psychological interventions, while nurse managers may place more emphasis on organi</w:t>
      </w:r>
      <w:r w:rsidR="00E80513">
        <w:rPr>
          <w:rFonts w:ascii="Arial" w:hAnsi="Arial" w:cs="Arial"/>
          <w:color w:val="000000" w:themeColor="text1"/>
          <w:lang w:val="en-GB" w:eastAsia="en-GB"/>
        </w:rPr>
        <w:t>s</w:t>
      </w:r>
      <w:r w:rsidR="005A21CC" w:rsidRPr="005A21CC">
        <w:rPr>
          <w:rFonts w:ascii="Arial" w:hAnsi="Arial" w:cs="Arial"/>
          <w:color w:val="000000" w:themeColor="text1"/>
          <w:lang w:val="en-GB" w:eastAsia="en-GB"/>
        </w:rPr>
        <w:t>ational support systems (Al-Qaisi et al., 2026).</w:t>
      </w:r>
      <w:r w:rsidRPr="002265C8">
        <w:rPr>
          <w:rFonts w:ascii="Arial" w:hAnsi="Arial" w:cs="Arial"/>
          <w:color w:val="000000" w:themeColor="text1"/>
          <w:lang w:val="en-GB" w:eastAsia="en-GB"/>
        </w:rPr>
        <w:t xml:space="preserve"> </w:t>
      </w:r>
      <w:r w:rsidR="00F061C2" w:rsidRPr="00F061C2">
        <w:rPr>
          <w:rFonts w:ascii="Arial" w:hAnsi="Arial" w:cs="Arial"/>
          <w:color w:val="000000" w:themeColor="text1"/>
          <w:lang w:val="en-GB" w:eastAsia="en-GB"/>
        </w:rPr>
        <w:t>The scores for these items improved by Round 2 (means 4.60–4.70, PAS 92–94%) after panel discussion, and in Round 3 (mean 4.80–4.90, PAS 96–98%), they nearly reached complete agreement</w:t>
      </w:r>
      <w:r w:rsidR="00F061C2">
        <w:rPr>
          <w:rFonts w:ascii="Arial" w:hAnsi="Arial" w:cs="Arial"/>
          <w:color w:val="000000" w:themeColor="text1"/>
          <w:lang w:val="en-GB" w:eastAsia="en-GB"/>
        </w:rPr>
        <w:t xml:space="preserve">. </w:t>
      </w:r>
      <w:r w:rsidR="00EF7AF1" w:rsidRPr="00EF7AF1">
        <w:rPr>
          <w:rFonts w:ascii="Arial" w:hAnsi="Arial" w:cs="Arial"/>
          <w:color w:val="000000" w:themeColor="text1"/>
          <w:lang w:val="en-GB" w:eastAsia="en-GB"/>
        </w:rPr>
        <w:t>This trend emphasi</w:t>
      </w:r>
      <w:r w:rsidR="00E80513">
        <w:rPr>
          <w:rFonts w:ascii="Arial" w:hAnsi="Arial" w:cs="Arial"/>
          <w:color w:val="000000" w:themeColor="text1"/>
          <w:lang w:val="en-GB" w:eastAsia="en-GB"/>
        </w:rPr>
        <w:t>s</w:t>
      </w:r>
      <w:r w:rsidR="00EF7AF1" w:rsidRPr="00EF7AF1">
        <w:rPr>
          <w:rFonts w:ascii="Arial" w:hAnsi="Arial" w:cs="Arial"/>
          <w:color w:val="000000" w:themeColor="text1"/>
          <w:lang w:val="en-GB" w:eastAsia="en-GB"/>
        </w:rPr>
        <w:t xml:space="preserve">es how, after clarification, experts concurred that developing evidence-based competency is crucial for both safe practice and empowerment. </w:t>
      </w:r>
      <w:r w:rsidR="00B82236" w:rsidRPr="00B82236">
        <w:rPr>
          <w:rFonts w:ascii="Arial" w:hAnsi="Arial" w:cs="Arial"/>
          <w:color w:val="000000" w:themeColor="text1"/>
          <w:lang w:val="en-GB" w:eastAsia="en-GB"/>
        </w:rPr>
        <w:t xml:space="preserve">This is supported by articles identifying that </w:t>
      </w:r>
      <w:r w:rsidR="00B82236" w:rsidRPr="00B82236">
        <w:rPr>
          <w:rFonts w:ascii="Arial" w:hAnsi="Arial" w:cs="Arial"/>
          <w:color w:val="000000" w:themeColor="text1"/>
          <w:lang w:val="en-GB" w:eastAsia="en-GB"/>
        </w:rPr>
        <w:lastRenderedPageBreak/>
        <w:t>training can increase clinical competency when properly designed (</w:t>
      </w:r>
      <w:proofErr w:type="spellStart"/>
      <w:r w:rsidR="00B82236" w:rsidRPr="00B82236">
        <w:rPr>
          <w:rFonts w:ascii="Arial" w:hAnsi="Arial" w:cs="Arial"/>
          <w:color w:val="000000" w:themeColor="text1"/>
          <w:lang w:val="en-GB" w:eastAsia="en-GB"/>
        </w:rPr>
        <w:t>Rigimotlagh</w:t>
      </w:r>
      <w:proofErr w:type="spellEnd"/>
      <w:r w:rsidR="00B82236" w:rsidRPr="00B82236">
        <w:rPr>
          <w:rFonts w:ascii="Arial" w:hAnsi="Arial" w:cs="Arial"/>
          <w:color w:val="000000" w:themeColor="text1"/>
          <w:lang w:val="en-GB" w:eastAsia="en-GB"/>
        </w:rPr>
        <w:t xml:space="preserve"> et al., 2021). In summary, the inclusion of competency content and evidence-based practice w</w:t>
      </w:r>
      <w:r w:rsidR="00CA12C5">
        <w:rPr>
          <w:rFonts w:ascii="Arial" w:hAnsi="Arial" w:cs="Arial"/>
          <w:color w:val="000000" w:themeColor="text1"/>
          <w:lang w:val="en-GB" w:eastAsia="en-GB"/>
        </w:rPr>
        <w:t>as</w:t>
      </w:r>
      <w:r w:rsidR="00B82236" w:rsidRPr="00B82236">
        <w:rPr>
          <w:rFonts w:ascii="Arial" w:hAnsi="Arial" w:cs="Arial"/>
          <w:color w:val="000000" w:themeColor="text1"/>
          <w:lang w:val="en-GB" w:eastAsia="en-GB"/>
        </w:rPr>
        <w:t xml:space="preserve"> ultimately </w:t>
      </w:r>
      <w:r w:rsidR="00CF4BDC">
        <w:rPr>
          <w:rFonts w:ascii="Arial" w:hAnsi="Arial" w:cs="Arial"/>
          <w:color w:val="000000" w:themeColor="text1"/>
          <w:lang w:val="en-GB" w:eastAsia="en-GB"/>
        </w:rPr>
        <w:t>validated</w:t>
      </w:r>
      <w:r w:rsidR="00C020EC">
        <w:rPr>
          <w:rFonts w:ascii="Arial" w:hAnsi="Arial" w:cs="Arial"/>
          <w:color w:val="000000" w:themeColor="text1"/>
          <w:lang w:val="en-GB" w:eastAsia="en-GB"/>
        </w:rPr>
        <w:t xml:space="preserve">, </w:t>
      </w:r>
      <w:r w:rsidR="00E81292" w:rsidRPr="00E81292">
        <w:rPr>
          <w:rFonts w:ascii="Arial" w:hAnsi="Arial" w:cs="Arial"/>
          <w:color w:val="000000" w:themeColor="text1"/>
          <w:lang w:val="en-GB" w:eastAsia="en-GB"/>
        </w:rPr>
        <w:t>demonstrating its crucial role in guaranteeing that empowerment translates into competent, safe c</w:t>
      </w:r>
      <w:r w:rsidR="00B82236" w:rsidRPr="00B82236">
        <w:rPr>
          <w:rFonts w:ascii="Arial" w:hAnsi="Arial" w:cs="Arial"/>
          <w:color w:val="000000" w:themeColor="text1"/>
          <w:lang w:val="en-GB" w:eastAsia="en-GB"/>
        </w:rPr>
        <w:t>are</w:t>
      </w:r>
      <w:r w:rsidR="00E81292">
        <w:rPr>
          <w:rFonts w:ascii="Arial" w:hAnsi="Arial" w:cs="Arial"/>
          <w:color w:val="000000" w:themeColor="text1"/>
          <w:lang w:val="en-GB" w:eastAsia="en-GB"/>
        </w:rPr>
        <w:t>.</w:t>
      </w:r>
    </w:p>
    <w:p w14:paraId="134D0282" w14:textId="5F7DDD59" w:rsidR="002265C8" w:rsidRPr="002265C8" w:rsidRDefault="00F52D33" w:rsidP="002265C8">
      <w:pPr>
        <w:pStyle w:val="Body"/>
        <w:rPr>
          <w:rFonts w:ascii="Arial" w:hAnsi="Arial" w:cs="Arial"/>
          <w:color w:val="000000" w:themeColor="text1"/>
          <w:lang w:val="en-GB" w:eastAsia="en-GB"/>
        </w:rPr>
      </w:pPr>
      <w:r w:rsidRPr="00F52D33">
        <w:rPr>
          <w:rFonts w:ascii="Arial" w:hAnsi="Arial" w:cs="Arial"/>
          <w:color w:val="000000" w:themeColor="text1"/>
          <w:lang w:val="en-GB" w:eastAsia="en-GB"/>
        </w:rPr>
        <w:t>The participation of all pane</w:t>
      </w:r>
      <w:r w:rsidR="00CA12C5">
        <w:rPr>
          <w:rFonts w:ascii="Arial" w:hAnsi="Arial" w:cs="Arial"/>
          <w:color w:val="000000" w:themeColor="text1"/>
          <w:lang w:val="en-GB" w:eastAsia="en-GB"/>
        </w:rPr>
        <w:t>l</w:t>
      </w:r>
      <w:r w:rsidRPr="00F52D33">
        <w:rPr>
          <w:rFonts w:ascii="Arial" w:hAnsi="Arial" w:cs="Arial"/>
          <w:color w:val="000000" w:themeColor="text1"/>
          <w:lang w:val="en-GB" w:eastAsia="en-GB"/>
        </w:rPr>
        <w:t>lists in the process of curriculum development was reflected in Round One, with all members answering the open-ended questions. Three additional topics were proposed: "Taking Control," "Handling Difficult Situations," and "Communication and Assertiveness in Critical Situations." The emergence of these topics reflects the nature of critical care nursing in Saudi Arabia, where nurses have to function within a strong hierarchical system and deal with stressful situations. Communication and assertiveness training in critical situations ha</w:t>
      </w:r>
      <w:r w:rsidR="00CA12C5">
        <w:rPr>
          <w:rFonts w:ascii="Arial" w:hAnsi="Arial" w:cs="Arial"/>
          <w:color w:val="000000" w:themeColor="text1"/>
          <w:lang w:val="en-GB" w:eastAsia="en-GB"/>
        </w:rPr>
        <w:t>s</w:t>
      </w:r>
      <w:r w:rsidRPr="00F52D33">
        <w:rPr>
          <w:rFonts w:ascii="Arial" w:hAnsi="Arial" w:cs="Arial"/>
          <w:color w:val="000000" w:themeColor="text1"/>
          <w:lang w:val="en-GB" w:eastAsia="en-GB"/>
        </w:rPr>
        <w:t xml:space="preserve"> been identified as instrumental in empowering nurses, particularly in Middle Eastern cultural contexts where it may be difficult for nurses to </w:t>
      </w:r>
      <w:r w:rsidR="00015AAC">
        <w:rPr>
          <w:rFonts w:ascii="Arial" w:hAnsi="Arial" w:cs="Arial"/>
          <w:color w:val="000000" w:themeColor="text1"/>
          <w:lang w:val="en-GB" w:eastAsia="en-GB"/>
        </w:rPr>
        <w:t xml:space="preserve">voice concerns or </w:t>
      </w:r>
      <w:r w:rsidRPr="00F52D33">
        <w:rPr>
          <w:rFonts w:ascii="Arial" w:hAnsi="Arial" w:cs="Arial"/>
          <w:color w:val="000000" w:themeColor="text1"/>
          <w:lang w:val="en-GB" w:eastAsia="en-GB"/>
        </w:rPr>
        <w:t>challenge physicians (Mansour et al., 2025; Mansour et al., 2020).</w:t>
      </w:r>
      <w:r w:rsidR="002265C8" w:rsidRPr="002265C8">
        <w:rPr>
          <w:rFonts w:ascii="Arial" w:hAnsi="Arial" w:cs="Arial"/>
          <w:color w:val="000000" w:themeColor="text1"/>
          <w:lang w:val="en-GB" w:eastAsia="en-GB"/>
        </w:rPr>
        <w:t xml:space="preserve"> The inclusion of crisis management competencies addresses the high-acuity, time-sensitive nature of critical care practice, where rapid assessment and intervention can significantly impact patient outcomes (van-Esch et al., 2026).</w:t>
      </w:r>
    </w:p>
    <w:p w14:paraId="0C65E51C" w14:textId="7EB6AAD3" w:rsidR="002265C8" w:rsidRPr="002265C8" w:rsidRDefault="00940C3B" w:rsidP="002265C8">
      <w:pPr>
        <w:pStyle w:val="Body"/>
        <w:rPr>
          <w:rFonts w:ascii="Arial" w:hAnsi="Arial" w:cs="Arial"/>
          <w:color w:val="000000" w:themeColor="text1"/>
          <w:lang w:val="en-GB" w:eastAsia="en-GB"/>
        </w:rPr>
      </w:pPr>
      <w:r w:rsidRPr="00940C3B">
        <w:rPr>
          <w:rFonts w:ascii="Arial" w:hAnsi="Arial" w:cs="Arial"/>
          <w:color w:val="000000" w:themeColor="text1"/>
          <w:lang w:val="en-GB" w:eastAsia="en-GB"/>
        </w:rPr>
        <w:t xml:space="preserve">The results of Rounds Two and Three indicate refinement and improvement in the consensus for all curriculum items. With the addition of the three new topics suggested in Round One, </w:t>
      </w:r>
      <w:r w:rsidR="00AB709F" w:rsidRPr="00AB709F">
        <w:rPr>
          <w:rFonts w:ascii="Arial" w:hAnsi="Arial" w:cs="Arial"/>
          <w:color w:val="000000" w:themeColor="text1"/>
          <w:lang w:val="en-GB" w:eastAsia="en-GB"/>
        </w:rPr>
        <w:t>Round Two included</w:t>
      </w:r>
      <w:r w:rsidR="00AB709F">
        <w:rPr>
          <w:rFonts w:ascii="Arial" w:hAnsi="Arial" w:cs="Arial"/>
          <w:color w:val="000000" w:themeColor="text1"/>
          <w:lang w:val="en-GB" w:eastAsia="en-GB"/>
        </w:rPr>
        <w:t xml:space="preserve"> </w:t>
      </w:r>
      <w:r w:rsidRPr="00940C3B">
        <w:rPr>
          <w:rFonts w:ascii="Arial" w:hAnsi="Arial" w:cs="Arial"/>
          <w:color w:val="000000" w:themeColor="text1"/>
          <w:lang w:val="en-GB" w:eastAsia="en-GB"/>
        </w:rPr>
        <w:t>22 session contents</w:t>
      </w:r>
      <w:r w:rsidR="00AB709F">
        <w:rPr>
          <w:rFonts w:ascii="Arial" w:hAnsi="Arial" w:cs="Arial"/>
          <w:color w:val="000000" w:themeColor="text1"/>
          <w:lang w:val="en-GB" w:eastAsia="en-GB"/>
        </w:rPr>
        <w:t>, which</w:t>
      </w:r>
      <w:r w:rsidRPr="00940C3B">
        <w:rPr>
          <w:rFonts w:ascii="Arial" w:hAnsi="Arial" w:cs="Arial"/>
          <w:color w:val="000000" w:themeColor="text1"/>
          <w:lang w:val="en-GB" w:eastAsia="en-GB"/>
        </w:rPr>
        <w:t xml:space="preserve"> were rated between 4.30 and 4.90 (SD = 0.32-0.53) with PAS scores of 86% to 98% and </w:t>
      </w:r>
      <w:r w:rsidR="00DC22EB">
        <w:rPr>
          <w:rFonts w:ascii="Arial" w:hAnsi="Arial" w:cs="Arial"/>
          <w:color w:val="000000" w:themeColor="text1"/>
          <w:lang w:val="en-GB" w:eastAsia="en-GB"/>
        </w:rPr>
        <w:t xml:space="preserve">an overall mean of </w:t>
      </w:r>
      <w:r w:rsidRPr="00940C3B">
        <w:rPr>
          <w:rFonts w:ascii="Arial" w:hAnsi="Arial" w:cs="Arial"/>
          <w:color w:val="000000" w:themeColor="text1"/>
          <w:lang w:val="en-GB" w:eastAsia="en-GB"/>
        </w:rPr>
        <w:t xml:space="preserve">4.69 (SD = 0.46). </w:t>
      </w:r>
      <w:r w:rsidR="000651F0">
        <w:rPr>
          <w:rFonts w:ascii="Arial" w:hAnsi="Arial" w:cs="Arial"/>
          <w:color w:val="000000" w:themeColor="text1"/>
          <w:lang w:val="en-GB" w:eastAsia="en-GB"/>
        </w:rPr>
        <w:t xml:space="preserve">Notably, </w:t>
      </w:r>
      <w:r w:rsidR="00B53339">
        <w:rPr>
          <w:rFonts w:ascii="Arial" w:hAnsi="Arial" w:cs="Arial"/>
          <w:color w:val="000000" w:themeColor="text1"/>
          <w:lang w:val="en-GB" w:eastAsia="en-GB"/>
        </w:rPr>
        <w:t>t</w:t>
      </w:r>
      <w:r w:rsidRPr="00940C3B">
        <w:rPr>
          <w:rFonts w:ascii="Arial" w:hAnsi="Arial" w:cs="Arial"/>
          <w:color w:val="000000" w:themeColor="text1"/>
          <w:lang w:val="en-GB" w:eastAsia="en-GB"/>
        </w:rPr>
        <w:t>he three lowest consensus items from Round One topics were improved. This refinement of consensus among experts</w:t>
      </w:r>
      <w:r w:rsidR="00720382">
        <w:rPr>
          <w:rFonts w:ascii="Arial" w:hAnsi="Arial" w:cs="Arial"/>
          <w:color w:val="000000" w:themeColor="text1"/>
          <w:lang w:val="en-GB" w:eastAsia="en-GB"/>
        </w:rPr>
        <w:t xml:space="preserve"> via it</w:t>
      </w:r>
      <w:r w:rsidR="00547134">
        <w:rPr>
          <w:rFonts w:ascii="Arial" w:hAnsi="Arial" w:cs="Arial"/>
          <w:color w:val="000000" w:themeColor="text1"/>
          <w:lang w:val="en-GB" w:eastAsia="en-GB"/>
        </w:rPr>
        <w:t>erative feedback</w:t>
      </w:r>
      <w:r w:rsidRPr="00940C3B">
        <w:rPr>
          <w:rFonts w:ascii="Arial" w:hAnsi="Arial" w:cs="Arial"/>
          <w:color w:val="000000" w:themeColor="text1"/>
          <w:lang w:val="en-GB" w:eastAsia="en-GB"/>
        </w:rPr>
        <w:t xml:space="preserve"> </w:t>
      </w:r>
      <w:r w:rsidR="0010518E" w:rsidRPr="0010518E">
        <w:rPr>
          <w:rFonts w:ascii="Arial" w:hAnsi="Arial" w:cs="Arial"/>
          <w:color w:val="000000" w:themeColor="text1"/>
          <w:lang w:val="en-GB" w:eastAsia="en-GB"/>
        </w:rPr>
        <w:t>is a defining characteristic of the Delphi process and illustrates the need of regulated opinion sharing in arriving at well-informed consensus</w:t>
      </w:r>
      <w:r w:rsidR="00BC398A">
        <w:rPr>
          <w:rFonts w:ascii="Arial" w:hAnsi="Arial" w:cs="Arial"/>
          <w:color w:val="000000" w:themeColor="text1"/>
          <w:lang w:val="en-GB" w:eastAsia="en-GB"/>
        </w:rPr>
        <w:t xml:space="preserve"> </w:t>
      </w:r>
      <w:r w:rsidRPr="00940C3B">
        <w:rPr>
          <w:rFonts w:ascii="Arial" w:hAnsi="Arial" w:cs="Arial"/>
          <w:color w:val="000000" w:themeColor="text1"/>
          <w:lang w:val="en-GB" w:eastAsia="en-GB"/>
        </w:rPr>
        <w:t>(</w:t>
      </w:r>
      <w:proofErr w:type="spellStart"/>
      <w:r w:rsidRPr="00940C3B">
        <w:rPr>
          <w:rFonts w:ascii="Arial" w:hAnsi="Arial" w:cs="Arial"/>
          <w:color w:val="000000" w:themeColor="text1"/>
          <w:lang w:val="en-GB" w:eastAsia="en-GB"/>
        </w:rPr>
        <w:t>Vijayananthan</w:t>
      </w:r>
      <w:proofErr w:type="spellEnd"/>
      <w:r w:rsidRPr="00940C3B">
        <w:rPr>
          <w:rFonts w:ascii="Arial" w:hAnsi="Arial" w:cs="Arial"/>
          <w:color w:val="000000" w:themeColor="text1"/>
          <w:lang w:val="en-GB" w:eastAsia="en-GB"/>
        </w:rPr>
        <w:t xml:space="preserve"> &amp; </w:t>
      </w:r>
      <w:proofErr w:type="spellStart"/>
      <w:r w:rsidRPr="00940C3B">
        <w:rPr>
          <w:rFonts w:ascii="Arial" w:hAnsi="Arial" w:cs="Arial"/>
          <w:color w:val="000000" w:themeColor="text1"/>
          <w:lang w:val="en-GB" w:eastAsia="en-GB"/>
        </w:rPr>
        <w:t>Sweetlin</w:t>
      </w:r>
      <w:proofErr w:type="spellEnd"/>
      <w:r w:rsidRPr="00940C3B">
        <w:rPr>
          <w:rFonts w:ascii="Arial" w:hAnsi="Arial" w:cs="Arial"/>
          <w:color w:val="000000" w:themeColor="text1"/>
          <w:lang w:val="en-GB" w:eastAsia="en-GB"/>
        </w:rPr>
        <w:t xml:space="preserve">, 2025). The three new topics added as a result of </w:t>
      </w:r>
      <w:r w:rsidR="00BC398A">
        <w:rPr>
          <w:rFonts w:ascii="Arial" w:hAnsi="Arial" w:cs="Arial"/>
          <w:color w:val="000000" w:themeColor="text1"/>
          <w:lang w:val="en-GB" w:eastAsia="en-GB"/>
        </w:rPr>
        <w:t>exper</w:t>
      </w:r>
      <w:r w:rsidRPr="00940C3B">
        <w:rPr>
          <w:rFonts w:ascii="Arial" w:hAnsi="Arial" w:cs="Arial"/>
          <w:color w:val="000000" w:themeColor="text1"/>
          <w:lang w:val="en-GB" w:eastAsia="en-GB"/>
        </w:rPr>
        <w:t xml:space="preserve">t </w:t>
      </w:r>
      <w:r w:rsidR="00BB58BB">
        <w:rPr>
          <w:rFonts w:ascii="Arial" w:hAnsi="Arial" w:cs="Arial"/>
          <w:color w:val="000000" w:themeColor="text1"/>
          <w:lang w:val="en-GB" w:eastAsia="en-GB"/>
        </w:rPr>
        <w:t>qualitative feedback</w:t>
      </w:r>
      <w:r w:rsidRPr="00940C3B">
        <w:rPr>
          <w:rFonts w:ascii="Arial" w:hAnsi="Arial" w:cs="Arial"/>
          <w:color w:val="000000" w:themeColor="text1"/>
          <w:lang w:val="en-GB" w:eastAsia="en-GB"/>
        </w:rPr>
        <w:t xml:space="preserve"> in Round One were rated with a strong consensus in Round Two. The topics of "Competence in Crisis Management"</w:t>
      </w:r>
      <w:r w:rsidR="00341813">
        <w:rPr>
          <w:rFonts w:ascii="Arial" w:hAnsi="Arial" w:cs="Arial"/>
          <w:color w:val="000000" w:themeColor="text1"/>
          <w:lang w:val="en-GB" w:eastAsia="en-GB"/>
        </w:rPr>
        <w:t xml:space="preserve">, </w:t>
      </w:r>
      <w:r w:rsidRPr="00940C3B">
        <w:rPr>
          <w:rFonts w:ascii="Arial" w:hAnsi="Arial" w:cs="Arial"/>
          <w:color w:val="000000" w:themeColor="text1"/>
          <w:lang w:val="en-GB" w:eastAsia="en-GB"/>
        </w:rPr>
        <w:t>"Communication and Assertiveness in High-Stakes Situations</w:t>
      </w:r>
      <w:proofErr w:type="gramStart"/>
      <w:r w:rsidRPr="00940C3B">
        <w:rPr>
          <w:rFonts w:ascii="Arial" w:hAnsi="Arial" w:cs="Arial"/>
          <w:color w:val="000000" w:themeColor="text1"/>
          <w:lang w:val="en-GB" w:eastAsia="en-GB"/>
        </w:rPr>
        <w:t xml:space="preserve">" </w:t>
      </w:r>
      <w:r w:rsidR="00341813">
        <w:rPr>
          <w:rFonts w:ascii="Arial" w:hAnsi="Arial" w:cs="Arial"/>
          <w:color w:val="000000" w:themeColor="text1"/>
          <w:lang w:val="en-GB" w:eastAsia="en-GB"/>
        </w:rPr>
        <w:t xml:space="preserve"> and</w:t>
      </w:r>
      <w:proofErr w:type="gramEnd"/>
      <w:r w:rsidR="00341813">
        <w:rPr>
          <w:rFonts w:ascii="Arial" w:hAnsi="Arial" w:cs="Arial"/>
          <w:color w:val="000000" w:themeColor="text1"/>
          <w:lang w:val="en-GB" w:eastAsia="en-GB"/>
        </w:rPr>
        <w:t xml:space="preserve"> </w:t>
      </w:r>
      <w:r w:rsidR="00341813" w:rsidRPr="00341813">
        <w:rPr>
          <w:rFonts w:ascii="Arial" w:hAnsi="Arial" w:cs="Arial"/>
          <w:color w:val="000000" w:themeColor="text1"/>
          <w:lang w:val="en-GB" w:eastAsia="en-GB"/>
        </w:rPr>
        <w:t xml:space="preserve">"Proactive Decision-Making" </w:t>
      </w:r>
      <w:r w:rsidR="00A93FAB">
        <w:rPr>
          <w:rFonts w:ascii="Arial" w:hAnsi="Arial" w:cs="Arial"/>
          <w:color w:val="000000" w:themeColor="text1"/>
          <w:lang w:val="en-GB" w:eastAsia="en-GB"/>
        </w:rPr>
        <w:t>all</w:t>
      </w:r>
      <w:r w:rsidRPr="00940C3B">
        <w:rPr>
          <w:rFonts w:ascii="Arial" w:hAnsi="Arial" w:cs="Arial"/>
          <w:color w:val="000000" w:themeColor="text1"/>
          <w:lang w:val="en-GB" w:eastAsia="en-GB"/>
        </w:rPr>
        <w:t xml:space="preserve"> </w:t>
      </w:r>
      <w:proofErr w:type="spellStart"/>
      <w:r w:rsidR="00273F9C">
        <w:rPr>
          <w:rFonts w:ascii="Arial" w:hAnsi="Arial" w:cs="Arial"/>
          <w:color w:val="000000" w:themeColor="text1"/>
          <w:lang w:val="en-GB" w:eastAsia="en-GB"/>
        </w:rPr>
        <w:t>hd</w:t>
      </w:r>
      <w:proofErr w:type="spellEnd"/>
      <w:r w:rsidR="00273F9C">
        <w:rPr>
          <w:rFonts w:ascii="Arial" w:hAnsi="Arial" w:cs="Arial"/>
          <w:color w:val="000000" w:themeColor="text1"/>
          <w:lang w:val="en-GB" w:eastAsia="en-GB"/>
        </w:rPr>
        <w:t xml:space="preserve"> </w:t>
      </w:r>
      <w:r w:rsidR="00A93FAB">
        <w:rPr>
          <w:rFonts w:ascii="Arial" w:hAnsi="Arial" w:cs="Arial"/>
          <w:color w:val="000000" w:themeColor="text1"/>
          <w:lang w:val="en-GB" w:eastAsia="en-GB"/>
        </w:rPr>
        <w:t xml:space="preserve">nearly perfect </w:t>
      </w:r>
      <w:r w:rsidR="0084750B">
        <w:rPr>
          <w:rFonts w:ascii="Arial" w:hAnsi="Arial" w:cs="Arial"/>
          <w:color w:val="000000" w:themeColor="text1"/>
          <w:lang w:val="en-GB" w:eastAsia="en-GB"/>
        </w:rPr>
        <w:t>mean and</w:t>
      </w:r>
      <w:r w:rsidR="00D17725">
        <w:rPr>
          <w:rFonts w:ascii="Arial" w:hAnsi="Arial" w:cs="Arial"/>
          <w:color w:val="000000" w:themeColor="text1"/>
          <w:lang w:val="en-GB" w:eastAsia="en-GB"/>
        </w:rPr>
        <w:t xml:space="preserve"> PAS </w:t>
      </w:r>
      <w:r w:rsidR="00A93FAB">
        <w:rPr>
          <w:rFonts w:ascii="Arial" w:hAnsi="Arial" w:cs="Arial"/>
          <w:color w:val="000000" w:themeColor="text1"/>
          <w:lang w:val="en-GB" w:eastAsia="en-GB"/>
        </w:rPr>
        <w:t>scores</w:t>
      </w:r>
      <w:r w:rsidRPr="00940C3B">
        <w:rPr>
          <w:rFonts w:ascii="Arial" w:hAnsi="Arial" w:cs="Arial"/>
          <w:color w:val="000000" w:themeColor="text1"/>
          <w:lang w:val="en-GB" w:eastAsia="en-GB"/>
        </w:rPr>
        <w:t>. The strong ratings for these topics on their first round reflect the efficacy of the qualitative feedback collected and adjustments made, as well as the benefit of the Delphi process to be able to adapt to expert feedback.</w:t>
      </w:r>
      <w:r w:rsidR="0084750B">
        <w:rPr>
          <w:rFonts w:ascii="Arial" w:hAnsi="Arial" w:cs="Arial"/>
          <w:color w:val="000000" w:themeColor="text1"/>
          <w:lang w:val="en-GB" w:eastAsia="en-GB"/>
        </w:rPr>
        <w:t xml:space="preserve"> </w:t>
      </w:r>
      <w:r w:rsidR="0010192F" w:rsidRPr="0010192F">
        <w:rPr>
          <w:rFonts w:ascii="Arial" w:hAnsi="Arial" w:cs="Arial"/>
          <w:color w:val="000000" w:themeColor="text1"/>
          <w:lang w:val="en-GB" w:eastAsia="en-GB"/>
        </w:rPr>
        <w:t>Crisis management and assertive communication skills, identified as empowering and effective for nurses, have been supported in the literature regarding nurse resilience and emotional competence in critical care environments (Liu et al., 2023). A recent study by Mohajer-Bastami et al. (2025) found that assertiveness programs promoted speaking-up behaviours and recommended that assertiveness training for healthcare professionals be integrated into educational curricula to help create a more open and safety-conscious team culture. The curriculum's focus on building nurses' competence and autonomy is supported by studies demonstrating that psychological empowerment in the workplace promotes job satisfaction, helps to prevent burnout, and encourages proactive behaviours (</w:t>
      </w:r>
      <w:proofErr w:type="spellStart"/>
      <w:r w:rsidR="0010192F" w:rsidRPr="0010192F">
        <w:rPr>
          <w:rFonts w:ascii="Arial" w:hAnsi="Arial" w:cs="Arial"/>
          <w:color w:val="000000" w:themeColor="text1"/>
          <w:lang w:val="en-GB" w:eastAsia="en-GB"/>
        </w:rPr>
        <w:t>Olgay</w:t>
      </w:r>
      <w:proofErr w:type="spellEnd"/>
      <w:r w:rsidR="0010192F" w:rsidRPr="0010192F">
        <w:rPr>
          <w:rFonts w:ascii="Arial" w:hAnsi="Arial" w:cs="Arial"/>
          <w:color w:val="000000" w:themeColor="text1"/>
          <w:lang w:val="en-GB" w:eastAsia="en-GB"/>
        </w:rPr>
        <w:t xml:space="preserve"> &amp; Uğur, 2025; </w:t>
      </w:r>
      <w:proofErr w:type="spellStart"/>
      <w:r w:rsidR="0010192F" w:rsidRPr="0010192F">
        <w:rPr>
          <w:rFonts w:ascii="Arial" w:hAnsi="Arial" w:cs="Arial"/>
          <w:color w:val="000000" w:themeColor="text1"/>
          <w:lang w:val="en-GB" w:eastAsia="en-GB"/>
        </w:rPr>
        <w:t>Jamshidian</w:t>
      </w:r>
      <w:proofErr w:type="spellEnd"/>
      <w:r w:rsidR="0010192F" w:rsidRPr="0010192F">
        <w:rPr>
          <w:rFonts w:ascii="Arial" w:hAnsi="Arial" w:cs="Arial"/>
          <w:color w:val="000000" w:themeColor="text1"/>
          <w:lang w:val="en-GB" w:eastAsia="en-GB"/>
        </w:rPr>
        <w:t xml:space="preserve"> et al., 2018). Empowering nurses to be proactive with decisions aligns with the increasing awareness of nurses' autonomy as they assume a crucial role in patient safety and quality of care</w:t>
      </w:r>
      <w:r w:rsidR="008608EA">
        <w:rPr>
          <w:rFonts w:ascii="Arial" w:hAnsi="Arial" w:cs="Arial"/>
          <w:color w:val="000000" w:themeColor="text1"/>
          <w:lang w:val="en-GB" w:eastAsia="en-GB"/>
        </w:rPr>
        <w:t>; this is consistent</w:t>
      </w:r>
      <w:r w:rsidR="0010192F" w:rsidRPr="0010192F">
        <w:rPr>
          <w:rFonts w:ascii="Arial" w:hAnsi="Arial" w:cs="Arial"/>
          <w:color w:val="000000" w:themeColor="text1"/>
          <w:lang w:val="en-GB" w:eastAsia="en-GB"/>
        </w:rPr>
        <w:t xml:space="preserve"> Kanter's theory of structural empowerment in the workplace identifies access to information, support, resources, and opportunities as pivotal for effectiveness in the work environment (Yuk &amp; Yu, 2023; Kanter, 1977).</w:t>
      </w:r>
    </w:p>
    <w:p w14:paraId="78F30946" w14:textId="6832A94C" w:rsidR="00236403" w:rsidRDefault="002500D6" w:rsidP="002265C8">
      <w:pPr>
        <w:pStyle w:val="Body"/>
        <w:rPr>
          <w:rFonts w:ascii="Arial" w:hAnsi="Arial" w:cs="Arial"/>
          <w:color w:val="000000" w:themeColor="text1"/>
          <w:lang w:val="en-GB" w:eastAsia="en-GB"/>
        </w:rPr>
      </w:pPr>
      <w:r w:rsidRPr="002500D6">
        <w:rPr>
          <w:rFonts w:ascii="Arial" w:hAnsi="Arial" w:cs="Arial"/>
          <w:color w:val="000000" w:themeColor="text1"/>
          <w:lang w:val="en-GB" w:eastAsia="en-GB"/>
        </w:rPr>
        <w:t xml:space="preserve">For Round Three, the contents of all 22 sessions reached </w:t>
      </w:r>
      <w:r w:rsidR="00273F9C">
        <w:rPr>
          <w:rFonts w:ascii="Arial" w:hAnsi="Arial" w:cs="Arial"/>
          <w:color w:val="000000" w:themeColor="text1"/>
          <w:lang w:val="en-GB" w:eastAsia="en-GB"/>
        </w:rPr>
        <w:t xml:space="preserve">a </w:t>
      </w:r>
      <w:r w:rsidRPr="002500D6">
        <w:rPr>
          <w:rFonts w:ascii="Arial" w:hAnsi="Arial" w:cs="Arial"/>
          <w:color w:val="000000" w:themeColor="text1"/>
          <w:lang w:val="en-GB" w:eastAsia="en-GB"/>
        </w:rPr>
        <w:t>unanimous consensus. Among the 22 sessions, 17 contents reached 100% agreement,</w:t>
      </w:r>
      <w:r w:rsidR="00A649E7">
        <w:rPr>
          <w:rFonts w:ascii="Arial" w:hAnsi="Arial" w:cs="Arial"/>
          <w:color w:val="000000" w:themeColor="text1"/>
          <w:lang w:val="en-GB" w:eastAsia="en-GB"/>
        </w:rPr>
        <w:t xml:space="preserve"> and</w:t>
      </w:r>
      <w:r w:rsidR="00273F9C">
        <w:rPr>
          <w:rFonts w:ascii="Arial" w:hAnsi="Arial" w:cs="Arial"/>
          <w:color w:val="000000" w:themeColor="text1"/>
          <w:lang w:val="en-GB" w:eastAsia="en-GB"/>
        </w:rPr>
        <w:t xml:space="preserve"> </w:t>
      </w:r>
      <w:r w:rsidR="00A649E7">
        <w:rPr>
          <w:rFonts w:ascii="Arial" w:hAnsi="Arial" w:cs="Arial"/>
          <w:color w:val="000000" w:themeColor="text1"/>
          <w:lang w:val="en-GB" w:eastAsia="en-GB"/>
        </w:rPr>
        <w:t>t</w:t>
      </w:r>
      <w:r w:rsidRPr="002500D6">
        <w:rPr>
          <w:rFonts w:ascii="Arial" w:hAnsi="Arial" w:cs="Arial"/>
          <w:color w:val="000000" w:themeColor="text1"/>
          <w:lang w:val="en-GB" w:eastAsia="en-GB"/>
        </w:rPr>
        <w:t xml:space="preserve">he lowest-scoring item of Round Two, </w:t>
      </w:r>
      <w:r w:rsidR="00253CE9">
        <w:rPr>
          <w:rFonts w:ascii="Arial" w:hAnsi="Arial" w:cs="Arial"/>
          <w:color w:val="000000" w:themeColor="text1"/>
          <w:lang w:val="en-GB" w:eastAsia="en-GB"/>
        </w:rPr>
        <w:t>"</w:t>
      </w:r>
      <w:r w:rsidRPr="002500D6">
        <w:rPr>
          <w:rFonts w:ascii="Arial" w:hAnsi="Arial" w:cs="Arial"/>
          <w:color w:val="000000" w:themeColor="text1"/>
          <w:lang w:val="en-GB" w:eastAsia="en-GB"/>
        </w:rPr>
        <w:t>Developing Leadership Skills,</w:t>
      </w:r>
      <w:r w:rsidR="00253CE9">
        <w:rPr>
          <w:rFonts w:ascii="Arial" w:hAnsi="Arial" w:cs="Arial"/>
          <w:color w:val="000000" w:themeColor="text1"/>
          <w:lang w:val="en-GB" w:eastAsia="en-GB"/>
        </w:rPr>
        <w:t>"</w:t>
      </w:r>
      <w:r w:rsidRPr="002500D6">
        <w:rPr>
          <w:rFonts w:ascii="Arial" w:hAnsi="Arial" w:cs="Arial"/>
          <w:color w:val="000000" w:themeColor="text1"/>
          <w:lang w:val="en-GB" w:eastAsia="en-GB"/>
        </w:rPr>
        <w:t xml:space="preserve"> which had a mean of 4.30 (equivalent PAS of 86%), was improved to a mean of 4.90 (equivalent PAS of 98%), with an IQR of 0.00. The convergence trend illustrates the effectiveness of the iterative Delphi method to draw together expert consensus and contribute to resolving discrepancies that may exist early on in the process</w:t>
      </w:r>
      <w:r w:rsidR="00FD02F0">
        <w:rPr>
          <w:rFonts w:ascii="Arial" w:hAnsi="Arial" w:cs="Arial"/>
          <w:color w:val="000000" w:themeColor="text1"/>
          <w:lang w:val="en-GB" w:eastAsia="en-GB"/>
        </w:rPr>
        <w:t xml:space="preserve"> </w:t>
      </w:r>
      <w:r w:rsidR="002265C8" w:rsidRPr="002265C8">
        <w:rPr>
          <w:rFonts w:ascii="Arial" w:hAnsi="Arial" w:cs="Arial"/>
          <w:color w:val="000000" w:themeColor="text1"/>
          <w:lang w:val="en-GB" w:eastAsia="en-GB"/>
        </w:rPr>
        <w:t>(</w:t>
      </w:r>
      <w:proofErr w:type="spellStart"/>
      <w:r w:rsidR="002265C8" w:rsidRPr="002265C8">
        <w:rPr>
          <w:rFonts w:ascii="Arial" w:hAnsi="Arial" w:cs="Arial"/>
          <w:color w:val="000000" w:themeColor="text1"/>
          <w:lang w:val="en-GB" w:eastAsia="en-GB"/>
        </w:rPr>
        <w:t>Vijayananthan</w:t>
      </w:r>
      <w:proofErr w:type="spellEnd"/>
      <w:r w:rsidR="002265C8" w:rsidRPr="002265C8">
        <w:rPr>
          <w:rFonts w:ascii="Arial" w:hAnsi="Arial" w:cs="Arial"/>
          <w:color w:val="000000" w:themeColor="text1"/>
          <w:lang w:val="en-GB" w:eastAsia="en-GB"/>
        </w:rPr>
        <w:t xml:space="preserve"> &amp; </w:t>
      </w:r>
      <w:proofErr w:type="spellStart"/>
      <w:r w:rsidR="002265C8" w:rsidRPr="002265C8">
        <w:rPr>
          <w:rFonts w:ascii="Arial" w:hAnsi="Arial" w:cs="Arial"/>
          <w:color w:val="000000" w:themeColor="text1"/>
          <w:lang w:val="en-GB" w:eastAsia="en-GB"/>
        </w:rPr>
        <w:t>Sweetlin</w:t>
      </w:r>
      <w:proofErr w:type="spellEnd"/>
      <w:r w:rsidR="002265C8" w:rsidRPr="002265C8">
        <w:rPr>
          <w:rFonts w:ascii="Arial" w:hAnsi="Arial" w:cs="Arial"/>
          <w:color w:val="000000" w:themeColor="text1"/>
          <w:lang w:val="en-GB" w:eastAsia="en-GB"/>
        </w:rPr>
        <w:t>, 2025).</w:t>
      </w:r>
      <w:r w:rsidR="00A24EAD">
        <w:rPr>
          <w:rFonts w:ascii="Arial" w:hAnsi="Arial" w:cs="Arial"/>
          <w:color w:val="000000" w:themeColor="text1"/>
          <w:lang w:val="en-GB" w:eastAsia="en-GB"/>
        </w:rPr>
        <w:t xml:space="preserve"> </w:t>
      </w:r>
      <w:r w:rsidR="007147B6" w:rsidRPr="007147B6">
        <w:rPr>
          <w:rFonts w:ascii="Arial" w:hAnsi="Arial" w:cs="Arial"/>
          <w:color w:val="000000" w:themeColor="text1"/>
          <w:lang w:val="en-GB" w:eastAsia="en-GB"/>
        </w:rPr>
        <w:t xml:space="preserve">With respect to the content validity index, a perfect score of 1.00 was observed for all items in both Round Two and Round Three of the Delphi process. For a panel of ten experts, Lawshe's critical values indicate that items need a Content Validity Ratio (CVR) of at least 0.62 to be considered statistically significant at a P &lt;.05 (Jeldres et al., 2023). A CVR of 1.00 for each item indicates that there is an absolute consensus among all experts that the item is essential to the curriculum. Given the diversity in expertise of the </w:t>
      </w:r>
      <w:proofErr w:type="spellStart"/>
      <w:r w:rsidR="007147B6" w:rsidRPr="007147B6">
        <w:rPr>
          <w:rFonts w:ascii="Arial" w:hAnsi="Arial" w:cs="Arial"/>
          <w:color w:val="000000" w:themeColor="text1"/>
          <w:lang w:val="en-GB" w:eastAsia="en-GB"/>
        </w:rPr>
        <w:t>panelists</w:t>
      </w:r>
      <w:proofErr w:type="spellEnd"/>
      <w:r w:rsidR="007147B6" w:rsidRPr="007147B6">
        <w:rPr>
          <w:rFonts w:ascii="Arial" w:hAnsi="Arial" w:cs="Arial"/>
          <w:color w:val="000000" w:themeColor="text1"/>
          <w:lang w:val="en-GB" w:eastAsia="en-GB"/>
        </w:rPr>
        <w:t>, this consensus is notable and suggests that the finalized curriculum includes the necessary competencies that are considered essential by educators, managers, clinicians, and psychologists in their respective fields of nursing (Barrier &amp; Ramos, 2025). Achieving a high CVR for all items is attributed to the iterative refinement process utilized, which ensured the final curriculum had optimum content validity by modifying any elements that were not in consensus during the initial rounds (</w:t>
      </w:r>
      <w:proofErr w:type="spellStart"/>
      <w:r w:rsidR="007147B6" w:rsidRPr="007147B6">
        <w:rPr>
          <w:rFonts w:ascii="Arial" w:hAnsi="Arial" w:cs="Arial"/>
          <w:color w:val="000000" w:themeColor="text1"/>
          <w:lang w:val="en-GB" w:eastAsia="en-GB"/>
        </w:rPr>
        <w:t>Vijayananthan</w:t>
      </w:r>
      <w:proofErr w:type="spellEnd"/>
      <w:r w:rsidR="007147B6" w:rsidRPr="007147B6">
        <w:rPr>
          <w:rFonts w:ascii="Arial" w:hAnsi="Arial" w:cs="Arial"/>
          <w:color w:val="000000" w:themeColor="text1"/>
          <w:lang w:val="en-GB" w:eastAsia="en-GB"/>
        </w:rPr>
        <w:t xml:space="preserve"> &amp; </w:t>
      </w:r>
      <w:proofErr w:type="spellStart"/>
      <w:r w:rsidR="007147B6" w:rsidRPr="007147B6">
        <w:rPr>
          <w:rFonts w:ascii="Arial" w:hAnsi="Arial" w:cs="Arial"/>
          <w:color w:val="000000" w:themeColor="text1"/>
          <w:lang w:val="en-GB" w:eastAsia="en-GB"/>
        </w:rPr>
        <w:t>Sweetlin</w:t>
      </w:r>
      <w:proofErr w:type="spellEnd"/>
      <w:r w:rsidR="007147B6" w:rsidRPr="007147B6">
        <w:rPr>
          <w:rFonts w:ascii="Arial" w:hAnsi="Arial" w:cs="Arial"/>
          <w:color w:val="000000" w:themeColor="text1"/>
          <w:lang w:val="en-GB" w:eastAsia="en-GB"/>
        </w:rPr>
        <w:t>, 2025).</w:t>
      </w:r>
    </w:p>
    <w:p w14:paraId="43BD4B73" w14:textId="15B27A14" w:rsidR="002265C8" w:rsidRPr="002265C8" w:rsidRDefault="007C4048" w:rsidP="002265C8">
      <w:pPr>
        <w:pStyle w:val="Body"/>
        <w:rPr>
          <w:rFonts w:ascii="Arial" w:hAnsi="Arial" w:cs="Arial"/>
          <w:color w:val="000000" w:themeColor="text1"/>
          <w:lang w:val="en-GB" w:eastAsia="en-GB"/>
        </w:rPr>
      </w:pPr>
      <w:r w:rsidRPr="007C4048">
        <w:rPr>
          <w:rFonts w:ascii="Arial" w:hAnsi="Arial" w:cs="Arial"/>
          <w:color w:val="000000" w:themeColor="text1"/>
          <w:lang w:val="en-GB" w:eastAsia="en-GB"/>
        </w:rPr>
        <w:lastRenderedPageBreak/>
        <w:t>The final empowerment training program comprises six sessions</w:t>
      </w:r>
      <w:r>
        <w:rPr>
          <w:rFonts w:ascii="Arial" w:hAnsi="Arial" w:cs="Arial"/>
          <w:color w:val="000000" w:themeColor="text1"/>
          <w:lang w:val="en-GB" w:eastAsia="en-GB"/>
        </w:rPr>
        <w:t xml:space="preserve">, each </w:t>
      </w:r>
      <w:r w:rsidR="00273F9C">
        <w:rPr>
          <w:rFonts w:ascii="Arial" w:hAnsi="Arial" w:cs="Arial"/>
          <w:color w:val="000000" w:themeColor="text1"/>
          <w:lang w:val="en-GB" w:eastAsia="en-GB"/>
        </w:rPr>
        <w:t xml:space="preserve">lasting </w:t>
      </w:r>
      <w:r w:rsidR="00307B2B" w:rsidRPr="00307B2B">
        <w:rPr>
          <w:rFonts w:ascii="Arial" w:hAnsi="Arial" w:cs="Arial"/>
          <w:color w:val="000000" w:themeColor="text1"/>
          <w:lang w:val="en-GB" w:eastAsia="en-GB"/>
        </w:rPr>
        <w:t>40 minutes in duration, tota</w:t>
      </w:r>
      <w:r w:rsidR="00273F9C">
        <w:rPr>
          <w:rFonts w:ascii="Arial" w:hAnsi="Arial" w:cs="Arial"/>
          <w:color w:val="000000" w:themeColor="text1"/>
          <w:lang w:val="en-GB" w:eastAsia="en-GB"/>
        </w:rPr>
        <w:t>l</w:t>
      </w:r>
      <w:r w:rsidR="00307B2B" w:rsidRPr="00307B2B">
        <w:rPr>
          <w:rFonts w:ascii="Arial" w:hAnsi="Arial" w:cs="Arial"/>
          <w:color w:val="000000" w:themeColor="text1"/>
          <w:lang w:val="en-GB" w:eastAsia="en-GB"/>
        </w:rPr>
        <w:t>ling 4 hours. This is a recommended compromise from the consensus of the panel for a manageable program that could be integrated into nursing school curricula and continuing education programs for nurses. It addresses the "readiness to learn" concept of adult learning in a health care environment, balancing the need to cover the subject thoroughly with practicality for practi</w:t>
      </w:r>
      <w:r w:rsidR="00273F9C">
        <w:rPr>
          <w:rFonts w:ascii="Arial" w:hAnsi="Arial" w:cs="Arial"/>
          <w:color w:val="000000" w:themeColor="text1"/>
          <w:lang w:val="en-GB" w:eastAsia="en-GB"/>
        </w:rPr>
        <w:t>s</w:t>
      </w:r>
      <w:r w:rsidR="00307B2B" w:rsidRPr="00307B2B">
        <w:rPr>
          <w:rFonts w:ascii="Arial" w:hAnsi="Arial" w:cs="Arial"/>
          <w:color w:val="000000" w:themeColor="text1"/>
          <w:lang w:val="en-GB" w:eastAsia="en-GB"/>
        </w:rPr>
        <w:t>ing nurses (Mukhalalati &amp; Taylor, 2019). The progression and scaffolding of the objectives from knowledge to application to evaluation and synthesis follow Bloom's Taxonomy (Adams, 2016). The teaching and learning strategies chosen by the panel members to be incorporated into the final empowerment training program are aligned with the current best practices in nursing education and learning theory (Kolb, 1984). The use of case studies, infographics, interactive modules, and quizzes provide</w:t>
      </w:r>
      <w:r w:rsidR="00273F9C">
        <w:rPr>
          <w:rFonts w:ascii="Arial" w:hAnsi="Arial" w:cs="Arial"/>
          <w:color w:val="000000" w:themeColor="text1"/>
          <w:lang w:val="en-GB" w:eastAsia="en-GB"/>
        </w:rPr>
        <w:t>s</w:t>
      </w:r>
      <w:r w:rsidR="00307B2B" w:rsidRPr="00307B2B">
        <w:rPr>
          <w:rFonts w:ascii="Arial" w:hAnsi="Arial" w:cs="Arial"/>
          <w:color w:val="000000" w:themeColor="text1"/>
          <w:lang w:val="en-GB" w:eastAsia="en-GB"/>
        </w:rPr>
        <w:t xml:space="preserve"> blended learning styles and theoretical practice transition.</w:t>
      </w:r>
      <w:r w:rsidR="00B43C67" w:rsidRPr="00B43C67">
        <w:rPr>
          <w:rFonts w:ascii="Arial" w:hAnsi="Arial" w:cs="Arial"/>
          <w:color w:val="000000" w:themeColor="text1"/>
          <w:lang w:val="en-GB" w:eastAsia="en-GB"/>
        </w:rPr>
        <w:t xml:space="preserve"> Case-based learning strategies promote critical thinking and clinical reasoning (Hara et al., 2022), which are key abilities required in critical care. The use of interactive modules and visual aids addresses the concepts of adult learners seeking to direct their own education, with problem-centred themes (Knowles, as cited in Mukhalalati &amp; Taylor, 2019). </w:t>
      </w:r>
      <w:r w:rsidR="00040861" w:rsidRPr="00040861">
        <w:rPr>
          <w:rFonts w:ascii="Arial" w:hAnsi="Arial" w:cs="Arial"/>
          <w:color w:val="000000" w:themeColor="text1"/>
          <w:lang w:val="en-GB" w:eastAsia="en-GB"/>
        </w:rPr>
        <w:t>The inclusion of quizzes for knowledge assessment supports competency-based education principles. It enables objective evaluation of learning outcomes, which has been identified as a priority for nursing professional development programs (</w:t>
      </w:r>
      <w:proofErr w:type="spellStart"/>
      <w:r w:rsidR="00040861" w:rsidRPr="00040861">
        <w:rPr>
          <w:rFonts w:ascii="Arial" w:hAnsi="Arial" w:cs="Arial"/>
          <w:color w:val="000000" w:themeColor="text1"/>
          <w:lang w:val="en-GB" w:eastAsia="en-GB"/>
        </w:rPr>
        <w:t>Youngcharoen</w:t>
      </w:r>
      <w:proofErr w:type="spellEnd"/>
      <w:r w:rsidR="00040861" w:rsidRPr="00040861">
        <w:rPr>
          <w:rFonts w:ascii="Arial" w:hAnsi="Arial" w:cs="Arial"/>
          <w:color w:val="000000" w:themeColor="text1"/>
          <w:lang w:val="en-GB" w:eastAsia="en-GB"/>
        </w:rPr>
        <w:t xml:space="preserve"> &amp; </w:t>
      </w:r>
      <w:proofErr w:type="spellStart"/>
      <w:r w:rsidR="00040861" w:rsidRPr="00040861">
        <w:rPr>
          <w:rFonts w:ascii="Arial" w:hAnsi="Arial" w:cs="Arial"/>
          <w:color w:val="000000" w:themeColor="text1"/>
          <w:lang w:val="en-GB" w:eastAsia="en-GB"/>
        </w:rPr>
        <w:t>Piyakhachornrot</w:t>
      </w:r>
      <w:proofErr w:type="spellEnd"/>
      <w:r w:rsidR="00040861" w:rsidRPr="00040861">
        <w:rPr>
          <w:rFonts w:ascii="Arial" w:hAnsi="Arial" w:cs="Arial"/>
          <w:color w:val="000000" w:themeColor="text1"/>
          <w:lang w:val="en-GB" w:eastAsia="en-GB"/>
        </w:rPr>
        <w:t>, 2024).</w:t>
      </w:r>
    </w:p>
    <w:p w14:paraId="6BE52ABD" w14:textId="77924BF1" w:rsidR="00B73F6C" w:rsidRPr="002265C8" w:rsidRDefault="002265C8" w:rsidP="002265C8">
      <w:pPr>
        <w:pStyle w:val="Body"/>
        <w:rPr>
          <w:rFonts w:ascii="Arial" w:hAnsi="Arial" w:cs="Arial"/>
          <w:color w:val="000000" w:themeColor="text1"/>
          <w:lang w:val="en-GB" w:eastAsia="en-GB"/>
        </w:rPr>
      </w:pPr>
      <w:r w:rsidRPr="002265C8">
        <w:rPr>
          <w:rFonts w:ascii="Arial" w:hAnsi="Arial" w:cs="Arial"/>
          <w:color w:val="000000" w:themeColor="text1"/>
          <w:lang w:val="en-GB" w:eastAsia="en-GB"/>
        </w:rPr>
        <w:t>The final curriculum structure demonstrates alignment with both structural and psychological empowerment theories. Kanter's theory of structural empowerment emphasises the importance of access to information, support, resources, and opportunities, as well as formal and informal power, in enabling workplace effectiveness (Engström et al., 2025). The program content addressing autonomy, barriers to autonomy, and collaboration with healthcare teams directly targets these structural dimensions. Spreitzer's model of psychological empowerment, which comprises meaning, competence, self-determination, and impact, is similarly reflected in session topics addressing the benefits of empowerment, developing competence, and the direct impact of nursing actions (Spreitzer, 1995). Research has demonstrated that interventions targeting both structural and psychological empowerment dimensions can produce meaningful improvements in nurse well-being, job satisfaction, and work effectiveness (Orlowska &amp; Laguna, 2023).</w:t>
      </w:r>
    </w:p>
    <w:p w14:paraId="527F53F0" w14:textId="06B42DC8" w:rsidR="002265C8" w:rsidRPr="002265C8" w:rsidRDefault="002265C8" w:rsidP="002265C8">
      <w:pPr>
        <w:pStyle w:val="Body"/>
        <w:rPr>
          <w:rFonts w:ascii="Arial" w:hAnsi="Arial" w:cs="Arial"/>
          <w:b/>
          <w:bCs/>
          <w:color w:val="000000" w:themeColor="text1"/>
          <w:u w:val="single"/>
          <w:lang w:val="en-GB" w:eastAsia="en-GB"/>
        </w:rPr>
      </w:pPr>
      <w:r w:rsidRPr="002265C8">
        <w:rPr>
          <w:rFonts w:ascii="Arial" w:hAnsi="Arial" w:cs="Arial"/>
          <w:b/>
          <w:bCs/>
          <w:color w:val="000000" w:themeColor="text1"/>
          <w:u w:val="single"/>
          <w:lang w:val="en-GB" w:eastAsia="en-GB"/>
        </w:rPr>
        <w:t>3.1.1 Implications and Limitations</w:t>
      </w:r>
    </w:p>
    <w:p w14:paraId="79C40822" w14:textId="355858D2" w:rsidR="002265C8" w:rsidRPr="002265C8" w:rsidRDefault="009857B3" w:rsidP="002265C8">
      <w:pPr>
        <w:pStyle w:val="Body"/>
        <w:rPr>
          <w:rFonts w:ascii="Arial" w:hAnsi="Arial" w:cs="Arial"/>
          <w:color w:val="000000" w:themeColor="text1"/>
          <w:lang w:val="en-GB" w:eastAsia="en-GB"/>
        </w:rPr>
      </w:pPr>
      <w:r w:rsidRPr="009857B3">
        <w:rPr>
          <w:rFonts w:ascii="Arial" w:hAnsi="Arial" w:cs="Arial"/>
          <w:color w:val="000000" w:themeColor="text1"/>
          <w:lang w:val="en-GB" w:eastAsia="en-GB"/>
        </w:rPr>
        <w:t xml:space="preserve">This program has the potential to serve as a model for </w:t>
      </w:r>
      <w:r w:rsidR="00E87432">
        <w:rPr>
          <w:rFonts w:ascii="Arial" w:hAnsi="Arial" w:cs="Arial"/>
          <w:color w:val="000000" w:themeColor="text1"/>
          <w:lang w:val="en-GB" w:eastAsia="en-GB"/>
        </w:rPr>
        <w:t xml:space="preserve">critical care </w:t>
      </w:r>
      <w:r w:rsidRPr="009857B3">
        <w:rPr>
          <w:rFonts w:ascii="Arial" w:hAnsi="Arial" w:cs="Arial"/>
          <w:color w:val="000000" w:themeColor="text1"/>
          <w:lang w:val="en-GB" w:eastAsia="en-GB"/>
        </w:rPr>
        <w:t xml:space="preserve">nursing education </w:t>
      </w:r>
      <w:r w:rsidR="00E87432">
        <w:rPr>
          <w:rFonts w:ascii="Arial" w:hAnsi="Arial" w:cs="Arial"/>
          <w:color w:val="000000" w:themeColor="text1"/>
          <w:lang w:val="en-GB" w:eastAsia="en-GB"/>
        </w:rPr>
        <w:t>interventions</w:t>
      </w:r>
      <w:r w:rsidRPr="009857B3">
        <w:rPr>
          <w:rFonts w:ascii="Arial" w:hAnsi="Arial" w:cs="Arial"/>
          <w:color w:val="000000" w:themeColor="text1"/>
          <w:lang w:val="en-GB" w:eastAsia="en-GB"/>
        </w:rPr>
        <w:t xml:space="preserve"> within the region as it addresses issues relevant to the local context while incorporating the universal aspects of empowerment. First, the need for empowerment </w:t>
      </w:r>
      <w:r w:rsidR="00E87432">
        <w:rPr>
          <w:rFonts w:ascii="Arial" w:hAnsi="Arial" w:cs="Arial"/>
          <w:color w:val="000000" w:themeColor="text1"/>
          <w:lang w:val="en-GB" w:eastAsia="en-GB"/>
        </w:rPr>
        <w:t>has been</w:t>
      </w:r>
      <w:r w:rsidRPr="009857B3">
        <w:rPr>
          <w:rFonts w:ascii="Arial" w:hAnsi="Arial" w:cs="Arial"/>
          <w:color w:val="000000" w:themeColor="text1"/>
          <w:lang w:val="en-GB" w:eastAsia="en-GB"/>
        </w:rPr>
        <w:t xml:space="preserve"> identified through previous research as hospital nurses within Saudi Arabia experience a moderate level of structural empowerment</w:t>
      </w:r>
      <w:r w:rsidR="00273F9C">
        <w:rPr>
          <w:rFonts w:ascii="Arial" w:hAnsi="Arial" w:cs="Arial"/>
          <w:color w:val="000000" w:themeColor="text1"/>
          <w:lang w:val="en-GB" w:eastAsia="en-GB"/>
        </w:rPr>
        <w:t>,</w:t>
      </w:r>
      <w:r w:rsidRPr="009857B3">
        <w:rPr>
          <w:rFonts w:ascii="Arial" w:hAnsi="Arial" w:cs="Arial"/>
          <w:color w:val="000000" w:themeColor="text1"/>
          <w:lang w:val="en-GB" w:eastAsia="en-GB"/>
        </w:rPr>
        <w:t xml:space="preserve"> with the lowest scores in areas of formal power, knowledge, and support </w:t>
      </w:r>
      <w:r w:rsidR="004B7DEB" w:rsidRPr="004B7DEB">
        <w:rPr>
          <w:rFonts w:ascii="Arial" w:hAnsi="Arial" w:cs="Arial"/>
          <w:color w:val="000000" w:themeColor="text1"/>
          <w:lang w:val="en-GB" w:eastAsia="en-GB"/>
        </w:rPr>
        <w:t>(Al-Otaibi et al., 2024)</w:t>
      </w:r>
      <w:r w:rsidRPr="009857B3">
        <w:rPr>
          <w:rFonts w:ascii="Arial" w:hAnsi="Arial" w:cs="Arial"/>
          <w:color w:val="000000" w:themeColor="text1"/>
          <w:lang w:val="en-GB" w:eastAsia="en-GB"/>
        </w:rPr>
        <w:t>. The relevance of empowerment to nurses within a hierarchical organi</w:t>
      </w:r>
      <w:r w:rsidR="00E80513">
        <w:rPr>
          <w:rFonts w:ascii="Arial" w:hAnsi="Arial" w:cs="Arial"/>
          <w:color w:val="000000" w:themeColor="text1"/>
          <w:lang w:val="en-GB" w:eastAsia="en-GB"/>
        </w:rPr>
        <w:t>s</w:t>
      </w:r>
      <w:r w:rsidRPr="009857B3">
        <w:rPr>
          <w:rFonts w:ascii="Arial" w:hAnsi="Arial" w:cs="Arial"/>
          <w:color w:val="000000" w:themeColor="text1"/>
          <w:lang w:val="en-GB" w:eastAsia="en-GB"/>
        </w:rPr>
        <w:t xml:space="preserve">ational structure, such as that found within healthcare settings in the Middle East, is addressed in the program through the promotion of proactive decision-making and autonomy. </w:t>
      </w:r>
      <w:r w:rsidR="002F0D65">
        <w:rPr>
          <w:rFonts w:ascii="Arial" w:hAnsi="Arial" w:cs="Arial"/>
          <w:color w:val="000000" w:themeColor="text1"/>
          <w:lang w:val="en-GB" w:eastAsia="en-GB"/>
        </w:rPr>
        <w:t>Furthermore</w:t>
      </w:r>
      <w:r w:rsidRPr="009857B3">
        <w:rPr>
          <w:rFonts w:ascii="Arial" w:hAnsi="Arial" w:cs="Arial"/>
          <w:color w:val="000000" w:themeColor="text1"/>
          <w:lang w:val="en-GB" w:eastAsia="en-GB"/>
        </w:rPr>
        <w:t>, the addition of pertinent information regarding competence, including evidence-based practice, crisis management, and nurse accountability, addresses patient safety and quality improvement.</w:t>
      </w:r>
      <w:r w:rsidR="0065130E">
        <w:rPr>
          <w:rFonts w:ascii="Arial" w:hAnsi="Arial" w:cs="Arial"/>
          <w:color w:val="000000" w:themeColor="text1"/>
          <w:lang w:val="en-GB" w:eastAsia="en-GB"/>
        </w:rPr>
        <w:t xml:space="preserve"> </w:t>
      </w:r>
      <w:r w:rsidR="002265C8" w:rsidRPr="002265C8">
        <w:rPr>
          <w:rFonts w:ascii="Arial" w:hAnsi="Arial" w:cs="Arial"/>
          <w:color w:val="000000" w:themeColor="text1"/>
          <w:lang w:val="en-GB" w:eastAsia="en-GB"/>
        </w:rPr>
        <w:t>The panel's strong consensus on these items (CVR = 1.00) indicates that preventable adverse events and quality deficits should be recognised as priority learning outcomes. Research has demonstrated that empowered nurses demonstrate higher levels of engagement, leading to better performance in quality, patient experience, and safety outcomes (Luiza, 2024). Third, the program addresses practical obstacles to nursing professional development, including the need for flexible training formats that accommodate shift work and varying baseline competencies. The four-hour, modular structure satisfies the flexibility requirements of adult learners while maintaining content coherence.</w:t>
      </w:r>
    </w:p>
    <w:p w14:paraId="71B6591A" w14:textId="7B85407D" w:rsidR="00006CC0" w:rsidRDefault="00E07A2B" w:rsidP="002265C8">
      <w:pPr>
        <w:pStyle w:val="Body"/>
        <w:rPr>
          <w:rFonts w:ascii="Arial" w:hAnsi="Arial" w:cs="Arial"/>
          <w:color w:val="000000" w:themeColor="text1"/>
          <w:lang w:val="en-GB" w:eastAsia="en-GB"/>
        </w:rPr>
      </w:pPr>
      <w:r w:rsidRPr="00E07A2B">
        <w:rPr>
          <w:rFonts w:ascii="Arial" w:hAnsi="Arial" w:cs="Arial"/>
          <w:color w:val="000000" w:themeColor="text1"/>
          <w:lang w:val="en-GB" w:eastAsia="en-GB"/>
        </w:rPr>
        <w:t xml:space="preserve">Despite the merits of the Delphi study, there are a few limitations. First, ten experts participated in the professional panel. </w:t>
      </w:r>
      <w:r w:rsidR="00112B44" w:rsidRPr="00112B44">
        <w:rPr>
          <w:rFonts w:ascii="Arial" w:hAnsi="Arial" w:cs="Arial"/>
          <w:color w:val="000000" w:themeColor="text1"/>
          <w:lang w:val="en-GB" w:eastAsia="en-GB"/>
        </w:rPr>
        <w:t>This is a small sample for generali</w:t>
      </w:r>
      <w:r w:rsidR="00E80513">
        <w:rPr>
          <w:rFonts w:ascii="Arial" w:hAnsi="Arial" w:cs="Arial"/>
          <w:color w:val="000000" w:themeColor="text1"/>
          <w:lang w:val="en-GB" w:eastAsia="en-GB"/>
        </w:rPr>
        <w:t>s</w:t>
      </w:r>
      <w:r w:rsidR="00112B44" w:rsidRPr="00112B44">
        <w:rPr>
          <w:rFonts w:ascii="Arial" w:hAnsi="Arial" w:cs="Arial"/>
          <w:color w:val="000000" w:themeColor="text1"/>
          <w:lang w:val="en-GB" w:eastAsia="en-GB"/>
        </w:rPr>
        <w:t>ation, even though it is a suitable size for a Delphi study</w:t>
      </w:r>
      <w:r w:rsidRPr="00E07A2B">
        <w:rPr>
          <w:rFonts w:ascii="Arial" w:hAnsi="Arial" w:cs="Arial"/>
          <w:color w:val="000000" w:themeColor="text1"/>
          <w:lang w:val="en-GB" w:eastAsia="en-GB"/>
        </w:rPr>
        <w:t>. Second, all the experts were from Jeddah. Although there was diversity among them concerning experiences and professions, this may affect the generali</w:t>
      </w:r>
      <w:r w:rsidR="00E80513">
        <w:rPr>
          <w:rFonts w:ascii="Arial" w:hAnsi="Arial" w:cs="Arial"/>
          <w:color w:val="000000" w:themeColor="text1"/>
          <w:lang w:val="en-GB" w:eastAsia="en-GB"/>
        </w:rPr>
        <w:t>s</w:t>
      </w:r>
      <w:r w:rsidRPr="00E07A2B">
        <w:rPr>
          <w:rFonts w:ascii="Arial" w:hAnsi="Arial" w:cs="Arial"/>
          <w:color w:val="000000" w:themeColor="text1"/>
          <w:lang w:val="en-GB" w:eastAsia="en-GB"/>
        </w:rPr>
        <w:t xml:space="preserve">ation of the results in regard to other areas of Saudi Arabia and different countries with various health care systems. Third, nursing remains a female-dominated profession in many countries, and </w:t>
      </w:r>
      <w:r w:rsidR="00273F9C">
        <w:rPr>
          <w:rFonts w:ascii="Arial" w:hAnsi="Arial" w:cs="Arial"/>
          <w:color w:val="000000" w:themeColor="text1"/>
          <w:lang w:val="en-GB" w:eastAsia="en-GB"/>
        </w:rPr>
        <w:t xml:space="preserve">the </w:t>
      </w:r>
      <w:r w:rsidRPr="00E07A2B">
        <w:rPr>
          <w:rFonts w:ascii="Arial" w:hAnsi="Arial" w:cs="Arial"/>
          <w:color w:val="000000" w:themeColor="text1"/>
          <w:lang w:val="en-GB" w:eastAsia="en-GB"/>
        </w:rPr>
        <w:t>gender imbalance (70% male and 30% female) in this study may affect the generali</w:t>
      </w:r>
      <w:r w:rsidR="00E80513">
        <w:rPr>
          <w:rFonts w:ascii="Arial" w:hAnsi="Arial" w:cs="Arial"/>
          <w:color w:val="000000" w:themeColor="text1"/>
          <w:lang w:val="en-GB" w:eastAsia="en-GB"/>
        </w:rPr>
        <w:t>s</w:t>
      </w:r>
      <w:r w:rsidRPr="00E07A2B">
        <w:rPr>
          <w:rFonts w:ascii="Arial" w:hAnsi="Arial" w:cs="Arial"/>
          <w:color w:val="000000" w:themeColor="text1"/>
          <w:lang w:val="en-GB" w:eastAsia="en-GB"/>
        </w:rPr>
        <w:t>ation of the results.</w:t>
      </w:r>
      <w:r w:rsidR="009079B8" w:rsidRPr="009079B8">
        <w:rPr>
          <w:rFonts w:ascii="Arial" w:hAnsi="Arial" w:cs="Arial"/>
          <w:color w:val="000000" w:themeColor="text1"/>
          <w:lang w:val="en-GB" w:eastAsia="en-GB"/>
        </w:rPr>
        <w:t xml:space="preserve"> </w:t>
      </w:r>
      <w:r w:rsidR="00273F9C">
        <w:rPr>
          <w:rFonts w:ascii="Arial" w:hAnsi="Arial" w:cs="Arial"/>
          <w:color w:val="000000" w:themeColor="text1"/>
          <w:lang w:val="en-GB" w:eastAsia="en-GB"/>
        </w:rPr>
        <w:t>F</w:t>
      </w:r>
      <w:r w:rsidR="009079B8">
        <w:rPr>
          <w:rFonts w:ascii="Arial" w:hAnsi="Arial" w:cs="Arial"/>
          <w:color w:val="000000" w:themeColor="text1"/>
          <w:lang w:val="en-GB" w:eastAsia="en-GB"/>
        </w:rPr>
        <w:t>urthermore</w:t>
      </w:r>
      <w:r w:rsidR="009079B8" w:rsidRPr="009079B8">
        <w:rPr>
          <w:rFonts w:ascii="Arial" w:hAnsi="Arial" w:cs="Arial"/>
          <w:color w:val="000000" w:themeColor="text1"/>
          <w:lang w:val="en-GB" w:eastAsia="en-GB"/>
        </w:rPr>
        <w:t>, the program</w:t>
      </w:r>
      <w:r w:rsidR="00273F9C">
        <w:rPr>
          <w:rFonts w:ascii="Arial" w:hAnsi="Arial" w:cs="Arial"/>
          <w:color w:val="000000" w:themeColor="text1"/>
          <w:lang w:val="en-GB" w:eastAsia="en-GB"/>
        </w:rPr>
        <w:t>'s</w:t>
      </w:r>
      <w:r w:rsidR="009079B8" w:rsidRPr="009079B8">
        <w:rPr>
          <w:rFonts w:ascii="Arial" w:hAnsi="Arial" w:cs="Arial"/>
          <w:color w:val="000000" w:themeColor="text1"/>
          <w:lang w:val="en-GB" w:eastAsia="en-GB"/>
        </w:rPr>
        <w:t xml:space="preserve"> effectiveness remains to be seen. </w:t>
      </w:r>
      <w:r w:rsidR="00006CC0" w:rsidRPr="00006CC0">
        <w:rPr>
          <w:rFonts w:ascii="Arial" w:hAnsi="Arial" w:cs="Arial"/>
          <w:color w:val="000000" w:themeColor="text1"/>
          <w:lang w:val="en-GB" w:eastAsia="en-GB"/>
        </w:rPr>
        <w:t xml:space="preserve">Fourth, and most importantly, the study's reliance on expert opinion through the Delphi method </w:t>
      </w:r>
      <w:r w:rsidR="00006CC0" w:rsidRPr="00006CC0">
        <w:rPr>
          <w:rFonts w:ascii="Arial" w:hAnsi="Arial" w:cs="Arial"/>
          <w:color w:val="000000" w:themeColor="text1"/>
          <w:lang w:val="en-GB" w:eastAsia="en-GB"/>
        </w:rPr>
        <w:lastRenderedPageBreak/>
        <w:t>constitutes a form of internal validation; however, external validation through pilot testing with target learners and outcome-based evidence demonstrating the program's effectiveness in improving nurse empowerment, competence, or patient safety outcomes are absent. The content validity achieved through expert consensus does not guarantee that the program will produce meaningful improvements in nursing competence, empowerment, or patient outcomes when implemented in practice. Furthermore, the absence of pilot testing, usability evaluation, or outcome assessment limits the current evidence base for program effectiveness. The hypothesised benefits for nursing empowerment and patient safety require empirical validation through rigorous evaluation studies. Scale-up readiness is constrained by the absence of feasibility data examining completion rates, time-to-competency, integration with clinical workflows, or cost-effectiveness. Similarly, the program's ultimate impact is unknown due to the lack of planned follow-up to evaluate knowledge retention, behavioural change in clinical practice, or patient-level outcomes.</w:t>
      </w:r>
    </w:p>
    <w:p w14:paraId="528E425A" w14:textId="597B7EA5" w:rsidR="00E67FB7" w:rsidRDefault="00E67FB7" w:rsidP="002265C8">
      <w:pPr>
        <w:pStyle w:val="Body"/>
        <w:rPr>
          <w:rFonts w:ascii="Arial" w:hAnsi="Arial" w:cs="Arial"/>
          <w:color w:val="000000" w:themeColor="text1"/>
          <w:lang w:val="en-GB" w:eastAsia="en-GB"/>
        </w:rPr>
      </w:pPr>
      <w:r w:rsidRPr="00E67FB7">
        <w:rPr>
          <w:rFonts w:ascii="Arial" w:hAnsi="Arial" w:cs="Arial"/>
          <w:color w:val="000000" w:themeColor="text1"/>
          <w:lang w:val="en-GB" w:eastAsia="en-GB"/>
        </w:rPr>
        <w:t>These limitations should be addressed by future research in the following ways: (1) piloting this program with target learners and assessing usability and immediate learning outcomes; (2) a quasi-experimental or randomi</w:t>
      </w:r>
      <w:r w:rsidR="00E80513">
        <w:rPr>
          <w:rFonts w:ascii="Arial" w:hAnsi="Arial" w:cs="Arial"/>
          <w:color w:val="000000" w:themeColor="text1"/>
          <w:lang w:val="en-GB" w:eastAsia="en-GB"/>
        </w:rPr>
        <w:t>s</w:t>
      </w:r>
      <w:r w:rsidRPr="00E67FB7">
        <w:rPr>
          <w:rFonts w:ascii="Arial" w:hAnsi="Arial" w:cs="Arial"/>
          <w:color w:val="000000" w:themeColor="text1"/>
          <w:lang w:val="en-GB" w:eastAsia="en-GB"/>
        </w:rPr>
        <w:t>ed controlled design to assess learners</w:t>
      </w:r>
      <w:r w:rsidR="00253CE9">
        <w:rPr>
          <w:rFonts w:ascii="Arial" w:hAnsi="Arial" w:cs="Arial"/>
          <w:color w:val="000000" w:themeColor="text1"/>
          <w:lang w:val="en-GB" w:eastAsia="en-GB"/>
        </w:rPr>
        <w:t>'</w:t>
      </w:r>
      <w:r w:rsidRPr="00E67FB7">
        <w:rPr>
          <w:rFonts w:ascii="Arial" w:hAnsi="Arial" w:cs="Arial"/>
          <w:color w:val="000000" w:themeColor="text1"/>
          <w:lang w:val="en-GB" w:eastAsia="en-GB"/>
        </w:rPr>
        <w:t xml:space="preserve"> empowerment, competence, and self-efficacy before and after intervention; (3) a longer-term assessment of clinical performance and knowledge retention; and (4) patient-based studies to assess quality and safety outcomes after intervention.</w:t>
      </w:r>
    </w:p>
    <w:p w14:paraId="6C2B63EF" w14:textId="249A67D6" w:rsidR="002265C8" w:rsidRPr="002265C8" w:rsidRDefault="002265C8" w:rsidP="002265C8">
      <w:pPr>
        <w:pStyle w:val="Body"/>
        <w:rPr>
          <w:rFonts w:ascii="Arial" w:hAnsi="Arial" w:cs="Arial"/>
          <w:b/>
          <w:bCs/>
          <w:color w:val="000000" w:themeColor="text1"/>
          <w:sz w:val="22"/>
          <w:szCs w:val="22"/>
          <w:lang w:val="en-GB" w:eastAsia="en-GB"/>
        </w:rPr>
      </w:pPr>
      <w:r w:rsidRPr="002265C8">
        <w:rPr>
          <w:rFonts w:ascii="Arial" w:hAnsi="Arial" w:cs="Arial"/>
          <w:b/>
          <w:bCs/>
          <w:color w:val="000000" w:themeColor="text1"/>
          <w:sz w:val="22"/>
          <w:szCs w:val="22"/>
          <w:lang w:val="en-GB" w:eastAsia="en-GB"/>
        </w:rPr>
        <w:t>4. Conclusion</w:t>
      </w:r>
    </w:p>
    <w:p w14:paraId="67639B85" w14:textId="7DDDA1A0" w:rsidR="00E73E08" w:rsidRPr="0018048A" w:rsidRDefault="002265C8" w:rsidP="0018048A">
      <w:pPr>
        <w:pStyle w:val="Body"/>
        <w:rPr>
          <w:rFonts w:ascii="Arial" w:hAnsi="Arial" w:cs="Arial"/>
          <w:color w:val="000000" w:themeColor="text1"/>
          <w:lang w:val="en-GB" w:eastAsia="en-GB"/>
        </w:rPr>
      </w:pPr>
      <w:r w:rsidRPr="002265C8">
        <w:rPr>
          <w:rFonts w:ascii="Arial" w:hAnsi="Arial" w:cs="Arial"/>
          <w:color w:val="000000" w:themeColor="text1"/>
          <w:lang w:val="en-GB" w:eastAsia="en-GB"/>
        </w:rPr>
        <w:t xml:space="preserve">This study produced and content-validated an empowerment training program for critical care nurses in Jeddah, Saudi Arabia, using a rigorous modified Delphi methodology. Ten multidisciplinary experts participated in the three-round process, which produced a 22-item curriculum with strong content validity metrics (CVR = 1.00 for all items) and unanimous expert consensus on essential competencies, including collaboration, crisis management, assertive communication, and emotional resilience. </w:t>
      </w:r>
      <w:r w:rsidR="0087619F" w:rsidRPr="0087619F">
        <w:rPr>
          <w:rFonts w:ascii="Arial" w:hAnsi="Arial" w:cs="Arial"/>
          <w:color w:val="000000" w:themeColor="text1"/>
          <w:lang w:val="en-GB" w:eastAsia="en-GB"/>
        </w:rPr>
        <w:t>The final proposed unit of six sessions is informed by considerations specific to the educational needs of nurses and incorporates the principles of adult learning as well as international empowerment agendas. The inclusion of both structural and psychological empowerment in the program content reflects current literature on the components of empowerment for nurses and its influence on patient safety outcomes.</w:t>
      </w:r>
      <w:r w:rsidR="009F4456">
        <w:rPr>
          <w:rFonts w:ascii="Arial" w:hAnsi="Arial" w:cs="Arial"/>
          <w:color w:val="000000" w:themeColor="text1"/>
          <w:lang w:val="en-GB" w:eastAsia="en-GB"/>
        </w:rPr>
        <w:t xml:space="preserve"> </w:t>
      </w:r>
      <w:r w:rsidRPr="002265C8">
        <w:rPr>
          <w:rFonts w:ascii="Arial" w:hAnsi="Arial" w:cs="Arial"/>
          <w:color w:val="000000" w:themeColor="text1"/>
          <w:lang w:val="en-GB" w:eastAsia="en-GB"/>
        </w:rPr>
        <w:t>However, generalizability is limited by the panel size and single-city representation, and the absence of outcome evaluation means that educational effectiveness remains to be demonstrated. The program represents an expert-endorsed, systematically developed educational resource prepared for pilot testing and outcome evaluation. A systematic assessment of usability, learning outcomes, and clinical translation should accompany implementation.</w:t>
      </w:r>
    </w:p>
    <w:p w14:paraId="4F875A74"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16A5E96A" w14:textId="77777777" w:rsidR="00860000" w:rsidRPr="00786D36" w:rsidRDefault="00860000" w:rsidP="00441B6F">
      <w:pPr>
        <w:pStyle w:val="ReferHead"/>
        <w:spacing w:after="0"/>
        <w:jc w:val="both"/>
        <w:rPr>
          <w:rFonts w:ascii="Arial" w:hAnsi="Arial" w:cs="Arial"/>
        </w:rPr>
      </w:pPr>
    </w:p>
    <w:p w14:paraId="5CC6F8D0" w14:textId="0B135150" w:rsidR="002B685A" w:rsidRDefault="00E73E08" w:rsidP="00E73E08">
      <w:pPr>
        <w:pStyle w:val="ReferHead"/>
        <w:jc w:val="both"/>
        <w:rPr>
          <w:rFonts w:ascii="Arial" w:hAnsi="Arial" w:cs="Arial"/>
          <w:b w:val="0"/>
          <w:caps w:val="0"/>
          <w:sz w:val="20"/>
        </w:rPr>
      </w:pPr>
      <w:r w:rsidRPr="00E73E08">
        <w:rPr>
          <w:rFonts w:ascii="Arial" w:hAnsi="Arial" w:cs="Arial"/>
          <w:b w:val="0"/>
          <w:caps w:val="0"/>
          <w:sz w:val="20"/>
        </w:rPr>
        <w:t>Authors have declared that they have no known competing financial interests, non-financial interests, or</w:t>
      </w:r>
      <w:r>
        <w:rPr>
          <w:rFonts w:ascii="Arial" w:hAnsi="Arial" w:cs="Arial"/>
          <w:b w:val="0"/>
          <w:caps w:val="0"/>
          <w:sz w:val="20"/>
        </w:rPr>
        <w:t xml:space="preserve"> </w:t>
      </w:r>
      <w:r w:rsidRPr="00E73E08">
        <w:rPr>
          <w:rFonts w:ascii="Arial" w:hAnsi="Arial" w:cs="Arial"/>
          <w:b w:val="0"/>
          <w:caps w:val="0"/>
          <w:sz w:val="20"/>
        </w:rPr>
        <w:t>personal relationships that could have appeared to influence the work reported in this paper.</w:t>
      </w:r>
    </w:p>
    <w:p w14:paraId="58443A79" w14:textId="54861CC9" w:rsidR="002B685A" w:rsidRDefault="002B685A" w:rsidP="00441B6F">
      <w:pPr>
        <w:pStyle w:val="ReferHead"/>
        <w:spacing w:after="0"/>
        <w:jc w:val="both"/>
        <w:rPr>
          <w:rFonts w:ascii="Arial" w:hAnsi="Arial" w:cs="Arial"/>
          <w:bCs/>
        </w:rPr>
      </w:pPr>
      <w:r w:rsidRPr="002B685A">
        <w:rPr>
          <w:rFonts w:ascii="Arial" w:hAnsi="Arial" w:cs="Arial"/>
          <w:bCs/>
        </w:rPr>
        <w:t>Consent</w:t>
      </w:r>
    </w:p>
    <w:p w14:paraId="4C8417E9" w14:textId="77777777" w:rsidR="002B685A" w:rsidRPr="002B685A" w:rsidRDefault="002B685A" w:rsidP="00441B6F">
      <w:pPr>
        <w:pStyle w:val="ReferHead"/>
        <w:spacing w:after="0"/>
        <w:jc w:val="both"/>
        <w:rPr>
          <w:rFonts w:ascii="Arial" w:hAnsi="Arial" w:cs="Arial"/>
          <w:bCs/>
        </w:rPr>
      </w:pPr>
    </w:p>
    <w:p w14:paraId="0B1941D2" w14:textId="6B9AD1CF" w:rsidR="001A29D8" w:rsidRDefault="00E73E08" w:rsidP="00441B6F">
      <w:pPr>
        <w:pStyle w:val="ReferHead"/>
        <w:spacing w:after="0"/>
        <w:jc w:val="both"/>
        <w:rPr>
          <w:rFonts w:ascii="Arial" w:hAnsi="Arial" w:cs="Arial"/>
          <w:b w:val="0"/>
          <w:caps w:val="0"/>
          <w:sz w:val="20"/>
        </w:rPr>
      </w:pPr>
      <w:r>
        <w:rPr>
          <w:rFonts w:ascii="Arial" w:hAnsi="Arial" w:cs="Arial"/>
          <w:b w:val="0"/>
          <w:caps w:val="0"/>
          <w:sz w:val="20"/>
        </w:rPr>
        <w:t>It is not applicable</w:t>
      </w:r>
      <w:r w:rsidR="0018048A">
        <w:rPr>
          <w:rFonts w:ascii="Arial" w:hAnsi="Arial" w:cs="Arial"/>
          <w:b w:val="0"/>
          <w:caps w:val="0"/>
          <w:sz w:val="20"/>
        </w:rPr>
        <w:t>.</w:t>
      </w:r>
    </w:p>
    <w:p w14:paraId="17123280" w14:textId="77777777" w:rsidR="001D16EB" w:rsidRDefault="001D16EB" w:rsidP="00441B6F">
      <w:pPr>
        <w:pStyle w:val="ReferHead"/>
        <w:spacing w:after="0"/>
        <w:jc w:val="both"/>
        <w:rPr>
          <w:rFonts w:ascii="Arial" w:hAnsi="Arial" w:cs="Arial"/>
          <w:b w:val="0"/>
          <w:caps w:val="0"/>
          <w:sz w:val="20"/>
        </w:rPr>
      </w:pPr>
    </w:p>
    <w:p w14:paraId="62FED6A0" w14:textId="77777777" w:rsidR="005C784C" w:rsidRDefault="005C784C" w:rsidP="00441B6F">
      <w:pPr>
        <w:pStyle w:val="ReferHead"/>
        <w:spacing w:after="0"/>
        <w:jc w:val="both"/>
        <w:rPr>
          <w:rFonts w:ascii="Arial" w:hAnsi="Arial" w:cs="Arial"/>
          <w:b w:val="0"/>
          <w:caps w:val="0"/>
          <w:sz w:val="20"/>
        </w:rPr>
      </w:pPr>
    </w:p>
    <w:p w14:paraId="657CA0F3" w14:textId="04865041" w:rsidR="005C784C" w:rsidRDefault="005C784C" w:rsidP="00441B6F">
      <w:pPr>
        <w:pStyle w:val="ReferHead"/>
        <w:spacing w:after="0"/>
        <w:jc w:val="both"/>
        <w:rPr>
          <w:rFonts w:ascii="Arial" w:hAnsi="Arial" w:cs="Arial"/>
          <w:bCs/>
        </w:rPr>
      </w:pPr>
      <w:r>
        <w:rPr>
          <w:rFonts w:ascii="Arial" w:hAnsi="Arial" w:cs="Arial"/>
          <w:bCs/>
        </w:rPr>
        <w:t>Ethical approval</w:t>
      </w:r>
    </w:p>
    <w:p w14:paraId="79376889" w14:textId="77777777" w:rsidR="005C784C" w:rsidRPr="002B685A" w:rsidRDefault="005C784C" w:rsidP="00441B6F">
      <w:pPr>
        <w:pStyle w:val="ReferHead"/>
        <w:spacing w:after="0"/>
        <w:jc w:val="both"/>
        <w:rPr>
          <w:rFonts w:ascii="Arial" w:hAnsi="Arial" w:cs="Arial"/>
          <w:bCs/>
        </w:rPr>
      </w:pPr>
    </w:p>
    <w:p w14:paraId="2D663E74" w14:textId="285B77C5" w:rsidR="00860000" w:rsidRDefault="00077329" w:rsidP="00441B6F">
      <w:pPr>
        <w:pStyle w:val="ReferHead"/>
        <w:spacing w:after="0"/>
        <w:jc w:val="both"/>
        <w:rPr>
          <w:rFonts w:ascii="Arial" w:hAnsi="Arial" w:cs="Arial"/>
          <w:b w:val="0"/>
          <w:caps w:val="0"/>
          <w:sz w:val="20"/>
        </w:rPr>
      </w:pPr>
      <w:r w:rsidRPr="00077329">
        <w:rPr>
          <w:rFonts w:ascii="Arial" w:hAnsi="Arial" w:cs="Arial"/>
          <w:b w:val="0"/>
          <w:caps w:val="0"/>
          <w:sz w:val="20"/>
        </w:rPr>
        <w:t xml:space="preserve">Ethical considerations for human </w:t>
      </w:r>
      <w:proofErr w:type="gramStart"/>
      <w:r w:rsidRPr="00077329">
        <w:rPr>
          <w:rFonts w:ascii="Arial" w:hAnsi="Arial" w:cs="Arial"/>
          <w:b w:val="0"/>
          <w:caps w:val="0"/>
          <w:sz w:val="20"/>
        </w:rPr>
        <w:t>subjects</w:t>
      </w:r>
      <w:proofErr w:type="gramEnd"/>
      <w:r w:rsidRPr="00077329">
        <w:rPr>
          <w:rFonts w:ascii="Arial" w:hAnsi="Arial" w:cs="Arial"/>
          <w:b w:val="0"/>
          <w:caps w:val="0"/>
          <w:sz w:val="20"/>
        </w:rPr>
        <w:t xml:space="preserve"> research were adhered to in this study. Participation in the Delphi process was voluntary. Each expert agreed to participate after an explanation of the nature and purpose of </w:t>
      </w:r>
      <w:r w:rsidRPr="00077329">
        <w:rPr>
          <w:rFonts w:ascii="Arial" w:hAnsi="Arial" w:cs="Arial"/>
          <w:b w:val="0"/>
          <w:caps w:val="0"/>
          <w:sz w:val="20"/>
        </w:rPr>
        <w:lastRenderedPageBreak/>
        <w:t>the study. Informed consent was obtained prior to their participation in the study. Experts were assured that all data would be kept confidential and that all responses would be anonymous.</w:t>
      </w:r>
    </w:p>
    <w:p w14:paraId="5D7F37D2" w14:textId="77777777" w:rsidR="00F467E4" w:rsidRDefault="00F467E4" w:rsidP="00441B6F">
      <w:pPr>
        <w:pStyle w:val="ReferHead"/>
        <w:spacing w:after="0"/>
        <w:jc w:val="both"/>
        <w:rPr>
          <w:rFonts w:ascii="Arial" w:hAnsi="Arial" w:cs="Arial"/>
          <w:b w:val="0"/>
          <w:caps w:val="0"/>
          <w:sz w:val="20"/>
        </w:rPr>
      </w:pPr>
    </w:p>
    <w:p w14:paraId="6C7B7528" w14:textId="77777777" w:rsidR="00F467E4" w:rsidRDefault="00F467E4" w:rsidP="00441B6F">
      <w:pPr>
        <w:pStyle w:val="ReferHead"/>
        <w:spacing w:after="0"/>
        <w:jc w:val="both"/>
        <w:rPr>
          <w:rFonts w:ascii="Arial" w:hAnsi="Arial" w:cs="Arial"/>
          <w:b w:val="0"/>
          <w:caps w:val="0"/>
          <w:sz w:val="20"/>
        </w:rPr>
      </w:pPr>
    </w:p>
    <w:p w14:paraId="10AAD2F9" w14:textId="77777777" w:rsidR="00F467E4" w:rsidRPr="00F467E4" w:rsidRDefault="00F467E4" w:rsidP="00F467E4">
      <w:pPr>
        <w:pStyle w:val="ReferHead"/>
        <w:jc w:val="both"/>
        <w:rPr>
          <w:rFonts w:ascii="Arial" w:hAnsi="Arial" w:cs="Arial"/>
          <w:b w:val="0"/>
          <w:caps w:val="0"/>
          <w:sz w:val="20"/>
        </w:rPr>
      </w:pPr>
      <w:r w:rsidRPr="00F467E4">
        <w:rPr>
          <w:rFonts w:ascii="Arial" w:hAnsi="Arial" w:cs="Arial"/>
          <w:b w:val="0"/>
          <w:caps w:val="0"/>
          <w:sz w:val="20"/>
        </w:rPr>
        <w:t>COMPETING INTERESTS DISCLAIMER:</w:t>
      </w:r>
    </w:p>
    <w:p w14:paraId="5EAEB114" w14:textId="1DBD7D97" w:rsidR="00F467E4" w:rsidRDefault="00F467E4" w:rsidP="00F467E4">
      <w:pPr>
        <w:pStyle w:val="ReferHead"/>
        <w:spacing w:after="0"/>
        <w:jc w:val="both"/>
        <w:rPr>
          <w:rFonts w:ascii="Arial" w:hAnsi="Arial" w:cs="Arial"/>
          <w:b w:val="0"/>
          <w:caps w:val="0"/>
          <w:sz w:val="20"/>
        </w:rPr>
      </w:pPr>
      <w:r w:rsidRPr="00F467E4">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0987DDA1" w14:textId="28485DA8" w:rsidR="005E14BF" w:rsidRDefault="005E14BF" w:rsidP="00F467E4">
      <w:pPr>
        <w:pStyle w:val="ReferHead"/>
        <w:spacing w:after="0"/>
        <w:jc w:val="both"/>
        <w:rPr>
          <w:rFonts w:ascii="Arial" w:hAnsi="Arial" w:cs="Arial"/>
          <w:b w:val="0"/>
          <w:caps w:val="0"/>
          <w:sz w:val="20"/>
        </w:rPr>
      </w:pPr>
    </w:p>
    <w:p w14:paraId="7B3DAC20" w14:textId="08014D60" w:rsidR="005E14BF" w:rsidRDefault="005E14BF" w:rsidP="00F467E4">
      <w:pPr>
        <w:pStyle w:val="ReferHead"/>
        <w:spacing w:after="0"/>
        <w:jc w:val="both"/>
        <w:rPr>
          <w:rFonts w:ascii="Arial" w:hAnsi="Arial" w:cs="Arial"/>
          <w:b w:val="0"/>
          <w:caps w:val="0"/>
          <w:sz w:val="20"/>
        </w:rPr>
      </w:pPr>
    </w:p>
    <w:p w14:paraId="35021831" w14:textId="77777777" w:rsidR="005E14BF" w:rsidRDefault="005E14BF" w:rsidP="00F467E4">
      <w:pPr>
        <w:pStyle w:val="ReferHead"/>
        <w:spacing w:after="0"/>
        <w:jc w:val="both"/>
        <w:rPr>
          <w:rFonts w:ascii="Arial" w:hAnsi="Arial" w:cs="Arial"/>
          <w:b w:val="0"/>
          <w:caps w:val="0"/>
          <w:sz w:val="20"/>
        </w:rPr>
      </w:pPr>
    </w:p>
    <w:p w14:paraId="5B59AF71" w14:textId="1AAC79A4" w:rsidR="00C80655" w:rsidRDefault="00C80655" w:rsidP="00F467E4">
      <w:pPr>
        <w:pStyle w:val="ReferHead"/>
        <w:spacing w:after="0"/>
        <w:jc w:val="both"/>
        <w:rPr>
          <w:rFonts w:ascii="Arial" w:hAnsi="Arial" w:cs="Arial"/>
          <w:b w:val="0"/>
          <w:caps w:val="0"/>
          <w:sz w:val="20"/>
        </w:rPr>
      </w:pPr>
    </w:p>
    <w:p w14:paraId="7ECBF46A" w14:textId="77777777" w:rsidR="00C80655" w:rsidRPr="00C80655" w:rsidRDefault="00C80655" w:rsidP="00C80655">
      <w:pPr>
        <w:rPr>
          <w:rFonts w:ascii="Times New Roman" w:eastAsia="Calibri" w:hAnsi="Times New Roman"/>
          <w:kern w:val="2"/>
          <w:sz w:val="22"/>
          <w:szCs w:val="22"/>
          <w:highlight w:val="yellow"/>
        </w:rPr>
      </w:pPr>
      <w:bookmarkStart w:id="1" w:name="_Hlk198031404"/>
      <w:bookmarkStart w:id="2" w:name="_Hlk219125673"/>
      <w:r w:rsidRPr="00C80655">
        <w:rPr>
          <w:rFonts w:ascii="Times New Roman" w:eastAsia="Calibri" w:hAnsi="Times New Roman"/>
          <w:kern w:val="2"/>
          <w:sz w:val="22"/>
          <w:szCs w:val="22"/>
          <w:highlight w:val="yellow"/>
        </w:rPr>
        <w:t>Disclaimer (Artificial intelligence)</w:t>
      </w:r>
    </w:p>
    <w:p w14:paraId="716C8A4E" w14:textId="77777777" w:rsidR="00C80655" w:rsidRPr="00C80655" w:rsidRDefault="00C80655" w:rsidP="00C80655">
      <w:pPr>
        <w:rPr>
          <w:rFonts w:ascii="Times New Roman" w:eastAsia="Calibri" w:hAnsi="Times New Roman"/>
          <w:kern w:val="2"/>
          <w:sz w:val="22"/>
          <w:szCs w:val="22"/>
          <w:highlight w:val="yellow"/>
        </w:rPr>
      </w:pPr>
    </w:p>
    <w:p w14:paraId="6C02BFA7" w14:textId="77777777" w:rsidR="00C80655" w:rsidRPr="00C80655" w:rsidRDefault="00C80655" w:rsidP="00C80655">
      <w:pPr>
        <w:rPr>
          <w:rFonts w:ascii="Times New Roman" w:eastAsia="Calibri" w:hAnsi="Times New Roman"/>
          <w:kern w:val="2"/>
          <w:sz w:val="22"/>
          <w:szCs w:val="22"/>
          <w:highlight w:val="yellow"/>
        </w:rPr>
      </w:pPr>
      <w:r w:rsidRPr="00C80655">
        <w:rPr>
          <w:rFonts w:ascii="Times New Roman" w:eastAsia="Calibri" w:hAnsi="Times New Roman"/>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407F6A78" w14:textId="77777777" w:rsidR="00C80655" w:rsidRPr="00C80655" w:rsidRDefault="00C80655" w:rsidP="00C80655">
      <w:pPr>
        <w:spacing w:after="200" w:line="276" w:lineRule="auto"/>
        <w:rPr>
          <w:rFonts w:asciiTheme="minorHAnsi" w:eastAsiaTheme="minorHAnsi" w:hAnsiTheme="minorHAnsi" w:cstheme="minorBidi"/>
          <w:sz w:val="28"/>
          <w:szCs w:val="22"/>
        </w:rPr>
      </w:pPr>
    </w:p>
    <w:bookmarkEnd w:id="2"/>
    <w:p w14:paraId="65C33828" w14:textId="77777777" w:rsidR="00C80655" w:rsidRDefault="00C80655" w:rsidP="00F467E4">
      <w:pPr>
        <w:pStyle w:val="ReferHead"/>
        <w:spacing w:after="0"/>
        <w:jc w:val="both"/>
        <w:rPr>
          <w:rFonts w:ascii="Arial" w:hAnsi="Arial" w:cs="Arial"/>
          <w:b w:val="0"/>
          <w:caps w:val="0"/>
          <w:sz w:val="20"/>
        </w:rPr>
      </w:pPr>
    </w:p>
    <w:p w14:paraId="747262ED" w14:textId="77777777" w:rsidR="00077329" w:rsidRDefault="00077329" w:rsidP="00441B6F">
      <w:pPr>
        <w:pStyle w:val="ReferHead"/>
        <w:spacing w:after="0"/>
        <w:jc w:val="both"/>
        <w:rPr>
          <w:rFonts w:ascii="Arial" w:hAnsi="Arial" w:cs="Arial"/>
        </w:rPr>
      </w:pPr>
    </w:p>
    <w:p w14:paraId="3755081F" w14:textId="29C7BEF2" w:rsidR="002265C8" w:rsidRPr="0024037C" w:rsidRDefault="00B01FCD" w:rsidP="0024037C">
      <w:pPr>
        <w:pStyle w:val="ReferHead"/>
        <w:spacing w:after="0"/>
        <w:jc w:val="both"/>
        <w:rPr>
          <w:rFonts w:ascii="Arial" w:hAnsi="Arial" w:cs="Arial"/>
        </w:rPr>
      </w:pPr>
      <w:r w:rsidRPr="00FB3A86">
        <w:rPr>
          <w:rFonts w:ascii="Arial" w:hAnsi="Arial" w:cs="Arial"/>
        </w:rPr>
        <w:t>References</w:t>
      </w:r>
    </w:p>
    <w:p w14:paraId="1750D605" w14:textId="77777777" w:rsidR="00B01FCD" w:rsidRDefault="00B01FCD" w:rsidP="00441B6F">
      <w:pPr>
        <w:pStyle w:val="Appendix"/>
        <w:spacing w:after="0"/>
        <w:jc w:val="both"/>
        <w:rPr>
          <w:rFonts w:ascii="Arial" w:hAnsi="Arial" w:cs="Arial"/>
          <w:b w:val="0"/>
        </w:rPr>
      </w:pPr>
    </w:p>
    <w:p w14:paraId="726E1717" w14:textId="5C57C983" w:rsidR="00C44C41" w:rsidRPr="00C44C41" w:rsidRDefault="00C44C41" w:rsidP="00C44C41">
      <w:pPr>
        <w:ind w:left="720" w:hanging="720"/>
        <w:jc w:val="both"/>
        <w:rPr>
          <w:rFonts w:ascii="Arial" w:hAnsi="Arial" w:cs="Arial"/>
          <w:lang w:val="en-NG"/>
        </w:rPr>
      </w:pPr>
      <w:r w:rsidRPr="00C44C41">
        <w:rPr>
          <w:rFonts w:ascii="Arial" w:hAnsi="Arial" w:cs="Arial"/>
          <w:lang w:val="en-NG"/>
        </w:rPr>
        <w:t xml:space="preserve">Aamodt, I. T., Stubberud, D.-G., Eikeland, A., Sunde, K. W., Jahren, J., Hammer, S. K., &amp; Halvorsen, K. (2025). Critical care </w:t>
      </w:r>
      <w:proofErr w:type="gramStart"/>
      <w:r w:rsidRPr="00C44C41">
        <w:rPr>
          <w:rFonts w:ascii="Arial" w:hAnsi="Arial" w:cs="Arial"/>
          <w:lang w:val="en-NG"/>
        </w:rPr>
        <w:t>nurses</w:t>
      </w:r>
      <w:proofErr w:type="gramEnd"/>
      <w:r w:rsidRPr="00C44C41">
        <w:rPr>
          <w:rFonts w:ascii="Arial" w:hAnsi="Arial" w:cs="Arial"/>
          <w:lang w:val="en-NG"/>
        </w:rPr>
        <w:t xml:space="preserve"> role and scope of practice during a global crisis: a qualitative study. </w:t>
      </w:r>
      <w:r w:rsidRPr="00C44C41">
        <w:rPr>
          <w:rFonts w:ascii="Arial" w:hAnsi="Arial" w:cs="Arial"/>
          <w:i/>
          <w:iCs/>
          <w:lang w:val="en-NG"/>
        </w:rPr>
        <w:t>BMC Nursing</w:t>
      </w:r>
      <w:r w:rsidRPr="00C44C41">
        <w:rPr>
          <w:rFonts w:ascii="Arial" w:hAnsi="Arial" w:cs="Arial"/>
          <w:lang w:val="en-NG"/>
        </w:rPr>
        <w:t xml:space="preserve">, </w:t>
      </w:r>
      <w:r w:rsidRPr="00C44C41">
        <w:rPr>
          <w:rFonts w:ascii="Arial" w:hAnsi="Arial" w:cs="Arial"/>
          <w:i/>
          <w:iCs/>
          <w:lang w:val="en-NG"/>
        </w:rPr>
        <w:t>24</w:t>
      </w:r>
      <w:r w:rsidRPr="00C44C41">
        <w:rPr>
          <w:rFonts w:ascii="Arial" w:hAnsi="Arial" w:cs="Arial"/>
          <w:lang w:val="en-NG"/>
        </w:rPr>
        <w:t>(1), 242. https://doi.org/10.1186/s12912-025-02872-w</w:t>
      </w:r>
    </w:p>
    <w:p w14:paraId="442E1493" w14:textId="3647900D" w:rsidR="0024037C" w:rsidRPr="0024037C" w:rsidRDefault="0024037C" w:rsidP="0024037C">
      <w:pPr>
        <w:ind w:left="720" w:hanging="720"/>
        <w:jc w:val="both"/>
        <w:rPr>
          <w:rFonts w:ascii="Arial" w:hAnsi="Arial" w:cs="Arial"/>
        </w:rPr>
      </w:pPr>
      <w:r w:rsidRPr="0024037C">
        <w:rPr>
          <w:rFonts w:ascii="Arial" w:hAnsi="Arial" w:cs="Arial"/>
        </w:rPr>
        <w:t>Adams, N. E. (2016). Bloom</w:t>
      </w:r>
      <w:r w:rsidR="00FE320D">
        <w:rPr>
          <w:rFonts w:ascii="Arial" w:hAnsi="Arial" w:cs="Arial"/>
        </w:rPr>
        <w:t>'</w:t>
      </w:r>
      <w:r w:rsidRPr="0024037C">
        <w:rPr>
          <w:rFonts w:ascii="Arial" w:hAnsi="Arial" w:cs="Arial"/>
        </w:rPr>
        <w:t xml:space="preserve">s taxonomy of cognitive learning objectives. </w:t>
      </w:r>
      <w:r w:rsidRPr="0024037C">
        <w:rPr>
          <w:rFonts w:ascii="Arial" w:hAnsi="Arial" w:cs="Arial"/>
          <w:i/>
          <w:iCs/>
        </w:rPr>
        <w:t xml:space="preserve">Journal of the Medical Library </w:t>
      </w:r>
      <w:proofErr w:type="gramStart"/>
      <w:r w:rsidRPr="0024037C">
        <w:rPr>
          <w:rFonts w:ascii="Arial" w:hAnsi="Arial" w:cs="Arial"/>
          <w:i/>
          <w:iCs/>
        </w:rPr>
        <w:t>Association :</w:t>
      </w:r>
      <w:proofErr w:type="gramEnd"/>
      <w:r w:rsidRPr="0024037C">
        <w:rPr>
          <w:rFonts w:ascii="Arial" w:hAnsi="Arial" w:cs="Arial"/>
          <w:i/>
          <w:iCs/>
        </w:rPr>
        <w:t xml:space="preserve"> JMLA</w:t>
      </w:r>
      <w:r w:rsidRPr="0024037C">
        <w:rPr>
          <w:rFonts w:ascii="Arial" w:hAnsi="Arial" w:cs="Arial"/>
        </w:rPr>
        <w:t xml:space="preserve">, </w:t>
      </w:r>
      <w:r w:rsidRPr="0024037C">
        <w:rPr>
          <w:rFonts w:ascii="Arial" w:hAnsi="Arial" w:cs="Arial"/>
          <w:i/>
          <w:iCs/>
        </w:rPr>
        <w:t>103</w:t>
      </w:r>
      <w:r w:rsidRPr="0024037C">
        <w:rPr>
          <w:rFonts w:ascii="Arial" w:hAnsi="Arial" w:cs="Arial"/>
        </w:rPr>
        <w:t>(3), 152–153. https://doi.org/10.3163/1536-5050.103.3.010</w:t>
      </w:r>
    </w:p>
    <w:p w14:paraId="36D82A43" w14:textId="77777777" w:rsidR="0024037C" w:rsidRPr="0024037C" w:rsidRDefault="0024037C" w:rsidP="0024037C">
      <w:pPr>
        <w:ind w:left="720" w:hanging="720"/>
        <w:jc w:val="both"/>
        <w:rPr>
          <w:rFonts w:ascii="Arial" w:hAnsi="Arial" w:cs="Arial"/>
        </w:rPr>
      </w:pPr>
      <w:r w:rsidRPr="0024037C">
        <w:rPr>
          <w:rFonts w:ascii="Arial" w:hAnsi="Arial" w:cs="Arial"/>
        </w:rPr>
        <w:t xml:space="preserve">Al-Otaibi, A. G., </w:t>
      </w:r>
      <w:proofErr w:type="spellStart"/>
      <w:r w:rsidRPr="0024037C">
        <w:rPr>
          <w:rFonts w:ascii="Arial" w:hAnsi="Arial" w:cs="Arial"/>
        </w:rPr>
        <w:t>Aboshaiqah</w:t>
      </w:r>
      <w:proofErr w:type="spellEnd"/>
      <w:r w:rsidRPr="0024037C">
        <w:rPr>
          <w:rFonts w:ascii="Arial" w:hAnsi="Arial" w:cs="Arial"/>
        </w:rPr>
        <w:t xml:space="preserve">, A. E., </w:t>
      </w:r>
      <w:proofErr w:type="spellStart"/>
      <w:r w:rsidRPr="0024037C">
        <w:rPr>
          <w:rFonts w:ascii="Arial" w:hAnsi="Arial" w:cs="Arial"/>
        </w:rPr>
        <w:t>Aburshaid</w:t>
      </w:r>
      <w:proofErr w:type="spellEnd"/>
      <w:r w:rsidRPr="0024037C">
        <w:rPr>
          <w:rFonts w:ascii="Arial" w:hAnsi="Arial" w:cs="Arial"/>
        </w:rPr>
        <w:t xml:space="preserve">, F. A., </w:t>
      </w:r>
      <w:proofErr w:type="spellStart"/>
      <w:r w:rsidRPr="0024037C">
        <w:rPr>
          <w:rFonts w:ascii="Arial" w:hAnsi="Arial" w:cs="Arial"/>
        </w:rPr>
        <w:t>AlKhunaizi</w:t>
      </w:r>
      <w:proofErr w:type="spellEnd"/>
      <w:r w:rsidRPr="0024037C">
        <w:rPr>
          <w:rFonts w:ascii="Arial" w:hAnsi="Arial" w:cs="Arial"/>
        </w:rPr>
        <w:t xml:space="preserve">, A. N., &amp; </w:t>
      </w:r>
      <w:proofErr w:type="spellStart"/>
      <w:r w:rsidRPr="0024037C">
        <w:rPr>
          <w:rFonts w:ascii="Arial" w:hAnsi="Arial" w:cs="Arial"/>
        </w:rPr>
        <w:t>AlAbdalhai</w:t>
      </w:r>
      <w:proofErr w:type="spellEnd"/>
      <w:r w:rsidRPr="0024037C">
        <w:rPr>
          <w:rFonts w:ascii="Arial" w:hAnsi="Arial" w:cs="Arial"/>
        </w:rPr>
        <w:t xml:space="preserve">, S. A. (2024). Perceived structural empowerment, resilience, and intent to stay among midwives and registered nurses in Saudi Arabia: a convergent parallel mixed methods study. </w:t>
      </w:r>
      <w:r w:rsidRPr="0024037C">
        <w:rPr>
          <w:rFonts w:ascii="Arial" w:hAnsi="Arial" w:cs="Arial"/>
          <w:i/>
          <w:iCs/>
        </w:rPr>
        <w:t>BMC Nursing</w:t>
      </w:r>
      <w:r w:rsidRPr="0024037C">
        <w:rPr>
          <w:rFonts w:ascii="Arial" w:hAnsi="Arial" w:cs="Arial"/>
        </w:rPr>
        <w:t xml:space="preserve">, </w:t>
      </w:r>
      <w:r w:rsidRPr="0024037C">
        <w:rPr>
          <w:rFonts w:ascii="Arial" w:hAnsi="Arial" w:cs="Arial"/>
          <w:i/>
          <w:iCs/>
        </w:rPr>
        <w:t>23</w:t>
      </w:r>
      <w:r w:rsidRPr="0024037C">
        <w:rPr>
          <w:rFonts w:ascii="Arial" w:hAnsi="Arial" w:cs="Arial"/>
        </w:rPr>
        <w:t>(1), 649. https://doi.org/10.1186/s12912-024-02325-w</w:t>
      </w:r>
    </w:p>
    <w:p w14:paraId="1DDA2488" w14:textId="77777777" w:rsidR="0024037C" w:rsidRPr="0024037C" w:rsidRDefault="0024037C" w:rsidP="0024037C">
      <w:pPr>
        <w:ind w:left="720" w:hanging="720"/>
        <w:jc w:val="both"/>
        <w:rPr>
          <w:rFonts w:ascii="Arial" w:hAnsi="Arial" w:cs="Arial"/>
        </w:rPr>
      </w:pPr>
      <w:r w:rsidRPr="0024037C">
        <w:rPr>
          <w:rFonts w:ascii="Arial" w:hAnsi="Arial" w:cs="Arial"/>
        </w:rPr>
        <w:t xml:space="preserve">Al-Qaisi, O., </w:t>
      </w:r>
      <w:proofErr w:type="spellStart"/>
      <w:r w:rsidRPr="0024037C">
        <w:rPr>
          <w:rFonts w:ascii="Arial" w:hAnsi="Arial" w:cs="Arial"/>
        </w:rPr>
        <w:t>Alawayssah</w:t>
      </w:r>
      <w:proofErr w:type="spellEnd"/>
      <w:r w:rsidRPr="0024037C">
        <w:rPr>
          <w:rFonts w:ascii="Arial" w:hAnsi="Arial" w:cs="Arial"/>
        </w:rPr>
        <w:t>, R., Al-</w:t>
      </w:r>
      <w:proofErr w:type="spellStart"/>
      <w:r w:rsidRPr="0024037C">
        <w:rPr>
          <w:rFonts w:ascii="Arial" w:hAnsi="Arial" w:cs="Arial"/>
        </w:rPr>
        <w:t>Ghabeesh</w:t>
      </w:r>
      <w:proofErr w:type="spellEnd"/>
      <w:r w:rsidRPr="0024037C">
        <w:rPr>
          <w:rFonts w:ascii="Arial" w:hAnsi="Arial" w:cs="Arial"/>
        </w:rPr>
        <w:t xml:space="preserve">, S., Amaechi, D., &amp; Tai, P. (2026). Occupational stressors, coping strategies, and general health of critical care nurses during COVID-19 pandemic: a scoping review. </w:t>
      </w:r>
      <w:r w:rsidRPr="0024037C">
        <w:rPr>
          <w:rFonts w:ascii="Arial" w:hAnsi="Arial" w:cs="Arial"/>
          <w:i/>
          <w:iCs/>
        </w:rPr>
        <w:t>BMC Nursing</w:t>
      </w:r>
      <w:r w:rsidRPr="0024037C">
        <w:rPr>
          <w:rFonts w:ascii="Arial" w:hAnsi="Arial" w:cs="Arial"/>
        </w:rPr>
        <w:t xml:space="preserve">, </w:t>
      </w:r>
      <w:r w:rsidRPr="0024037C">
        <w:rPr>
          <w:rFonts w:ascii="Arial" w:hAnsi="Arial" w:cs="Arial"/>
          <w:i/>
          <w:iCs/>
        </w:rPr>
        <w:t>25</w:t>
      </w:r>
      <w:r w:rsidRPr="0024037C">
        <w:rPr>
          <w:rFonts w:ascii="Arial" w:hAnsi="Arial" w:cs="Arial"/>
        </w:rPr>
        <w:t>(1), 158. https://doi.org/10.1186/s12912-026-04330-7</w:t>
      </w:r>
    </w:p>
    <w:p w14:paraId="54B8473A" w14:textId="77777777" w:rsidR="0024037C" w:rsidRPr="0024037C" w:rsidRDefault="0024037C" w:rsidP="0024037C">
      <w:pPr>
        <w:ind w:left="720" w:hanging="720"/>
        <w:jc w:val="both"/>
        <w:rPr>
          <w:rFonts w:ascii="Arial" w:hAnsi="Arial" w:cs="Arial"/>
        </w:rPr>
      </w:pPr>
      <w:r w:rsidRPr="0024037C">
        <w:rPr>
          <w:rFonts w:ascii="Arial" w:hAnsi="Arial" w:cs="Arial"/>
        </w:rPr>
        <w:t xml:space="preserve">Alharbi, M. F., &amp; </w:t>
      </w:r>
      <w:proofErr w:type="spellStart"/>
      <w:r w:rsidRPr="0024037C">
        <w:rPr>
          <w:rFonts w:ascii="Arial" w:hAnsi="Arial" w:cs="Arial"/>
        </w:rPr>
        <w:t>Alrwaitey</w:t>
      </w:r>
      <w:proofErr w:type="spellEnd"/>
      <w:r w:rsidRPr="0024037C">
        <w:rPr>
          <w:rFonts w:ascii="Arial" w:hAnsi="Arial" w:cs="Arial"/>
        </w:rPr>
        <w:t xml:space="preserve">, R. Z. (2022). Psychological Empowerment of Nurses Working in Pediatric Units in Saudi Arabia. </w:t>
      </w:r>
      <w:r w:rsidRPr="0024037C">
        <w:rPr>
          <w:rFonts w:ascii="Arial" w:hAnsi="Arial" w:cs="Arial"/>
          <w:i/>
          <w:iCs/>
        </w:rPr>
        <w:t>Healthcare</w:t>
      </w:r>
      <w:r w:rsidRPr="0024037C">
        <w:rPr>
          <w:rFonts w:ascii="Arial" w:hAnsi="Arial" w:cs="Arial"/>
        </w:rPr>
        <w:t xml:space="preserve">, </w:t>
      </w:r>
      <w:r w:rsidRPr="0024037C">
        <w:rPr>
          <w:rFonts w:ascii="Arial" w:hAnsi="Arial" w:cs="Arial"/>
          <w:i/>
          <w:iCs/>
        </w:rPr>
        <w:t>10</w:t>
      </w:r>
      <w:r w:rsidRPr="0024037C">
        <w:rPr>
          <w:rFonts w:ascii="Arial" w:hAnsi="Arial" w:cs="Arial"/>
        </w:rPr>
        <w:t>(12), 2374. https://doi.org/10.3390/healthcare10122374</w:t>
      </w:r>
    </w:p>
    <w:p w14:paraId="3C916366" w14:textId="4308AF8D" w:rsidR="0024037C" w:rsidRPr="0024037C" w:rsidRDefault="0024037C" w:rsidP="0024037C">
      <w:pPr>
        <w:ind w:left="720" w:hanging="720"/>
        <w:jc w:val="both"/>
        <w:rPr>
          <w:rFonts w:ascii="Arial" w:hAnsi="Arial" w:cs="Arial"/>
        </w:rPr>
      </w:pPr>
      <w:proofErr w:type="spellStart"/>
      <w:r w:rsidRPr="0024037C">
        <w:rPr>
          <w:rFonts w:ascii="Arial" w:hAnsi="Arial" w:cs="Arial"/>
        </w:rPr>
        <w:t>Alkhelaiwi</w:t>
      </w:r>
      <w:proofErr w:type="spellEnd"/>
      <w:r w:rsidRPr="0024037C">
        <w:rPr>
          <w:rFonts w:ascii="Arial" w:hAnsi="Arial" w:cs="Arial"/>
        </w:rPr>
        <w:t>, W. A., Traynor, M., Rogers, K., &amp; Wilson, I. (2024). Assessing the Competence of Nursing Students in Clinical Practice: The Clinical Preceptors</w:t>
      </w:r>
      <w:r w:rsidR="00FE320D">
        <w:rPr>
          <w:rFonts w:ascii="Arial" w:hAnsi="Arial" w:cs="Arial"/>
        </w:rPr>
        <w:t>'</w:t>
      </w:r>
      <w:r w:rsidRPr="0024037C">
        <w:rPr>
          <w:rFonts w:ascii="Arial" w:hAnsi="Arial" w:cs="Arial"/>
        </w:rPr>
        <w:t xml:space="preserve"> Perspective. </w:t>
      </w:r>
      <w:r w:rsidRPr="0024037C">
        <w:rPr>
          <w:rFonts w:ascii="Arial" w:hAnsi="Arial" w:cs="Arial"/>
          <w:i/>
          <w:iCs/>
        </w:rPr>
        <w:t>Healthcare</w:t>
      </w:r>
      <w:r w:rsidRPr="0024037C">
        <w:rPr>
          <w:rFonts w:ascii="Arial" w:hAnsi="Arial" w:cs="Arial"/>
        </w:rPr>
        <w:t xml:space="preserve">, </w:t>
      </w:r>
      <w:r w:rsidRPr="0024037C">
        <w:rPr>
          <w:rFonts w:ascii="Arial" w:hAnsi="Arial" w:cs="Arial"/>
          <w:i/>
          <w:iCs/>
        </w:rPr>
        <w:t>12</w:t>
      </w:r>
      <w:r w:rsidRPr="0024037C">
        <w:rPr>
          <w:rFonts w:ascii="Arial" w:hAnsi="Arial" w:cs="Arial"/>
        </w:rPr>
        <w:t>(10), 1031–1031. https://doi.org/10.3390/healthcare12101031</w:t>
      </w:r>
    </w:p>
    <w:p w14:paraId="309F060A" w14:textId="77777777" w:rsidR="0024037C" w:rsidRPr="0024037C" w:rsidRDefault="0024037C" w:rsidP="0024037C">
      <w:pPr>
        <w:ind w:left="720" w:hanging="720"/>
        <w:jc w:val="both"/>
        <w:rPr>
          <w:rFonts w:ascii="Arial" w:hAnsi="Arial" w:cs="Arial"/>
        </w:rPr>
      </w:pPr>
      <w:r w:rsidRPr="0024037C">
        <w:rPr>
          <w:rFonts w:ascii="Arial" w:hAnsi="Arial" w:cs="Arial"/>
        </w:rPr>
        <w:t xml:space="preserve">Alqahtani, J. M., Carsula, R. P., Alharbi, H. A., Alyousef, S. M., Baker, O. G., &amp; </w:t>
      </w:r>
      <w:proofErr w:type="spellStart"/>
      <w:r w:rsidRPr="0024037C">
        <w:rPr>
          <w:rFonts w:ascii="Arial" w:hAnsi="Arial" w:cs="Arial"/>
        </w:rPr>
        <w:t>Tumala</w:t>
      </w:r>
      <w:proofErr w:type="spellEnd"/>
      <w:r w:rsidRPr="0024037C">
        <w:rPr>
          <w:rFonts w:ascii="Arial" w:hAnsi="Arial" w:cs="Arial"/>
        </w:rPr>
        <w:t xml:space="preserve">, R. B. (2022). Barriers to implementing evidence-based practice among primary healthcare nurses in </w:t>
      </w:r>
      <w:proofErr w:type="spellStart"/>
      <w:r w:rsidRPr="0024037C">
        <w:rPr>
          <w:rFonts w:ascii="Arial" w:hAnsi="Arial" w:cs="Arial"/>
        </w:rPr>
        <w:t>saudi</w:t>
      </w:r>
      <w:proofErr w:type="spellEnd"/>
      <w:r w:rsidRPr="0024037C">
        <w:rPr>
          <w:rFonts w:ascii="Arial" w:hAnsi="Arial" w:cs="Arial"/>
        </w:rPr>
        <w:t xml:space="preserve"> </w:t>
      </w:r>
      <w:proofErr w:type="spellStart"/>
      <w:r w:rsidRPr="0024037C">
        <w:rPr>
          <w:rFonts w:ascii="Arial" w:hAnsi="Arial" w:cs="Arial"/>
        </w:rPr>
        <w:t>arabia</w:t>
      </w:r>
      <w:proofErr w:type="spellEnd"/>
      <w:r w:rsidRPr="0024037C">
        <w:rPr>
          <w:rFonts w:ascii="Arial" w:hAnsi="Arial" w:cs="Arial"/>
        </w:rPr>
        <w:t xml:space="preserve">: A cross-sectional study. </w:t>
      </w:r>
      <w:r w:rsidRPr="0024037C">
        <w:rPr>
          <w:rFonts w:ascii="Arial" w:hAnsi="Arial" w:cs="Arial"/>
          <w:i/>
          <w:iCs/>
        </w:rPr>
        <w:t>Nursing Reports</w:t>
      </w:r>
      <w:r w:rsidRPr="0024037C">
        <w:rPr>
          <w:rFonts w:ascii="Arial" w:hAnsi="Arial" w:cs="Arial"/>
        </w:rPr>
        <w:t xml:space="preserve">, </w:t>
      </w:r>
      <w:r w:rsidRPr="0024037C">
        <w:rPr>
          <w:rFonts w:ascii="Arial" w:hAnsi="Arial" w:cs="Arial"/>
          <w:i/>
          <w:iCs/>
        </w:rPr>
        <w:t>12</w:t>
      </w:r>
      <w:r w:rsidRPr="0024037C">
        <w:rPr>
          <w:rFonts w:ascii="Arial" w:hAnsi="Arial" w:cs="Arial"/>
        </w:rPr>
        <w:t>(2), 313–323. https://doi.org/10.3390/nursrep12020031</w:t>
      </w:r>
    </w:p>
    <w:p w14:paraId="5FB77A22" w14:textId="77777777" w:rsidR="0024037C" w:rsidRPr="0024037C" w:rsidRDefault="0024037C" w:rsidP="0024037C">
      <w:pPr>
        <w:ind w:left="720" w:hanging="720"/>
        <w:jc w:val="both"/>
        <w:rPr>
          <w:rFonts w:ascii="Arial" w:hAnsi="Arial" w:cs="Arial"/>
        </w:rPr>
      </w:pPr>
      <w:proofErr w:type="spellStart"/>
      <w:r w:rsidRPr="0024037C">
        <w:rPr>
          <w:rFonts w:ascii="Arial" w:hAnsi="Arial" w:cs="Arial"/>
        </w:rPr>
        <w:t>Alzghool</w:t>
      </w:r>
      <w:proofErr w:type="spellEnd"/>
      <w:r w:rsidRPr="0024037C">
        <w:rPr>
          <w:rFonts w:ascii="Arial" w:hAnsi="Arial" w:cs="Arial"/>
        </w:rPr>
        <w:t>, M. M., &amp; Al-</w:t>
      </w:r>
      <w:proofErr w:type="spellStart"/>
      <w:r w:rsidRPr="0024037C">
        <w:rPr>
          <w:rFonts w:ascii="Arial" w:hAnsi="Arial" w:cs="Arial"/>
        </w:rPr>
        <w:t>Bakiri</w:t>
      </w:r>
      <w:proofErr w:type="spellEnd"/>
      <w:r w:rsidRPr="0024037C">
        <w:rPr>
          <w:rFonts w:ascii="Arial" w:hAnsi="Arial" w:cs="Arial"/>
        </w:rPr>
        <w:t xml:space="preserve">, A. M. (2019). The Future of Mental Health Nursing Practice </w:t>
      </w:r>
      <w:proofErr w:type="gramStart"/>
      <w:r w:rsidRPr="0024037C">
        <w:rPr>
          <w:rFonts w:ascii="Arial" w:hAnsi="Arial" w:cs="Arial"/>
        </w:rPr>
        <w:t>In</w:t>
      </w:r>
      <w:proofErr w:type="gramEnd"/>
      <w:r w:rsidRPr="0024037C">
        <w:rPr>
          <w:rFonts w:ascii="Arial" w:hAnsi="Arial" w:cs="Arial"/>
        </w:rPr>
        <w:t xml:space="preserve"> Saudi Arabia: A Delphi Study. </w:t>
      </w:r>
      <w:r w:rsidRPr="0024037C">
        <w:rPr>
          <w:rFonts w:ascii="Arial" w:hAnsi="Arial" w:cs="Arial"/>
          <w:i/>
          <w:iCs/>
        </w:rPr>
        <w:t>Journal of Comprehensive Nursing Research and Care</w:t>
      </w:r>
      <w:r w:rsidRPr="0024037C">
        <w:rPr>
          <w:rFonts w:ascii="Arial" w:hAnsi="Arial" w:cs="Arial"/>
        </w:rPr>
        <w:t xml:space="preserve">, </w:t>
      </w:r>
      <w:r w:rsidRPr="0024037C">
        <w:rPr>
          <w:rFonts w:ascii="Arial" w:hAnsi="Arial" w:cs="Arial"/>
          <w:i/>
          <w:iCs/>
        </w:rPr>
        <w:t>4</w:t>
      </w:r>
      <w:r w:rsidRPr="0024037C">
        <w:rPr>
          <w:rFonts w:ascii="Arial" w:hAnsi="Arial" w:cs="Arial"/>
        </w:rPr>
        <w:t>(1), 132. https://doi.org/10.33790/jcnrc1100132</w:t>
      </w:r>
    </w:p>
    <w:p w14:paraId="1CD555A7" w14:textId="1A189F90" w:rsidR="0024037C" w:rsidRPr="0024037C" w:rsidRDefault="0024037C" w:rsidP="0024037C">
      <w:pPr>
        <w:ind w:left="720" w:hanging="720"/>
        <w:jc w:val="both"/>
        <w:rPr>
          <w:rFonts w:ascii="Arial" w:hAnsi="Arial" w:cs="Arial"/>
        </w:rPr>
      </w:pPr>
      <w:r w:rsidRPr="0024037C">
        <w:rPr>
          <w:rFonts w:ascii="Arial" w:hAnsi="Arial" w:cs="Arial"/>
        </w:rPr>
        <w:t xml:space="preserve">Amiri, M., </w:t>
      </w:r>
      <w:proofErr w:type="spellStart"/>
      <w:r w:rsidRPr="0024037C">
        <w:rPr>
          <w:rFonts w:ascii="Arial" w:hAnsi="Arial" w:cs="Arial"/>
        </w:rPr>
        <w:t>Khademian</w:t>
      </w:r>
      <w:proofErr w:type="spellEnd"/>
      <w:r w:rsidRPr="0024037C">
        <w:rPr>
          <w:rFonts w:ascii="Arial" w:hAnsi="Arial" w:cs="Arial"/>
        </w:rPr>
        <w:t xml:space="preserve">, Z., &amp; </w:t>
      </w:r>
      <w:proofErr w:type="spellStart"/>
      <w:r w:rsidRPr="0024037C">
        <w:rPr>
          <w:rFonts w:ascii="Arial" w:hAnsi="Arial" w:cs="Arial"/>
        </w:rPr>
        <w:t>Nikandish</w:t>
      </w:r>
      <w:proofErr w:type="spellEnd"/>
      <w:r w:rsidRPr="0024037C">
        <w:rPr>
          <w:rFonts w:ascii="Arial" w:hAnsi="Arial" w:cs="Arial"/>
        </w:rPr>
        <w:t xml:space="preserve">, R. (2018). The effect of nurse empowerment educational program on patient safety culture: a </w:t>
      </w:r>
      <w:proofErr w:type="spellStart"/>
      <w:r w:rsidRPr="0024037C">
        <w:rPr>
          <w:rFonts w:ascii="Arial" w:hAnsi="Arial" w:cs="Arial"/>
        </w:rPr>
        <w:t>randomi</w:t>
      </w:r>
      <w:r w:rsidR="00FE320D">
        <w:rPr>
          <w:rFonts w:ascii="Arial" w:hAnsi="Arial" w:cs="Arial"/>
        </w:rPr>
        <w:t>s</w:t>
      </w:r>
      <w:r w:rsidRPr="0024037C">
        <w:rPr>
          <w:rFonts w:ascii="Arial" w:hAnsi="Arial" w:cs="Arial"/>
        </w:rPr>
        <w:t>ed</w:t>
      </w:r>
      <w:proofErr w:type="spellEnd"/>
      <w:r w:rsidRPr="0024037C">
        <w:rPr>
          <w:rFonts w:ascii="Arial" w:hAnsi="Arial" w:cs="Arial"/>
        </w:rPr>
        <w:t xml:space="preserve"> controlled trial. </w:t>
      </w:r>
      <w:r w:rsidRPr="0024037C">
        <w:rPr>
          <w:rFonts w:ascii="Arial" w:hAnsi="Arial" w:cs="Arial"/>
          <w:i/>
          <w:iCs/>
        </w:rPr>
        <w:t>BMC Medical Education</w:t>
      </w:r>
      <w:r w:rsidRPr="0024037C">
        <w:rPr>
          <w:rFonts w:ascii="Arial" w:hAnsi="Arial" w:cs="Arial"/>
        </w:rPr>
        <w:t xml:space="preserve">, </w:t>
      </w:r>
      <w:r w:rsidRPr="0024037C">
        <w:rPr>
          <w:rFonts w:ascii="Arial" w:hAnsi="Arial" w:cs="Arial"/>
          <w:i/>
          <w:iCs/>
        </w:rPr>
        <w:t>18</w:t>
      </w:r>
      <w:r w:rsidRPr="0024037C">
        <w:rPr>
          <w:rFonts w:ascii="Arial" w:hAnsi="Arial" w:cs="Arial"/>
        </w:rPr>
        <w:t>(1), 158. https://doi.org/10.1186/s12909-018-1255-6</w:t>
      </w:r>
    </w:p>
    <w:p w14:paraId="3F439F57" w14:textId="77777777" w:rsidR="0024037C" w:rsidRPr="0024037C" w:rsidRDefault="0024037C" w:rsidP="0024037C">
      <w:pPr>
        <w:ind w:left="720" w:hanging="720"/>
        <w:jc w:val="both"/>
        <w:rPr>
          <w:rFonts w:ascii="Arial" w:hAnsi="Arial" w:cs="Arial"/>
        </w:rPr>
      </w:pPr>
      <w:r w:rsidRPr="0024037C">
        <w:rPr>
          <w:rFonts w:ascii="Arial" w:hAnsi="Arial" w:cs="Arial"/>
        </w:rPr>
        <w:t xml:space="preserve">Attallah, D., &amp; Hasan, A. A. (2022). Approach to Developing a Core Competency Framework for Student Nurses in Saudi Arabia: Results from Delphi Technique. </w:t>
      </w:r>
      <w:r w:rsidRPr="0024037C">
        <w:rPr>
          <w:rFonts w:ascii="Arial" w:hAnsi="Arial" w:cs="Arial"/>
          <w:i/>
          <w:iCs/>
        </w:rPr>
        <w:t>Nursing Reports</w:t>
      </w:r>
      <w:r w:rsidRPr="0024037C">
        <w:rPr>
          <w:rFonts w:ascii="Arial" w:hAnsi="Arial" w:cs="Arial"/>
        </w:rPr>
        <w:t xml:space="preserve">, </w:t>
      </w:r>
      <w:r w:rsidRPr="0024037C">
        <w:rPr>
          <w:rFonts w:ascii="Arial" w:hAnsi="Arial" w:cs="Arial"/>
          <w:i/>
          <w:iCs/>
        </w:rPr>
        <w:t>12</w:t>
      </w:r>
      <w:r w:rsidRPr="0024037C">
        <w:rPr>
          <w:rFonts w:ascii="Arial" w:hAnsi="Arial" w:cs="Arial"/>
        </w:rPr>
        <w:t>(1), 29–38. https://doi.org/10.3390/nursrep12010004</w:t>
      </w:r>
    </w:p>
    <w:p w14:paraId="2044A4E0" w14:textId="77777777" w:rsidR="0024037C" w:rsidRPr="0024037C" w:rsidRDefault="0024037C" w:rsidP="0024037C">
      <w:pPr>
        <w:ind w:left="720" w:hanging="720"/>
        <w:jc w:val="both"/>
        <w:rPr>
          <w:rFonts w:ascii="Arial" w:hAnsi="Arial" w:cs="Arial"/>
        </w:rPr>
      </w:pPr>
      <w:r w:rsidRPr="0024037C">
        <w:rPr>
          <w:rFonts w:ascii="Arial" w:hAnsi="Arial" w:cs="Arial"/>
        </w:rPr>
        <w:lastRenderedPageBreak/>
        <w:t xml:space="preserve">Baek, H., Han, K., Cho, H., &amp; Ju, J. (2023). Nursing teamwork is essential in promoting patient-centered care: A cross-sectional study. </w:t>
      </w:r>
      <w:r w:rsidRPr="0024037C">
        <w:rPr>
          <w:rFonts w:ascii="Arial" w:hAnsi="Arial" w:cs="Arial"/>
          <w:i/>
          <w:iCs/>
        </w:rPr>
        <w:t>BMC Nursing</w:t>
      </w:r>
      <w:r w:rsidRPr="0024037C">
        <w:rPr>
          <w:rFonts w:ascii="Arial" w:hAnsi="Arial" w:cs="Arial"/>
        </w:rPr>
        <w:t xml:space="preserve">, </w:t>
      </w:r>
      <w:r w:rsidRPr="0024037C">
        <w:rPr>
          <w:rFonts w:ascii="Arial" w:hAnsi="Arial" w:cs="Arial"/>
          <w:i/>
          <w:iCs/>
        </w:rPr>
        <w:t>22</w:t>
      </w:r>
      <w:r w:rsidRPr="0024037C">
        <w:rPr>
          <w:rFonts w:ascii="Arial" w:hAnsi="Arial" w:cs="Arial"/>
        </w:rPr>
        <w:t>(1), 433. https://doi.org/10.1186/s12912-023-01592-3</w:t>
      </w:r>
    </w:p>
    <w:p w14:paraId="0475D7CE" w14:textId="77777777" w:rsidR="0024037C" w:rsidRPr="0024037C" w:rsidRDefault="0024037C" w:rsidP="0024037C">
      <w:pPr>
        <w:ind w:left="720" w:hanging="720"/>
        <w:jc w:val="both"/>
        <w:rPr>
          <w:rFonts w:ascii="Arial" w:hAnsi="Arial" w:cs="Arial"/>
        </w:rPr>
      </w:pPr>
      <w:r w:rsidRPr="0024037C">
        <w:rPr>
          <w:rFonts w:ascii="Arial" w:hAnsi="Arial" w:cs="Arial"/>
        </w:rPr>
        <w:t xml:space="preserve">Barrier, K. M., &amp; Ramos, M. D. (2025). Validation of the evaluating nursing and curriculum for transformation tool for diversity, equity, and inclusion curriculum integration. </w:t>
      </w:r>
      <w:r w:rsidRPr="0024037C">
        <w:rPr>
          <w:rFonts w:ascii="Arial" w:hAnsi="Arial" w:cs="Arial"/>
          <w:i/>
          <w:iCs/>
        </w:rPr>
        <w:t>Teaching and Learning in Nursing</w:t>
      </w:r>
      <w:r w:rsidRPr="0024037C">
        <w:rPr>
          <w:rFonts w:ascii="Arial" w:hAnsi="Arial" w:cs="Arial"/>
        </w:rPr>
        <w:t xml:space="preserve">, </w:t>
      </w:r>
      <w:r w:rsidRPr="0024037C">
        <w:rPr>
          <w:rFonts w:ascii="Arial" w:hAnsi="Arial" w:cs="Arial"/>
          <w:i/>
          <w:iCs/>
        </w:rPr>
        <w:t>21</w:t>
      </w:r>
      <w:r w:rsidRPr="0024037C">
        <w:rPr>
          <w:rFonts w:ascii="Arial" w:hAnsi="Arial" w:cs="Arial"/>
        </w:rPr>
        <w:t>(2), e630–e634. https://doi.org/10.1016/j.teln.2025.11.021</w:t>
      </w:r>
    </w:p>
    <w:p w14:paraId="37E4B6AE" w14:textId="77777777" w:rsidR="0024037C" w:rsidRPr="0024037C" w:rsidRDefault="0024037C" w:rsidP="0024037C">
      <w:pPr>
        <w:ind w:left="720" w:hanging="720"/>
        <w:jc w:val="both"/>
        <w:rPr>
          <w:rFonts w:ascii="Arial" w:hAnsi="Arial" w:cs="Arial"/>
        </w:rPr>
      </w:pPr>
      <w:proofErr w:type="spellStart"/>
      <w:r w:rsidRPr="0024037C">
        <w:rPr>
          <w:rFonts w:ascii="Arial" w:hAnsi="Arial" w:cs="Arial"/>
        </w:rPr>
        <w:t>Bostanabad</w:t>
      </w:r>
      <w:proofErr w:type="spellEnd"/>
      <w:r w:rsidRPr="0024037C">
        <w:rPr>
          <w:rFonts w:ascii="Arial" w:hAnsi="Arial" w:cs="Arial"/>
        </w:rPr>
        <w:t xml:space="preserve">, M. A., </w:t>
      </w:r>
      <w:proofErr w:type="spellStart"/>
      <w:r w:rsidRPr="0024037C">
        <w:rPr>
          <w:rFonts w:ascii="Arial" w:hAnsi="Arial" w:cs="Arial"/>
        </w:rPr>
        <w:t>Areshtanab</w:t>
      </w:r>
      <w:proofErr w:type="spellEnd"/>
      <w:r w:rsidRPr="0024037C">
        <w:rPr>
          <w:rFonts w:ascii="Arial" w:hAnsi="Arial" w:cs="Arial"/>
        </w:rPr>
        <w:t xml:space="preserve">, H. N., </w:t>
      </w:r>
      <w:proofErr w:type="spellStart"/>
      <w:r w:rsidRPr="0024037C">
        <w:rPr>
          <w:rFonts w:ascii="Arial" w:hAnsi="Arial" w:cs="Arial"/>
        </w:rPr>
        <w:t>Shabanloei</w:t>
      </w:r>
      <w:proofErr w:type="spellEnd"/>
      <w:r w:rsidRPr="0024037C">
        <w:rPr>
          <w:rFonts w:ascii="Arial" w:hAnsi="Arial" w:cs="Arial"/>
        </w:rPr>
        <w:t xml:space="preserve">, R., Hosseinzadeh, M., Hogan, U., Brittain, A. C., &amp; </w:t>
      </w:r>
      <w:proofErr w:type="spellStart"/>
      <w:r w:rsidRPr="0024037C">
        <w:rPr>
          <w:rFonts w:ascii="Arial" w:hAnsi="Arial" w:cs="Arial"/>
        </w:rPr>
        <w:t>Pourmahmood</w:t>
      </w:r>
      <w:proofErr w:type="spellEnd"/>
      <w:r w:rsidRPr="0024037C">
        <w:rPr>
          <w:rFonts w:ascii="Arial" w:hAnsi="Arial" w:cs="Arial"/>
        </w:rPr>
        <w:t>, A. (2022). Clinical competency and psychological empowerment among ICU nurses caring for COVID</w:t>
      </w:r>
      <w:r w:rsidRPr="0024037C">
        <w:rPr>
          <w:rFonts w:ascii="Cambria Math" w:hAnsi="Cambria Math" w:cs="Cambria Math"/>
        </w:rPr>
        <w:t>‐</w:t>
      </w:r>
      <w:r w:rsidRPr="0024037C">
        <w:rPr>
          <w:rFonts w:ascii="Arial" w:hAnsi="Arial" w:cs="Arial"/>
        </w:rPr>
        <w:t>19 patients: A cross</w:t>
      </w:r>
      <w:r w:rsidRPr="0024037C">
        <w:rPr>
          <w:rFonts w:ascii="Cambria Math" w:hAnsi="Cambria Math" w:cs="Cambria Math"/>
        </w:rPr>
        <w:t>‐</w:t>
      </w:r>
      <w:r w:rsidRPr="0024037C">
        <w:rPr>
          <w:rFonts w:ascii="Arial" w:hAnsi="Arial" w:cs="Arial"/>
        </w:rPr>
        <w:t xml:space="preserve">sectional survey study. </w:t>
      </w:r>
      <w:r w:rsidRPr="0024037C">
        <w:rPr>
          <w:rFonts w:ascii="Arial" w:hAnsi="Arial" w:cs="Arial"/>
          <w:i/>
          <w:iCs/>
        </w:rPr>
        <w:t>Journal of Nursing Management</w:t>
      </w:r>
      <w:r w:rsidRPr="0024037C">
        <w:rPr>
          <w:rFonts w:ascii="Arial" w:hAnsi="Arial" w:cs="Arial"/>
        </w:rPr>
        <w:t xml:space="preserve">, </w:t>
      </w:r>
      <w:r w:rsidRPr="0024037C">
        <w:rPr>
          <w:rFonts w:ascii="Arial" w:hAnsi="Arial" w:cs="Arial"/>
          <w:i/>
          <w:iCs/>
        </w:rPr>
        <w:t>30</w:t>
      </w:r>
      <w:r w:rsidRPr="0024037C">
        <w:rPr>
          <w:rFonts w:ascii="Arial" w:hAnsi="Arial" w:cs="Arial"/>
        </w:rPr>
        <w:t>(7), 2488–2494. https://doi.org/10.1111/jonm.13700</w:t>
      </w:r>
    </w:p>
    <w:p w14:paraId="5C40F791" w14:textId="77777777" w:rsidR="0024037C" w:rsidRPr="0024037C" w:rsidRDefault="0024037C" w:rsidP="0024037C">
      <w:pPr>
        <w:ind w:left="720" w:hanging="720"/>
        <w:jc w:val="both"/>
        <w:rPr>
          <w:rFonts w:ascii="Arial" w:hAnsi="Arial" w:cs="Arial"/>
        </w:rPr>
      </w:pPr>
      <w:proofErr w:type="spellStart"/>
      <w:r w:rsidRPr="0024037C">
        <w:rPr>
          <w:rFonts w:ascii="Arial" w:hAnsi="Arial" w:cs="Arial"/>
        </w:rPr>
        <w:t>Dirik</w:t>
      </w:r>
      <w:proofErr w:type="spellEnd"/>
      <w:r w:rsidRPr="0024037C">
        <w:rPr>
          <w:rFonts w:ascii="Arial" w:hAnsi="Arial" w:cs="Arial"/>
        </w:rPr>
        <w:t xml:space="preserve">, H. F., &amp; </w:t>
      </w:r>
      <w:proofErr w:type="spellStart"/>
      <w:r w:rsidRPr="0024037C">
        <w:rPr>
          <w:rFonts w:ascii="Arial" w:hAnsi="Arial" w:cs="Arial"/>
        </w:rPr>
        <w:t>İntepeler</w:t>
      </w:r>
      <w:proofErr w:type="spellEnd"/>
      <w:r w:rsidRPr="0024037C">
        <w:rPr>
          <w:rFonts w:ascii="Arial" w:hAnsi="Arial" w:cs="Arial"/>
        </w:rPr>
        <w:t xml:space="preserve">, Ş. S. (2023). An authentic leadership training </w:t>
      </w:r>
      <w:proofErr w:type="spellStart"/>
      <w:r w:rsidRPr="0024037C">
        <w:rPr>
          <w:rFonts w:ascii="Arial" w:hAnsi="Arial" w:cs="Arial"/>
        </w:rPr>
        <w:t>programme</w:t>
      </w:r>
      <w:proofErr w:type="spellEnd"/>
      <w:r w:rsidRPr="0024037C">
        <w:rPr>
          <w:rFonts w:ascii="Arial" w:hAnsi="Arial" w:cs="Arial"/>
        </w:rPr>
        <w:t xml:space="preserve"> to increase nurse empowerment and patient safety: a quasi</w:t>
      </w:r>
      <w:r w:rsidRPr="0024037C">
        <w:rPr>
          <w:rFonts w:ascii="Cambria Math" w:hAnsi="Cambria Math" w:cs="Cambria Math"/>
        </w:rPr>
        <w:t>‐</w:t>
      </w:r>
      <w:r w:rsidRPr="0024037C">
        <w:rPr>
          <w:rFonts w:ascii="Arial" w:hAnsi="Arial" w:cs="Arial"/>
        </w:rPr>
        <w:t xml:space="preserve">experimental study. </w:t>
      </w:r>
      <w:r w:rsidRPr="0024037C">
        <w:rPr>
          <w:rFonts w:ascii="Arial" w:hAnsi="Arial" w:cs="Arial"/>
          <w:i/>
          <w:iCs/>
        </w:rPr>
        <w:t>Journal of Advanced Nursing</w:t>
      </w:r>
      <w:r w:rsidRPr="0024037C">
        <w:rPr>
          <w:rFonts w:ascii="Arial" w:hAnsi="Arial" w:cs="Arial"/>
        </w:rPr>
        <w:t xml:space="preserve">, </w:t>
      </w:r>
      <w:r w:rsidRPr="0024037C">
        <w:rPr>
          <w:rFonts w:ascii="Arial" w:hAnsi="Arial" w:cs="Arial"/>
          <w:i/>
          <w:iCs/>
        </w:rPr>
        <w:t>80</w:t>
      </w:r>
      <w:r w:rsidRPr="0024037C">
        <w:rPr>
          <w:rFonts w:ascii="Arial" w:hAnsi="Arial" w:cs="Arial"/>
        </w:rPr>
        <w:t>(4). https://doi.org/10.1111/jan.15926</w:t>
      </w:r>
    </w:p>
    <w:p w14:paraId="43666505" w14:textId="7815D2A6" w:rsidR="0024037C" w:rsidRDefault="0024037C" w:rsidP="0024037C">
      <w:pPr>
        <w:ind w:left="720" w:hanging="720"/>
        <w:jc w:val="both"/>
        <w:rPr>
          <w:rFonts w:ascii="Arial" w:hAnsi="Arial" w:cs="Arial"/>
        </w:rPr>
      </w:pPr>
      <w:r w:rsidRPr="0024037C">
        <w:rPr>
          <w:rFonts w:ascii="Arial" w:hAnsi="Arial" w:cs="Arial"/>
        </w:rPr>
        <w:t xml:space="preserve">Engström, M., Björkman, A., </w:t>
      </w:r>
      <w:proofErr w:type="spellStart"/>
      <w:r w:rsidRPr="0024037C">
        <w:rPr>
          <w:rFonts w:ascii="Arial" w:hAnsi="Arial" w:cs="Arial"/>
        </w:rPr>
        <w:t>Silén</w:t>
      </w:r>
      <w:proofErr w:type="spellEnd"/>
      <w:r w:rsidRPr="0024037C">
        <w:rPr>
          <w:rFonts w:ascii="Arial" w:hAnsi="Arial" w:cs="Arial"/>
        </w:rPr>
        <w:t>, M., Wahlberg, A. C., &amp; Skytt, B. (2025). Thriving at work as a mediator between nurses</w:t>
      </w:r>
      <w:r w:rsidR="00FE320D">
        <w:rPr>
          <w:rFonts w:ascii="Arial" w:hAnsi="Arial" w:cs="Arial"/>
        </w:rPr>
        <w:t>'</w:t>
      </w:r>
      <w:r w:rsidRPr="0024037C">
        <w:rPr>
          <w:rFonts w:ascii="Arial" w:hAnsi="Arial" w:cs="Arial"/>
        </w:rPr>
        <w:t xml:space="preserve"> structural empowerment and job performance, work-personal life benefits, stress symptoms and turnover intentions: a cross-sectional study. </w:t>
      </w:r>
      <w:r w:rsidRPr="0024037C">
        <w:rPr>
          <w:rFonts w:ascii="Arial" w:hAnsi="Arial" w:cs="Arial"/>
          <w:i/>
          <w:iCs/>
        </w:rPr>
        <w:t>BMC Nursing</w:t>
      </w:r>
      <w:r w:rsidRPr="0024037C">
        <w:rPr>
          <w:rFonts w:ascii="Arial" w:hAnsi="Arial" w:cs="Arial"/>
        </w:rPr>
        <w:t xml:space="preserve">, </w:t>
      </w:r>
      <w:r w:rsidRPr="0024037C">
        <w:rPr>
          <w:rFonts w:ascii="Arial" w:hAnsi="Arial" w:cs="Arial"/>
          <w:i/>
          <w:iCs/>
        </w:rPr>
        <w:t>24</w:t>
      </w:r>
      <w:r w:rsidRPr="0024037C">
        <w:rPr>
          <w:rFonts w:ascii="Arial" w:hAnsi="Arial" w:cs="Arial"/>
        </w:rPr>
        <w:t xml:space="preserve">(1), 175. </w:t>
      </w:r>
      <w:r w:rsidR="00C44C41" w:rsidRPr="00C44C41">
        <w:rPr>
          <w:rFonts w:ascii="Arial" w:hAnsi="Arial" w:cs="Arial"/>
        </w:rPr>
        <w:t>https://doi.org/10.1186/s12912-025-02828-0</w:t>
      </w:r>
    </w:p>
    <w:p w14:paraId="3A5D5793" w14:textId="6A0A8DB8" w:rsidR="00C44C41" w:rsidRPr="00C44C41" w:rsidRDefault="00C44C41" w:rsidP="00C44C41">
      <w:pPr>
        <w:ind w:left="720" w:hanging="720"/>
        <w:jc w:val="both"/>
        <w:rPr>
          <w:rFonts w:ascii="Arial" w:hAnsi="Arial" w:cs="Arial"/>
          <w:lang w:val="en-NG"/>
        </w:rPr>
      </w:pPr>
      <w:r w:rsidRPr="00C44C41">
        <w:rPr>
          <w:rFonts w:ascii="Arial" w:hAnsi="Arial" w:cs="Arial"/>
          <w:lang w:val="en-NG"/>
        </w:rPr>
        <w:t xml:space="preserve">Eric, T. (2024). Role of Critical Care Nursing: The Interdisciplinary Approach of Patient Outcomes through Expertise and Compassion. </w:t>
      </w:r>
      <w:r w:rsidRPr="00C44C41">
        <w:rPr>
          <w:rFonts w:ascii="Arial" w:hAnsi="Arial" w:cs="Arial"/>
          <w:i/>
          <w:iCs/>
          <w:lang w:val="en-NG"/>
        </w:rPr>
        <w:t>Journal of Perioperative &amp; Critical Intensive Care Nursing</w:t>
      </w:r>
      <w:r w:rsidRPr="00C44C41">
        <w:rPr>
          <w:rFonts w:ascii="Arial" w:hAnsi="Arial" w:cs="Arial"/>
          <w:lang w:val="en-NG"/>
        </w:rPr>
        <w:t xml:space="preserve">, </w:t>
      </w:r>
      <w:r w:rsidRPr="00C44C41">
        <w:rPr>
          <w:rFonts w:ascii="Arial" w:hAnsi="Arial" w:cs="Arial"/>
          <w:i/>
          <w:iCs/>
          <w:lang w:val="en-NG"/>
        </w:rPr>
        <w:t>10</w:t>
      </w:r>
      <w:r w:rsidRPr="00C44C41">
        <w:rPr>
          <w:rFonts w:ascii="Arial" w:hAnsi="Arial" w:cs="Arial"/>
          <w:lang w:val="en-NG"/>
        </w:rPr>
        <w:t>(2), 1–2. https://doi.org/10.35248/2471-9870.24.10.252</w:t>
      </w:r>
    </w:p>
    <w:p w14:paraId="4A3E4782" w14:textId="77777777" w:rsidR="0024037C" w:rsidRPr="0024037C" w:rsidRDefault="0024037C" w:rsidP="0024037C">
      <w:pPr>
        <w:ind w:left="720" w:hanging="720"/>
        <w:jc w:val="both"/>
        <w:rPr>
          <w:rFonts w:ascii="Arial" w:hAnsi="Arial" w:cs="Arial"/>
        </w:rPr>
      </w:pPr>
      <w:r w:rsidRPr="0024037C">
        <w:rPr>
          <w:rFonts w:ascii="Arial" w:hAnsi="Arial" w:cs="Arial"/>
        </w:rPr>
        <w:t xml:space="preserve">Furtado, L., Coelho, F., Pina, S., </w:t>
      </w:r>
      <w:proofErr w:type="spellStart"/>
      <w:r w:rsidRPr="0024037C">
        <w:rPr>
          <w:rFonts w:ascii="Arial" w:hAnsi="Arial" w:cs="Arial"/>
        </w:rPr>
        <w:t>Ganito</w:t>
      </w:r>
      <w:proofErr w:type="spellEnd"/>
      <w:r w:rsidRPr="0024037C">
        <w:rPr>
          <w:rFonts w:ascii="Arial" w:hAnsi="Arial" w:cs="Arial"/>
        </w:rPr>
        <w:t xml:space="preserve">, C., Araújo, B., &amp; Ferrito, C. (2024). Delphi Technique on Nursing Competence Studies: A Scoping Review. </w:t>
      </w:r>
      <w:r w:rsidRPr="0024037C">
        <w:rPr>
          <w:rFonts w:ascii="Arial" w:hAnsi="Arial" w:cs="Arial"/>
          <w:i/>
          <w:iCs/>
        </w:rPr>
        <w:t>Healthcare</w:t>
      </w:r>
      <w:r w:rsidRPr="0024037C">
        <w:rPr>
          <w:rFonts w:ascii="Arial" w:hAnsi="Arial" w:cs="Arial"/>
        </w:rPr>
        <w:t xml:space="preserve">, </w:t>
      </w:r>
      <w:r w:rsidRPr="0024037C">
        <w:rPr>
          <w:rFonts w:ascii="Arial" w:hAnsi="Arial" w:cs="Arial"/>
          <w:i/>
          <w:iCs/>
        </w:rPr>
        <w:t>12</w:t>
      </w:r>
      <w:r w:rsidRPr="0024037C">
        <w:rPr>
          <w:rFonts w:ascii="Arial" w:hAnsi="Arial" w:cs="Arial"/>
        </w:rPr>
        <w:t>(17), 1757. https://doi.org/10.3390/healthcare12171757</w:t>
      </w:r>
    </w:p>
    <w:p w14:paraId="524A2622" w14:textId="77777777" w:rsidR="0024037C" w:rsidRPr="0024037C" w:rsidRDefault="0024037C" w:rsidP="0024037C">
      <w:pPr>
        <w:ind w:left="720" w:hanging="720"/>
        <w:jc w:val="both"/>
        <w:rPr>
          <w:rFonts w:ascii="Arial" w:hAnsi="Arial" w:cs="Arial"/>
        </w:rPr>
      </w:pPr>
      <w:r w:rsidRPr="00C80655">
        <w:rPr>
          <w:rFonts w:ascii="Arial" w:hAnsi="Arial" w:cs="Arial"/>
          <w:lang w:val="fr-FR"/>
        </w:rPr>
        <w:t xml:space="preserve">Ghasemi, S., Torabi, M., &amp; </w:t>
      </w:r>
      <w:proofErr w:type="spellStart"/>
      <w:r w:rsidRPr="00C80655">
        <w:rPr>
          <w:rFonts w:ascii="Arial" w:hAnsi="Arial" w:cs="Arial"/>
          <w:lang w:val="fr-FR"/>
        </w:rPr>
        <w:t>Jamasbi</w:t>
      </w:r>
      <w:proofErr w:type="spellEnd"/>
      <w:r w:rsidRPr="00C80655">
        <w:rPr>
          <w:rFonts w:ascii="Arial" w:hAnsi="Arial" w:cs="Arial"/>
          <w:lang w:val="fr-FR"/>
        </w:rPr>
        <w:t xml:space="preserve">, M. M. (2024). </w:t>
      </w:r>
      <w:r w:rsidRPr="0024037C">
        <w:rPr>
          <w:rFonts w:ascii="Arial" w:hAnsi="Arial" w:cs="Arial"/>
        </w:rPr>
        <w:t xml:space="preserve">The Impact of Psychological Empowerment of Nurses on their Job Involvement: A Descriptive Correlational Study. </w:t>
      </w:r>
      <w:r w:rsidRPr="0024037C">
        <w:rPr>
          <w:rFonts w:ascii="Arial" w:hAnsi="Arial" w:cs="Arial"/>
          <w:i/>
          <w:iCs/>
        </w:rPr>
        <w:t>The Open Nursing Journal</w:t>
      </w:r>
      <w:r w:rsidRPr="0024037C">
        <w:rPr>
          <w:rFonts w:ascii="Arial" w:hAnsi="Arial" w:cs="Arial"/>
        </w:rPr>
        <w:t xml:space="preserve">, </w:t>
      </w:r>
      <w:r w:rsidRPr="0024037C">
        <w:rPr>
          <w:rFonts w:ascii="Arial" w:hAnsi="Arial" w:cs="Arial"/>
          <w:i/>
          <w:iCs/>
        </w:rPr>
        <w:t>18</w:t>
      </w:r>
      <w:r w:rsidRPr="0024037C">
        <w:rPr>
          <w:rFonts w:ascii="Arial" w:hAnsi="Arial" w:cs="Arial"/>
        </w:rPr>
        <w:t>(1), 1–6. https://doi.org/10.2174/0118744346335042240828071522</w:t>
      </w:r>
    </w:p>
    <w:p w14:paraId="01A5D360" w14:textId="77777777" w:rsidR="0024037C" w:rsidRPr="0024037C" w:rsidRDefault="0024037C" w:rsidP="0024037C">
      <w:pPr>
        <w:ind w:left="720" w:hanging="720"/>
        <w:jc w:val="both"/>
        <w:rPr>
          <w:rFonts w:ascii="Arial" w:hAnsi="Arial" w:cs="Arial"/>
        </w:rPr>
      </w:pPr>
      <w:r w:rsidRPr="0024037C">
        <w:rPr>
          <w:rFonts w:ascii="Arial" w:hAnsi="Arial" w:cs="Arial"/>
        </w:rPr>
        <w:t xml:space="preserve">Hara, K., Kuroki, T., Fukuda, M., Onita, T., Kuroda, H., Matsuura, E., &amp; Sawai, T. (2022). Effects of Simulation-based Scrub Nurse Education for Novice Nurses in the Operating Room: A Longitudinal Study. </w:t>
      </w:r>
      <w:r w:rsidRPr="0024037C">
        <w:rPr>
          <w:rFonts w:ascii="Arial" w:hAnsi="Arial" w:cs="Arial"/>
          <w:i/>
          <w:iCs/>
        </w:rPr>
        <w:t>Clinical Simulation in Nursing</w:t>
      </w:r>
      <w:r w:rsidRPr="0024037C">
        <w:rPr>
          <w:rFonts w:ascii="Arial" w:hAnsi="Arial" w:cs="Arial"/>
        </w:rPr>
        <w:t xml:space="preserve">, </w:t>
      </w:r>
      <w:r w:rsidRPr="0024037C">
        <w:rPr>
          <w:rFonts w:ascii="Arial" w:hAnsi="Arial" w:cs="Arial"/>
          <w:i/>
          <w:iCs/>
        </w:rPr>
        <w:t>62</w:t>
      </w:r>
      <w:r w:rsidRPr="0024037C">
        <w:rPr>
          <w:rFonts w:ascii="Arial" w:hAnsi="Arial" w:cs="Arial"/>
        </w:rPr>
        <w:t>, 12–19. https://doi.org/10.1016/j.ecns.2021.09.007</w:t>
      </w:r>
    </w:p>
    <w:p w14:paraId="51AAC85D" w14:textId="77777777" w:rsidR="0024037C" w:rsidRPr="0024037C" w:rsidRDefault="0024037C" w:rsidP="0024037C">
      <w:pPr>
        <w:ind w:left="720" w:hanging="720"/>
        <w:jc w:val="both"/>
        <w:rPr>
          <w:rFonts w:ascii="Arial" w:hAnsi="Arial" w:cs="Arial"/>
        </w:rPr>
      </w:pPr>
      <w:r w:rsidRPr="0024037C">
        <w:rPr>
          <w:rFonts w:ascii="Arial" w:hAnsi="Arial" w:cs="Arial"/>
        </w:rPr>
        <w:t xml:space="preserve">Huang, L., Liu, M., Wang, X., &amp; Hsu, M. (2024). Interventions to support the psychological empowerment of nurses: a scoping review. </w:t>
      </w:r>
      <w:r w:rsidRPr="0024037C">
        <w:rPr>
          <w:rFonts w:ascii="Arial" w:hAnsi="Arial" w:cs="Arial"/>
          <w:i/>
          <w:iCs/>
        </w:rPr>
        <w:t>Frontiers in Public Health</w:t>
      </w:r>
      <w:r w:rsidRPr="0024037C">
        <w:rPr>
          <w:rFonts w:ascii="Arial" w:hAnsi="Arial" w:cs="Arial"/>
        </w:rPr>
        <w:t xml:space="preserve">, </w:t>
      </w:r>
      <w:r w:rsidRPr="0024037C">
        <w:rPr>
          <w:rFonts w:ascii="Arial" w:hAnsi="Arial" w:cs="Arial"/>
          <w:i/>
          <w:iCs/>
        </w:rPr>
        <w:t>12</w:t>
      </w:r>
      <w:r w:rsidRPr="0024037C">
        <w:rPr>
          <w:rFonts w:ascii="Arial" w:hAnsi="Arial" w:cs="Arial"/>
        </w:rPr>
        <w:t>(1), 1427234. https://doi.org/10.3389/fpubh.2024.1427234</w:t>
      </w:r>
    </w:p>
    <w:p w14:paraId="1FD5845C" w14:textId="2807011F" w:rsidR="0024037C" w:rsidRPr="0024037C" w:rsidRDefault="0024037C" w:rsidP="0024037C">
      <w:pPr>
        <w:ind w:left="720" w:hanging="720"/>
        <w:jc w:val="both"/>
        <w:rPr>
          <w:rFonts w:ascii="Arial" w:hAnsi="Arial" w:cs="Arial"/>
        </w:rPr>
      </w:pPr>
      <w:r w:rsidRPr="0024037C">
        <w:rPr>
          <w:rFonts w:ascii="Arial" w:hAnsi="Arial" w:cs="Arial"/>
        </w:rPr>
        <w:t xml:space="preserve">Ibrahim, M. M., Abdul-Rahaman, F., </w:t>
      </w:r>
      <w:proofErr w:type="spellStart"/>
      <w:r w:rsidRPr="0024037C">
        <w:rPr>
          <w:rFonts w:ascii="Arial" w:hAnsi="Arial" w:cs="Arial"/>
        </w:rPr>
        <w:t>Sayibu</w:t>
      </w:r>
      <w:proofErr w:type="spellEnd"/>
      <w:r w:rsidRPr="0024037C">
        <w:rPr>
          <w:rFonts w:ascii="Arial" w:hAnsi="Arial" w:cs="Arial"/>
        </w:rPr>
        <w:t xml:space="preserve">, M. S., Alhassan, D. N., </w:t>
      </w:r>
      <w:proofErr w:type="spellStart"/>
      <w:r w:rsidRPr="0024037C">
        <w:rPr>
          <w:rFonts w:ascii="Arial" w:hAnsi="Arial" w:cs="Arial"/>
        </w:rPr>
        <w:t>Awudu</w:t>
      </w:r>
      <w:proofErr w:type="spellEnd"/>
      <w:r w:rsidRPr="0024037C">
        <w:rPr>
          <w:rFonts w:ascii="Arial" w:hAnsi="Arial" w:cs="Arial"/>
        </w:rPr>
        <w:t xml:space="preserve">, R. T., </w:t>
      </w:r>
      <w:proofErr w:type="spellStart"/>
      <w:r w:rsidRPr="0024037C">
        <w:rPr>
          <w:rFonts w:ascii="Arial" w:hAnsi="Arial" w:cs="Arial"/>
        </w:rPr>
        <w:t>Sisala</w:t>
      </w:r>
      <w:proofErr w:type="spellEnd"/>
      <w:r w:rsidRPr="0024037C">
        <w:rPr>
          <w:rFonts w:ascii="Arial" w:hAnsi="Arial" w:cs="Arial"/>
        </w:rPr>
        <w:t xml:space="preserve">, I. M., </w:t>
      </w:r>
      <w:proofErr w:type="spellStart"/>
      <w:r w:rsidRPr="0024037C">
        <w:rPr>
          <w:rFonts w:ascii="Arial" w:hAnsi="Arial" w:cs="Arial"/>
        </w:rPr>
        <w:t>Wuni</w:t>
      </w:r>
      <w:proofErr w:type="spellEnd"/>
      <w:r w:rsidRPr="0024037C">
        <w:rPr>
          <w:rFonts w:ascii="Arial" w:hAnsi="Arial" w:cs="Arial"/>
        </w:rPr>
        <w:t>, A., &amp; Abdulai, A.-M. (2025). Assessing the impact of nurses</w:t>
      </w:r>
      <w:r w:rsidR="00FE320D">
        <w:rPr>
          <w:rFonts w:ascii="Arial" w:hAnsi="Arial" w:cs="Arial"/>
        </w:rPr>
        <w:t>'</w:t>
      </w:r>
      <w:r w:rsidRPr="0024037C">
        <w:rPr>
          <w:rFonts w:ascii="Arial" w:hAnsi="Arial" w:cs="Arial"/>
        </w:rPr>
        <w:t xml:space="preserve"> patient safety competencies on key performance indicators (KPIs) for patient safety outcomes at Tamale Teaching Hospital: the mediating role of leadership and barriers to competency development. </w:t>
      </w:r>
      <w:r w:rsidRPr="0024037C">
        <w:rPr>
          <w:rFonts w:ascii="Arial" w:hAnsi="Arial" w:cs="Arial"/>
          <w:i/>
          <w:iCs/>
        </w:rPr>
        <w:t>BMC Health Services Research</w:t>
      </w:r>
      <w:r w:rsidRPr="0024037C">
        <w:rPr>
          <w:rFonts w:ascii="Arial" w:hAnsi="Arial" w:cs="Arial"/>
        </w:rPr>
        <w:t xml:space="preserve">, </w:t>
      </w:r>
      <w:r w:rsidRPr="0024037C">
        <w:rPr>
          <w:rFonts w:ascii="Arial" w:hAnsi="Arial" w:cs="Arial"/>
          <w:i/>
          <w:iCs/>
        </w:rPr>
        <w:t>25</w:t>
      </w:r>
      <w:r w:rsidRPr="0024037C">
        <w:rPr>
          <w:rFonts w:ascii="Arial" w:hAnsi="Arial" w:cs="Arial"/>
        </w:rPr>
        <w:t>(1), 1176. https://doi.org/10.1186/s12913-025-13384-3</w:t>
      </w:r>
    </w:p>
    <w:p w14:paraId="5D4383EE" w14:textId="6012B3AB" w:rsidR="0024037C" w:rsidRPr="0024037C" w:rsidRDefault="0024037C" w:rsidP="0024037C">
      <w:pPr>
        <w:ind w:left="720" w:hanging="720"/>
        <w:jc w:val="both"/>
        <w:rPr>
          <w:rFonts w:ascii="Arial" w:hAnsi="Arial" w:cs="Arial"/>
        </w:rPr>
      </w:pPr>
      <w:proofErr w:type="spellStart"/>
      <w:r w:rsidRPr="0024037C">
        <w:rPr>
          <w:rFonts w:ascii="Arial" w:hAnsi="Arial" w:cs="Arial"/>
        </w:rPr>
        <w:t>Jamshidian</w:t>
      </w:r>
      <w:proofErr w:type="spellEnd"/>
      <w:r w:rsidRPr="0024037C">
        <w:rPr>
          <w:rFonts w:ascii="Arial" w:hAnsi="Arial" w:cs="Arial"/>
        </w:rPr>
        <w:t xml:space="preserve">, F., Shahriari, M., &amp; </w:t>
      </w:r>
      <w:proofErr w:type="spellStart"/>
      <w:r w:rsidRPr="0024037C">
        <w:rPr>
          <w:rFonts w:ascii="Arial" w:hAnsi="Arial" w:cs="Arial"/>
        </w:rPr>
        <w:t>Aderyani</w:t>
      </w:r>
      <w:proofErr w:type="spellEnd"/>
      <w:r w:rsidRPr="0024037C">
        <w:rPr>
          <w:rFonts w:ascii="Arial" w:hAnsi="Arial" w:cs="Arial"/>
        </w:rPr>
        <w:t>, M. R. (2018). Effects of an ethical empowerment program on critical care nurses</w:t>
      </w:r>
      <w:r w:rsidR="00FE320D">
        <w:rPr>
          <w:rFonts w:ascii="Arial" w:hAnsi="Arial" w:cs="Arial"/>
        </w:rPr>
        <w:t>'</w:t>
      </w:r>
      <w:r w:rsidRPr="0024037C">
        <w:rPr>
          <w:rFonts w:ascii="Arial" w:hAnsi="Arial" w:cs="Arial"/>
        </w:rPr>
        <w:t xml:space="preserve"> ethical decision-making. </w:t>
      </w:r>
      <w:r w:rsidRPr="0024037C">
        <w:rPr>
          <w:rFonts w:ascii="Arial" w:hAnsi="Arial" w:cs="Arial"/>
          <w:i/>
          <w:iCs/>
        </w:rPr>
        <w:t>Nursing Ethics</w:t>
      </w:r>
      <w:r w:rsidRPr="0024037C">
        <w:rPr>
          <w:rFonts w:ascii="Arial" w:hAnsi="Arial" w:cs="Arial"/>
        </w:rPr>
        <w:t xml:space="preserve">, </w:t>
      </w:r>
      <w:r w:rsidRPr="0024037C">
        <w:rPr>
          <w:rFonts w:ascii="Arial" w:hAnsi="Arial" w:cs="Arial"/>
          <w:i/>
          <w:iCs/>
        </w:rPr>
        <w:t>26</w:t>
      </w:r>
      <w:r w:rsidRPr="0024037C">
        <w:rPr>
          <w:rFonts w:ascii="Arial" w:hAnsi="Arial" w:cs="Arial"/>
        </w:rPr>
        <w:t>(4), 1256–1264. https://doi.org/10.1177/0969733018759830</w:t>
      </w:r>
    </w:p>
    <w:p w14:paraId="02291862" w14:textId="7C35BE27" w:rsidR="0024037C" w:rsidRPr="0024037C" w:rsidRDefault="0024037C" w:rsidP="0024037C">
      <w:pPr>
        <w:ind w:left="720" w:hanging="720"/>
        <w:jc w:val="both"/>
        <w:rPr>
          <w:rFonts w:ascii="Arial" w:hAnsi="Arial" w:cs="Arial"/>
        </w:rPr>
      </w:pPr>
      <w:r w:rsidRPr="0024037C">
        <w:rPr>
          <w:rFonts w:ascii="Arial" w:hAnsi="Arial" w:cs="Arial"/>
        </w:rPr>
        <w:t>Jeldres, M. R., Costa, E. D., &amp; Faouzi, T. (2023). A review of Lawshe</w:t>
      </w:r>
      <w:r w:rsidR="00FE320D">
        <w:rPr>
          <w:rFonts w:ascii="Arial" w:hAnsi="Arial" w:cs="Arial"/>
        </w:rPr>
        <w:t>'</w:t>
      </w:r>
      <w:r w:rsidRPr="0024037C">
        <w:rPr>
          <w:rFonts w:ascii="Arial" w:hAnsi="Arial" w:cs="Arial"/>
        </w:rPr>
        <w:t xml:space="preserve">s method for calculating content validity in the social sciences. </w:t>
      </w:r>
      <w:r w:rsidRPr="0024037C">
        <w:rPr>
          <w:rFonts w:ascii="Arial" w:hAnsi="Arial" w:cs="Arial"/>
          <w:i/>
          <w:iCs/>
        </w:rPr>
        <w:t>Frontiers in Education</w:t>
      </w:r>
      <w:r w:rsidRPr="0024037C">
        <w:rPr>
          <w:rFonts w:ascii="Arial" w:hAnsi="Arial" w:cs="Arial"/>
        </w:rPr>
        <w:t xml:space="preserve">, </w:t>
      </w:r>
      <w:r w:rsidRPr="0024037C">
        <w:rPr>
          <w:rFonts w:ascii="Arial" w:hAnsi="Arial" w:cs="Arial"/>
          <w:i/>
          <w:iCs/>
        </w:rPr>
        <w:t>8</w:t>
      </w:r>
      <w:r w:rsidRPr="0024037C">
        <w:rPr>
          <w:rFonts w:ascii="Arial" w:hAnsi="Arial" w:cs="Arial"/>
        </w:rPr>
        <w:t>. https://doi.org/10.3389/feduc.2023.1271335</w:t>
      </w:r>
    </w:p>
    <w:p w14:paraId="7D990FAF" w14:textId="25208247" w:rsidR="0024037C" w:rsidRPr="0024037C" w:rsidRDefault="0024037C" w:rsidP="0024037C">
      <w:pPr>
        <w:ind w:left="720" w:hanging="720"/>
        <w:jc w:val="both"/>
        <w:rPr>
          <w:rFonts w:ascii="Arial" w:hAnsi="Arial" w:cs="Arial"/>
        </w:rPr>
      </w:pPr>
      <w:r w:rsidRPr="0024037C">
        <w:rPr>
          <w:rFonts w:ascii="Arial" w:hAnsi="Arial" w:cs="Arial"/>
        </w:rPr>
        <w:t xml:space="preserve">Kanter, R. M. (1977). </w:t>
      </w:r>
      <w:r w:rsidRPr="0024037C">
        <w:rPr>
          <w:rFonts w:ascii="Arial" w:hAnsi="Arial" w:cs="Arial"/>
          <w:i/>
          <w:iCs/>
        </w:rPr>
        <w:t>Men and Women of the Corporation.</w:t>
      </w:r>
      <w:r w:rsidRPr="0024037C">
        <w:rPr>
          <w:rFonts w:ascii="Arial" w:hAnsi="Arial" w:cs="Arial"/>
        </w:rPr>
        <w:t xml:space="preserve"> Basic Books.</w:t>
      </w:r>
    </w:p>
    <w:p w14:paraId="18328F43" w14:textId="4CAF4491" w:rsidR="0024037C" w:rsidRPr="0024037C" w:rsidRDefault="0024037C" w:rsidP="0024037C">
      <w:pPr>
        <w:ind w:left="720" w:hanging="720"/>
        <w:jc w:val="both"/>
        <w:rPr>
          <w:rFonts w:ascii="Arial" w:hAnsi="Arial" w:cs="Arial"/>
        </w:rPr>
      </w:pPr>
      <w:r w:rsidRPr="0024037C">
        <w:rPr>
          <w:rFonts w:ascii="Arial" w:hAnsi="Arial" w:cs="Arial"/>
          <w:color w:val="000000"/>
          <w:kern w:val="2"/>
        </w:rPr>
        <w:t xml:space="preserve">Kolb, D. A. (1984). Experiential learning: Experience as the source of learning and development. </w:t>
      </w:r>
      <w:r w:rsidRPr="0024037C">
        <w:rPr>
          <w:rFonts w:ascii="Arial" w:hAnsi="Arial" w:cs="Arial"/>
          <w:i/>
          <w:color w:val="000000"/>
          <w:kern w:val="2"/>
        </w:rPr>
        <w:t>Englewood Cliffs, NJ</w:t>
      </w:r>
      <w:r w:rsidRPr="0024037C">
        <w:rPr>
          <w:rFonts w:ascii="Arial" w:hAnsi="Arial" w:cs="Arial"/>
          <w:color w:val="000000"/>
          <w:kern w:val="2"/>
        </w:rPr>
        <w:t>: Prentice-Hall</w:t>
      </w:r>
    </w:p>
    <w:p w14:paraId="73FBB398" w14:textId="77777777" w:rsidR="0024037C" w:rsidRPr="0024037C" w:rsidRDefault="0024037C" w:rsidP="0024037C">
      <w:pPr>
        <w:ind w:left="720" w:hanging="720"/>
        <w:jc w:val="both"/>
        <w:rPr>
          <w:rFonts w:ascii="Arial" w:hAnsi="Arial" w:cs="Arial"/>
        </w:rPr>
      </w:pPr>
      <w:r w:rsidRPr="0024037C">
        <w:rPr>
          <w:rFonts w:ascii="Arial" w:hAnsi="Arial" w:cs="Arial"/>
        </w:rPr>
        <w:t xml:space="preserve">Liu, S., Zhang, Y., Liu, Y., Han, P., Zhuang, Y., &amp; Jiang, J. (2023). The resilience of emergency and critical care nurses: a qualitative systematic review and meta-synthesis. </w:t>
      </w:r>
      <w:r w:rsidRPr="0024037C">
        <w:rPr>
          <w:rFonts w:ascii="Arial" w:hAnsi="Arial" w:cs="Arial"/>
          <w:i/>
          <w:iCs/>
        </w:rPr>
        <w:t>Frontiers in Psychology</w:t>
      </w:r>
      <w:r w:rsidRPr="0024037C">
        <w:rPr>
          <w:rFonts w:ascii="Arial" w:hAnsi="Arial" w:cs="Arial"/>
        </w:rPr>
        <w:t xml:space="preserve">, </w:t>
      </w:r>
      <w:r w:rsidRPr="0024037C">
        <w:rPr>
          <w:rFonts w:ascii="Arial" w:hAnsi="Arial" w:cs="Arial"/>
          <w:i/>
          <w:iCs/>
        </w:rPr>
        <w:t>14</w:t>
      </w:r>
      <w:r w:rsidRPr="0024037C">
        <w:rPr>
          <w:rFonts w:ascii="Arial" w:hAnsi="Arial" w:cs="Arial"/>
        </w:rPr>
        <w:t>. https://doi.org/10.3389/fpsyg.2023.1226703</w:t>
      </w:r>
    </w:p>
    <w:p w14:paraId="1A25CB47" w14:textId="2EEF5D20" w:rsidR="0024037C" w:rsidRPr="0024037C" w:rsidRDefault="0024037C" w:rsidP="0024037C">
      <w:pPr>
        <w:ind w:left="720" w:hanging="720"/>
        <w:jc w:val="both"/>
        <w:rPr>
          <w:rFonts w:ascii="Arial" w:hAnsi="Arial" w:cs="Arial"/>
        </w:rPr>
      </w:pPr>
      <w:r w:rsidRPr="0024037C">
        <w:rPr>
          <w:rFonts w:ascii="Arial" w:hAnsi="Arial" w:cs="Arial"/>
        </w:rPr>
        <w:t>Liu, Y., Zhang, Y., &amp; Jin, J. (2022). The relationships of ethical climate, physician–nurse collaboration and psychological empowerment with critical care nurses</w:t>
      </w:r>
      <w:r w:rsidR="00FE320D">
        <w:rPr>
          <w:rFonts w:ascii="Arial" w:hAnsi="Arial" w:cs="Arial"/>
        </w:rPr>
        <w:t>'</w:t>
      </w:r>
      <w:r w:rsidRPr="0024037C">
        <w:rPr>
          <w:rFonts w:ascii="Arial" w:hAnsi="Arial" w:cs="Arial"/>
        </w:rPr>
        <w:t xml:space="preserve"> ethical conflict in China: A structural equation model. </w:t>
      </w:r>
      <w:r w:rsidRPr="0024037C">
        <w:rPr>
          <w:rFonts w:ascii="Arial" w:hAnsi="Arial" w:cs="Arial"/>
          <w:i/>
          <w:iCs/>
        </w:rPr>
        <w:t>Journal of Nursing Management</w:t>
      </w:r>
      <w:r w:rsidRPr="0024037C">
        <w:rPr>
          <w:rFonts w:ascii="Arial" w:hAnsi="Arial" w:cs="Arial"/>
        </w:rPr>
        <w:t xml:space="preserve">, </w:t>
      </w:r>
      <w:r w:rsidRPr="0024037C">
        <w:rPr>
          <w:rFonts w:ascii="Arial" w:hAnsi="Arial" w:cs="Arial"/>
          <w:i/>
          <w:iCs/>
        </w:rPr>
        <w:t>30</w:t>
      </w:r>
      <w:r w:rsidRPr="0024037C">
        <w:rPr>
          <w:rFonts w:ascii="Arial" w:hAnsi="Arial" w:cs="Arial"/>
        </w:rPr>
        <w:t>(7), 2434–2441. https://doi.org/10.1111/jonm.13848</w:t>
      </w:r>
    </w:p>
    <w:p w14:paraId="36F41C6A" w14:textId="04483547" w:rsidR="0024037C" w:rsidRPr="0024037C" w:rsidRDefault="0024037C" w:rsidP="0024037C">
      <w:pPr>
        <w:ind w:left="720" w:hanging="720"/>
        <w:jc w:val="both"/>
        <w:rPr>
          <w:rFonts w:ascii="Arial" w:hAnsi="Arial" w:cs="Arial"/>
        </w:rPr>
      </w:pPr>
      <w:r w:rsidRPr="0024037C">
        <w:rPr>
          <w:rFonts w:ascii="Arial" w:hAnsi="Arial" w:cs="Arial"/>
        </w:rPr>
        <w:t>Luiza, A. (2024). Influence of Nurses</w:t>
      </w:r>
      <w:r w:rsidR="00FE320D">
        <w:rPr>
          <w:rFonts w:ascii="Arial" w:hAnsi="Arial" w:cs="Arial"/>
        </w:rPr>
        <w:t>'</w:t>
      </w:r>
      <w:r w:rsidRPr="0024037C">
        <w:rPr>
          <w:rFonts w:ascii="Arial" w:hAnsi="Arial" w:cs="Arial"/>
        </w:rPr>
        <w:t xml:space="preserve"> Empowerment on Quality Care: A comprehensive study of the literature. </w:t>
      </w:r>
      <w:r w:rsidRPr="0024037C">
        <w:rPr>
          <w:rFonts w:ascii="Arial" w:hAnsi="Arial" w:cs="Arial"/>
          <w:i/>
          <w:iCs/>
        </w:rPr>
        <w:t>Asia Pacific Journal of Health Management</w:t>
      </w:r>
      <w:r w:rsidRPr="0024037C">
        <w:rPr>
          <w:rFonts w:ascii="Arial" w:hAnsi="Arial" w:cs="Arial"/>
        </w:rPr>
        <w:t xml:space="preserve">, </w:t>
      </w:r>
      <w:r w:rsidRPr="0024037C">
        <w:rPr>
          <w:rFonts w:ascii="Arial" w:hAnsi="Arial" w:cs="Arial"/>
          <w:i/>
          <w:iCs/>
        </w:rPr>
        <w:t>19</w:t>
      </w:r>
      <w:r w:rsidRPr="0024037C">
        <w:rPr>
          <w:rFonts w:ascii="Arial" w:hAnsi="Arial" w:cs="Arial"/>
        </w:rPr>
        <w:t>(1), 1–6. https://doi.org/10.24083/apjhm.v19i1.2391</w:t>
      </w:r>
    </w:p>
    <w:p w14:paraId="4DF2DC22" w14:textId="77777777" w:rsidR="0024037C" w:rsidRPr="0024037C" w:rsidRDefault="0024037C" w:rsidP="0024037C">
      <w:pPr>
        <w:ind w:left="720" w:hanging="720"/>
        <w:jc w:val="both"/>
        <w:rPr>
          <w:rFonts w:ascii="Arial" w:hAnsi="Arial" w:cs="Arial"/>
        </w:rPr>
      </w:pPr>
      <w:r w:rsidRPr="0024037C">
        <w:rPr>
          <w:rFonts w:ascii="Arial" w:hAnsi="Arial" w:cs="Arial"/>
        </w:rPr>
        <w:lastRenderedPageBreak/>
        <w:t>Malak, M. Z., &amp; Abu-Safieh, A. M. (2022). Association between work</w:t>
      </w:r>
      <w:r w:rsidRPr="0024037C">
        <w:rPr>
          <w:rFonts w:ascii="Cambria Math" w:hAnsi="Cambria Math" w:cs="Cambria Math"/>
        </w:rPr>
        <w:t>‐</w:t>
      </w:r>
      <w:r w:rsidRPr="0024037C">
        <w:rPr>
          <w:rFonts w:ascii="Arial" w:hAnsi="Arial" w:cs="Arial"/>
        </w:rPr>
        <w:t xml:space="preserve">related psychological empowerment and quality of nursing care among critical care nurses. </w:t>
      </w:r>
      <w:r w:rsidRPr="0024037C">
        <w:rPr>
          <w:rFonts w:ascii="Arial" w:hAnsi="Arial" w:cs="Arial"/>
          <w:i/>
          <w:iCs/>
        </w:rPr>
        <w:t>Journal of Nursing Management</w:t>
      </w:r>
      <w:r w:rsidRPr="0024037C">
        <w:rPr>
          <w:rFonts w:ascii="Arial" w:hAnsi="Arial" w:cs="Arial"/>
        </w:rPr>
        <w:t xml:space="preserve">, </w:t>
      </w:r>
      <w:r w:rsidRPr="0024037C">
        <w:rPr>
          <w:rFonts w:ascii="Arial" w:hAnsi="Arial" w:cs="Arial"/>
          <w:i/>
          <w:iCs/>
        </w:rPr>
        <w:t>30</w:t>
      </w:r>
      <w:r w:rsidRPr="0024037C">
        <w:rPr>
          <w:rFonts w:ascii="Arial" w:hAnsi="Arial" w:cs="Arial"/>
        </w:rPr>
        <w:t>(6), 2015–2022. https://doi.org/10.1111/jonm.13641</w:t>
      </w:r>
    </w:p>
    <w:p w14:paraId="78F3E515" w14:textId="5CA68D9A" w:rsidR="0024037C" w:rsidRPr="0024037C" w:rsidRDefault="0024037C" w:rsidP="0024037C">
      <w:pPr>
        <w:ind w:left="720" w:hanging="720"/>
        <w:jc w:val="both"/>
        <w:rPr>
          <w:rFonts w:ascii="Arial" w:hAnsi="Arial" w:cs="Arial"/>
        </w:rPr>
      </w:pPr>
      <w:r w:rsidRPr="0024037C">
        <w:rPr>
          <w:rFonts w:ascii="Arial" w:hAnsi="Arial" w:cs="Arial"/>
        </w:rPr>
        <w:t xml:space="preserve">Mansour, M., Hammad, S. S., Al-Anati, A., &amp; </w:t>
      </w:r>
      <w:proofErr w:type="spellStart"/>
      <w:r w:rsidRPr="0024037C">
        <w:rPr>
          <w:rFonts w:ascii="Arial" w:hAnsi="Arial" w:cs="Arial"/>
        </w:rPr>
        <w:t>Alkhowiter</w:t>
      </w:r>
      <w:proofErr w:type="spellEnd"/>
      <w:r w:rsidRPr="0024037C">
        <w:rPr>
          <w:rFonts w:ascii="Arial" w:hAnsi="Arial" w:cs="Arial"/>
        </w:rPr>
        <w:t xml:space="preserve">, L. K. (2025). </w:t>
      </w:r>
      <w:r w:rsidR="00FE320D">
        <w:rPr>
          <w:rFonts w:ascii="Arial" w:hAnsi="Arial" w:cs="Arial"/>
        </w:rPr>
        <w:t>"</w:t>
      </w:r>
      <w:r w:rsidRPr="0024037C">
        <w:rPr>
          <w:rFonts w:ascii="Arial" w:hAnsi="Arial" w:cs="Arial"/>
        </w:rPr>
        <w:t>Saying No Without Saying No</w:t>
      </w:r>
      <w:r w:rsidR="00FE320D">
        <w:rPr>
          <w:rFonts w:ascii="Arial" w:hAnsi="Arial" w:cs="Arial"/>
        </w:rPr>
        <w:t>"</w:t>
      </w:r>
      <w:r w:rsidRPr="0024037C">
        <w:rPr>
          <w:rFonts w:ascii="Arial" w:hAnsi="Arial" w:cs="Arial"/>
        </w:rPr>
        <w:t xml:space="preserve">: An </w:t>
      </w:r>
      <w:proofErr w:type="spellStart"/>
      <w:r w:rsidRPr="0024037C">
        <w:rPr>
          <w:rFonts w:ascii="Arial" w:hAnsi="Arial" w:cs="Arial"/>
        </w:rPr>
        <w:t>Organi</w:t>
      </w:r>
      <w:r w:rsidR="00FE320D">
        <w:rPr>
          <w:rFonts w:ascii="Arial" w:hAnsi="Arial" w:cs="Arial"/>
        </w:rPr>
        <w:t>s</w:t>
      </w:r>
      <w:r w:rsidRPr="0024037C">
        <w:rPr>
          <w:rFonts w:ascii="Arial" w:hAnsi="Arial" w:cs="Arial"/>
        </w:rPr>
        <w:t>ational</w:t>
      </w:r>
      <w:proofErr w:type="spellEnd"/>
      <w:r w:rsidRPr="0024037C">
        <w:rPr>
          <w:rFonts w:ascii="Arial" w:hAnsi="Arial" w:cs="Arial"/>
        </w:rPr>
        <w:t xml:space="preserve"> Case Study on Assertive Communication Practices Among Nursing Workforce in Saudi Arabia. </w:t>
      </w:r>
      <w:r w:rsidRPr="0024037C">
        <w:rPr>
          <w:rFonts w:ascii="Arial" w:hAnsi="Arial" w:cs="Arial"/>
          <w:i/>
          <w:iCs/>
        </w:rPr>
        <w:t>Journal of Nursing Management</w:t>
      </w:r>
      <w:r w:rsidRPr="0024037C">
        <w:rPr>
          <w:rFonts w:ascii="Arial" w:hAnsi="Arial" w:cs="Arial"/>
        </w:rPr>
        <w:t xml:space="preserve">, </w:t>
      </w:r>
      <w:r w:rsidRPr="0024037C">
        <w:rPr>
          <w:rFonts w:ascii="Arial" w:hAnsi="Arial" w:cs="Arial"/>
          <w:i/>
          <w:iCs/>
        </w:rPr>
        <w:t>2025</w:t>
      </w:r>
      <w:r w:rsidRPr="0024037C">
        <w:rPr>
          <w:rFonts w:ascii="Arial" w:hAnsi="Arial" w:cs="Arial"/>
        </w:rPr>
        <w:t>(1), 6671562. https://doi.org/10.1155/jonm/6671562</w:t>
      </w:r>
    </w:p>
    <w:p w14:paraId="3FA84393" w14:textId="77777777" w:rsidR="0024037C" w:rsidRPr="0024037C" w:rsidRDefault="0024037C" w:rsidP="0024037C">
      <w:pPr>
        <w:ind w:left="720" w:hanging="720"/>
        <w:jc w:val="both"/>
        <w:rPr>
          <w:rFonts w:ascii="Arial" w:hAnsi="Arial" w:cs="Arial"/>
        </w:rPr>
      </w:pPr>
      <w:r w:rsidRPr="0024037C">
        <w:rPr>
          <w:rFonts w:ascii="Arial" w:hAnsi="Arial" w:cs="Arial"/>
        </w:rPr>
        <w:t xml:space="preserve">Mansour, M., </w:t>
      </w:r>
      <w:proofErr w:type="spellStart"/>
      <w:r w:rsidRPr="0024037C">
        <w:rPr>
          <w:rFonts w:ascii="Arial" w:hAnsi="Arial" w:cs="Arial"/>
        </w:rPr>
        <w:t>Jamama</w:t>
      </w:r>
      <w:proofErr w:type="spellEnd"/>
      <w:r w:rsidRPr="0024037C">
        <w:rPr>
          <w:rFonts w:ascii="Arial" w:hAnsi="Arial" w:cs="Arial"/>
        </w:rPr>
        <w:t xml:space="preserve">, A., Al-Madani, M., Mattukoyya, R., &amp; Al-Anati, A. (2020). Reconciling assertive communication skills with undergraduate nursing education: Qualitative perspectives from British and Saudi newly-graduated nurses. </w:t>
      </w:r>
      <w:r w:rsidRPr="0024037C">
        <w:rPr>
          <w:rFonts w:ascii="Arial" w:hAnsi="Arial" w:cs="Arial"/>
          <w:i/>
          <w:iCs/>
        </w:rPr>
        <w:t>Health Professions Education</w:t>
      </w:r>
      <w:r w:rsidRPr="0024037C">
        <w:rPr>
          <w:rFonts w:ascii="Arial" w:hAnsi="Arial" w:cs="Arial"/>
        </w:rPr>
        <w:t xml:space="preserve">, </w:t>
      </w:r>
      <w:r w:rsidRPr="0024037C">
        <w:rPr>
          <w:rFonts w:ascii="Arial" w:hAnsi="Arial" w:cs="Arial"/>
          <w:i/>
          <w:iCs/>
        </w:rPr>
        <w:t>6</w:t>
      </w:r>
      <w:r w:rsidRPr="0024037C">
        <w:rPr>
          <w:rFonts w:ascii="Arial" w:hAnsi="Arial" w:cs="Arial"/>
        </w:rPr>
        <w:t>(2), 176–186. https://doi.org/10.1016/j.hpe.2020.02.001</w:t>
      </w:r>
    </w:p>
    <w:p w14:paraId="35353C70" w14:textId="77777777" w:rsidR="0024037C" w:rsidRPr="0024037C" w:rsidRDefault="0024037C" w:rsidP="0024037C">
      <w:pPr>
        <w:ind w:left="720" w:hanging="720"/>
        <w:jc w:val="both"/>
        <w:rPr>
          <w:rFonts w:ascii="Arial" w:hAnsi="Arial" w:cs="Arial"/>
        </w:rPr>
      </w:pPr>
      <w:r w:rsidRPr="0024037C">
        <w:rPr>
          <w:rFonts w:ascii="Arial" w:hAnsi="Arial" w:cs="Arial"/>
        </w:rPr>
        <w:t xml:space="preserve">Mohajer-Bastami, A., Moin, S., Ahmed, A. R., </w:t>
      </w:r>
      <w:proofErr w:type="spellStart"/>
      <w:r w:rsidRPr="0024037C">
        <w:rPr>
          <w:rFonts w:ascii="Arial" w:hAnsi="Arial" w:cs="Arial"/>
        </w:rPr>
        <w:t>Pouwels</w:t>
      </w:r>
      <w:proofErr w:type="spellEnd"/>
      <w:r w:rsidRPr="0024037C">
        <w:rPr>
          <w:rFonts w:ascii="Arial" w:hAnsi="Arial" w:cs="Arial"/>
        </w:rPr>
        <w:t xml:space="preserve">, S., Head, M., Lala, A., Gelber, E., Yang, W., Rawaf, D., Agarwal, A., Tarek Garsaa, Whiteley, G., </w:t>
      </w:r>
      <w:proofErr w:type="spellStart"/>
      <w:r w:rsidRPr="0024037C">
        <w:rPr>
          <w:rFonts w:ascii="Arial" w:hAnsi="Arial" w:cs="Arial"/>
        </w:rPr>
        <w:t>Exadaktylos</w:t>
      </w:r>
      <w:proofErr w:type="spellEnd"/>
      <w:r w:rsidRPr="0024037C">
        <w:rPr>
          <w:rFonts w:ascii="Arial" w:hAnsi="Arial" w:cs="Arial"/>
        </w:rPr>
        <w:t xml:space="preserve">, A., &amp; Ahmad, S. J. (2025). Empowering Voices in Healthcare: The Role of Assertiveness Training in Enhancing Team Communication. </w:t>
      </w:r>
      <w:r w:rsidRPr="0024037C">
        <w:rPr>
          <w:rFonts w:ascii="Arial" w:hAnsi="Arial" w:cs="Arial"/>
          <w:i/>
          <w:iCs/>
        </w:rPr>
        <w:t>Journal of Acute Medicine</w:t>
      </w:r>
      <w:r w:rsidRPr="0024037C">
        <w:rPr>
          <w:rFonts w:ascii="Arial" w:hAnsi="Arial" w:cs="Arial"/>
        </w:rPr>
        <w:t xml:space="preserve">, </w:t>
      </w:r>
      <w:r w:rsidRPr="0024037C">
        <w:rPr>
          <w:rFonts w:ascii="Arial" w:hAnsi="Arial" w:cs="Arial"/>
          <w:i/>
          <w:iCs/>
        </w:rPr>
        <w:t>15</w:t>
      </w:r>
      <w:r w:rsidRPr="0024037C">
        <w:rPr>
          <w:rFonts w:ascii="Arial" w:hAnsi="Arial" w:cs="Arial"/>
        </w:rPr>
        <w:t>(4), 123. https://doi.org/10.6705/j.jacme.202512_15(4).0002</w:t>
      </w:r>
    </w:p>
    <w:p w14:paraId="565C6CF4" w14:textId="77777777" w:rsidR="0024037C" w:rsidRPr="0024037C" w:rsidRDefault="0024037C" w:rsidP="0024037C">
      <w:pPr>
        <w:ind w:left="720" w:hanging="720"/>
        <w:jc w:val="both"/>
        <w:rPr>
          <w:rFonts w:ascii="Arial" w:hAnsi="Arial" w:cs="Arial"/>
        </w:rPr>
      </w:pPr>
      <w:r w:rsidRPr="0024037C">
        <w:rPr>
          <w:rFonts w:ascii="Arial" w:hAnsi="Arial" w:cs="Arial"/>
        </w:rPr>
        <w:t xml:space="preserve">Muharraq, A., Abdali, F., Alfozan, A., </w:t>
      </w:r>
      <w:proofErr w:type="spellStart"/>
      <w:r w:rsidRPr="0024037C">
        <w:rPr>
          <w:rFonts w:ascii="Arial" w:hAnsi="Arial" w:cs="Arial"/>
        </w:rPr>
        <w:t>Alallah</w:t>
      </w:r>
      <w:proofErr w:type="spellEnd"/>
      <w:r w:rsidRPr="0024037C">
        <w:rPr>
          <w:rFonts w:ascii="Arial" w:hAnsi="Arial" w:cs="Arial"/>
        </w:rPr>
        <w:t xml:space="preserve">, S., Sayed, B., &amp; </w:t>
      </w:r>
      <w:proofErr w:type="spellStart"/>
      <w:r w:rsidRPr="0024037C">
        <w:rPr>
          <w:rFonts w:ascii="Arial" w:hAnsi="Arial" w:cs="Arial"/>
        </w:rPr>
        <w:t>Makakam</w:t>
      </w:r>
      <w:proofErr w:type="spellEnd"/>
      <w:r w:rsidRPr="0024037C">
        <w:rPr>
          <w:rFonts w:ascii="Arial" w:hAnsi="Arial" w:cs="Arial"/>
        </w:rPr>
        <w:t xml:space="preserve">, A. (2024). Exploring the perception of safety culture among nurses in Saudi Arabia. </w:t>
      </w:r>
      <w:r w:rsidRPr="0024037C">
        <w:rPr>
          <w:rFonts w:ascii="Arial" w:hAnsi="Arial" w:cs="Arial"/>
          <w:i/>
          <w:iCs/>
        </w:rPr>
        <w:t>BMC Nursing</w:t>
      </w:r>
      <w:r w:rsidRPr="0024037C">
        <w:rPr>
          <w:rFonts w:ascii="Arial" w:hAnsi="Arial" w:cs="Arial"/>
        </w:rPr>
        <w:t xml:space="preserve">, </w:t>
      </w:r>
      <w:r w:rsidRPr="0024037C">
        <w:rPr>
          <w:rFonts w:ascii="Arial" w:hAnsi="Arial" w:cs="Arial"/>
          <w:i/>
          <w:iCs/>
        </w:rPr>
        <w:t>23</w:t>
      </w:r>
      <w:r w:rsidRPr="0024037C">
        <w:rPr>
          <w:rFonts w:ascii="Arial" w:hAnsi="Arial" w:cs="Arial"/>
        </w:rPr>
        <w:t>(1), 412. https://doi.org/10.1186/s12912-024-02077-7</w:t>
      </w:r>
    </w:p>
    <w:p w14:paraId="32CCA56F" w14:textId="77777777" w:rsidR="0024037C" w:rsidRPr="0024037C" w:rsidRDefault="0024037C" w:rsidP="0024037C">
      <w:pPr>
        <w:ind w:left="720" w:hanging="720"/>
        <w:jc w:val="both"/>
        <w:rPr>
          <w:rFonts w:ascii="Arial" w:hAnsi="Arial" w:cs="Arial"/>
        </w:rPr>
      </w:pPr>
      <w:r w:rsidRPr="0024037C">
        <w:rPr>
          <w:rFonts w:ascii="Arial" w:hAnsi="Arial" w:cs="Arial"/>
        </w:rPr>
        <w:t xml:space="preserve">Mukhalalati, B. A., &amp; Taylor, A. (2019). Adult Learning Theories in context: a Quick Guide for Healthcare Professional Educators. </w:t>
      </w:r>
      <w:r w:rsidRPr="0024037C">
        <w:rPr>
          <w:rFonts w:ascii="Arial" w:hAnsi="Arial" w:cs="Arial"/>
          <w:i/>
          <w:iCs/>
        </w:rPr>
        <w:t>Journal of Medical Education and Curricular Development</w:t>
      </w:r>
      <w:r w:rsidRPr="0024037C">
        <w:rPr>
          <w:rFonts w:ascii="Arial" w:hAnsi="Arial" w:cs="Arial"/>
        </w:rPr>
        <w:t xml:space="preserve">, </w:t>
      </w:r>
      <w:r w:rsidRPr="0024037C">
        <w:rPr>
          <w:rFonts w:ascii="Arial" w:hAnsi="Arial" w:cs="Arial"/>
          <w:i/>
          <w:iCs/>
        </w:rPr>
        <w:t>6</w:t>
      </w:r>
      <w:r w:rsidRPr="0024037C">
        <w:rPr>
          <w:rFonts w:ascii="Arial" w:hAnsi="Arial" w:cs="Arial"/>
        </w:rPr>
        <w:t>, 26. https://doi.org/10.1177/2382120519840332</w:t>
      </w:r>
    </w:p>
    <w:p w14:paraId="6FF3502A" w14:textId="6B90D0A1" w:rsidR="0024037C" w:rsidRPr="0024037C" w:rsidRDefault="0024037C" w:rsidP="0024037C">
      <w:pPr>
        <w:ind w:left="720" w:hanging="720"/>
        <w:jc w:val="both"/>
        <w:rPr>
          <w:rFonts w:ascii="Arial" w:hAnsi="Arial" w:cs="Arial"/>
        </w:rPr>
      </w:pPr>
      <w:proofErr w:type="spellStart"/>
      <w:r w:rsidRPr="0024037C">
        <w:rPr>
          <w:rFonts w:ascii="Arial" w:hAnsi="Arial" w:cs="Arial"/>
        </w:rPr>
        <w:t>Olgay</w:t>
      </w:r>
      <w:proofErr w:type="spellEnd"/>
      <w:r w:rsidRPr="0024037C">
        <w:rPr>
          <w:rFonts w:ascii="Arial" w:hAnsi="Arial" w:cs="Arial"/>
        </w:rPr>
        <w:t>, S. Ş., &amp; Uğur, E. (2025). Enhancing nurses</w:t>
      </w:r>
      <w:r w:rsidR="00FE320D">
        <w:rPr>
          <w:rFonts w:ascii="Arial" w:hAnsi="Arial" w:cs="Arial"/>
        </w:rPr>
        <w:t>'</w:t>
      </w:r>
      <w:r w:rsidRPr="0024037C">
        <w:rPr>
          <w:rFonts w:ascii="Arial" w:hAnsi="Arial" w:cs="Arial"/>
        </w:rPr>
        <w:t xml:space="preserve"> psychological empowerment through NLP: a mixed-methods study. </w:t>
      </w:r>
      <w:r w:rsidRPr="0024037C">
        <w:rPr>
          <w:rFonts w:ascii="Arial" w:hAnsi="Arial" w:cs="Arial"/>
          <w:i/>
          <w:iCs/>
        </w:rPr>
        <w:t>BMC Nursing</w:t>
      </w:r>
      <w:r w:rsidRPr="0024037C">
        <w:rPr>
          <w:rFonts w:ascii="Arial" w:hAnsi="Arial" w:cs="Arial"/>
        </w:rPr>
        <w:t xml:space="preserve">, </w:t>
      </w:r>
      <w:r w:rsidRPr="0024037C">
        <w:rPr>
          <w:rFonts w:ascii="Arial" w:hAnsi="Arial" w:cs="Arial"/>
          <w:i/>
          <w:iCs/>
        </w:rPr>
        <w:t>24</w:t>
      </w:r>
      <w:r w:rsidRPr="0024037C">
        <w:rPr>
          <w:rFonts w:ascii="Arial" w:hAnsi="Arial" w:cs="Arial"/>
        </w:rPr>
        <w:t>(1), 1478. https://doi.org/10.1186/s12912-025-04095-5</w:t>
      </w:r>
    </w:p>
    <w:p w14:paraId="645747FA" w14:textId="77777777" w:rsidR="0024037C" w:rsidRPr="0024037C" w:rsidRDefault="0024037C" w:rsidP="0024037C">
      <w:pPr>
        <w:ind w:left="720" w:hanging="720"/>
        <w:jc w:val="both"/>
        <w:rPr>
          <w:rFonts w:ascii="Arial" w:hAnsi="Arial" w:cs="Arial"/>
        </w:rPr>
      </w:pPr>
      <w:r w:rsidRPr="0024037C">
        <w:rPr>
          <w:rFonts w:ascii="Arial" w:hAnsi="Arial" w:cs="Arial"/>
        </w:rPr>
        <w:t xml:space="preserve">Orlowska, A., &amp; Laguna, M. (2023). Structural and Psychological Empowerment in Explaining Job Satisfaction and Burnout in Nurses: A Two-Level Investigation. </w:t>
      </w:r>
      <w:r w:rsidRPr="0024037C">
        <w:rPr>
          <w:rFonts w:ascii="Arial" w:hAnsi="Arial" w:cs="Arial"/>
          <w:i/>
          <w:iCs/>
        </w:rPr>
        <w:t>Journal of Nursing Management</w:t>
      </w:r>
      <w:r w:rsidRPr="0024037C">
        <w:rPr>
          <w:rFonts w:ascii="Arial" w:hAnsi="Arial" w:cs="Arial"/>
        </w:rPr>
        <w:t xml:space="preserve">, </w:t>
      </w:r>
      <w:r w:rsidRPr="0024037C">
        <w:rPr>
          <w:rFonts w:ascii="Arial" w:hAnsi="Arial" w:cs="Arial"/>
          <w:i/>
          <w:iCs/>
        </w:rPr>
        <w:t>8</w:t>
      </w:r>
      <w:r w:rsidRPr="0024037C">
        <w:rPr>
          <w:rFonts w:ascii="Arial" w:hAnsi="Arial" w:cs="Arial"/>
        </w:rPr>
        <w:t>, 1–11. https://doi.org/10.1155/2023/9958842</w:t>
      </w:r>
    </w:p>
    <w:p w14:paraId="0371313E" w14:textId="77777777" w:rsidR="0024037C" w:rsidRPr="0024037C" w:rsidRDefault="0024037C" w:rsidP="0024037C">
      <w:pPr>
        <w:ind w:left="720" w:hanging="720"/>
        <w:jc w:val="both"/>
        <w:rPr>
          <w:rFonts w:ascii="Arial" w:hAnsi="Arial" w:cs="Arial"/>
        </w:rPr>
      </w:pPr>
      <w:r w:rsidRPr="0024037C">
        <w:rPr>
          <w:rFonts w:ascii="Arial" w:hAnsi="Arial" w:cs="Arial"/>
        </w:rPr>
        <w:t xml:space="preserve">Rawas, H., &amp; Aly, E. (2023). Predictors and outcomes of patient safety culture at King Abdulaziz Medical City, Jeddah, Saudi Arabia. A nursing perspective. </w:t>
      </w:r>
      <w:r w:rsidRPr="0024037C">
        <w:rPr>
          <w:rFonts w:ascii="Arial" w:hAnsi="Arial" w:cs="Arial"/>
          <w:i/>
          <w:iCs/>
        </w:rPr>
        <w:t>BMC Nursing</w:t>
      </w:r>
      <w:r w:rsidRPr="0024037C">
        <w:rPr>
          <w:rFonts w:ascii="Arial" w:hAnsi="Arial" w:cs="Arial"/>
        </w:rPr>
        <w:t xml:space="preserve">, </w:t>
      </w:r>
      <w:r w:rsidRPr="0024037C">
        <w:rPr>
          <w:rFonts w:ascii="Arial" w:hAnsi="Arial" w:cs="Arial"/>
          <w:i/>
          <w:iCs/>
        </w:rPr>
        <w:t>22</w:t>
      </w:r>
      <w:r w:rsidRPr="0024037C">
        <w:rPr>
          <w:rFonts w:ascii="Arial" w:hAnsi="Arial" w:cs="Arial"/>
        </w:rPr>
        <w:t>(1), 229. https://doi.org/10.1186/s12912-023-01391-w</w:t>
      </w:r>
    </w:p>
    <w:p w14:paraId="287ACED3" w14:textId="33A885AD" w:rsidR="0024037C" w:rsidRPr="0024037C" w:rsidRDefault="0024037C" w:rsidP="0024037C">
      <w:pPr>
        <w:ind w:left="720" w:hanging="720"/>
        <w:jc w:val="both"/>
        <w:rPr>
          <w:rFonts w:ascii="Arial" w:hAnsi="Arial" w:cs="Arial"/>
        </w:rPr>
      </w:pPr>
      <w:proofErr w:type="spellStart"/>
      <w:r w:rsidRPr="0024037C">
        <w:rPr>
          <w:rFonts w:ascii="Arial" w:hAnsi="Arial" w:cs="Arial"/>
        </w:rPr>
        <w:t>Rigimotlagh</w:t>
      </w:r>
      <w:proofErr w:type="spellEnd"/>
      <w:r w:rsidRPr="0024037C">
        <w:rPr>
          <w:rFonts w:ascii="Arial" w:hAnsi="Arial" w:cs="Arial"/>
        </w:rPr>
        <w:t xml:space="preserve">, A., </w:t>
      </w:r>
      <w:proofErr w:type="spellStart"/>
      <w:r w:rsidRPr="0024037C">
        <w:rPr>
          <w:rFonts w:ascii="Arial" w:hAnsi="Arial" w:cs="Arial"/>
        </w:rPr>
        <w:t>Firouzkouhi</w:t>
      </w:r>
      <w:proofErr w:type="spellEnd"/>
      <w:r w:rsidRPr="0024037C">
        <w:rPr>
          <w:rFonts w:ascii="Arial" w:hAnsi="Arial" w:cs="Arial"/>
        </w:rPr>
        <w:t xml:space="preserve">, M., Mansouri, A., &amp; </w:t>
      </w:r>
      <w:proofErr w:type="spellStart"/>
      <w:r w:rsidRPr="0024037C">
        <w:rPr>
          <w:rFonts w:ascii="Arial" w:hAnsi="Arial" w:cs="Arial"/>
        </w:rPr>
        <w:t>Abdollahimohammad</w:t>
      </w:r>
      <w:proofErr w:type="spellEnd"/>
      <w:r w:rsidRPr="0024037C">
        <w:rPr>
          <w:rFonts w:ascii="Arial" w:hAnsi="Arial" w:cs="Arial"/>
        </w:rPr>
        <w:t xml:space="preserve">, A. (2021). Effect of empowerment program on basic nursing skills of novice nurses in Iran: A </w:t>
      </w:r>
      <w:proofErr w:type="spellStart"/>
      <w:r w:rsidRPr="0024037C">
        <w:rPr>
          <w:rFonts w:ascii="Arial" w:hAnsi="Arial" w:cs="Arial"/>
        </w:rPr>
        <w:t>randomi</w:t>
      </w:r>
      <w:r w:rsidR="00FE320D">
        <w:rPr>
          <w:rFonts w:ascii="Arial" w:hAnsi="Arial" w:cs="Arial"/>
        </w:rPr>
        <w:t>s</w:t>
      </w:r>
      <w:r w:rsidRPr="0024037C">
        <w:rPr>
          <w:rFonts w:ascii="Arial" w:hAnsi="Arial" w:cs="Arial"/>
        </w:rPr>
        <w:t>ed</w:t>
      </w:r>
      <w:proofErr w:type="spellEnd"/>
      <w:r w:rsidRPr="0024037C">
        <w:rPr>
          <w:rFonts w:ascii="Arial" w:hAnsi="Arial" w:cs="Arial"/>
        </w:rPr>
        <w:t xml:space="preserve"> control trial study. </w:t>
      </w:r>
      <w:r w:rsidRPr="0024037C">
        <w:rPr>
          <w:rFonts w:ascii="Arial" w:hAnsi="Arial" w:cs="Arial"/>
          <w:i/>
          <w:iCs/>
        </w:rPr>
        <w:t>Journal of Nursing Explorations</w:t>
      </w:r>
      <w:r w:rsidRPr="0024037C">
        <w:rPr>
          <w:rFonts w:ascii="Arial" w:hAnsi="Arial" w:cs="Arial"/>
        </w:rPr>
        <w:t xml:space="preserve">, </w:t>
      </w:r>
      <w:r w:rsidRPr="0024037C">
        <w:rPr>
          <w:rFonts w:ascii="Arial" w:hAnsi="Arial" w:cs="Arial"/>
          <w:i/>
          <w:iCs/>
        </w:rPr>
        <w:t>1</w:t>
      </w:r>
      <w:r w:rsidRPr="0024037C">
        <w:rPr>
          <w:rFonts w:ascii="Arial" w:hAnsi="Arial" w:cs="Arial"/>
        </w:rPr>
        <w:t>(1), 1–6. https://doi.org/10.29252/jnexp.1.1.1</w:t>
      </w:r>
    </w:p>
    <w:p w14:paraId="0A5D2A14" w14:textId="4510B879" w:rsidR="0024037C" w:rsidRDefault="0024037C" w:rsidP="0024037C">
      <w:pPr>
        <w:ind w:left="720" w:hanging="720"/>
        <w:jc w:val="both"/>
        <w:rPr>
          <w:rFonts w:ascii="Arial" w:hAnsi="Arial" w:cs="Arial"/>
        </w:rPr>
      </w:pPr>
      <w:r w:rsidRPr="0024037C">
        <w:rPr>
          <w:rFonts w:ascii="Arial" w:hAnsi="Arial" w:cs="Arial"/>
        </w:rPr>
        <w:t>Saleh, M. O. (2022). Empowerment Predicting Nurses</w:t>
      </w:r>
      <w:r w:rsidR="00FE320D">
        <w:rPr>
          <w:rFonts w:ascii="Arial" w:hAnsi="Arial" w:cs="Arial"/>
        </w:rPr>
        <w:t>'</w:t>
      </w:r>
      <w:r w:rsidRPr="0024037C">
        <w:rPr>
          <w:rFonts w:ascii="Arial" w:hAnsi="Arial" w:cs="Arial"/>
        </w:rPr>
        <w:t xml:space="preserve"> Work Motivation and Occupational Mental Health. </w:t>
      </w:r>
      <w:r w:rsidRPr="0024037C">
        <w:rPr>
          <w:rFonts w:ascii="Arial" w:hAnsi="Arial" w:cs="Arial"/>
          <w:i/>
          <w:iCs/>
        </w:rPr>
        <w:t>SAGE Open Nursing</w:t>
      </w:r>
      <w:r w:rsidRPr="0024037C">
        <w:rPr>
          <w:rFonts w:ascii="Arial" w:hAnsi="Arial" w:cs="Arial"/>
        </w:rPr>
        <w:t xml:space="preserve">, </w:t>
      </w:r>
      <w:r w:rsidRPr="0024037C">
        <w:rPr>
          <w:rFonts w:ascii="Arial" w:hAnsi="Arial" w:cs="Arial"/>
          <w:i/>
          <w:iCs/>
        </w:rPr>
        <w:t>8</w:t>
      </w:r>
      <w:r w:rsidRPr="0024037C">
        <w:rPr>
          <w:rFonts w:ascii="Arial" w:hAnsi="Arial" w:cs="Arial"/>
        </w:rPr>
        <w:t xml:space="preserve">(1), 237796082210768. </w:t>
      </w:r>
      <w:r w:rsidR="00950F6E" w:rsidRPr="00950F6E">
        <w:rPr>
          <w:rFonts w:ascii="Arial" w:hAnsi="Arial" w:cs="Arial"/>
        </w:rPr>
        <w:t>https://doi.org/10.1177/23779608221076811</w:t>
      </w:r>
    </w:p>
    <w:p w14:paraId="388E349D" w14:textId="3DF28A7A" w:rsidR="00950F6E" w:rsidRPr="00950F6E" w:rsidRDefault="00950F6E" w:rsidP="00950F6E">
      <w:pPr>
        <w:ind w:left="720" w:hanging="720"/>
        <w:jc w:val="both"/>
        <w:rPr>
          <w:rFonts w:ascii="Arial" w:hAnsi="Arial" w:cs="Arial"/>
          <w:lang w:val="en-NG"/>
        </w:rPr>
      </w:pPr>
      <w:proofErr w:type="spellStart"/>
      <w:r w:rsidRPr="00950F6E">
        <w:rPr>
          <w:rFonts w:ascii="Arial" w:hAnsi="Arial" w:cs="Arial"/>
          <w:lang w:val="en-NG"/>
        </w:rPr>
        <w:t>Sarıköse</w:t>
      </w:r>
      <w:proofErr w:type="spellEnd"/>
      <w:r w:rsidRPr="00950F6E">
        <w:rPr>
          <w:rFonts w:ascii="Arial" w:hAnsi="Arial" w:cs="Arial"/>
          <w:lang w:val="en-NG"/>
        </w:rPr>
        <w:t xml:space="preserve">, S., &amp; Çelik, S. Ş. (2025). Evaluating the effectiveness of the education program developed for the empowerment of new graduate nurses: A randomized controlled trial. </w:t>
      </w:r>
      <w:r w:rsidRPr="00950F6E">
        <w:rPr>
          <w:rFonts w:ascii="Arial" w:hAnsi="Arial" w:cs="Arial"/>
          <w:i/>
          <w:iCs/>
          <w:lang w:val="en-NG"/>
        </w:rPr>
        <w:t>Journal of Nursing Scholarship</w:t>
      </w:r>
      <w:r w:rsidRPr="00950F6E">
        <w:rPr>
          <w:rFonts w:ascii="Arial" w:hAnsi="Arial" w:cs="Arial"/>
          <w:lang w:val="en-NG"/>
        </w:rPr>
        <w:t xml:space="preserve">, </w:t>
      </w:r>
      <w:r w:rsidRPr="00950F6E">
        <w:rPr>
          <w:rFonts w:ascii="Arial" w:hAnsi="Arial" w:cs="Arial"/>
          <w:i/>
          <w:iCs/>
          <w:lang w:val="en-NG"/>
        </w:rPr>
        <w:t>57</w:t>
      </w:r>
      <w:r w:rsidRPr="00950F6E">
        <w:rPr>
          <w:rFonts w:ascii="Arial" w:hAnsi="Arial" w:cs="Arial"/>
          <w:lang w:val="en-NG"/>
        </w:rPr>
        <w:t>(3), 514–526. https://doi.org/10.1111/jnu.13041</w:t>
      </w:r>
    </w:p>
    <w:p w14:paraId="3324084C" w14:textId="77777777" w:rsidR="0024037C" w:rsidRPr="0024037C" w:rsidRDefault="0024037C" w:rsidP="0024037C">
      <w:pPr>
        <w:ind w:left="720" w:hanging="720"/>
        <w:jc w:val="both"/>
        <w:rPr>
          <w:rFonts w:ascii="Arial" w:hAnsi="Arial" w:cs="Arial"/>
        </w:rPr>
      </w:pPr>
      <w:r w:rsidRPr="0024037C">
        <w:rPr>
          <w:rFonts w:ascii="Arial" w:hAnsi="Arial" w:cs="Arial"/>
        </w:rPr>
        <w:t xml:space="preserve">Spreitzer, G. M. (1995). An empirical test of a comprehensive model of intrapersonal empowerment in the workplace. </w:t>
      </w:r>
      <w:r w:rsidRPr="0024037C">
        <w:rPr>
          <w:rFonts w:ascii="Arial" w:hAnsi="Arial" w:cs="Arial"/>
          <w:i/>
          <w:iCs/>
        </w:rPr>
        <w:t>American Journal of Community Psychology</w:t>
      </w:r>
      <w:r w:rsidRPr="0024037C">
        <w:rPr>
          <w:rFonts w:ascii="Arial" w:hAnsi="Arial" w:cs="Arial"/>
        </w:rPr>
        <w:t xml:space="preserve">, </w:t>
      </w:r>
      <w:r w:rsidRPr="0024037C">
        <w:rPr>
          <w:rFonts w:ascii="Arial" w:hAnsi="Arial" w:cs="Arial"/>
          <w:i/>
          <w:iCs/>
        </w:rPr>
        <w:t>23</w:t>
      </w:r>
      <w:r w:rsidRPr="0024037C">
        <w:rPr>
          <w:rFonts w:ascii="Arial" w:hAnsi="Arial" w:cs="Arial"/>
        </w:rPr>
        <w:t>(5), 601–629. https://doi.org/10.1007/bf02506984</w:t>
      </w:r>
    </w:p>
    <w:p w14:paraId="085F2CF2" w14:textId="77777777" w:rsidR="0024037C" w:rsidRPr="0024037C" w:rsidRDefault="0024037C" w:rsidP="0024037C">
      <w:pPr>
        <w:ind w:left="720" w:hanging="720"/>
        <w:jc w:val="both"/>
        <w:rPr>
          <w:rFonts w:ascii="Arial" w:hAnsi="Arial" w:cs="Arial"/>
        </w:rPr>
      </w:pPr>
      <w:r w:rsidRPr="0024037C">
        <w:rPr>
          <w:rFonts w:ascii="Arial" w:hAnsi="Arial" w:cs="Arial"/>
        </w:rPr>
        <w:t xml:space="preserve">Tveiten, S. (2021). </w:t>
      </w:r>
      <w:r w:rsidRPr="0024037C">
        <w:rPr>
          <w:rFonts w:ascii="Arial" w:hAnsi="Arial" w:cs="Arial"/>
          <w:i/>
          <w:iCs/>
        </w:rPr>
        <w:t>Empowerment and Health Promotion in Hospitals</w:t>
      </w:r>
      <w:r w:rsidRPr="0024037C">
        <w:rPr>
          <w:rFonts w:ascii="Arial" w:hAnsi="Arial" w:cs="Arial"/>
        </w:rPr>
        <w:t xml:space="preserve"> (G. Haugan &amp; M. Eriksson, Eds.). PubMed; Springer. https://www.ncbi.nlm.nih.gov/books/NBK585651/</w:t>
      </w:r>
    </w:p>
    <w:p w14:paraId="464BF184" w14:textId="77777777" w:rsidR="0024037C" w:rsidRPr="0024037C" w:rsidRDefault="0024037C" w:rsidP="0024037C">
      <w:pPr>
        <w:ind w:left="720" w:hanging="720"/>
        <w:jc w:val="both"/>
        <w:rPr>
          <w:rFonts w:ascii="Arial" w:hAnsi="Arial" w:cs="Arial"/>
        </w:rPr>
      </w:pPr>
      <w:r w:rsidRPr="0024037C">
        <w:rPr>
          <w:rFonts w:ascii="Arial" w:hAnsi="Arial" w:cs="Arial"/>
        </w:rPr>
        <w:t xml:space="preserve">van-Esch, A., </w:t>
      </w:r>
      <w:proofErr w:type="spellStart"/>
      <w:r w:rsidRPr="0024037C">
        <w:rPr>
          <w:rFonts w:ascii="Arial" w:hAnsi="Arial" w:cs="Arial"/>
        </w:rPr>
        <w:t>Daehnert</w:t>
      </w:r>
      <w:proofErr w:type="spellEnd"/>
      <w:r w:rsidRPr="0024037C">
        <w:rPr>
          <w:rFonts w:ascii="Arial" w:hAnsi="Arial" w:cs="Arial"/>
        </w:rPr>
        <w:t xml:space="preserve">, E., Bramer, W. M., </w:t>
      </w:r>
      <w:proofErr w:type="spellStart"/>
      <w:r w:rsidRPr="0024037C">
        <w:rPr>
          <w:rFonts w:ascii="Arial" w:hAnsi="Arial" w:cs="Arial"/>
        </w:rPr>
        <w:t>Gommers</w:t>
      </w:r>
      <w:proofErr w:type="spellEnd"/>
      <w:r w:rsidRPr="0024037C">
        <w:rPr>
          <w:rFonts w:ascii="Arial" w:hAnsi="Arial" w:cs="Arial"/>
        </w:rPr>
        <w:t xml:space="preserve">, D., &amp; van Mol, M. M. C. (2026). Disaster preparedness and needed competencies among critical care nurses: a scoping review. </w:t>
      </w:r>
      <w:r w:rsidRPr="0024037C">
        <w:rPr>
          <w:rFonts w:ascii="Arial" w:hAnsi="Arial" w:cs="Arial"/>
          <w:i/>
          <w:iCs/>
        </w:rPr>
        <w:t>BMC Nursing</w:t>
      </w:r>
      <w:r w:rsidRPr="0024037C">
        <w:rPr>
          <w:rFonts w:ascii="Arial" w:hAnsi="Arial" w:cs="Arial"/>
        </w:rPr>
        <w:t xml:space="preserve">, </w:t>
      </w:r>
      <w:r w:rsidRPr="0024037C">
        <w:rPr>
          <w:rFonts w:ascii="Arial" w:hAnsi="Arial" w:cs="Arial"/>
          <w:i/>
          <w:iCs/>
        </w:rPr>
        <w:t>25</w:t>
      </w:r>
      <w:r w:rsidRPr="0024037C">
        <w:rPr>
          <w:rFonts w:ascii="Arial" w:hAnsi="Arial" w:cs="Arial"/>
        </w:rPr>
        <w:t>(1), 127. https://doi.org/10.1186/s12912-025-04275-3</w:t>
      </w:r>
    </w:p>
    <w:p w14:paraId="6A7D383B" w14:textId="77777777" w:rsidR="0024037C" w:rsidRPr="0024037C" w:rsidRDefault="0024037C" w:rsidP="0024037C">
      <w:pPr>
        <w:ind w:left="720" w:hanging="720"/>
        <w:jc w:val="both"/>
        <w:rPr>
          <w:rFonts w:ascii="Arial" w:hAnsi="Arial" w:cs="Arial"/>
        </w:rPr>
      </w:pPr>
      <w:r w:rsidRPr="0024037C">
        <w:rPr>
          <w:rFonts w:ascii="Arial" w:hAnsi="Arial" w:cs="Arial"/>
        </w:rPr>
        <w:t xml:space="preserve">Varndell, W., Fry, M., &amp; Elliott, D. (2021). Applying real-time Delphi methods: development of a pain management survey in emergency nursing. </w:t>
      </w:r>
      <w:r w:rsidRPr="0024037C">
        <w:rPr>
          <w:rFonts w:ascii="Arial" w:hAnsi="Arial" w:cs="Arial"/>
          <w:i/>
          <w:iCs/>
        </w:rPr>
        <w:t>BMC Nursing</w:t>
      </w:r>
      <w:r w:rsidRPr="0024037C">
        <w:rPr>
          <w:rFonts w:ascii="Arial" w:hAnsi="Arial" w:cs="Arial"/>
        </w:rPr>
        <w:t xml:space="preserve">, </w:t>
      </w:r>
      <w:r w:rsidRPr="0024037C">
        <w:rPr>
          <w:rFonts w:ascii="Arial" w:hAnsi="Arial" w:cs="Arial"/>
          <w:i/>
          <w:iCs/>
        </w:rPr>
        <w:t>20</w:t>
      </w:r>
      <w:r w:rsidRPr="0024037C">
        <w:rPr>
          <w:rFonts w:ascii="Arial" w:hAnsi="Arial" w:cs="Arial"/>
        </w:rPr>
        <w:t>(1), 149. https://doi.org/10.1186/s12912-021-00661-9</w:t>
      </w:r>
    </w:p>
    <w:p w14:paraId="60E3231F" w14:textId="77777777" w:rsidR="0024037C" w:rsidRPr="0024037C" w:rsidRDefault="0024037C" w:rsidP="0024037C">
      <w:pPr>
        <w:ind w:left="720" w:hanging="720"/>
        <w:jc w:val="both"/>
        <w:rPr>
          <w:rFonts w:ascii="Arial" w:hAnsi="Arial" w:cs="Arial"/>
        </w:rPr>
      </w:pPr>
      <w:proofErr w:type="spellStart"/>
      <w:r w:rsidRPr="0024037C">
        <w:rPr>
          <w:rFonts w:ascii="Arial" w:hAnsi="Arial" w:cs="Arial"/>
        </w:rPr>
        <w:t>Vijayananthan</w:t>
      </w:r>
      <w:proofErr w:type="spellEnd"/>
      <w:r w:rsidRPr="0024037C">
        <w:rPr>
          <w:rFonts w:ascii="Arial" w:hAnsi="Arial" w:cs="Arial"/>
        </w:rPr>
        <w:t xml:space="preserve">, S. L., &amp; </w:t>
      </w:r>
      <w:proofErr w:type="spellStart"/>
      <w:r w:rsidRPr="0024037C">
        <w:rPr>
          <w:rFonts w:ascii="Arial" w:hAnsi="Arial" w:cs="Arial"/>
        </w:rPr>
        <w:t>Sweetlin</w:t>
      </w:r>
      <w:proofErr w:type="spellEnd"/>
      <w:r w:rsidRPr="0024037C">
        <w:rPr>
          <w:rFonts w:ascii="Arial" w:hAnsi="Arial" w:cs="Arial"/>
        </w:rPr>
        <w:t xml:space="preserve">, I. (2025). Delphi Method in Nursing Research. </w:t>
      </w:r>
      <w:r w:rsidRPr="0024037C">
        <w:rPr>
          <w:rFonts w:ascii="Arial" w:hAnsi="Arial" w:cs="Arial"/>
          <w:i/>
          <w:iCs/>
        </w:rPr>
        <w:t>Indian Journal of Continuing Nursing Education</w:t>
      </w:r>
      <w:r w:rsidRPr="0024037C">
        <w:rPr>
          <w:rFonts w:ascii="Arial" w:hAnsi="Arial" w:cs="Arial"/>
        </w:rPr>
        <w:t xml:space="preserve">, </w:t>
      </w:r>
      <w:r w:rsidRPr="0024037C">
        <w:rPr>
          <w:rFonts w:ascii="Arial" w:hAnsi="Arial" w:cs="Arial"/>
          <w:i/>
          <w:iCs/>
        </w:rPr>
        <w:t>26</w:t>
      </w:r>
      <w:r w:rsidRPr="0024037C">
        <w:rPr>
          <w:rFonts w:ascii="Arial" w:hAnsi="Arial" w:cs="Arial"/>
        </w:rPr>
        <w:t>(1), 17–21. https://doi.org/10.4103/ijcn.ijcn_76_25</w:t>
      </w:r>
    </w:p>
    <w:p w14:paraId="04C7477D" w14:textId="62D5810C" w:rsidR="0024037C" w:rsidRPr="0024037C" w:rsidRDefault="0024037C" w:rsidP="0024037C">
      <w:pPr>
        <w:ind w:left="720" w:hanging="720"/>
        <w:jc w:val="both"/>
        <w:rPr>
          <w:rFonts w:ascii="Arial" w:hAnsi="Arial" w:cs="Arial"/>
        </w:rPr>
      </w:pPr>
      <w:proofErr w:type="spellStart"/>
      <w:r w:rsidRPr="0024037C">
        <w:rPr>
          <w:rFonts w:ascii="Arial" w:hAnsi="Arial" w:cs="Arial"/>
        </w:rPr>
        <w:t>Youngcharoen</w:t>
      </w:r>
      <w:proofErr w:type="spellEnd"/>
      <w:r w:rsidRPr="0024037C">
        <w:rPr>
          <w:rFonts w:ascii="Arial" w:hAnsi="Arial" w:cs="Arial"/>
        </w:rPr>
        <w:t xml:space="preserve">, P., &amp; </w:t>
      </w:r>
      <w:proofErr w:type="spellStart"/>
      <w:r w:rsidRPr="0024037C">
        <w:rPr>
          <w:rFonts w:ascii="Arial" w:hAnsi="Arial" w:cs="Arial"/>
        </w:rPr>
        <w:t>Piyakhachornrot</w:t>
      </w:r>
      <w:proofErr w:type="spellEnd"/>
      <w:r w:rsidRPr="0024037C">
        <w:rPr>
          <w:rFonts w:ascii="Arial" w:hAnsi="Arial" w:cs="Arial"/>
        </w:rPr>
        <w:t>, C. (2024). Online Learning to Improve Nurses</w:t>
      </w:r>
      <w:r w:rsidR="00FE320D">
        <w:rPr>
          <w:rFonts w:ascii="Arial" w:hAnsi="Arial" w:cs="Arial"/>
        </w:rPr>
        <w:t>'</w:t>
      </w:r>
      <w:r w:rsidRPr="0024037C">
        <w:rPr>
          <w:rFonts w:ascii="Arial" w:hAnsi="Arial" w:cs="Arial"/>
        </w:rPr>
        <w:t xml:space="preserve"> Knowledge, Attitudes, and Self-Efficacy About Managing Postoperative Pain in Older Adults. </w:t>
      </w:r>
      <w:r w:rsidRPr="0024037C">
        <w:rPr>
          <w:rFonts w:ascii="Arial" w:hAnsi="Arial" w:cs="Arial"/>
          <w:i/>
          <w:iCs/>
        </w:rPr>
        <w:t>Pain Management Nursing</w:t>
      </w:r>
      <w:r w:rsidRPr="0024037C">
        <w:rPr>
          <w:rFonts w:ascii="Arial" w:hAnsi="Arial" w:cs="Arial"/>
        </w:rPr>
        <w:t xml:space="preserve">, </w:t>
      </w:r>
      <w:r w:rsidRPr="0024037C">
        <w:rPr>
          <w:rFonts w:ascii="Arial" w:hAnsi="Arial" w:cs="Arial"/>
          <w:i/>
          <w:iCs/>
        </w:rPr>
        <w:t>25</w:t>
      </w:r>
      <w:r w:rsidRPr="0024037C">
        <w:rPr>
          <w:rFonts w:ascii="Arial" w:hAnsi="Arial" w:cs="Arial"/>
        </w:rPr>
        <w:t>(3), 249–257. https://doi.org/10.1016/j.pmn.2024.02.007</w:t>
      </w:r>
    </w:p>
    <w:p w14:paraId="6C0E371C" w14:textId="1998B746" w:rsidR="0024037C" w:rsidRPr="0024037C" w:rsidRDefault="0024037C" w:rsidP="0024037C">
      <w:pPr>
        <w:ind w:left="720" w:hanging="720"/>
        <w:jc w:val="both"/>
        <w:rPr>
          <w:rFonts w:ascii="Arial" w:hAnsi="Arial" w:cs="Arial"/>
        </w:rPr>
      </w:pPr>
      <w:r w:rsidRPr="0024037C">
        <w:rPr>
          <w:rFonts w:ascii="Arial" w:hAnsi="Arial" w:cs="Arial"/>
        </w:rPr>
        <w:t>Yuk, S., &amp; Yu, S. Y. (2023). The Effect of Professional Autonomy and Nursing Work Environment on Nurses</w:t>
      </w:r>
      <w:r w:rsidR="00FE320D">
        <w:rPr>
          <w:rFonts w:ascii="Arial" w:hAnsi="Arial" w:cs="Arial"/>
        </w:rPr>
        <w:t>'</w:t>
      </w:r>
      <w:r w:rsidRPr="0024037C">
        <w:rPr>
          <w:rFonts w:ascii="Arial" w:hAnsi="Arial" w:cs="Arial"/>
        </w:rPr>
        <w:t xml:space="preserve"> Patient Safety Activities: A Perspective on Magnet Hospitals. </w:t>
      </w:r>
      <w:r w:rsidRPr="0024037C">
        <w:rPr>
          <w:rFonts w:ascii="Arial" w:hAnsi="Arial" w:cs="Arial"/>
          <w:i/>
          <w:iCs/>
        </w:rPr>
        <w:t>Journal of Nursing Management</w:t>
      </w:r>
      <w:r w:rsidRPr="0024037C">
        <w:rPr>
          <w:rFonts w:ascii="Arial" w:hAnsi="Arial" w:cs="Arial"/>
        </w:rPr>
        <w:t xml:space="preserve">, </w:t>
      </w:r>
      <w:r w:rsidRPr="0024037C">
        <w:rPr>
          <w:rFonts w:ascii="Arial" w:hAnsi="Arial" w:cs="Arial"/>
          <w:i/>
          <w:iCs/>
        </w:rPr>
        <w:t>2023</w:t>
      </w:r>
      <w:r w:rsidRPr="0024037C">
        <w:rPr>
          <w:rFonts w:ascii="Arial" w:hAnsi="Arial" w:cs="Arial"/>
        </w:rPr>
        <w:t>(1), 1–9. https://doi.org/10.1155/2023/5587501</w:t>
      </w:r>
    </w:p>
    <w:p w14:paraId="634329C7" w14:textId="77777777" w:rsidR="0024037C" w:rsidRPr="0024037C" w:rsidRDefault="0024037C" w:rsidP="0024037C">
      <w:pPr>
        <w:pStyle w:val="Appendix"/>
        <w:spacing w:after="0"/>
        <w:jc w:val="both"/>
        <w:rPr>
          <w:rFonts w:ascii="Arial" w:hAnsi="Arial" w:cs="Arial"/>
          <w:b w:val="0"/>
          <w:sz w:val="20"/>
        </w:rPr>
      </w:pPr>
    </w:p>
    <w:sectPr w:rsidR="0024037C" w:rsidRPr="0024037C" w:rsidSect="000139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58D5B" w14:textId="77777777" w:rsidR="00E45EE9" w:rsidRDefault="00E45EE9" w:rsidP="00C37E61">
      <w:r>
        <w:separator/>
      </w:r>
    </w:p>
  </w:endnote>
  <w:endnote w:type="continuationSeparator" w:id="0">
    <w:p w14:paraId="5E28B123" w14:textId="77777777" w:rsidR="00E45EE9" w:rsidRDefault="00E45EE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75817" w14:textId="77777777" w:rsidR="008B792B" w:rsidRDefault="008B79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AD74B" w14:textId="77777777" w:rsidR="008B792B" w:rsidRDefault="008B7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F9C5" w14:textId="2D229037" w:rsidR="00754C9A" w:rsidRPr="008B792B" w:rsidRDefault="00754C9A" w:rsidP="008B79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486244"/>
      <w:docPartObj>
        <w:docPartGallery w:val="Page Numbers (Bottom of Page)"/>
        <w:docPartUnique/>
      </w:docPartObj>
    </w:sdtPr>
    <w:sdtEndPr>
      <w:rPr>
        <w:noProof/>
      </w:rPr>
    </w:sdtEndPr>
    <w:sdtContent>
      <w:p w14:paraId="087F3E6F" w14:textId="6DE8A637" w:rsidR="000139AC" w:rsidRDefault="000139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2F72A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0AB6D" w14:textId="77777777" w:rsidR="00E45EE9" w:rsidRDefault="00E45EE9" w:rsidP="00C37E61">
      <w:r>
        <w:separator/>
      </w:r>
    </w:p>
  </w:footnote>
  <w:footnote w:type="continuationSeparator" w:id="0">
    <w:p w14:paraId="3F207853" w14:textId="77777777" w:rsidR="00E45EE9" w:rsidRDefault="00E45EE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843DC" w14:textId="70DFEAA8" w:rsidR="008B792B" w:rsidRDefault="00000000">
    <w:pPr>
      <w:pStyle w:val="Header"/>
    </w:pPr>
    <w:r>
      <w:rPr>
        <w:noProof/>
      </w:rPr>
      <w:pict w14:anchorId="65A473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408594"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163" w14:textId="344E2666" w:rsidR="008B792B" w:rsidRDefault="00000000">
    <w:pPr>
      <w:pStyle w:val="Header"/>
    </w:pPr>
    <w:r>
      <w:rPr>
        <w:noProof/>
      </w:rPr>
      <w:pict w14:anchorId="058402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408595"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872CA" w14:textId="4B471B7B" w:rsidR="00296529" w:rsidRPr="00296529" w:rsidRDefault="00000000" w:rsidP="00296529">
    <w:pPr>
      <w:ind w:left="2160"/>
      <w:jc w:val="center"/>
      <w:rPr>
        <w:rFonts w:ascii="Times New Roman" w:eastAsia="Calibri" w:hAnsi="Times New Roman"/>
        <w:i/>
        <w:sz w:val="18"/>
        <w:szCs w:val="22"/>
      </w:rPr>
    </w:pPr>
    <w:r>
      <w:rPr>
        <w:noProof/>
      </w:rPr>
      <w:pict w14:anchorId="7C3654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408593" o:spid="_x0000_s1025"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DD89E0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A343D8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1283D1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FBCF3F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EE8760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7045A2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129C1" w14:textId="11C1BA81" w:rsidR="008B792B" w:rsidRDefault="00000000">
    <w:pPr>
      <w:pStyle w:val="Header"/>
    </w:pPr>
    <w:r>
      <w:rPr>
        <w:noProof/>
      </w:rPr>
      <w:pict w14:anchorId="12C10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408597" o:spid="_x0000_s1029" type="#_x0000_t136" style="position:absolute;margin-left:0;margin-top:0;width:593.85pt;height:65.9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34489" w14:textId="292AF2EA" w:rsidR="008B792B" w:rsidRDefault="00000000">
    <w:pPr>
      <w:pStyle w:val="Header"/>
    </w:pPr>
    <w:r>
      <w:rPr>
        <w:noProof/>
      </w:rPr>
      <w:pict w14:anchorId="1DCEFF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408598" o:spid="_x0000_s1030" type="#_x0000_t136" style="position:absolute;margin-left:0;margin-top:0;width:593.85pt;height:65.9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AE36A" w14:textId="4AE60908" w:rsidR="008B792B" w:rsidRDefault="00000000">
    <w:pPr>
      <w:pStyle w:val="Header"/>
    </w:pPr>
    <w:r>
      <w:rPr>
        <w:noProof/>
      </w:rPr>
      <w:pict w14:anchorId="2F3CCF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408596" o:spid="_x0000_s1028" type="#_x0000_t136" style="position:absolute;margin-left:0;margin-top:0;width:593.85pt;height:65.9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2352444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38759342">
    <w:abstractNumId w:val="15"/>
  </w:num>
  <w:num w:numId="3" w16cid:durableId="412820158">
    <w:abstractNumId w:val="23"/>
  </w:num>
  <w:num w:numId="4" w16cid:durableId="120910410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44422977">
    <w:abstractNumId w:val="7"/>
  </w:num>
  <w:num w:numId="6" w16cid:durableId="922297069">
    <w:abstractNumId w:val="6"/>
  </w:num>
  <w:num w:numId="7" w16cid:durableId="692613120">
    <w:abstractNumId w:val="1"/>
  </w:num>
  <w:num w:numId="8" w16cid:durableId="1270427420">
    <w:abstractNumId w:val="12"/>
  </w:num>
  <w:num w:numId="9" w16cid:durableId="1267497097">
    <w:abstractNumId w:val="25"/>
  </w:num>
  <w:num w:numId="10" w16cid:durableId="1431388061">
    <w:abstractNumId w:val="2"/>
  </w:num>
  <w:num w:numId="11" w16cid:durableId="1062557555">
    <w:abstractNumId w:val="18"/>
  </w:num>
  <w:num w:numId="12" w16cid:durableId="2003122474">
    <w:abstractNumId w:val="3"/>
  </w:num>
  <w:num w:numId="13" w16cid:durableId="444425790">
    <w:abstractNumId w:val="17"/>
  </w:num>
  <w:num w:numId="14" w16cid:durableId="1609312050">
    <w:abstractNumId w:val="8"/>
  </w:num>
  <w:num w:numId="15" w16cid:durableId="1556232217">
    <w:abstractNumId w:val="21"/>
  </w:num>
  <w:num w:numId="16" w16cid:durableId="1964312581">
    <w:abstractNumId w:val="5"/>
  </w:num>
  <w:num w:numId="17" w16cid:durableId="2094664722">
    <w:abstractNumId w:val="22"/>
  </w:num>
  <w:num w:numId="18" w16cid:durableId="1737166479">
    <w:abstractNumId w:val="14"/>
  </w:num>
  <w:num w:numId="19" w16cid:durableId="188613041">
    <w:abstractNumId w:val="28"/>
  </w:num>
  <w:num w:numId="20" w16cid:durableId="661127612">
    <w:abstractNumId w:val="11"/>
  </w:num>
  <w:num w:numId="21" w16cid:durableId="1004746656">
    <w:abstractNumId w:val="9"/>
  </w:num>
  <w:num w:numId="22" w16cid:durableId="312293801">
    <w:abstractNumId w:val="13"/>
  </w:num>
  <w:num w:numId="23" w16cid:durableId="306326176">
    <w:abstractNumId w:val="19"/>
  </w:num>
  <w:num w:numId="24" w16cid:durableId="583610561">
    <w:abstractNumId w:val="26"/>
  </w:num>
  <w:num w:numId="25" w16cid:durableId="1327320834">
    <w:abstractNumId w:val="4"/>
  </w:num>
  <w:num w:numId="26" w16cid:durableId="1063681892">
    <w:abstractNumId w:val="16"/>
  </w:num>
  <w:num w:numId="27" w16cid:durableId="1123765386">
    <w:abstractNumId w:val="20"/>
  </w:num>
  <w:num w:numId="28" w16cid:durableId="39130978">
    <w:abstractNumId w:val="27"/>
  </w:num>
  <w:num w:numId="29" w16cid:durableId="754546696">
    <w:abstractNumId w:val="24"/>
  </w:num>
  <w:num w:numId="30" w16cid:durableId="16663969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wMjU3MjI0MzE1MDZU0lEKTi0uzszPAymwqAUAS+nWeSwAAAA="/>
  </w:docVars>
  <w:rsids>
    <w:rsidRoot w:val="00AA6219"/>
    <w:rsid w:val="00000F8F"/>
    <w:rsid w:val="00006CC0"/>
    <w:rsid w:val="00013436"/>
    <w:rsid w:val="000139AC"/>
    <w:rsid w:val="00015AAC"/>
    <w:rsid w:val="00030174"/>
    <w:rsid w:val="00040861"/>
    <w:rsid w:val="00043BAE"/>
    <w:rsid w:val="0004579C"/>
    <w:rsid w:val="00046CDF"/>
    <w:rsid w:val="0005031B"/>
    <w:rsid w:val="000651F0"/>
    <w:rsid w:val="00077329"/>
    <w:rsid w:val="000A47FA"/>
    <w:rsid w:val="000A65D3"/>
    <w:rsid w:val="000B1E33"/>
    <w:rsid w:val="000C0D9F"/>
    <w:rsid w:val="000C36AE"/>
    <w:rsid w:val="000D2EE4"/>
    <w:rsid w:val="000D4D8E"/>
    <w:rsid w:val="000D689F"/>
    <w:rsid w:val="000E1F95"/>
    <w:rsid w:val="000E26D5"/>
    <w:rsid w:val="000E7B7B"/>
    <w:rsid w:val="000E7D62"/>
    <w:rsid w:val="0010192F"/>
    <w:rsid w:val="00103357"/>
    <w:rsid w:val="0010518E"/>
    <w:rsid w:val="00112B44"/>
    <w:rsid w:val="00115C22"/>
    <w:rsid w:val="00123C9F"/>
    <w:rsid w:val="00126190"/>
    <w:rsid w:val="00130F17"/>
    <w:rsid w:val="001320BF"/>
    <w:rsid w:val="00163BC4"/>
    <w:rsid w:val="0018048A"/>
    <w:rsid w:val="00191062"/>
    <w:rsid w:val="00192B72"/>
    <w:rsid w:val="001A29D8"/>
    <w:rsid w:val="001A42AE"/>
    <w:rsid w:val="001A5CAA"/>
    <w:rsid w:val="001A7120"/>
    <w:rsid w:val="001B0427"/>
    <w:rsid w:val="001D16EB"/>
    <w:rsid w:val="001D3A51"/>
    <w:rsid w:val="001E10D2"/>
    <w:rsid w:val="001E25B4"/>
    <w:rsid w:val="001E44FE"/>
    <w:rsid w:val="00200595"/>
    <w:rsid w:val="00204835"/>
    <w:rsid w:val="0021450C"/>
    <w:rsid w:val="002265C8"/>
    <w:rsid w:val="00231920"/>
    <w:rsid w:val="0023195C"/>
    <w:rsid w:val="00236403"/>
    <w:rsid w:val="0024037C"/>
    <w:rsid w:val="00240B01"/>
    <w:rsid w:val="0024282C"/>
    <w:rsid w:val="002460DC"/>
    <w:rsid w:val="002500D6"/>
    <w:rsid w:val="00250985"/>
    <w:rsid w:val="00253CE9"/>
    <w:rsid w:val="002556F6"/>
    <w:rsid w:val="00256070"/>
    <w:rsid w:val="00256102"/>
    <w:rsid w:val="00273F9C"/>
    <w:rsid w:val="00283105"/>
    <w:rsid w:val="00284C4C"/>
    <w:rsid w:val="00287E68"/>
    <w:rsid w:val="00296529"/>
    <w:rsid w:val="0029754B"/>
    <w:rsid w:val="002B1B2F"/>
    <w:rsid w:val="002B27FB"/>
    <w:rsid w:val="002B685A"/>
    <w:rsid w:val="002C57D2"/>
    <w:rsid w:val="002E0D56"/>
    <w:rsid w:val="002F0D65"/>
    <w:rsid w:val="00300AF2"/>
    <w:rsid w:val="00307B2B"/>
    <w:rsid w:val="00315186"/>
    <w:rsid w:val="00322E5F"/>
    <w:rsid w:val="0033343E"/>
    <w:rsid w:val="00340EDF"/>
    <w:rsid w:val="00341813"/>
    <w:rsid w:val="003464C5"/>
    <w:rsid w:val="003512C2"/>
    <w:rsid w:val="00362B8A"/>
    <w:rsid w:val="00367AF6"/>
    <w:rsid w:val="00371FB6"/>
    <w:rsid w:val="003763C1"/>
    <w:rsid w:val="00376BBE"/>
    <w:rsid w:val="003855EA"/>
    <w:rsid w:val="0039224F"/>
    <w:rsid w:val="0039377E"/>
    <w:rsid w:val="003A43A4"/>
    <w:rsid w:val="003A5BCF"/>
    <w:rsid w:val="003A7E18"/>
    <w:rsid w:val="003B673E"/>
    <w:rsid w:val="003C0754"/>
    <w:rsid w:val="003C4C86"/>
    <w:rsid w:val="003C6143"/>
    <w:rsid w:val="003C6258"/>
    <w:rsid w:val="003E2904"/>
    <w:rsid w:val="00401927"/>
    <w:rsid w:val="0041027F"/>
    <w:rsid w:val="00412475"/>
    <w:rsid w:val="00420875"/>
    <w:rsid w:val="00423789"/>
    <w:rsid w:val="00440F43"/>
    <w:rsid w:val="00441B6F"/>
    <w:rsid w:val="00446221"/>
    <w:rsid w:val="00450E62"/>
    <w:rsid w:val="004539DB"/>
    <w:rsid w:val="00471A80"/>
    <w:rsid w:val="00471E1A"/>
    <w:rsid w:val="004B3B68"/>
    <w:rsid w:val="004B7DEB"/>
    <w:rsid w:val="004D305E"/>
    <w:rsid w:val="004D4277"/>
    <w:rsid w:val="004D5606"/>
    <w:rsid w:val="004E6ECA"/>
    <w:rsid w:val="00502516"/>
    <w:rsid w:val="00505F06"/>
    <w:rsid w:val="00506828"/>
    <w:rsid w:val="0051265D"/>
    <w:rsid w:val="0053056E"/>
    <w:rsid w:val="00531372"/>
    <w:rsid w:val="0053618C"/>
    <w:rsid w:val="00547134"/>
    <w:rsid w:val="00554FDA"/>
    <w:rsid w:val="00571DF6"/>
    <w:rsid w:val="005A21CC"/>
    <w:rsid w:val="005A25B5"/>
    <w:rsid w:val="005C784C"/>
    <w:rsid w:val="005D17F6"/>
    <w:rsid w:val="005E14BF"/>
    <w:rsid w:val="005E162C"/>
    <w:rsid w:val="005E5539"/>
    <w:rsid w:val="00602BF5"/>
    <w:rsid w:val="00615C60"/>
    <w:rsid w:val="00617FDD"/>
    <w:rsid w:val="00626CEA"/>
    <w:rsid w:val="00633614"/>
    <w:rsid w:val="00633A1B"/>
    <w:rsid w:val="00633F68"/>
    <w:rsid w:val="00636EB2"/>
    <w:rsid w:val="006375B8"/>
    <w:rsid w:val="0065130E"/>
    <w:rsid w:val="006627EC"/>
    <w:rsid w:val="0066510A"/>
    <w:rsid w:val="00673F9F"/>
    <w:rsid w:val="006772BA"/>
    <w:rsid w:val="00686782"/>
    <w:rsid w:val="00686953"/>
    <w:rsid w:val="00687DEA"/>
    <w:rsid w:val="00687E67"/>
    <w:rsid w:val="0069155B"/>
    <w:rsid w:val="006967F7"/>
    <w:rsid w:val="00696CD6"/>
    <w:rsid w:val="006A250C"/>
    <w:rsid w:val="006B21D3"/>
    <w:rsid w:val="006B4730"/>
    <w:rsid w:val="006B57D0"/>
    <w:rsid w:val="006B77DA"/>
    <w:rsid w:val="006D30FF"/>
    <w:rsid w:val="006D6940"/>
    <w:rsid w:val="006E47EE"/>
    <w:rsid w:val="006F11EC"/>
    <w:rsid w:val="006F31FD"/>
    <w:rsid w:val="0070082C"/>
    <w:rsid w:val="007147B6"/>
    <w:rsid w:val="00720382"/>
    <w:rsid w:val="00721642"/>
    <w:rsid w:val="007369E6"/>
    <w:rsid w:val="00746E59"/>
    <w:rsid w:val="00754C9A"/>
    <w:rsid w:val="0075599A"/>
    <w:rsid w:val="00761D52"/>
    <w:rsid w:val="0077749E"/>
    <w:rsid w:val="0077787D"/>
    <w:rsid w:val="00790ADA"/>
    <w:rsid w:val="007934D5"/>
    <w:rsid w:val="007C4048"/>
    <w:rsid w:val="007D0F7F"/>
    <w:rsid w:val="007D2288"/>
    <w:rsid w:val="007E088F"/>
    <w:rsid w:val="007F7B32"/>
    <w:rsid w:val="007F7E6C"/>
    <w:rsid w:val="00804BC2"/>
    <w:rsid w:val="0081431A"/>
    <w:rsid w:val="0083216F"/>
    <w:rsid w:val="00842018"/>
    <w:rsid w:val="0084750B"/>
    <w:rsid w:val="00860000"/>
    <w:rsid w:val="008608EA"/>
    <w:rsid w:val="00863BD3"/>
    <w:rsid w:val="008641ED"/>
    <w:rsid w:val="00866D66"/>
    <w:rsid w:val="008671C6"/>
    <w:rsid w:val="00875803"/>
    <w:rsid w:val="0087619F"/>
    <w:rsid w:val="008A3698"/>
    <w:rsid w:val="008B459E"/>
    <w:rsid w:val="008B792B"/>
    <w:rsid w:val="008C1708"/>
    <w:rsid w:val="008E13AE"/>
    <w:rsid w:val="008E1506"/>
    <w:rsid w:val="008E710C"/>
    <w:rsid w:val="008F69D6"/>
    <w:rsid w:val="00902823"/>
    <w:rsid w:val="009079B8"/>
    <w:rsid w:val="00912AF3"/>
    <w:rsid w:val="00915CA6"/>
    <w:rsid w:val="00927834"/>
    <w:rsid w:val="00940C3B"/>
    <w:rsid w:val="00941EAB"/>
    <w:rsid w:val="009500A6"/>
    <w:rsid w:val="00950F6E"/>
    <w:rsid w:val="00957C18"/>
    <w:rsid w:val="009659BA"/>
    <w:rsid w:val="009745A5"/>
    <w:rsid w:val="00983040"/>
    <w:rsid w:val="009857B3"/>
    <w:rsid w:val="009B0C5C"/>
    <w:rsid w:val="009B3FB9"/>
    <w:rsid w:val="009C2465"/>
    <w:rsid w:val="009C2692"/>
    <w:rsid w:val="009D0ED2"/>
    <w:rsid w:val="009D35A0"/>
    <w:rsid w:val="009D7EB7"/>
    <w:rsid w:val="009E048A"/>
    <w:rsid w:val="009E08E9"/>
    <w:rsid w:val="009E3DB9"/>
    <w:rsid w:val="009E6E35"/>
    <w:rsid w:val="009F0EDA"/>
    <w:rsid w:val="009F4456"/>
    <w:rsid w:val="00A03B96"/>
    <w:rsid w:val="00A05B19"/>
    <w:rsid w:val="00A1134E"/>
    <w:rsid w:val="00A16E32"/>
    <w:rsid w:val="00A24E7E"/>
    <w:rsid w:val="00A24EAD"/>
    <w:rsid w:val="00A258C3"/>
    <w:rsid w:val="00A347C0"/>
    <w:rsid w:val="00A51431"/>
    <w:rsid w:val="00A539AD"/>
    <w:rsid w:val="00A546D0"/>
    <w:rsid w:val="00A649E7"/>
    <w:rsid w:val="00A7290A"/>
    <w:rsid w:val="00A92113"/>
    <w:rsid w:val="00A9277E"/>
    <w:rsid w:val="00A93FAB"/>
    <w:rsid w:val="00A94063"/>
    <w:rsid w:val="00AA6219"/>
    <w:rsid w:val="00AA74E0"/>
    <w:rsid w:val="00AB341C"/>
    <w:rsid w:val="00AB703F"/>
    <w:rsid w:val="00AB709F"/>
    <w:rsid w:val="00AC5699"/>
    <w:rsid w:val="00AC6BB8"/>
    <w:rsid w:val="00AE008F"/>
    <w:rsid w:val="00B01FCD"/>
    <w:rsid w:val="00B06827"/>
    <w:rsid w:val="00B1776C"/>
    <w:rsid w:val="00B43C67"/>
    <w:rsid w:val="00B45A88"/>
    <w:rsid w:val="00B52583"/>
    <w:rsid w:val="00B52896"/>
    <w:rsid w:val="00B53339"/>
    <w:rsid w:val="00B62BFA"/>
    <w:rsid w:val="00B705CF"/>
    <w:rsid w:val="00B70C02"/>
    <w:rsid w:val="00B73F6C"/>
    <w:rsid w:val="00B82236"/>
    <w:rsid w:val="00B95236"/>
    <w:rsid w:val="00B96BD9"/>
    <w:rsid w:val="00BA1B01"/>
    <w:rsid w:val="00BA2641"/>
    <w:rsid w:val="00BB37AA"/>
    <w:rsid w:val="00BB58BB"/>
    <w:rsid w:val="00BC398A"/>
    <w:rsid w:val="00BC5380"/>
    <w:rsid w:val="00BC53A0"/>
    <w:rsid w:val="00BD39E4"/>
    <w:rsid w:val="00BE62AD"/>
    <w:rsid w:val="00BF121F"/>
    <w:rsid w:val="00BF1F80"/>
    <w:rsid w:val="00C020EC"/>
    <w:rsid w:val="00C166EF"/>
    <w:rsid w:val="00C17EB0"/>
    <w:rsid w:val="00C21CE2"/>
    <w:rsid w:val="00C27F5F"/>
    <w:rsid w:val="00C30A0F"/>
    <w:rsid w:val="00C33CB1"/>
    <w:rsid w:val="00C37E61"/>
    <w:rsid w:val="00C44C41"/>
    <w:rsid w:val="00C6677C"/>
    <w:rsid w:val="00C70F1B"/>
    <w:rsid w:val="00C71A47"/>
    <w:rsid w:val="00C7464C"/>
    <w:rsid w:val="00C80655"/>
    <w:rsid w:val="00C83B09"/>
    <w:rsid w:val="00C85588"/>
    <w:rsid w:val="00C93CEA"/>
    <w:rsid w:val="00C968FE"/>
    <w:rsid w:val="00CA12C5"/>
    <w:rsid w:val="00CC5ADB"/>
    <w:rsid w:val="00CD6755"/>
    <w:rsid w:val="00CD6856"/>
    <w:rsid w:val="00CE0089"/>
    <w:rsid w:val="00CE5FA0"/>
    <w:rsid w:val="00CE793C"/>
    <w:rsid w:val="00CF193C"/>
    <w:rsid w:val="00CF4BDC"/>
    <w:rsid w:val="00D173F1"/>
    <w:rsid w:val="00D17725"/>
    <w:rsid w:val="00D27793"/>
    <w:rsid w:val="00D37B37"/>
    <w:rsid w:val="00D424B8"/>
    <w:rsid w:val="00D42F53"/>
    <w:rsid w:val="00D56D7C"/>
    <w:rsid w:val="00D626C7"/>
    <w:rsid w:val="00D628F1"/>
    <w:rsid w:val="00D74CB0"/>
    <w:rsid w:val="00D802E1"/>
    <w:rsid w:val="00D8295D"/>
    <w:rsid w:val="00D872D1"/>
    <w:rsid w:val="00D93921"/>
    <w:rsid w:val="00DA56E5"/>
    <w:rsid w:val="00DC22EB"/>
    <w:rsid w:val="00DC2A65"/>
    <w:rsid w:val="00DE15F0"/>
    <w:rsid w:val="00DE212A"/>
    <w:rsid w:val="00DE5663"/>
    <w:rsid w:val="00DE56D6"/>
    <w:rsid w:val="00DE78AA"/>
    <w:rsid w:val="00E053D0"/>
    <w:rsid w:val="00E07A2B"/>
    <w:rsid w:val="00E15994"/>
    <w:rsid w:val="00E3114E"/>
    <w:rsid w:val="00E31A70"/>
    <w:rsid w:val="00E35B02"/>
    <w:rsid w:val="00E42C14"/>
    <w:rsid w:val="00E45EE9"/>
    <w:rsid w:val="00E47E43"/>
    <w:rsid w:val="00E56236"/>
    <w:rsid w:val="00E66496"/>
    <w:rsid w:val="00E66B35"/>
    <w:rsid w:val="00E66E10"/>
    <w:rsid w:val="00E67FB7"/>
    <w:rsid w:val="00E73E08"/>
    <w:rsid w:val="00E769F6"/>
    <w:rsid w:val="00E80513"/>
    <w:rsid w:val="00E81292"/>
    <w:rsid w:val="00E835F5"/>
    <w:rsid w:val="00E8407C"/>
    <w:rsid w:val="00E84F3C"/>
    <w:rsid w:val="00E87432"/>
    <w:rsid w:val="00EA012C"/>
    <w:rsid w:val="00EB0D9D"/>
    <w:rsid w:val="00EB1AC7"/>
    <w:rsid w:val="00EC4FA6"/>
    <w:rsid w:val="00EC6A55"/>
    <w:rsid w:val="00ED0288"/>
    <w:rsid w:val="00ED4971"/>
    <w:rsid w:val="00EE52CB"/>
    <w:rsid w:val="00EF581D"/>
    <w:rsid w:val="00EF7AF1"/>
    <w:rsid w:val="00EF7FD8"/>
    <w:rsid w:val="00F061C2"/>
    <w:rsid w:val="00F06F59"/>
    <w:rsid w:val="00F17988"/>
    <w:rsid w:val="00F2672F"/>
    <w:rsid w:val="00F31DA8"/>
    <w:rsid w:val="00F40198"/>
    <w:rsid w:val="00F467E4"/>
    <w:rsid w:val="00F4682F"/>
    <w:rsid w:val="00F469F0"/>
    <w:rsid w:val="00F52D33"/>
    <w:rsid w:val="00F53273"/>
    <w:rsid w:val="00F546B0"/>
    <w:rsid w:val="00F57A27"/>
    <w:rsid w:val="00F71322"/>
    <w:rsid w:val="00F74CE1"/>
    <w:rsid w:val="00F755E4"/>
    <w:rsid w:val="00F77D02"/>
    <w:rsid w:val="00F803E6"/>
    <w:rsid w:val="00F84D9A"/>
    <w:rsid w:val="00F90514"/>
    <w:rsid w:val="00FB3A86"/>
    <w:rsid w:val="00FB4497"/>
    <w:rsid w:val="00FB4C98"/>
    <w:rsid w:val="00FC7303"/>
    <w:rsid w:val="00FD02F0"/>
    <w:rsid w:val="00FD36C8"/>
    <w:rsid w:val="00FE320D"/>
    <w:rsid w:val="00FE6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88C8A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BC538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2265C8"/>
    <w:rPr>
      <w:rFonts w:ascii="Calibri" w:eastAsia="Calibri" w:hAnsi="Calibri"/>
      <w:kern w:val="2"/>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2265C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
    <w:name w:val="List Table 6 Colorful"/>
    <w:basedOn w:val="TableNormal"/>
    <w:uiPriority w:val="51"/>
    <w:rsid w:val="002265C8"/>
    <w:rPr>
      <w:color w:val="000000" w:themeColor="text1"/>
    </w:rPr>
    <w:tblPr>
      <w:tblStyleRowBandSize w:val="1"/>
      <w:tblStyleColBandSize w:val="1"/>
      <w:tblBorders>
        <w:top w:val="single" w:sz="4" w:space="0" w:color="000000" w:themeColor="text1"/>
        <w:bottom w:val="single" w:sz="4" w:space="0" w:color="000000" w:themeColor="text1"/>
      </w:tblBorders>
    </w:tblPr>
    <w:tcPr>
      <w:shd w:val="clear" w:color="auto" w:fill="auto"/>
    </w:tc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2">
    <w:name w:val="Table Grid2"/>
    <w:basedOn w:val="TableNormal"/>
    <w:next w:val="TableGrid"/>
    <w:uiPriority w:val="39"/>
    <w:rsid w:val="00BC5380"/>
    <w:rPr>
      <w:rFonts w:ascii="Calibri" w:eastAsia="Calibri" w:hAnsi="Calibri"/>
      <w:kern w:val="2"/>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C5380"/>
    <w:rPr>
      <w:rFonts w:asciiTheme="majorHAnsi" w:eastAsiaTheme="majorEastAsia" w:hAnsiTheme="majorHAnsi" w:cstheme="majorBidi"/>
      <w:color w:val="243F60" w:themeColor="accent1" w:themeShade="7F"/>
      <w:sz w:val="24"/>
      <w:szCs w:val="24"/>
    </w:rPr>
  </w:style>
  <w:style w:type="table" w:customStyle="1" w:styleId="TableGrid3">
    <w:name w:val="Table Grid3"/>
    <w:basedOn w:val="TableNormal"/>
    <w:next w:val="TableGrid"/>
    <w:uiPriority w:val="39"/>
    <w:rsid w:val="00BC5380"/>
    <w:rPr>
      <w:rFonts w:ascii="Calibri" w:eastAsia="Calibri" w:hAnsi="Calibri"/>
      <w:kern w:val="2"/>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C5380"/>
    <w:rPr>
      <w:rFonts w:ascii="Calibri" w:eastAsia="Calibri" w:hAnsi="Calibri"/>
      <w:kern w:val="2"/>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E73E08"/>
    <w:pPr>
      <w:spacing w:after="120"/>
    </w:pPr>
  </w:style>
  <w:style w:type="character" w:customStyle="1" w:styleId="BodyTextChar">
    <w:name w:val="Body Text Char"/>
    <w:basedOn w:val="DefaultParagraphFont"/>
    <w:link w:val="BodyText"/>
    <w:semiHidden/>
    <w:rsid w:val="00E73E08"/>
    <w:rPr>
      <w:rFonts w:ascii="Helvetica" w:hAnsi="Helvetica"/>
    </w:rPr>
  </w:style>
  <w:style w:type="character" w:customStyle="1" w:styleId="FooterChar">
    <w:name w:val="Footer Char"/>
    <w:basedOn w:val="DefaultParagraphFont"/>
    <w:link w:val="Footer"/>
    <w:uiPriority w:val="99"/>
    <w:rsid w:val="000139AC"/>
    <w:rPr>
      <w:rFonts w:ascii="Helvetica" w:hAnsi="Helvetica"/>
    </w:rPr>
  </w:style>
  <w:style w:type="paragraph" w:styleId="ListParagraph">
    <w:name w:val="List Paragraph"/>
    <w:basedOn w:val="Normal"/>
    <w:uiPriority w:val="34"/>
    <w:qFormat/>
    <w:rsid w:val="00F467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5BE16-55B9-4CF3-B6A4-C1B51DFE8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573</TotalTime>
  <Pages>17</Pages>
  <Words>8685</Words>
  <Characters>49507</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58076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Gentle Aigbekaen</cp:lastModifiedBy>
  <cp:revision>162</cp:revision>
  <cp:lastPrinted>1999-07-06T11:00:00Z</cp:lastPrinted>
  <dcterms:created xsi:type="dcterms:W3CDTF">2026-03-28T17:05:00Z</dcterms:created>
  <dcterms:modified xsi:type="dcterms:W3CDTF">2026-04-02T18:53:00Z</dcterms:modified>
</cp:coreProperties>
</file>