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533" w:rsidRDefault="00D25533" w:rsidP="003915E6">
      <w:pPr>
        <w:pBdr>
          <w:top w:val="nil"/>
          <w:left w:val="nil"/>
          <w:bottom w:val="nil"/>
          <w:right w:val="nil"/>
          <w:between w:val="nil"/>
        </w:pBdr>
        <w:spacing w:after="0" w:line="276" w:lineRule="auto"/>
        <w:jc w:val="both"/>
        <w:rPr>
          <w:rFonts w:ascii="Times New Roman" w:hAnsi="Times New Roman" w:cs="Times New Roman"/>
          <w:b/>
          <w:sz w:val="24"/>
          <w:szCs w:val="24"/>
        </w:rPr>
      </w:pPr>
      <w:r w:rsidRPr="00D25533">
        <w:rPr>
          <w:rFonts w:ascii="Times New Roman" w:hAnsi="Times New Roman" w:cs="Times New Roman"/>
          <w:b/>
          <w:sz w:val="24"/>
          <w:szCs w:val="24"/>
        </w:rPr>
        <w:t>Original research article</w:t>
      </w:r>
    </w:p>
    <w:p w:rsidR="00E009C1" w:rsidRPr="009E5AFA" w:rsidRDefault="00E009C1" w:rsidP="003915E6">
      <w:pPr>
        <w:pBdr>
          <w:top w:val="nil"/>
          <w:left w:val="nil"/>
          <w:bottom w:val="nil"/>
          <w:right w:val="nil"/>
          <w:between w:val="nil"/>
        </w:pBdr>
        <w:spacing w:after="0" w:line="276" w:lineRule="auto"/>
        <w:jc w:val="both"/>
        <w:rPr>
          <w:rFonts w:ascii="Times New Roman" w:hAnsi="Times New Roman" w:cs="Times New Roman"/>
          <w:b/>
          <w:sz w:val="24"/>
          <w:szCs w:val="24"/>
        </w:rPr>
      </w:pPr>
      <w:r w:rsidRPr="009E5AFA">
        <w:rPr>
          <w:rFonts w:ascii="Times New Roman" w:hAnsi="Times New Roman" w:cs="Times New Roman"/>
          <w:b/>
          <w:sz w:val="24"/>
          <w:szCs w:val="24"/>
        </w:rPr>
        <w:t>HYBRID PACKET LEARNING APPROACHES FOR EARLY DIABETES DETECTION AND OPTIMIZATION OF THERAPEUTIC STRATEGIES: A COMPARATIVE ANALYSIS OF STACK, REPLACEMENT AND REINFORCEMENT MODELS</w:t>
      </w:r>
    </w:p>
    <w:p w:rsidR="00125220" w:rsidRPr="00ED635E" w:rsidRDefault="00125220" w:rsidP="00125220">
      <w:pPr>
        <w:spacing w:after="0" w:line="276" w:lineRule="auto"/>
        <w:jc w:val="center"/>
        <w:rPr>
          <w:rFonts w:ascii="Times New Roman" w:hAnsi="Times New Roman" w:cs="Times New Roman"/>
          <w:b/>
          <w:sz w:val="2"/>
          <w:szCs w:val="28"/>
          <w:lang w:val="fr-CD"/>
        </w:rPr>
      </w:pPr>
    </w:p>
    <w:p w:rsidR="00125220" w:rsidRPr="00182DDD" w:rsidRDefault="00125220" w:rsidP="00125220">
      <w:pPr>
        <w:pStyle w:val="Heading1"/>
        <w:jc w:val="both"/>
        <w:rPr>
          <w:rFonts w:ascii="Times New Roman" w:hAnsi="Times New Roman" w:cs="Times New Roman"/>
          <w:sz w:val="8"/>
          <w:szCs w:val="24"/>
        </w:rPr>
      </w:pPr>
    </w:p>
    <w:p w:rsidR="0038344C" w:rsidRDefault="0038344C" w:rsidP="00125220">
      <w:pPr>
        <w:pStyle w:val="Header"/>
        <w:spacing w:line="276" w:lineRule="auto"/>
        <w:jc w:val="both"/>
        <w:rPr>
          <w:rFonts w:ascii="Times New Roman" w:hAnsi="Times New Roman" w:cs="Times New Roman"/>
          <w:i/>
        </w:rPr>
      </w:pPr>
      <w:bookmarkStart w:id="0" w:name="_Toc199419594"/>
    </w:p>
    <w:bookmarkEnd w:id="0"/>
    <w:p w:rsidR="00E009C1" w:rsidRDefault="00FD6240" w:rsidP="00636224">
      <w:pPr>
        <w:spacing w:before="100" w:beforeAutospacing="1" w:after="0" w:line="240" w:lineRule="auto"/>
        <w:jc w:val="both"/>
        <w:rPr>
          <w:rFonts w:ascii="Times New Roman" w:eastAsia="Times New Roman" w:hAnsi="Times New Roman" w:cs="Times New Roman"/>
          <w:b/>
          <w:sz w:val="24"/>
          <w:szCs w:val="24"/>
        </w:rPr>
      </w:pPr>
      <w:r>
        <w:rPr>
          <w:rFonts w:ascii="Times New Roman" w:hAnsi="Times New Roman" w:cs="Times New Roman"/>
          <w:noProof/>
          <w:sz w:val="8"/>
          <w:szCs w:val="24"/>
          <w:lang w:val="fr-FR"/>
        </w:rPr>
        <mc:AlternateContent>
          <mc:Choice Requires="wps">
            <w:drawing>
              <wp:anchor distT="0" distB="0" distL="114300" distR="114300" simplePos="0" relativeHeight="251673088" behindDoc="0" locked="0" layoutInCell="1" allowOverlap="1" wp14:anchorId="5895B14E" wp14:editId="01BFD1C9">
                <wp:simplePos x="0" y="0"/>
                <wp:positionH relativeFrom="column">
                  <wp:posOffset>14605</wp:posOffset>
                </wp:positionH>
                <wp:positionV relativeFrom="paragraph">
                  <wp:posOffset>83820</wp:posOffset>
                </wp:positionV>
                <wp:extent cx="5722620" cy="0"/>
                <wp:effectExtent l="0" t="0" r="30480" b="19050"/>
                <wp:wrapNone/>
                <wp:docPr id="4" name="Connecteur droit 4"/>
                <wp:cNvGraphicFramePr/>
                <a:graphic xmlns:a="http://schemas.openxmlformats.org/drawingml/2006/main">
                  <a:graphicData uri="http://schemas.microsoft.com/office/word/2010/wordprocessingShape">
                    <wps:wsp>
                      <wps:cNvCnPr/>
                      <wps:spPr>
                        <a:xfrm>
                          <a:off x="0" y="0"/>
                          <a:ext cx="57226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C4496A" id="Connecteur droit 4"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1.15pt,6.6pt" to="451.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" strokecolor="black [3040]" strokeweight="1.5pt"/>
            </w:pict>
          </mc:Fallback>
        </mc:AlternateContent>
      </w:r>
      <w:r w:rsidR="0038344C">
        <w:rPr>
          <w:rFonts w:ascii="Times New Roman" w:eastAsia="Times New Roman" w:hAnsi="Times New Roman" w:cs="Times New Roman"/>
          <w:b/>
          <w:sz w:val="24"/>
          <w:szCs w:val="24"/>
        </w:rPr>
        <w:t>Abstract</w:t>
      </w:r>
    </w:p>
    <w:p w:rsidR="00636224" w:rsidRPr="00636224" w:rsidRDefault="00636224" w:rsidP="00636224">
      <w:pPr>
        <w:spacing w:after="0" w:line="240" w:lineRule="auto"/>
        <w:jc w:val="both"/>
        <w:rPr>
          <w:rFonts w:ascii="Times New Roman" w:eastAsia="Times New Roman" w:hAnsi="Times New Roman" w:cs="Times New Roman"/>
          <w:b/>
          <w:sz w:val="14"/>
          <w:szCs w:val="24"/>
        </w:rPr>
      </w:pPr>
    </w:p>
    <w:p w:rsidR="00C274BB" w:rsidRDefault="00C274BB" w:rsidP="00C274BB">
      <w:pPr>
        <w:pStyle w:val="NormalWeb"/>
        <w:spacing w:before="0" w:beforeAutospacing="0" w:after="0" w:afterAutospacing="0" w:line="276" w:lineRule="auto"/>
        <w:jc w:val="both"/>
      </w:pPr>
      <w:r>
        <w:t xml:space="preserve">This thesis focuses on the comparative analysis of ensemble learning methods, including bagging, boosting, and stacking, in the context of early detection of diabetic retinopathy and personalized treatment. </w:t>
      </w:r>
      <w:r>
        <w:br/>
        <w:t>The main objective is to propose an intelligent system capable of estimating the risk of retinopathy based on a patient's clinical data and recommending a treatment tailored to their profile.</w:t>
      </w:r>
    </w:p>
    <w:p w:rsidR="00C274BB" w:rsidRPr="006F41C8" w:rsidRDefault="00C274BB" w:rsidP="00C274BB">
      <w:pPr>
        <w:pStyle w:val="NormalWeb"/>
        <w:spacing w:before="0" w:beforeAutospacing="0" w:after="0" w:afterAutospacing="0"/>
        <w:jc w:val="both"/>
        <w:rPr>
          <w:sz w:val="10"/>
        </w:rPr>
      </w:pPr>
    </w:p>
    <w:p w:rsidR="00C274BB" w:rsidRDefault="00C274BB" w:rsidP="00C274BB">
      <w:pPr>
        <w:pStyle w:val="NormalWeb"/>
        <w:spacing w:before="0" w:beforeAutospacing="0" w:after="0" w:afterAutospacing="0" w:line="276" w:lineRule="auto"/>
        <w:jc w:val="both"/>
      </w:pPr>
      <w:r>
        <w:t xml:space="preserve">Initially, the theoretical foundations of each approach are presented, along with their strengths and limitations. </w:t>
      </w:r>
      <w:r w:rsidRPr="00C274BB">
        <w:rPr>
          <w:rStyle w:val="Strong"/>
          <w:b w:val="0"/>
          <w:highlight w:val="yellow"/>
        </w:rPr>
        <w:t xml:space="preserve">Particular attention is also paid to the reference model, used </w:t>
      </w:r>
      <w:r>
        <w:t xml:space="preserve">to evaluate the actual contribution of the ensemble learning methods. An empirical study is then conducted on a synthetic dataset representing 2,597 patients. The performance of the </w:t>
      </w:r>
      <w:proofErr w:type="gramStart"/>
      <w:r>
        <w:t xml:space="preserve">models </w:t>
      </w:r>
      <w:r w:rsidRPr="00C63524">
        <w:rPr>
          <w:highlight w:val="yellow"/>
        </w:rPr>
        <w:t>,</w:t>
      </w:r>
      <w:proofErr w:type="gramEnd"/>
      <w:r w:rsidRPr="00C63524">
        <w:rPr>
          <w:highlight w:val="yellow"/>
        </w:rPr>
        <w:t xml:space="preserve"> </w:t>
      </w:r>
      <w:r w:rsidRPr="00C274BB">
        <w:rPr>
          <w:rStyle w:val="Strong"/>
          <w:b w:val="0"/>
          <w:highlight w:val="yellow"/>
        </w:rPr>
        <w:t xml:space="preserve">including the reference model and ensemble methods </w:t>
      </w:r>
      <w:r>
        <w:t>, are evaluated using several metrics (accuracy, recall, F1 score, AUC-ROC), and a comparative analysis is performed to highlight the best performing approach.</w:t>
      </w:r>
    </w:p>
    <w:p w:rsidR="00C274BB" w:rsidRPr="006F41C8" w:rsidRDefault="00C274BB" w:rsidP="00C274BB">
      <w:pPr>
        <w:pStyle w:val="NormalWeb"/>
        <w:spacing w:before="0" w:beforeAutospacing="0" w:after="0" w:afterAutospacing="0"/>
        <w:jc w:val="both"/>
        <w:rPr>
          <w:sz w:val="8"/>
        </w:rPr>
      </w:pPr>
    </w:p>
    <w:p w:rsidR="00C274BB" w:rsidRDefault="00C274BB" w:rsidP="00C274BB">
      <w:pPr>
        <w:pStyle w:val="NormalWeb"/>
        <w:spacing w:before="0" w:beforeAutospacing="0" w:after="0" w:afterAutospacing="0" w:line="276" w:lineRule="auto"/>
        <w:jc w:val="both"/>
      </w:pPr>
      <w:r>
        <w:t xml:space="preserve">The results show that combined (hybrid) methods offer better generalization capabilities and superior performance in detection and personalized recommendation </w:t>
      </w:r>
      <w:r w:rsidRPr="00C274BB">
        <w:rPr>
          <w:rStyle w:val="Strong"/>
          <w:b w:val="0"/>
          <w:highlight w:val="yellow"/>
        </w:rPr>
        <w:t xml:space="preserve">compared to the basic </w:t>
      </w:r>
      <w:proofErr w:type="gramStart"/>
      <w:r w:rsidRPr="00C274BB">
        <w:rPr>
          <w:rStyle w:val="Strong"/>
          <w:b w:val="0"/>
          <w:highlight w:val="yellow"/>
        </w:rPr>
        <w:t xml:space="preserve">model </w:t>
      </w:r>
      <w:r>
        <w:t>.</w:t>
      </w:r>
      <w:proofErr w:type="gramEnd"/>
      <w:r>
        <w:t xml:space="preserve"> This thesis thus highlights the relevance of ensemble learning in sensitive medical applications, particularly for data-driven therapeutic decisions.</w:t>
      </w:r>
    </w:p>
    <w:p w:rsidR="00C274BB" w:rsidRPr="00C274BB" w:rsidRDefault="00C274BB" w:rsidP="00636224">
      <w:pPr>
        <w:spacing w:after="0" w:line="276" w:lineRule="auto"/>
        <w:jc w:val="both"/>
        <w:rPr>
          <w:rFonts w:ascii="Times New Roman" w:eastAsia="Times New Roman" w:hAnsi="Times New Roman" w:cs="Times New Roman"/>
          <w:sz w:val="12"/>
          <w:szCs w:val="24"/>
        </w:rPr>
      </w:pPr>
    </w:p>
    <w:p w:rsidR="00E009C1" w:rsidRPr="00644967" w:rsidRDefault="00E009C1" w:rsidP="00636224">
      <w:pPr>
        <w:spacing w:after="0" w:line="276" w:lineRule="auto"/>
        <w:jc w:val="both"/>
        <w:rPr>
          <w:rFonts w:ascii="Times New Roman" w:eastAsia="Times New Roman" w:hAnsi="Times New Roman" w:cs="Times New Roman"/>
          <w:sz w:val="24"/>
          <w:szCs w:val="24"/>
        </w:rPr>
      </w:pPr>
      <w:proofErr w:type="gramStart"/>
      <w:r w:rsidRPr="00636224">
        <w:rPr>
          <w:rFonts w:ascii="Times New Roman" w:eastAsia="Times New Roman" w:hAnsi="Times New Roman" w:cs="Times New Roman"/>
          <w:b/>
          <w:sz w:val="24"/>
          <w:szCs w:val="24"/>
        </w:rPr>
        <w:t xml:space="preserve">Keywords </w:t>
      </w:r>
      <w:r w:rsidRPr="00644967">
        <w:rPr>
          <w:rFonts w:ascii="Times New Roman" w:eastAsia="Times New Roman" w:hAnsi="Times New Roman" w:cs="Times New Roman"/>
          <w:sz w:val="24"/>
          <w:szCs w:val="24"/>
        </w:rPr>
        <w:t>:</w:t>
      </w:r>
      <w:proofErr w:type="gramEnd"/>
      <w:r w:rsidRPr="00644967">
        <w:rPr>
          <w:rFonts w:ascii="Times New Roman" w:eastAsia="Times New Roman" w:hAnsi="Times New Roman" w:cs="Times New Roman"/>
          <w:sz w:val="24"/>
          <w:szCs w:val="24"/>
        </w:rPr>
        <w:t xml:space="preserve"> Ensemble learning, Bagging, Boosting, Stacking, diabetic retinopathy, treatment personalization, machine learning, model hybridization.</w:t>
      </w:r>
    </w:p>
    <w:p w:rsidR="000A0C7B" w:rsidRPr="00636224" w:rsidRDefault="000A0C7B" w:rsidP="00F93196">
      <w:pPr>
        <w:spacing w:after="0" w:line="276" w:lineRule="auto"/>
        <w:jc w:val="both"/>
        <w:outlineLvl w:val="1"/>
        <w:rPr>
          <w:rFonts w:ascii="Times New Roman" w:eastAsia="Times New Roman" w:hAnsi="Times New Roman" w:cs="Times New Roman"/>
          <w:b/>
          <w:bCs/>
          <w:sz w:val="14"/>
          <w:szCs w:val="24"/>
        </w:rPr>
      </w:pPr>
    </w:p>
    <w:p w:rsidR="00A805CA" w:rsidRPr="00F93196" w:rsidRDefault="00A805CA" w:rsidP="00F93196">
      <w:pPr>
        <w:spacing w:after="0" w:line="276" w:lineRule="auto"/>
        <w:jc w:val="both"/>
        <w:outlineLvl w:val="1"/>
        <w:rPr>
          <w:rFonts w:ascii="Times New Roman" w:eastAsia="Times New Roman" w:hAnsi="Times New Roman" w:cs="Times New Roman"/>
          <w:b/>
          <w:bCs/>
          <w:sz w:val="24"/>
          <w:szCs w:val="24"/>
        </w:rPr>
      </w:pPr>
      <w:r w:rsidRPr="00F93196">
        <w:rPr>
          <w:rFonts w:ascii="Times New Roman" w:eastAsia="Times New Roman" w:hAnsi="Times New Roman" w:cs="Times New Roman"/>
          <w:b/>
          <w:bCs/>
          <w:sz w:val="24"/>
          <w:szCs w:val="24"/>
        </w:rPr>
        <w:t>1. Introduction</w:t>
      </w:r>
    </w:p>
    <w:p w:rsidR="00A47C5B" w:rsidRPr="00F93196" w:rsidRDefault="00A47C5B" w:rsidP="00F93196">
      <w:pPr>
        <w:spacing w:after="0" w:line="276" w:lineRule="auto"/>
        <w:jc w:val="both"/>
        <w:outlineLvl w:val="1"/>
        <w:rPr>
          <w:rFonts w:ascii="Times New Roman" w:eastAsia="Times New Roman" w:hAnsi="Times New Roman" w:cs="Times New Roman"/>
          <w:b/>
          <w:bCs/>
          <w:sz w:val="4"/>
          <w:szCs w:val="24"/>
        </w:rPr>
      </w:pPr>
    </w:p>
    <w:p w:rsidR="00A47C5B" w:rsidRPr="00F93196" w:rsidRDefault="00A47C5B" w:rsidP="00F93196">
      <w:pPr>
        <w:pStyle w:val="ListParagraph"/>
        <w:spacing w:after="0" w:line="276" w:lineRule="auto"/>
        <w:ind w:left="408"/>
        <w:jc w:val="both"/>
        <w:outlineLvl w:val="2"/>
        <w:rPr>
          <w:rFonts w:ascii="Times New Roman" w:eastAsia="Times New Roman" w:hAnsi="Times New Roman" w:cs="Times New Roman"/>
          <w:b/>
          <w:bCs/>
          <w:sz w:val="6"/>
          <w:szCs w:val="24"/>
        </w:rPr>
      </w:pPr>
    </w:p>
    <w:p w:rsidR="00655BA5" w:rsidRPr="00F93196"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Diabetes is a chronic metabolic disease characterized by persistent hyperglycemia. It affects several hundred million people worldwide, primarily due to risk factors related to lifestyle, genetics, or hormonal imbalances. Type 2 diabetes, in particular, accounts for more than 90% of cases, and its incidence is steadily increasing.</w:t>
      </w:r>
    </w:p>
    <w:p w:rsidR="00655BA5" w:rsidRPr="00F93196" w:rsidRDefault="00655BA5" w:rsidP="00F93196">
      <w:pPr>
        <w:spacing w:after="0" w:line="276" w:lineRule="auto"/>
        <w:jc w:val="both"/>
        <w:rPr>
          <w:rFonts w:ascii="Times New Roman" w:eastAsia="Times New Roman" w:hAnsi="Times New Roman" w:cs="Times New Roman"/>
          <w:sz w:val="8"/>
          <w:szCs w:val="24"/>
        </w:rPr>
      </w:pPr>
    </w:p>
    <w:p w:rsidR="00A805CA" w:rsidRPr="00F93196"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Among the many complications associated with this disease, diabetic retinopathy is one of the leading causes of preventable blindness worldwide. It results from progressive damage to the blood vessels of the retina, leading to vascular abnormalities, hemorrhages, and even macular edema or retinal detachment. The lack of early detection and targeted treatment can lead to irreversible vision loss.</w:t>
      </w:r>
    </w:p>
    <w:p w:rsidR="00655BA5" w:rsidRPr="00F93196" w:rsidRDefault="00655BA5" w:rsidP="00F93196">
      <w:pPr>
        <w:spacing w:after="0" w:line="276" w:lineRule="auto"/>
        <w:jc w:val="both"/>
        <w:rPr>
          <w:rFonts w:ascii="Times New Roman" w:eastAsia="Times New Roman" w:hAnsi="Times New Roman" w:cs="Times New Roman"/>
          <w:sz w:val="6"/>
          <w:szCs w:val="24"/>
        </w:rPr>
      </w:pPr>
    </w:p>
    <w:p w:rsidR="00A805CA"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Machine learning techniques, a branch of artificial intelligence, represent a major advance in the medical field. They enable the efficient use of vast clinical databases to predict complications, identify at-risk patients, and recommend personalized treatment strategies.</w:t>
      </w:r>
    </w:p>
    <w:p w:rsidR="00481DF2" w:rsidRPr="00853628" w:rsidRDefault="00481DF2" w:rsidP="00F93196">
      <w:pPr>
        <w:spacing w:after="0" w:line="276" w:lineRule="auto"/>
        <w:jc w:val="both"/>
        <w:rPr>
          <w:rFonts w:ascii="Times New Roman" w:eastAsia="Times New Roman" w:hAnsi="Times New Roman" w:cs="Times New Roman"/>
          <w:sz w:val="4"/>
          <w:szCs w:val="24"/>
        </w:rPr>
      </w:pPr>
    </w:p>
    <w:p w:rsidR="00A47C5B" w:rsidRPr="00F93196" w:rsidRDefault="00A47C5B" w:rsidP="00F93196">
      <w:pPr>
        <w:spacing w:after="0" w:line="276" w:lineRule="auto"/>
        <w:jc w:val="both"/>
        <w:rPr>
          <w:rFonts w:ascii="Times New Roman" w:eastAsia="Times New Roman" w:hAnsi="Times New Roman" w:cs="Times New Roman"/>
          <w:sz w:val="6"/>
          <w:szCs w:val="24"/>
        </w:rPr>
      </w:pPr>
    </w:p>
    <w:p w:rsidR="00A805CA" w:rsidRPr="00F93196" w:rsidRDefault="00A805CA" w:rsidP="00F93196">
      <w:pPr>
        <w:spacing w:after="0" w:line="276" w:lineRule="auto"/>
        <w:jc w:val="both"/>
        <w:outlineLvl w:val="2"/>
        <w:rPr>
          <w:rFonts w:ascii="Times New Roman" w:eastAsia="Times New Roman" w:hAnsi="Times New Roman" w:cs="Times New Roman"/>
          <w:b/>
          <w:bCs/>
          <w:sz w:val="24"/>
          <w:szCs w:val="24"/>
        </w:rPr>
      </w:pPr>
      <w:r w:rsidRPr="00F93196">
        <w:rPr>
          <w:rFonts w:ascii="Times New Roman" w:eastAsia="Times New Roman" w:hAnsi="Times New Roman" w:cs="Times New Roman"/>
          <w:b/>
          <w:bCs/>
          <w:sz w:val="24"/>
          <w:szCs w:val="24"/>
        </w:rPr>
        <w:lastRenderedPageBreak/>
        <w:t>1.2 Research Problem</w:t>
      </w:r>
    </w:p>
    <w:p w:rsidR="00A47C5B" w:rsidRPr="00F93196" w:rsidRDefault="00A47C5B" w:rsidP="00F93196">
      <w:pPr>
        <w:spacing w:after="0" w:line="276" w:lineRule="auto"/>
        <w:jc w:val="both"/>
        <w:outlineLvl w:val="2"/>
        <w:rPr>
          <w:rFonts w:ascii="Times New Roman" w:eastAsia="Times New Roman" w:hAnsi="Times New Roman" w:cs="Times New Roman"/>
          <w:b/>
          <w:bCs/>
          <w:sz w:val="6"/>
          <w:szCs w:val="24"/>
        </w:rPr>
      </w:pPr>
    </w:p>
    <w:p w:rsidR="00A805CA" w:rsidRPr="00F93196"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Despite technological and medical advances, several challenges remain regarding the application of machine learning to medicine:</w:t>
      </w:r>
    </w:p>
    <w:p w:rsidR="00A47C5B" w:rsidRPr="00F93196" w:rsidRDefault="00A47C5B" w:rsidP="00F93196">
      <w:pPr>
        <w:spacing w:after="0" w:line="276" w:lineRule="auto"/>
        <w:jc w:val="both"/>
        <w:rPr>
          <w:rFonts w:ascii="Times New Roman" w:eastAsia="Times New Roman" w:hAnsi="Times New Roman" w:cs="Times New Roman"/>
          <w:sz w:val="8"/>
          <w:szCs w:val="24"/>
        </w:rPr>
      </w:pPr>
    </w:p>
    <w:p w:rsidR="00A805CA" w:rsidRPr="00F93196" w:rsidRDefault="00A805CA" w:rsidP="00F93196">
      <w:pPr>
        <w:numPr>
          <w:ilvl w:val="0"/>
          <w:numId w:val="1"/>
        </w:num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The </w:t>
      </w:r>
      <w:r w:rsidRPr="00F93196">
        <w:rPr>
          <w:rFonts w:ascii="Times New Roman" w:eastAsia="Times New Roman" w:hAnsi="Times New Roman" w:cs="Times New Roman"/>
          <w:bCs/>
          <w:sz w:val="24"/>
          <w:szCs w:val="24"/>
        </w:rPr>
        <w:t xml:space="preserve">variability of clinical </w:t>
      </w:r>
      <w:proofErr w:type="gramStart"/>
      <w:r w:rsidRPr="00F93196">
        <w:rPr>
          <w:rFonts w:ascii="Times New Roman" w:eastAsia="Times New Roman" w:hAnsi="Times New Roman" w:cs="Times New Roman"/>
          <w:bCs/>
          <w:sz w:val="24"/>
          <w:szCs w:val="24"/>
        </w:rPr>
        <w:t xml:space="preserve">data </w:t>
      </w:r>
      <w:r w:rsidRPr="00F93196">
        <w:rPr>
          <w:rFonts w:ascii="Times New Roman" w:eastAsia="Times New Roman" w:hAnsi="Times New Roman" w:cs="Times New Roman"/>
          <w:sz w:val="24"/>
          <w:szCs w:val="24"/>
        </w:rPr>
        <w:t>,</w:t>
      </w:r>
      <w:proofErr w:type="gramEnd"/>
      <w:r w:rsidRPr="00F93196">
        <w:rPr>
          <w:rFonts w:ascii="Times New Roman" w:eastAsia="Times New Roman" w:hAnsi="Times New Roman" w:cs="Times New Roman"/>
          <w:sz w:val="24"/>
          <w:szCs w:val="24"/>
        </w:rPr>
        <w:t xml:space="preserve"> often incomplete, noisy or heterogeneous, makes learning complex.</w:t>
      </w:r>
    </w:p>
    <w:p w:rsidR="00A805CA" w:rsidRPr="00F93196" w:rsidRDefault="00A805CA" w:rsidP="00F93196">
      <w:pPr>
        <w:numPr>
          <w:ilvl w:val="0"/>
          <w:numId w:val="1"/>
        </w:num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The need to go beyond simple screening to offer a </w:t>
      </w:r>
      <w:r w:rsidRPr="00F93196">
        <w:rPr>
          <w:rFonts w:ascii="Times New Roman" w:eastAsia="Times New Roman" w:hAnsi="Times New Roman" w:cs="Times New Roman"/>
          <w:bCs/>
          <w:sz w:val="24"/>
          <w:szCs w:val="24"/>
        </w:rPr>
        <w:t xml:space="preserve">personalization of the therapeutic strategy </w:t>
      </w:r>
      <w:r w:rsidRPr="00F93196">
        <w:rPr>
          <w:rFonts w:ascii="Times New Roman" w:eastAsia="Times New Roman" w:hAnsi="Times New Roman" w:cs="Times New Roman"/>
          <w:sz w:val="24"/>
          <w:szCs w:val="24"/>
        </w:rPr>
        <w:t>based on the estimated level of risk and the characteristics of the patient.</w:t>
      </w:r>
    </w:p>
    <w:p w:rsidR="00A47C5B" w:rsidRPr="00F93196" w:rsidRDefault="00A47C5B" w:rsidP="00F93196">
      <w:pPr>
        <w:spacing w:after="0" w:line="276" w:lineRule="auto"/>
        <w:ind w:left="720"/>
        <w:jc w:val="both"/>
        <w:rPr>
          <w:rFonts w:ascii="Times New Roman" w:eastAsia="Times New Roman" w:hAnsi="Times New Roman" w:cs="Times New Roman"/>
          <w:sz w:val="6"/>
          <w:szCs w:val="24"/>
        </w:rPr>
      </w:pPr>
    </w:p>
    <w:p w:rsidR="00A805CA" w:rsidRPr="00F93196"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Advances in artificial intelligence, and particularly machine learning, have paved the way for more effective approaches to screening for and predicting diabetes complications. Among these approaches, ensemble learning methods (bagging, boosting, stacking) stand out for their ability to improve the robustness, accuracy, and interpretability of predictive models. These techniques combine several algorithms to correct their individual weaknesses and produce more reliable predictions.</w:t>
      </w:r>
    </w:p>
    <w:p w:rsidR="00A47C5B" w:rsidRPr="00F93196" w:rsidRDefault="00A47C5B" w:rsidP="00F93196">
      <w:pPr>
        <w:spacing w:after="0" w:line="276" w:lineRule="auto"/>
        <w:jc w:val="both"/>
        <w:rPr>
          <w:rFonts w:ascii="Times New Roman" w:eastAsia="Times New Roman" w:hAnsi="Times New Roman" w:cs="Times New Roman"/>
          <w:sz w:val="10"/>
          <w:szCs w:val="24"/>
        </w:rPr>
      </w:pPr>
    </w:p>
    <w:p w:rsidR="00A805CA" w:rsidRPr="00F93196"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From this perspective, a central question emerges and guides this research:</w:t>
      </w:r>
    </w:p>
    <w:p w:rsidR="00A47C5B" w:rsidRPr="00F93196" w:rsidRDefault="00A47C5B" w:rsidP="00F93196">
      <w:pPr>
        <w:spacing w:after="0" w:line="276" w:lineRule="auto"/>
        <w:jc w:val="both"/>
        <w:rPr>
          <w:rFonts w:ascii="Times New Roman" w:eastAsia="Times New Roman" w:hAnsi="Times New Roman" w:cs="Times New Roman"/>
          <w:sz w:val="8"/>
          <w:szCs w:val="24"/>
        </w:rPr>
      </w:pPr>
    </w:p>
    <w:p w:rsidR="00A805CA" w:rsidRPr="00F93196"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How can ensemble learning methods (bagging, boosting, stacking) </w:t>
      </w:r>
      <w:r w:rsidRPr="00F93196">
        <w:rPr>
          <w:rFonts w:ascii="Times New Roman" w:eastAsia="Times New Roman" w:hAnsi="Times New Roman" w:cs="Times New Roman"/>
          <w:sz w:val="24"/>
          <w:szCs w:val="24"/>
        </w:rPr>
        <w:noBreakHyphen/>
        <w:t>improve the early detection of diabetic retinopathy and contribute to the personalization of therapeutic strategies according to the patient's risk profile?</w:t>
      </w:r>
    </w:p>
    <w:p w:rsidR="00A47C5B" w:rsidRPr="00F93196" w:rsidRDefault="00A47C5B" w:rsidP="00F93196">
      <w:pPr>
        <w:spacing w:after="0" w:line="276" w:lineRule="auto"/>
        <w:jc w:val="both"/>
        <w:rPr>
          <w:rFonts w:ascii="Times New Roman" w:eastAsia="Times New Roman" w:hAnsi="Times New Roman" w:cs="Times New Roman"/>
          <w:sz w:val="6"/>
          <w:szCs w:val="24"/>
        </w:rPr>
      </w:pPr>
    </w:p>
    <w:p w:rsidR="00A805CA" w:rsidRPr="00F93196"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To delve deeper into this question and provide a structured answer, several specific questions were formulated. These allow us to explore the technical, clinical, and methodological dimensions of the study:</w:t>
      </w:r>
    </w:p>
    <w:p w:rsidR="00A47C5B" w:rsidRPr="00853628" w:rsidRDefault="00A47C5B" w:rsidP="00F93196">
      <w:pPr>
        <w:spacing w:after="0" w:line="276" w:lineRule="auto"/>
        <w:jc w:val="both"/>
        <w:rPr>
          <w:rFonts w:ascii="Times New Roman" w:eastAsia="Times New Roman" w:hAnsi="Times New Roman" w:cs="Times New Roman"/>
          <w:sz w:val="10"/>
          <w:szCs w:val="24"/>
        </w:rPr>
      </w:pPr>
    </w:p>
    <w:p w:rsidR="00A805CA" w:rsidRPr="00F93196" w:rsidRDefault="00A805CA" w:rsidP="007B4291">
      <w:pPr>
        <w:pStyle w:val="ListParagraph"/>
        <w:numPr>
          <w:ilvl w:val="0"/>
          <w:numId w:val="2"/>
        </w:num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bCs/>
          <w:sz w:val="24"/>
          <w:szCs w:val="24"/>
        </w:rPr>
        <w:t xml:space="preserve">What is the comparative impact </w:t>
      </w:r>
      <w:r w:rsidRPr="00F93196">
        <w:rPr>
          <w:rFonts w:ascii="Times New Roman" w:eastAsia="Times New Roman" w:hAnsi="Times New Roman" w:cs="Times New Roman"/>
          <w:sz w:val="24"/>
          <w:szCs w:val="24"/>
        </w:rPr>
        <w:t>of bagging, boosting and stacking techniques on the performance of automatic detection models for diabetic retinopathy from clinical data?</w:t>
      </w:r>
    </w:p>
    <w:p w:rsidR="00A805CA" w:rsidRPr="00F93196" w:rsidRDefault="00A805CA" w:rsidP="007B4291">
      <w:pPr>
        <w:pStyle w:val="ListParagraph"/>
        <w:numPr>
          <w:ilvl w:val="0"/>
          <w:numId w:val="2"/>
        </w:num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bCs/>
          <w:sz w:val="24"/>
          <w:szCs w:val="24"/>
        </w:rPr>
        <w:t xml:space="preserve">Is it possible to integrate these approaches </w:t>
      </w:r>
      <w:r w:rsidRPr="00F93196">
        <w:rPr>
          <w:rFonts w:ascii="Times New Roman" w:eastAsia="Times New Roman" w:hAnsi="Times New Roman" w:cs="Times New Roman"/>
          <w:sz w:val="24"/>
          <w:szCs w:val="24"/>
        </w:rPr>
        <w:t>into a decision support system capable of recommending a personalized therapeutic strategy based on the estimated risk level for each patient?</w:t>
      </w:r>
    </w:p>
    <w:p w:rsidR="00A805CA" w:rsidRPr="00F93196" w:rsidRDefault="00A805CA" w:rsidP="00F93196">
      <w:pPr>
        <w:pStyle w:val="ListParagraph"/>
        <w:spacing w:after="0" w:line="276" w:lineRule="auto"/>
        <w:rPr>
          <w:rFonts w:ascii="Times New Roman" w:eastAsia="Times New Roman" w:hAnsi="Times New Roman" w:cs="Times New Roman"/>
          <w:sz w:val="4"/>
          <w:szCs w:val="24"/>
        </w:rPr>
      </w:pPr>
    </w:p>
    <w:p w:rsidR="00A805CA" w:rsidRDefault="00A805CA" w:rsidP="00F93196">
      <w:pPr>
        <w:spacing w:after="0" w:line="276" w:lineRule="auto"/>
        <w:jc w:val="both"/>
        <w:outlineLvl w:val="2"/>
        <w:rPr>
          <w:rFonts w:ascii="Times New Roman" w:eastAsia="Times New Roman" w:hAnsi="Times New Roman" w:cs="Times New Roman"/>
          <w:b/>
          <w:bCs/>
          <w:sz w:val="24"/>
          <w:szCs w:val="24"/>
        </w:rPr>
      </w:pPr>
      <w:r w:rsidRPr="00F93196">
        <w:rPr>
          <w:rFonts w:ascii="Times New Roman" w:eastAsia="Times New Roman" w:hAnsi="Times New Roman" w:cs="Times New Roman"/>
          <w:b/>
          <w:bCs/>
          <w:sz w:val="24"/>
          <w:szCs w:val="24"/>
        </w:rPr>
        <w:t>1.3 Hypothesis</w:t>
      </w:r>
    </w:p>
    <w:p w:rsidR="00F93196" w:rsidRPr="00F93196" w:rsidRDefault="00F93196" w:rsidP="00F93196">
      <w:pPr>
        <w:spacing w:after="0" w:line="276" w:lineRule="auto"/>
        <w:jc w:val="both"/>
        <w:outlineLvl w:val="2"/>
        <w:rPr>
          <w:rFonts w:ascii="Times New Roman" w:eastAsia="Times New Roman" w:hAnsi="Times New Roman" w:cs="Times New Roman"/>
          <w:b/>
          <w:bCs/>
          <w:sz w:val="6"/>
          <w:szCs w:val="24"/>
        </w:rPr>
      </w:pPr>
    </w:p>
    <w:p w:rsidR="00A805CA"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In response to the central research problem posed, we hypothesize that the use of ensemble learning methods, such as bagging, boosting and stacking, would improve the performance of early detection models of diabetic retinopathy, by reducing classification errors and adapting to individual patient risk profiles, which would contribute to better personalization of therapeutic strategies.</w:t>
      </w:r>
    </w:p>
    <w:p w:rsidR="00F93196" w:rsidRPr="00F93196" w:rsidRDefault="00F93196" w:rsidP="00F93196">
      <w:pPr>
        <w:spacing w:after="0" w:line="276" w:lineRule="auto"/>
        <w:jc w:val="both"/>
        <w:rPr>
          <w:rFonts w:ascii="Times New Roman" w:eastAsia="Times New Roman" w:hAnsi="Times New Roman" w:cs="Times New Roman"/>
          <w:sz w:val="6"/>
          <w:szCs w:val="24"/>
        </w:rPr>
      </w:pPr>
    </w:p>
    <w:p w:rsidR="00A805CA"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To answer specific research questions, the following hypotheses have been formulated. They will be tested experimentally by applying various ensemble learning techniques to real-world data from cases of diabetic retinopathy.</w:t>
      </w:r>
    </w:p>
    <w:p w:rsidR="00F93196" w:rsidRPr="00F93196" w:rsidRDefault="00F93196" w:rsidP="00F93196">
      <w:pPr>
        <w:spacing w:after="0" w:line="276" w:lineRule="auto"/>
        <w:jc w:val="both"/>
        <w:rPr>
          <w:rFonts w:ascii="Times New Roman" w:eastAsia="Times New Roman" w:hAnsi="Times New Roman" w:cs="Times New Roman"/>
          <w:sz w:val="6"/>
          <w:szCs w:val="24"/>
        </w:rPr>
      </w:pPr>
    </w:p>
    <w:p w:rsidR="00A805CA"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Ensemble learning methods (bagging, boosting, stacking) offer superior performance to individual learning models (such as SVM, KNN or simple neural networks) for the detection of diabetic retinopathy, particularly in terms of sensitivity, specificity and AUC.</w:t>
      </w:r>
    </w:p>
    <w:p w:rsidR="00F93196" w:rsidRPr="00F93196" w:rsidRDefault="00F93196" w:rsidP="00F93196">
      <w:pPr>
        <w:spacing w:after="0" w:line="276" w:lineRule="auto"/>
        <w:jc w:val="both"/>
        <w:rPr>
          <w:rFonts w:ascii="Times New Roman" w:eastAsia="Times New Roman" w:hAnsi="Times New Roman" w:cs="Times New Roman"/>
          <w:sz w:val="8"/>
          <w:szCs w:val="24"/>
        </w:rPr>
      </w:pPr>
    </w:p>
    <w:p w:rsidR="00A805CA"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The integration of ensemble learning models into a recommendation system makes it possible to propose personalized therapeutic strategies, adapted to the risk profile of each patient, with a potential gain in terms of clinical effectiveness and anticipation of complications.</w:t>
      </w:r>
    </w:p>
    <w:p w:rsidR="00A82F2D" w:rsidRDefault="00A82F2D" w:rsidP="00F93196">
      <w:pPr>
        <w:spacing w:after="0" w:line="276" w:lineRule="auto"/>
        <w:jc w:val="both"/>
        <w:rPr>
          <w:rFonts w:ascii="Times New Roman" w:eastAsia="Times New Roman" w:hAnsi="Times New Roman" w:cs="Times New Roman"/>
          <w:sz w:val="24"/>
          <w:szCs w:val="24"/>
        </w:rPr>
      </w:pPr>
    </w:p>
    <w:p w:rsidR="00F93196" w:rsidRPr="00F93196" w:rsidRDefault="00F93196" w:rsidP="00F93196">
      <w:pPr>
        <w:spacing w:after="0" w:line="276" w:lineRule="auto"/>
        <w:jc w:val="both"/>
        <w:rPr>
          <w:rFonts w:ascii="Times New Roman" w:eastAsia="Times New Roman" w:hAnsi="Times New Roman" w:cs="Times New Roman"/>
          <w:sz w:val="8"/>
          <w:szCs w:val="24"/>
        </w:rPr>
      </w:pPr>
    </w:p>
    <w:p w:rsidR="00A805CA" w:rsidRDefault="00A805CA" w:rsidP="00F93196">
      <w:pPr>
        <w:pStyle w:val="Heading2"/>
        <w:spacing w:before="0" w:beforeAutospacing="0" w:after="0" w:afterAutospacing="0" w:line="276" w:lineRule="auto"/>
        <w:rPr>
          <w:rStyle w:val="Strong"/>
          <w:b/>
          <w:sz w:val="24"/>
          <w:szCs w:val="24"/>
        </w:rPr>
      </w:pPr>
      <w:r w:rsidRPr="00F93196">
        <w:rPr>
          <w:rStyle w:val="Strong"/>
          <w:b/>
          <w:sz w:val="24"/>
          <w:szCs w:val="24"/>
        </w:rPr>
        <w:lastRenderedPageBreak/>
        <w:t>1.4 Methods and techniques of scientific research</w:t>
      </w:r>
    </w:p>
    <w:p w:rsidR="00F93196" w:rsidRPr="00F93196" w:rsidRDefault="00F93196" w:rsidP="00F93196">
      <w:pPr>
        <w:pStyle w:val="Heading2"/>
        <w:spacing w:before="0" w:beforeAutospacing="0" w:after="0" w:afterAutospacing="0" w:line="276" w:lineRule="auto"/>
        <w:rPr>
          <w:b w:val="0"/>
          <w:sz w:val="6"/>
          <w:szCs w:val="24"/>
        </w:rPr>
      </w:pPr>
    </w:p>
    <w:p w:rsidR="00A805CA"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In this study, we used two complementary methodological approaches: </w:t>
      </w:r>
      <w:r w:rsidRPr="00F93196">
        <w:rPr>
          <w:rFonts w:ascii="Times New Roman" w:eastAsia="Times New Roman" w:hAnsi="Times New Roman" w:cs="Times New Roman"/>
          <w:b/>
          <w:bCs/>
          <w:sz w:val="24"/>
          <w:szCs w:val="24"/>
        </w:rPr>
        <w:t xml:space="preserve">experimental research </w:t>
      </w:r>
      <w:r w:rsidRPr="00F93196">
        <w:rPr>
          <w:rFonts w:ascii="Times New Roman" w:eastAsia="Times New Roman" w:hAnsi="Times New Roman" w:cs="Times New Roman"/>
          <w:sz w:val="24"/>
          <w:szCs w:val="24"/>
        </w:rPr>
        <w:t xml:space="preserve">and </w:t>
      </w:r>
      <w:r w:rsidR="0020677A">
        <w:rPr>
          <w:rFonts w:ascii="Times New Roman" w:eastAsia="Times New Roman" w:hAnsi="Times New Roman" w:cs="Times New Roman"/>
          <w:b/>
          <w:bCs/>
          <w:sz w:val="24"/>
          <w:szCs w:val="24"/>
        </w:rPr>
        <w:t xml:space="preserve">quantitative </w:t>
      </w:r>
      <w:proofErr w:type="gramStart"/>
      <w:r w:rsidR="0020677A">
        <w:rPr>
          <w:rFonts w:ascii="Times New Roman" w:eastAsia="Times New Roman" w:hAnsi="Times New Roman" w:cs="Times New Roman"/>
          <w:b/>
          <w:bCs/>
          <w:sz w:val="24"/>
          <w:szCs w:val="24"/>
        </w:rPr>
        <w:t xml:space="preserve">research </w:t>
      </w:r>
      <w:r w:rsidRPr="00F93196">
        <w:rPr>
          <w:rFonts w:ascii="Times New Roman" w:eastAsia="Times New Roman" w:hAnsi="Times New Roman" w:cs="Times New Roman"/>
          <w:sz w:val="24"/>
          <w:szCs w:val="24"/>
        </w:rPr>
        <w:t>.</w:t>
      </w:r>
      <w:proofErr w:type="gramEnd"/>
      <w:r w:rsidRPr="00F93196">
        <w:rPr>
          <w:rFonts w:ascii="Times New Roman" w:eastAsia="Times New Roman" w:hAnsi="Times New Roman" w:cs="Times New Roman"/>
          <w:sz w:val="24"/>
          <w:szCs w:val="24"/>
        </w:rPr>
        <w:t xml:space="preserve"> These played a central role in the implementation, analysis, and interpretation of the results relating to the evaluation of ensemble learning methods applied to the early detection of diabetic retinopathy.</w:t>
      </w:r>
    </w:p>
    <w:p w:rsidR="00F93196" w:rsidRPr="00F93196" w:rsidRDefault="00F93196" w:rsidP="00F93196">
      <w:pPr>
        <w:spacing w:after="0" w:line="276" w:lineRule="auto"/>
        <w:jc w:val="both"/>
        <w:rPr>
          <w:rFonts w:ascii="Times New Roman" w:eastAsia="Times New Roman" w:hAnsi="Times New Roman" w:cs="Times New Roman"/>
          <w:sz w:val="8"/>
          <w:szCs w:val="24"/>
        </w:rPr>
      </w:pPr>
    </w:p>
    <w:p w:rsidR="00A805CA"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On the one hand, </w:t>
      </w:r>
      <w:r w:rsidRPr="00F93196">
        <w:rPr>
          <w:rFonts w:ascii="Times New Roman" w:eastAsia="Times New Roman" w:hAnsi="Times New Roman" w:cs="Times New Roman"/>
          <w:b/>
          <w:bCs/>
          <w:sz w:val="24"/>
          <w:szCs w:val="24"/>
        </w:rPr>
        <w:t xml:space="preserve">experimental research </w:t>
      </w:r>
      <w:r w:rsidRPr="00F93196">
        <w:rPr>
          <w:rFonts w:ascii="Times New Roman" w:eastAsia="Times New Roman" w:hAnsi="Times New Roman" w:cs="Times New Roman"/>
          <w:sz w:val="24"/>
          <w:szCs w:val="24"/>
        </w:rPr>
        <w:t xml:space="preserve">allowed us to design and conduct a series of experiments to test different configurations of machine learning models. More specifically, we implemented several ensemble learning techniques, such as </w:t>
      </w:r>
      <w:r w:rsidRPr="00F93196">
        <w:rPr>
          <w:rFonts w:ascii="Times New Roman" w:eastAsia="Times New Roman" w:hAnsi="Times New Roman" w:cs="Times New Roman"/>
          <w:b/>
          <w:bCs/>
          <w:sz w:val="24"/>
          <w:szCs w:val="24"/>
        </w:rPr>
        <w:t xml:space="preserve">bagging </w:t>
      </w:r>
      <w:r w:rsidRPr="00F93196">
        <w:rPr>
          <w:rFonts w:ascii="Times New Roman" w:eastAsia="Times New Roman" w:hAnsi="Times New Roman" w:cs="Times New Roman"/>
          <w:sz w:val="24"/>
          <w:szCs w:val="24"/>
        </w:rPr>
        <w:t xml:space="preserve">(with Random Forest), </w:t>
      </w:r>
      <w:r w:rsidRPr="00F93196">
        <w:rPr>
          <w:rFonts w:ascii="Times New Roman" w:eastAsia="Times New Roman" w:hAnsi="Times New Roman" w:cs="Times New Roman"/>
          <w:b/>
          <w:bCs/>
          <w:sz w:val="24"/>
          <w:szCs w:val="24"/>
        </w:rPr>
        <w:t xml:space="preserve">boosting </w:t>
      </w:r>
      <w:r w:rsidRPr="00F93196">
        <w:rPr>
          <w:rFonts w:ascii="Times New Roman" w:eastAsia="Times New Roman" w:hAnsi="Times New Roman" w:cs="Times New Roman"/>
          <w:sz w:val="24"/>
          <w:szCs w:val="24"/>
        </w:rPr>
        <w:t xml:space="preserve">(with </w:t>
      </w:r>
      <w:proofErr w:type="spellStart"/>
      <w:r w:rsidRPr="00F93196">
        <w:rPr>
          <w:rFonts w:ascii="Times New Roman" w:eastAsia="Times New Roman" w:hAnsi="Times New Roman" w:cs="Times New Roman"/>
          <w:sz w:val="24"/>
          <w:szCs w:val="24"/>
        </w:rPr>
        <w:t>XGBoost</w:t>
      </w:r>
      <w:proofErr w:type="spellEnd"/>
      <w:r w:rsidRPr="00F93196">
        <w:rPr>
          <w:rFonts w:ascii="Times New Roman" w:eastAsia="Times New Roman" w:hAnsi="Times New Roman" w:cs="Times New Roman"/>
          <w:sz w:val="24"/>
          <w:szCs w:val="24"/>
        </w:rPr>
        <w:t xml:space="preserve"> and </w:t>
      </w:r>
      <w:proofErr w:type="spellStart"/>
      <w:r w:rsidRPr="00F93196">
        <w:rPr>
          <w:rFonts w:ascii="Times New Roman" w:eastAsia="Times New Roman" w:hAnsi="Times New Roman" w:cs="Times New Roman"/>
          <w:sz w:val="24"/>
          <w:szCs w:val="24"/>
        </w:rPr>
        <w:t>LightGBM</w:t>
      </w:r>
      <w:proofErr w:type="spellEnd"/>
      <w:r w:rsidRPr="00F93196">
        <w:rPr>
          <w:rFonts w:ascii="Times New Roman" w:eastAsia="Times New Roman" w:hAnsi="Times New Roman" w:cs="Times New Roman"/>
          <w:sz w:val="24"/>
          <w:szCs w:val="24"/>
        </w:rPr>
        <w:t xml:space="preserve">), and stacking, </w:t>
      </w:r>
      <w:r w:rsidRPr="00F93196">
        <w:rPr>
          <w:rFonts w:ascii="Times New Roman" w:eastAsia="Times New Roman" w:hAnsi="Times New Roman" w:cs="Times New Roman"/>
          <w:b/>
          <w:bCs/>
          <w:sz w:val="24"/>
          <w:szCs w:val="24"/>
        </w:rPr>
        <w:t xml:space="preserve">which we </w:t>
      </w:r>
      <w:r w:rsidRPr="00F93196">
        <w:rPr>
          <w:rFonts w:ascii="Times New Roman" w:eastAsia="Times New Roman" w:hAnsi="Times New Roman" w:cs="Times New Roman"/>
          <w:sz w:val="24"/>
          <w:szCs w:val="24"/>
        </w:rPr>
        <w:t>compared to basic models (e.g., CNNs alone). This approach allowed us to evaluate the impact of each method on the overall performance of the detection system.</w:t>
      </w:r>
    </w:p>
    <w:p w:rsidR="00F93196" w:rsidRPr="00F93196" w:rsidRDefault="00F93196" w:rsidP="00F93196">
      <w:pPr>
        <w:spacing w:after="0" w:line="276" w:lineRule="auto"/>
        <w:jc w:val="both"/>
        <w:rPr>
          <w:rFonts w:ascii="Times New Roman" w:eastAsia="Times New Roman" w:hAnsi="Times New Roman" w:cs="Times New Roman"/>
          <w:sz w:val="8"/>
          <w:szCs w:val="24"/>
        </w:rPr>
      </w:pPr>
    </w:p>
    <w:p w:rsidR="00A805CA"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Conversely, </w:t>
      </w:r>
      <w:r w:rsidRPr="00381AE1">
        <w:rPr>
          <w:rFonts w:ascii="Times New Roman" w:eastAsia="Times New Roman" w:hAnsi="Times New Roman" w:cs="Times New Roman"/>
          <w:bCs/>
          <w:sz w:val="24"/>
          <w:szCs w:val="24"/>
        </w:rPr>
        <w:t xml:space="preserve">quantitative research employed </w:t>
      </w:r>
      <w:r w:rsidRPr="00F93196">
        <w:rPr>
          <w:rFonts w:ascii="Times New Roman" w:eastAsia="Times New Roman" w:hAnsi="Times New Roman" w:cs="Times New Roman"/>
          <w:b/>
          <w:bCs/>
          <w:sz w:val="24"/>
          <w:szCs w:val="24"/>
        </w:rPr>
        <w:t xml:space="preserve">an objective method </w:t>
      </w:r>
      <w:r w:rsidRPr="00381AE1">
        <w:rPr>
          <w:rFonts w:ascii="Times New Roman" w:eastAsia="Times New Roman" w:hAnsi="Times New Roman" w:cs="Times New Roman"/>
          <w:bCs/>
          <w:sz w:val="24"/>
          <w:szCs w:val="24"/>
        </w:rPr>
        <w:t xml:space="preserve">to evaluate the performance of the </w:t>
      </w:r>
      <w:r w:rsidRPr="00F93196">
        <w:rPr>
          <w:rFonts w:ascii="Times New Roman" w:eastAsia="Times New Roman" w:hAnsi="Times New Roman" w:cs="Times New Roman"/>
          <w:b/>
          <w:bCs/>
          <w:sz w:val="24"/>
          <w:szCs w:val="24"/>
        </w:rPr>
        <w:t xml:space="preserve">developed </w:t>
      </w:r>
      <w:proofErr w:type="gramStart"/>
      <w:r w:rsidRPr="00F93196">
        <w:rPr>
          <w:rFonts w:ascii="Times New Roman" w:eastAsia="Times New Roman" w:hAnsi="Times New Roman" w:cs="Times New Roman"/>
          <w:b/>
          <w:bCs/>
          <w:sz w:val="24"/>
          <w:szCs w:val="24"/>
        </w:rPr>
        <w:t xml:space="preserve">models </w:t>
      </w:r>
      <w:r w:rsidRPr="00F93196">
        <w:rPr>
          <w:rFonts w:ascii="Times New Roman" w:eastAsia="Times New Roman" w:hAnsi="Times New Roman" w:cs="Times New Roman"/>
          <w:sz w:val="24"/>
          <w:szCs w:val="24"/>
        </w:rPr>
        <w:t>.</w:t>
      </w:r>
      <w:proofErr w:type="gramEnd"/>
      <w:r w:rsidRPr="00F93196">
        <w:rPr>
          <w:rFonts w:ascii="Times New Roman" w:eastAsia="Times New Roman" w:hAnsi="Times New Roman" w:cs="Times New Roman"/>
          <w:sz w:val="24"/>
          <w:szCs w:val="24"/>
        </w:rPr>
        <w:t xml:space="preserve"> The analysis relied on statistical indicators commonly used in classification tasks, such as accuracy, recall, F1 score, and area under the ROC curve (AUC). Furthermore, additional statistical analyses were conducted to compare the results of the different models and validate their relevance. This approach also made it possible to identify the clinical variables most influential on the predictions, thus contributing to a better understanding of individual risk profiles.</w:t>
      </w:r>
    </w:p>
    <w:p w:rsidR="00F93196" w:rsidRPr="00F93196" w:rsidRDefault="00F93196" w:rsidP="00F93196">
      <w:pPr>
        <w:spacing w:after="0" w:line="276" w:lineRule="auto"/>
        <w:jc w:val="both"/>
        <w:rPr>
          <w:rFonts w:ascii="Times New Roman" w:eastAsia="Times New Roman" w:hAnsi="Times New Roman" w:cs="Times New Roman"/>
          <w:sz w:val="12"/>
          <w:szCs w:val="24"/>
        </w:rPr>
      </w:pPr>
    </w:p>
    <w:p w:rsidR="00A805CA" w:rsidRPr="00F93196" w:rsidRDefault="00A805CA" w:rsidP="00F93196">
      <w:pPr>
        <w:pStyle w:val="Heading3"/>
        <w:spacing w:before="0" w:beforeAutospacing="0" w:after="0" w:afterAutospacing="0" w:line="276" w:lineRule="auto"/>
        <w:rPr>
          <w:b w:val="0"/>
          <w:sz w:val="24"/>
          <w:szCs w:val="24"/>
        </w:rPr>
      </w:pPr>
      <w:r w:rsidRPr="00F93196">
        <w:rPr>
          <w:rStyle w:val="Strong"/>
          <w:b/>
          <w:sz w:val="24"/>
          <w:szCs w:val="24"/>
        </w:rPr>
        <w:t>1.5 Research techniques used</w:t>
      </w:r>
    </w:p>
    <w:p w:rsidR="00A805CA" w:rsidRDefault="00A805CA" w:rsidP="00F93196">
      <w:pPr>
        <w:pStyle w:val="Heading4"/>
        <w:spacing w:before="0" w:beforeAutospacing="0" w:after="0" w:afterAutospacing="0" w:line="276" w:lineRule="auto"/>
        <w:rPr>
          <w:rStyle w:val="Strong"/>
          <w:b/>
        </w:rPr>
      </w:pPr>
      <w:proofErr w:type="gramStart"/>
      <w:r w:rsidRPr="00F93196">
        <w:rPr>
          <w:rStyle w:val="Strong"/>
          <w:b/>
        </w:rPr>
        <w:t>a.1 .</w:t>
      </w:r>
      <w:proofErr w:type="gramEnd"/>
      <w:r w:rsidRPr="00F93196">
        <w:rPr>
          <w:rStyle w:val="Strong"/>
          <w:b/>
        </w:rPr>
        <w:t xml:space="preserve"> Data collection and preparation</w:t>
      </w:r>
    </w:p>
    <w:p w:rsidR="00F93196" w:rsidRPr="00F93196" w:rsidRDefault="00F93196" w:rsidP="00F93196">
      <w:pPr>
        <w:pStyle w:val="Heading4"/>
        <w:spacing w:before="0" w:beforeAutospacing="0" w:after="0" w:afterAutospacing="0" w:line="276" w:lineRule="auto"/>
        <w:rPr>
          <w:b w:val="0"/>
          <w:sz w:val="6"/>
        </w:rPr>
      </w:pPr>
    </w:p>
    <w:p w:rsidR="00A805CA" w:rsidRDefault="00A805CA" w:rsidP="00F93196">
      <w:pPr>
        <w:pStyle w:val="NormalWeb"/>
        <w:spacing w:before="0" w:beforeAutospacing="0" w:after="0" w:afterAutospacing="0" w:line="276" w:lineRule="auto"/>
        <w:jc w:val="both"/>
      </w:pPr>
      <w:r w:rsidRPr="00F93196">
        <w:t xml:space="preserve">The data used comes from public clinical and ophthalmological databases, including APTOS 2019, </w:t>
      </w:r>
      <w:proofErr w:type="spellStart"/>
      <w:r w:rsidRPr="00F93196">
        <w:t>Messidor</w:t>
      </w:r>
      <w:proofErr w:type="spellEnd"/>
      <w:r w:rsidRPr="00F93196">
        <w:t xml:space="preserve">, and </w:t>
      </w:r>
      <w:proofErr w:type="spellStart"/>
      <w:r w:rsidRPr="00F93196">
        <w:t>EyePACS</w:t>
      </w:r>
      <w:proofErr w:type="spellEnd"/>
      <w:r w:rsidRPr="00F93196">
        <w:t xml:space="preserve">. These datasets include </w:t>
      </w:r>
      <w:r w:rsidRPr="00D04BC5">
        <w:rPr>
          <w:rStyle w:val="Strong"/>
          <w:b w:val="0"/>
        </w:rPr>
        <w:t xml:space="preserve">fundus </w:t>
      </w:r>
      <w:proofErr w:type="gramStart"/>
      <w:r w:rsidRPr="00D04BC5">
        <w:rPr>
          <w:rStyle w:val="Strong"/>
          <w:b w:val="0"/>
        </w:rPr>
        <w:t xml:space="preserve">images </w:t>
      </w:r>
      <w:r w:rsidRPr="00D04BC5">
        <w:rPr>
          <w:b/>
        </w:rPr>
        <w:t>,</w:t>
      </w:r>
      <w:proofErr w:type="gramEnd"/>
      <w:r w:rsidRPr="00D04BC5">
        <w:rPr>
          <w:b/>
        </w:rPr>
        <w:t xml:space="preserve"> </w:t>
      </w:r>
      <w:r w:rsidRPr="00D04BC5">
        <w:rPr>
          <w:rStyle w:val="Strong"/>
          <w:b w:val="0"/>
        </w:rPr>
        <w:t xml:space="preserve">OCT/OCT-A scans </w:t>
      </w:r>
      <w:r w:rsidRPr="00F93196">
        <w:t xml:space="preserve">and associated clinical patient </w:t>
      </w:r>
      <w:r w:rsidRPr="00D04BC5">
        <w:rPr>
          <w:rStyle w:val="Strong"/>
          <w:b w:val="0"/>
        </w:rPr>
        <w:t>information .</w:t>
      </w:r>
    </w:p>
    <w:p w:rsidR="00F93196" w:rsidRPr="00F93196" w:rsidRDefault="00F93196" w:rsidP="00F93196">
      <w:pPr>
        <w:pStyle w:val="NormalWeb"/>
        <w:spacing w:before="0" w:beforeAutospacing="0" w:after="0" w:afterAutospacing="0" w:line="276" w:lineRule="auto"/>
        <w:jc w:val="both"/>
        <w:rPr>
          <w:sz w:val="6"/>
        </w:rPr>
      </w:pPr>
    </w:p>
    <w:p w:rsidR="00A805CA" w:rsidRPr="00F93196" w:rsidRDefault="00A805CA" w:rsidP="00F93196">
      <w:pPr>
        <w:pStyle w:val="NormalWeb"/>
        <w:spacing w:before="0" w:beforeAutospacing="0" w:after="0" w:afterAutospacing="0" w:line="276" w:lineRule="auto"/>
      </w:pPr>
      <w:r w:rsidRPr="00F93196">
        <w:t xml:space="preserve">Before the experiment, the data underwent </w:t>
      </w:r>
      <w:r w:rsidRPr="00F93196">
        <w:rPr>
          <w:rStyle w:val="Strong"/>
        </w:rPr>
        <w:t xml:space="preserve">rigorous </w:t>
      </w:r>
      <w:proofErr w:type="gramStart"/>
      <w:r w:rsidRPr="00F93196">
        <w:rPr>
          <w:rStyle w:val="Strong"/>
        </w:rPr>
        <w:t xml:space="preserve">preprocessing </w:t>
      </w:r>
      <w:r w:rsidRPr="00F93196">
        <w:t>:</w:t>
      </w:r>
      <w:proofErr w:type="gramEnd"/>
    </w:p>
    <w:p w:rsidR="00A805CA" w:rsidRPr="00F93196" w:rsidRDefault="00A805CA" w:rsidP="007B4291">
      <w:pPr>
        <w:pStyle w:val="NormalWeb"/>
        <w:numPr>
          <w:ilvl w:val="0"/>
          <w:numId w:val="11"/>
        </w:numPr>
        <w:spacing w:before="0" w:beforeAutospacing="0" w:after="0" w:afterAutospacing="0" w:line="276" w:lineRule="auto"/>
        <w:jc w:val="both"/>
      </w:pPr>
      <w:r w:rsidRPr="00F93196">
        <w:rPr>
          <w:rStyle w:val="Strong"/>
        </w:rPr>
        <w:t xml:space="preserve">Cleanup </w:t>
      </w:r>
      <w:r w:rsidRPr="00F93196">
        <w:t>(removal of duplicates, handling of missing values),</w:t>
      </w:r>
    </w:p>
    <w:p w:rsidR="00A805CA" w:rsidRPr="00F93196" w:rsidRDefault="00A805CA" w:rsidP="007B4291">
      <w:pPr>
        <w:pStyle w:val="NormalWeb"/>
        <w:numPr>
          <w:ilvl w:val="0"/>
          <w:numId w:val="11"/>
        </w:numPr>
        <w:spacing w:before="0" w:beforeAutospacing="0" w:after="0" w:afterAutospacing="0" w:line="276" w:lineRule="auto"/>
        <w:jc w:val="both"/>
      </w:pPr>
      <w:r w:rsidRPr="00F93196">
        <w:rPr>
          <w:rStyle w:val="Strong"/>
        </w:rPr>
        <w:t xml:space="preserve">Class balancing </w:t>
      </w:r>
      <w:r w:rsidRPr="00F93196">
        <w:t>(using techniques like SMOTE to manage imbalances between gravity levels),</w:t>
      </w:r>
    </w:p>
    <w:p w:rsidR="00A805CA" w:rsidRDefault="00A805CA" w:rsidP="007B4291">
      <w:pPr>
        <w:pStyle w:val="NormalWeb"/>
        <w:numPr>
          <w:ilvl w:val="0"/>
          <w:numId w:val="11"/>
        </w:numPr>
        <w:spacing w:before="0" w:beforeAutospacing="0" w:after="0" w:afterAutospacing="0" w:line="276" w:lineRule="auto"/>
        <w:jc w:val="both"/>
      </w:pPr>
      <w:r w:rsidRPr="00F93196">
        <w:rPr>
          <w:rStyle w:val="Strong"/>
        </w:rPr>
        <w:t xml:space="preserve">continuous </w:t>
      </w:r>
      <w:proofErr w:type="gramStart"/>
      <w:r w:rsidRPr="00F93196">
        <w:rPr>
          <w:rStyle w:val="Strong"/>
        </w:rPr>
        <w:t xml:space="preserve">variables </w:t>
      </w:r>
      <w:r w:rsidRPr="00F93196">
        <w:t>.</w:t>
      </w:r>
      <w:proofErr w:type="gramEnd"/>
    </w:p>
    <w:p w:rsidR="00D04BC5" w:rsidRPr="00D04BC5" w:rsidRDefault="00D04BC5" w:rsidP="00D04BC5">
      <w:pPr>
        <w:pStyle w:val="NormalWeb"/>
        <w:spacing w:before="0" w:beforeAutospacing="0" w:after="0" w:afterAutospacing="0" w:line="276" w:lineRule="auto"/>
        <w:ind w:left="720"/>
        <w:jc w:val="both"/>
        <w:rPr>
          <w:sz w:val="10"/>
        </w:rPr>
      </w:pPr>
    </w:p>
    <w:p w:rsidR="00A805CA" w:rsidRPr="00D04BC5" w:rsidRDefault="00A805CA" w:rsidP="00F93196">
      <w:pPr>
        <w:pStyle w:val="Heading4"/>
        <w:spacing w:before="0" w:beforeAutospacing="0" w:after="0" w:afterAutospacing="0" w:line="276" w:lineRule="auto"/>
        <w:rPr>
          <w:b w:val="0"/>
        </w:rPr>
      </w:pPr>
      <w:proofErr w:type="gramStart"/>
      <w:r w:rsidRPr="00D04BC5">
        <w:rPr>
          <w:rStyle w:val="Strong"/>
          <w:b/>
        </w:rPr>
        <w:t>a.2 .</w:t>
      </w:r>
      <w:proofErr w:type="gramEnd"/>
      <w:r w:rsidRPr="00D04BC5">
        <w:rPr>
          <w:rStyle w:val="Strong"/>
          <w:b/>
        </w:rPr>
        <w:t xml:space="preserve"> Analysis and experimentation</w:t>
      </w:r>
    </w:p>
    <w:p w:rsidR="00A805CA" w:rsidRPr="00F93196" w:rsidRDefault="00A805CA" w:rsidP="00F93196">
      <w:pPr>
        <w:pStyle w:val="NormalWeb"/>
        <w:spacing w:before="0" w:beforeAutospacing="0" w:after="0" w:afterAutospacing="0" w:line="276" w:lineRule="auto"/>
        <w:jc w:val="both"/>
      </w:pPr>
      <w:r w:rsidRPr="00F93196">
        <w:t xml:space="preserve">The analysis relies on </w:t>
      </w:r>
      <w:r w:rsidRPr="00C274BB">
        <w:rPr>
          <w:rStyle w:val="Strong"/>
          <w:b w:val="0"/>
        </w:rPr>
        <w:t>machine learning and ensemble learning techniques</w:t>
      </w:r>
      <w:proofErr w:type="gramStart"/>
      <w:r w:rsidRPr="00C274BB">
        <w:rPr>
          <w:rStyle w:val="Strong"/>
          <w:b w:val="0"/>
        </w:rPr>
        <w:t>.</w:t>
      </w:r>
      <w:r w:rsidRPr="00F93196">
        <w:rPr>
          <w:rStyle w:val="Strong"/>
        </w:rPr>
        <w:t xml:space="preserve"> </w:t>
      </w:r>
      <w:r w:rsidRPr="00F93196">
        <w:t>,</w:t>
      </w:r>
      <w:proofErr w:type="gramEnd"/>
      <w:r w:rsidRPr="00F93196">
        <w:t xml:space="preserve"> notably :</w:t>
      </w:r>
    </w:p>
    <w:p w:rsidR="00A805CA" w:rsidRPr="00D04BC5" w:rsidRDefault="00A805CA" w:rsidP="007B4291">
      <w:pPr>
        <w:pStyle w:val="NormalWeb"/>
        <w:numPr>
          <w:ilvl w:val="0"/>
          <w:numId w:val="11"/>
        </w:numPr>
        <w:spacing w:before="0" w:beforeAutospacing="0" w:after="0" w:afterAutospacing="0" w:line="276" w:lineRule="auto"/>
        <w:jc w:val="both"/>
        <w:rPr>
          <w:rStyle w:val="Strong"/>
          <w:b w:val="0"/>
        </w:rPr>
      </w:pPr>
      <w:r w:rsidRPr="00D04BC5">
        <w:rPr>
          <w:rStyle w:val="Strong"/>
          <w:b w:val="0"/>
        </w:rPr>
        <w:t>Bagging (random forest, bagged trees),</w:t>
      </w:r>
    </w:p>
    <w:p w:rsidR="00A805CA" w:rsidRPr="00D04BC5" w:rsidRDefault="00A805CA" w:rsidP="007B4291">
      <w:pPr>
        <w:pStyle w:val="NormalWeb"/>
        <w:numPr>
          <w:ilvl w:val="0"/>
          <w:numId w:val="11"/>
        </w:numPr>
        <w:spacing w:before="0" w:beforeAutospacing="0" w:after="0" w:afterAutospacing="0" w:line="276" w:lineRule="auto"/>
        <w:jc w:val="both"/>
        <w:rPr>
          <w:rStyle w:val="Strong"/>
          <w:b w:val="0"/>
        </w:rPr>
      </w:pPr>
      <w:r w:rsidRPr="00D04BC5">
        <w:rPr>
          <w:rStyle w:val="Strong"/>
          <w:b w:val="0"/>
        </w:rPr>
        <w:t>Boosting (</w:t>
      </w:r>
      <w:proofErr w:type="spellStart"/>
      <w:r w:rsidRPr="00D04BC5">
        <w:rPr>
          <w:rStyle w:val="Strong"/>
          <w:b w:val="0"/>
        </w:rPr>
        <w:t>XGBoost</w:t>
      </w:r>
      <w:proofErr w:type="spellEnd"/>
      <w:r w:rsidRPr="00D04BC5">
        <w:rPr>
          <w:rStyle w:val="Strong"/>
          <w:b w:val="0"/>
        </w:rPr>
        <w:t xml:space="preserve">, </w:t>
      </w:r>
      <w:proofErr w:type="spellStart"/>
      <w:r w:rsidRPr="00D04BC5">
        <w:rPr>
          <w:rStyle w:val="Strong"/>
          <w:b w:val="0"/>
        </w:rPr>
        <w:t>LightGBM</w:t>
      </w:r>
      <w:proofErr w:type="spellEnd"/>
      <w:r w:rsidRPr="00D04BC5">
        <w:rPr>
          <w:rStyle w:val="Strong"/>
          <w:b w:val="0"/>
        </w:rPr>
        <w:t>, AdaBoost),</w:t>
      </w:r>
    </w:p>
    <w:p w:rsidR="00A805CA" w:rsidRDefault="00A805CA" w:rsidP="007B4291">
      <w:pPr>
        <w:pStyle w:val="NormalWeb"/>
        <w:numPr>
          <w:ilvl w:val="0"/>
          <w:numId w:val="11"/>
        </w:numPr>
        <w:spacing w:before="0" w:beforeAutospacing="0" w:after="0" w:afterAutospacing="0" w:line="276" w:lineRule="auto"/>
        <w:jc w:val="both"/>
        <w:rPr>
          <w:rStyle w:val="Strong"/>
          <w:b w:val="0"/>
        </w:rPr>
      </w:pPr>
      <w:r w:rsidRPr="00D04BC5">
        <w:rPr>
          <w:rStyle w:val="Strong"/>
          <w:b w:val="0"/>
        </w:rPr>
        <w:t>Stacking (combination of several heterogeneous models).</w:t>
      </w:r>
    </w:p>
    <w:p w:rsidR="00D04BC5" w:rsidRPr="00D04BC5" w:rsidRDefault="00D04BC5" w:rsidP="00D04BC5">
      <w:pPr>
        <w:pStyle w:val="NormalWeb"/>
        <w:spacing w:before="0" w:beforeAutospacing="0" w:after="0" w:afterAutospacing="0" w:line="276" w:lineRule="auto"/>
        <w:ind w:left="720"/>
        <w:jc w:val="both"/>
        <w:rPr>
          <w:rStyle w:val="Strong"/>
          <w:b w:val="0"/>
          <w:sz w:val="12"/>
        </w:rPr>
      </w:pPr>
    </w:p>
    <w:p w:rsidR="00A805CA" w:rsidRDefault="00A805CA" w:rsidP="00F93196">
      <w:pPr>
        <w:pStyle w:val="NormalWeb"/>
        <w:spacing w:before="0" w:beforeAutospacing="0" w:after="0" w:afterAutospacing="0" w:line="276" w:lineRule="auto"/>
        <w:jc w:val="both"/>
      </w:pPr>
      <w:r w:rsidRPr="00F93196">
        <w:t xml:space="preserve">These models were trained on subsets of data and then tested on independent sets, using </w:t>
      </w:r>
      <w:r w:rsidRPr="00F93196">
        <w:rPr>
          <w:rStyle w:val="Strong"/>
        </w:rPr>
        <w:t xml:space="preserve">k-fold cross-validation </w:t>
      </w:r>
      <w:r w:rsidRPr="00F93196">
        <w:t>(often with 5 or 10 folds) to ensure robustness of results and limit overfitting.</w:t>
      </w:r>
    </w:p>
    <w:p w:rsidR="00A805CA" w:rsidRPr="00D04BC5" w:rsidRDefault="00A805CA" w:rsidP="00F93196">
      <w:pPr>
        <w:pStyle w:val="Heading4"/>
        <w:spacing w:before="0" w:beforeAutospacing="0" w:after="0" w:afterAutospacing="0" w:line="276" w:lineRule="auto"/>
        <w:rPr>
          <w:rStyle w:val="Strong"/>
          <w:sz w:val="8"/>
        </w:rPr>
      </w:pPr>
    </w:p>
    <w:p w:rsidR="00A805CA" w:rsidRDefault="00A805CA" w:rsidP="00F93196">
      <w:pPr>
        <w:pStyle w:val="Heading4"/>
        <w:spacing w:before="0" w:beforeAutospacing="0" w:after="0" w:afterAutospacing="0" w:line="276" w:lineRule="auto"/>
        <w:rPr>
          <w:rStyle w:val="Strong"/>
          <w:b/>
        </w:rPr>
      </w:pPr>
      <w:proofErr w:type="gramStart"/>
      <w:r w:rsidRPr="00D04BC5">
        <w:rPr>
          <w:rStyle w:val="Strong"/>
          <w:b/>
        </w:rPr>
        <w:t>a.3 .</w:t>
      </w:r>
      <w:proofErr w:type="gramEnd"/>
      <w:r w:rsidRPr="00D04BC5">
        <w:rPr>
          <w:rStyle w:val="Strong"/>
          <w:b/>
        </w:rPr>
        <w:t xml:space="preserve"> Performance evaluation</w:t>
      </w:r>
    </w:p>
    <w:p w:rsidR="00D04BC5" w:rsidRPr="00D04BC5" w:rsidRDefault="00D04BC5" w:rsidP="00F93196">
      <w:pPr>
        <w:pStyle w:val="Heading4"/>
        <w:spacing w:before="0" w:beforeAutospacing="0" w:after="0" w:afterAutospacing="0" w:line="276" w:lineRule="auto"/>
        <w:rPr>
          <w:b w:val="0"/>
          <w:sz w:val="4"/>
        </w:rPr>
      </w:pPr>
    </w:p>
    <w:p w:rsidR="00A805CA" w:rsidRDefault="00A805CA" w:rsidP="00F93196">
      <w:pPr>
        <w:pStyle w:val="NormalWeb"/>
        <w:spacing w:before="0" w:beforeAutospacing="0" w:after="0" w:afterAutospacing="0" w:line="276" w:lineRule="auto"/>
        <w:jc w:val="both"/>
      </w:pPr>
      <w:r w:rsidRPr="00F93196">
        <w:t xml:space="preserve">The performance of the models was evaluated using </w:t>
      </w:r>
      <w:r w:rsidRPr="00D04BC5">
        <w:rPr>
          <w:rStyle w:val="Strong"/>
          <w:b w:val="0"/>
        </w:rPr>
        <w:t xml:space="preserve">standard medical classification </w:t>
      </w:r>
      <w:proofErr w:type="gramStart"/>
      <w:r w:rsidRPr="00D04BC5">
        <w:rPr>
          <w:rStyle w:val="Strong"/>
          <w:b w:val="0"/>
        </w:rPr>
        <w:t xml:space="preserve">indicators </w:t>
      </w:r>
      <w:r w:rsidRPr="00F93196">
        <w:t>:</w:t>
      </w:r>
      <w:proofErr w:type="gramEnd"/>
    </w:p>
    <w:p w:rsidR="00D04BC5" w:rsidRPr="00381AE1" w:rsidRDefault="00D04BC5" w:rsidP="00F93196">
      <w:pPr>
        <w:pStyle w:val="NormalWeb"/>
        <w:spacing w:before="0" w:beforeAutospacing="0" w:after="0" w:afterAutospacing="0" w:line="276" w:lineRule="auto"/>
        <w:jc w:val="both"/>
        <w:rPr>
          <w:sz w:val="2"/>
        </w:rPr>
      </w:pPr>
    </w:p>
    <w:p w:rsidR="00A805CA" w:rsidRPr="00FE4080" w:rsidRDefault="00A805CA" w:rsidP="007B4291">
      <w:pPr>
        <w:pStyle w:val="NormalWeb"/>
        <w:numPr>
          <w:ilvl w:val="0"/>
          <w:numId w:val="11"/>
        </w:numPr>
        <w:spacing w:before="0" w:beforeAutospacing="0" w:after="0" w:afterAutospacing="0" w:line="276" w:lineRule="auto"/>
        <w:jc w:val="both"/>
        <w:rPr>
          <w:rStyle w:val="Strong"/>
        </w:rPr>
      </w:pPr>
      <w:r w:rsidRPr="00FE4080">
        <w:rPr>
          <w:rStyle w:val="Strong"/>
          <w:b w:val="0"/>
        </w:rPr>
        <w:t>Precision,</w:t>
      </w:r>
    </w:p>
    <w:p w:rsidR="00A805CA" w:rsidRPr="00FE4080" w:rsidRDefault="00A805CA" w:rsidP="007B4291">
      <w:pPr>
        <w:pStyle w:val="NormalWeb"/>
        <w:numPr>
          <w:ilvl w:val="0"/>
          <w:numId w:val="11"/>
        </w:numPr>
        <w:spacing w:before="0" w:beforeAutospacing="0" w:after="0" w:afterAutospacing="0" w:line="276" w:lineRule="auto"/>
        <w:jc w:val="both"/>
        <w:rPr>
          <w:rStyle w:val="Strong"/>
        </w:rPr>
      </w:pPr>
      <w:r w:rsidRPr="00FE4080">
        <w:rPr>
          <w:rStyle w:val="Strong"/>
          <w:b w:val="0"/>
        </w:rPr>
        <w:lastRenderedPageBreak/>
        <w:t>Sensitivity (</w:t>
      </w:r>
      <w:proofErr w:type="gramStart"/>
      <w:r w:rsidRPr="00FE4080">
        <w:rPr>
          <w:rStyle w:val="Strong"/>
          <w:b w:val="0"/>
        </w:rPr>
        <w:t>reminder )</w:t>
      </w:r>
      <w:proofErr w:type="gramEnd"/>
      <w:r w:rsidRPr="00FE4080">
        <w:rPr>
          <w:rStyle w:val="Strong"/>
          <w:b w:val="0"/>
        </w:rPr>
        <w:t xml:space="preserve"> </w:t>
      </w:r>
      <w:r w:rsidRPr="00FE4080">
        <w:rPr>
          <w:rStyle w:val="Strong"/>
        </w:rPr>
        <w:t>,</w:t>
      </w:r>
    </w:p>
    <w:p w:rsidR="00A805CA" w:rsidRPr="00FE4080" w:rsidRDefault="00A805CA" w:rsidP="007B4291">
      <w:pPr>
        <w:pStyle w:val="NormalWeb"/>
        <w:numPr>
          <w:ilvl w:val="0"/>
          <w:numId w:val="11"/>
        </w:numPr>
        <w:spacing w:before="0" w:beforeAutospacing="0" w:after="0" w:afterAutospacing="0" w:line="276" w:lineRule="auto"/>
        <w:jc w:val="both"/>
        <w:rPr>
          <w:rStyle w:val="Strong"/>
        </w:rPr>
      </w:pPr>
      <w:proofErr w:type="gramStart"/>
      <w:r w:rsidRPr="00FE4080">
        <w:rPr>
          <w:rStyle w:val="Strong"/>
          <w:b w:val="0"/>
        </w:rPr>
        <w:t xml:space="preserve">Specificity </w:t>
      </w:r>
      <w:r w:rsidRPr="00FE4080">
        <w:rPr>
          <w:rStyle w:val="Strong"/>
        </w:rPr>
        <w:t>,</w:t>
      </w:r>
      <w:proofErr w:type="gramEnd"/>
    </w:p>
    <w:p w:rsidR="00A805CA" w:rsidRPr="00FE4080" w:rsidRDefault="00A805CA" w:rsidP="007B4291">
      <w:pPr>
        <w:pStyle w:val="NormalWeb"/>
        <w:numPr>
          <w:ilvl w:val="0"/>
          <w:numId w:val="11"/>
        </w:numPr>
        <w:spacing w:before="0" w:beforeAutospacing="0" w:after="0" w:afterAutospacing="0" w:line="276" w:lineRule="auto"/>
        <w:jc w:val="both"/>
        <w:rPr>
          <w:rStyle w:val="Strong"/>
        </w:rPr>
      </w:pPr>
      <w:r w:rsidRPr="00FE4080">
        <w:rPr>
          <w:rStyle w:val="Strong"/>
          <w:b w:val="0"/>
        </w:rPr>
        <w:t>Precision,</w:t>
      </w:r>
    </w:p>
    <w:p w:rsidR="00A805CA" w:rsidRPr="00FE4080" w:rsidRDefault="00A805CA" w:rsidP="007B4291">
      <w:pPr>
        <w:pStyle w:val="NormalWeb"/>
        <w:numPr>
          <w:ilvl w:val="0"/>
          <w:numId w:val="11"/>
        </w:numPr>
        <w:spacing w:before="0" w:beforeAutospacing="0" w:after="0" w:afterAutospacing="0" w:line="276" w:lineRule="auto"/>
        <w:jc w:val="both"/>
        <w:rPr>
          <w:rStyle w:val="Strong"/>
        </w:rPr>
      </w:pPr>
      <w:r w:rsidRPr="00FE4080">
        <w:rPr>
          <w:rStyle w:val="Strong"/>
          <w:b w:val="0"/>
        </w:rPr>
        <w:t>Score F</w:t>
      </w:r>
      <w:proofErr w:type="gramStart"/>
      <w:r w:rsidRPr="00FE4080">
        <w:rPr>
          <w:rStyle w:val="Strong"/>
          <w:b w:val="0"/>
        </w:rPr>
        <w:t xml:space="preserve">1 </w:t>
      </w:r>
      <w:r w:rsidRPr="00FE4080">
        <w:rPr>
          <w:rStyle w:val="Strong"/>
        </w:rPr>
        <w:t>,</w:t>
      </w:r>
      <w:proofErr w:type="gramEnd"/>
    </w:p>
    <w:p w:rsidR="00A805CA" w:rsidRDefault="00A805CA" w:rsidP="007B4291">
      <w:pPr>
        <w:pStyle w:val="NormalWeb"/>
        <w:numPr>
          <w:ilvl w:val="0"/>
          <w:numId w:val="11"/>
        </w:numPr>
        <w:spacing w:before="0" w:beforeAutospacing="0" w:after="0" w:afterAutospacing="0" w:line="276" w:lineRule="auto"/>
        <w:jc w:val="both"/>
        <w:rPr>
          <w:rStyle w:val="Strong"/>
        </w:rPr>
      </w:pPr>
      <w:r w:rsidRPr="00FE4080">
        <w:rPr>
          <w:rStyle w:val="Strong"/>
          <w:b w:val="0"/>
        </w:rPr>
        <w:t>AUC-ROC (area under the curve)</w:t>
      </w:r>
    </w:p>
    <w:p w:rsidR="00FE4080" w:rsidRPr="00FE4080" w:rsidRDefault="00FE4080" w:rsidP="00FE4080">
      <w:pPr>
        <w:pStyle w:val="NormalWeb"/>
        <w:spacing w:before="0" w:beforeAutospacing="0" w:after="0" w:afterAutospacing="0" w:line="276" w:lineRule="auto"/>
        <w:ind w:left="720"/>
        <w:jc w:val="both"/>
        <w:rPr>
          <w:rStyle w:val="Strong"/>
          <w:sz w:val="8"/>
        </w:rPr>
      </w:pPr>
    </w:p>
    <w:p w:rsidR="00A805CA" w:rsidRDefault="006F3928" w:rsidP="00F93196">
      <w:pPr>
        <w:spacing w:after="0" w:line="276"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I.6 Research Objectives</w:t>
      </w:r>
    </w:p>
    <w:p w:rsidR="00FE4080" w:rsidRPr="00FE4080" w:rsidRDefault="00FE4080" w:rsidP="00F93196">
      <w:pPr>
        <w:spacing w:after="0" w:line="276" w:lineRule="auto"/>
        <w:jc w:val="both"/>
        <w:outlineLvl w:val="2"/>
        <w:rPr>
          <w:rFonts w:ascii="Times New Roman" w:eastAsia="Times New Roman" w:hAnsi="Times New Roman" w:cs="Times New Roman"/>
          <w:b/>
          <w:bCs/>
          <w:sz w:val="4"/>
          <w:szCs w:val="24"/>
        </w:rPr>
      </w:pPr>
    </w:p>
    <w:p w:rsidR="00A805CA" w:rsidRPr="00F93196"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This research document aims to:</w:t>
      </w:r>
    </w:p>
    <w:p w:rsidR="00A805CA" w:rsidRPr="00FE4080" w:rsidRDefault="00A805CA" w:rsidP="007B4291">
      <w:pPr>
        <w:pStyle w:val="NormalWeb"/>
        <w:numPr>
          <w:ilvl w:val="0"/>
          <w:numId w:val="11"/>
        </w:numPr>
        <w:spacing w:before="0" w:beforeAutospacing="0" w:after="0" w:afterAutospacing="0" w:line="276" w:lineRule="auto"/>
        <w:jc w:val="both"/>
        <w:rPr>
          <w:rStyle w:val="Strong"/>
          <w:b w:val="0"/>
        </w:rPr>
      </w:pPr>
      <w:r w:rsidRPr="00FE4080">
        <w:rPr>
          <w:rStyle w:val="Strong"/>
          <w:b w:val="0"/>
        </w:rPr>
        <w:t xml:space="preserve">Develop a </w:t>
      </w:r>
      <w:r w:rsidRPr="00FE4080">
        <w:rPr>
          <w:rStyle w:val="Strong"/>
          <w:b w:val="0"/>
          <w:bCs w:val="0"/>
        </w:rPr>
        <w:t xml:space="preserve">predictive model based on machine learning </w:t>
      </w:r>
      <w:r w:rsidRPr="00FE4080">
        <w:rPr>
          <w:rStyle w:val="Strong"/>
          <w:b w:val="0"/>
        </w:rPr>
        <w:t>to estimate, as a percentage, the individual risk of diabetic retinopathy.</w:t>
      </w:r>
    </w:p>
    <w:p w:rsidR="00A805CA" w:rsidRPr="00FE4080" w:rsidRDefault="00A805CA" w:rsidP="007B4291">
      <w:pPr>
        <w:pStyle w:val="NormalWeb"/>
        <w:numPr>
          <w:ilvl w:val="0"/>
          <w:numId w:val="11"/>
        </w:numPr>
        <w:spacing w:before="0" w:beforeAutospacing="0" w:after="0" w:afterAutospacing="0" w:line="276" w:lineRule="auto"/>
        <w:jc w:val="both"/>
        <w:rPr>
          <w:rStyle w:val="Strong"/>
          <w:b w:val="0"/>
        </w:rPr>
      </w:pPr>
      <w:r w:rsidRPr="00FE4080">
        <w:rPr>
          <w:rStyle w:val="Strong"/>
          <w:b w:val="0"/>
        </w:rPr>
        <w:t>Implement and compare different ensemble learning techniques with basic models.</w:t>
      </w:r>
    </w:p>
    <w:p w:rsidR="00A805CA" w:rsidRPr="00FE4080" w:rsidRDefault="00A805CA" w:rsidP="007B4291">
      <w:pPr>
        <w:pStyle w:val="NormalWeb"/>
        <w:numPr>
          <w:ilvl w:val="0"/>
          <w:numId w:val="11"/>
        </w:numPr>
        <w:spacing w:before="0" w:beforeAutospacing="0" w:after="0" w:afterAutospacing="0" w:line="276" w:lineRule="auto"/>
        <w:jc w:val="both"/>
        <w:rPr>
          <w:rStyle w:val="Strong"/>
          <w:b w:val="0"/>
        </w:rPr>
      </w:pPr>
      <w:r w:rsidRPr="00FE4080">
        <w:rPr>
          <w:rStyle w:val="Strong"/>
          <w:b w:val="0"/>
        </w:rPr>
        <w:t xml:space="preserve">To propose a </w:t>
      </w:r>
      <w:r w:rsidRPr="00FE4080">
        <w:rPr>
          <w:rStyle w:val="Strong"/>
          <w:b w:val="0"/>
          <w:bCs w:val="0"/>
        </w:rPr>
        <w:t xml:space="preserve">personalized therapeutic recommendation system </w:t>
      </w:r>
      <w:r w:rsidRPr="00FE4080">
        <w:rPr>
          <w:rStyle w:val="Strong"/>
          <w:b w:val="0"/>
        </w:rPr>
        <w:t>based on risk prediction, clinical data and patient profile.</w:t>
      </w:r>
    </w:p>
    <w:p w:rsidR="000F668F" w:rsidRPr="00FE4080" w:rsidRDefault="000F668F" w:rsidP="00F93196">
      <w:pPr>
        <w:spacing w:after="0" w:line="276" w:lineRule="auto"/>
        <w:rPr>
          <w:rFonts w:ascii="Times New Roman" w:hAnsi="Times New Roman" w:cs="Times New Roman"/>
          <w:sz w:val="10"/>
          <w:szCs w:val="24"/>
        </w:rPr>
      </w:pPr>
    </w:p>
    <w:p w:rsidR="00A805CA" w:rsidRDefault="00B33799" w:rsidP="00F93196">
      <w:pPr>
        <w:pBdr>
          <w:top w:val="nil"/>
          <w:left w:val="nil"/>
          <w:bottom w:val="nil"/>
          <w:right w:val="nil"/>
          <w:between w:val="nil"/>
        </w:pBdr>
        <w:spacing w:after="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 Definition</w:t>
      </w:r>
      <w:r w:rsidR="00A805CA" w:rsidRPr="00F93196">
        <w:rPr>
          <w:rStyle w:val="FootnoteReference"/>
          <w:rFonts w:ascii="Times New Roman" w:hAnsi="Times New Roman" w:cs="Times New Roman"/>
          <w:b/>
          <w:color w:val="000000"/>
          <w:sz w:val="24"/>
          <w:szCs w:val="24"/>
        </w:rPr>
        <w:footnoteReference w:id="1"/>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b/>
          <w:color w:val="000000"/>
          <w:sz w:val="4"/>
          <w:szCs w:val="24"/>
        </w:rPr>
      </w:pPr>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Machine learning, also known as automatic learning, is a major area of study within artificial intelligence that uses mathematical and statistical methods to enable computers to learn from data. This learning capability </w:t>
      </w:r>
      <w:r w:rsidRPr="00FE4080">
        <w:rPr>
          <w:rFonts w:ascii="Times New Roman" w:hAnsi="Times New Roman" w:cs="Times New Roman"/>
          <w:sz w:val="24"/>
          <w:szCs w:val="24"/>
        </w:rPr>
        <w:t xml:space="preserve">improves </w:t>
      </w:r>
      <w:r w:rsidRPr="00FE4080">
        <w:rPr>
          <w:rFonts w:ascii="Times New Roman" w:hAnsi="Times New Roman" w:cs="Times New Roman"/>
          <w:color w:val="000000"/>
          <w:sz w:val="24"/>
          <w:szCs w:val="24"/>
        </w:rPr>
        <w:t>performance in solving various tasks without requiring explicit programming for each specific case. Machine learning encompasses several aspects, including the design, analysis, optimization, development, and implementation of these methods.</w:t>
      </w:r>
    </w:p>
    <w:p w:rsidR="00A805CA" w:rsidRPr="00FE4080"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12"/>
          <w:szCs w:val="24"/>
        </w:rPr>
      </w:pPr>
    </w:p>
    <w:p w:rsidR="00A805CA"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Machine learning involves learning a function from a </w:t>
      </w:r>
      <m:oMath>
        <m:r>
          <w:rPr>
            <w:rFonts w:ascii="Cambria Math" w:hAnsi="Cambria Math" w:cs="Times New Roman"/>
            <w:color w:val="000000"/>
            <w:sz w:val="24"/>
            <w:szCs w:val="24"/>
          </w:rPr>
          <m:t xml:space="preserve">f:x→y </m:t>
        </m:r>
      </m:oMath>
      <w:r w:rsidRPr="00F93196">
        <w:rPr>
          <w:rFonts w:ascii="Times New Roman" w:hAnsi="Times New Roman" w:cs="Times New Roman"/>
          <w:color w:val="000000"/>
          <w:sz w:val="24"/>
          <w:szCs w:val="24"/>
        </w:rPr>
        <w:t xml:space="preserve">training </w:t>
      </w:r>
      <m:oMath>
        <m:r>
          <w:rPr>
            <w:rFonts w:ascii="Cambria Math" w:hAnsi="Cambria Math" w:cs="Times New Roman"/>
            <w:color w:val="000000"/>
            <w:sz w:val="24"/>
            <w:szCs w:val="24"/>
          </w:rPr>
          <m:t xml:space="preserve"> D</m:t>
        </m:r>
      </m:oMath>
      <w:proofErr w:type="gramStart"/>
      <w:r w:rsidRPr="00F93196">
        <w:rPr>
          <w:rFonts w:ascii="Times New Roman" w:hAnsi="Times New Roman" w:cs="Times New Roman"/>
          <w:color w:val="000000"/>
          <w:sz w:val="24"/>
          <w:szCs w:val="24"/>
        </w:rPr>
        <w:t>dataset ,</w:t>
      </w:r>
      <w:proofErr w:type="gramEnd"/>
      <w:r w:rsidRPr="00F93196">
        <w:rPr>
          <w:rFonts w:ascii="Times New Roman" w:hAnsi="Times New Roman" w:cs="Times New Roman"/>
          <w:color w:val="000000"/>
          <w:sz w:val="24"/>
          <w:szCs w:val="24"/>
        </w:rPr>
        <w:t xml:space="preserve"> which contains examples </w:t>
      </w:r>
      <m:oMath>
        <m:r>
          <w:rPr>
            <w:rFonts w:ascii="Cambria Math" w:hAnsi="Cambria Math" w:cs="Times New Roman"/>
            <w:color w:val="000000"/>
            <w:sz w:val="24"/>
            <w:szCs w:val="24"/>
          </w:rPr>
          <m:t xml:space="preserve"> </m:t>
        </m:r>
        <m:d>
          <m:dPr>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i</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i</m:t>
                </m:r>
              </m:sub>
            </m:sSub>
          </m:e>
        </m:d>
      </m:oMath>
      <w:r w:rsidRPr="00F93196">
        <w:rPr>
          <w:rFonts w:ascii="Times New Roman" w:hAnsi="Times New Roman" w:cs="Times New Roman"/>
          <w:color w:val="000000"/>
          <w:sz w:val="24"/>
          <w:szCs w:val="24"/>
        </w:rPr>
        <w:t xml:space="preserve">, where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i</m:t>
            </m:r>
          </m:sub>
        </m:sSub>
        <m:r>
          <w:rPr>
            <w:rFonts w:ascii="Cambria Math" w:hAnsi="Cambria Math" w:cs="Times New Roman"/>
            <w:color w:val="000000"/>
            <w:sz w:val="24"/>
            <w:szCs w:val="24"/>
          </w:rPr>
          <m:t xml:space="preserve"> ∈X</m:t>
        </m:r>
      </m:oMath>
      <w:r w:rsidRPr="00F93196">
        <w:rPr>
          <w:rFonts w:ascii="Times New Roman" w:hAnsi="Times New Roman" w:cs="Times New Roman"/>
          <w:color w:val="000000"/>
          <w:sz w:val="24"/>
          <w:szCs w:val="24"/>
        </w:rPr>
        <w:t xml:space="preserve">is an input and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i</m:t>
            </m:r>
          </m:sub>
        </m:sSub>
        <m:r>
          <w:rPr>
            <w:rFonts w:ascii="Cambria Math" w:hAnsi="Cambria Math" w:cs="Times New Roman"/>
            <w:color w:val="000000"/>
            <w:sz w:val="24"/>
            <w:szCs w:val="24"/>
          </w:rPr>
          <m:t xml:space="preserve"> ∈Y</m:t>
        </m:r>
      </m:oMath>
      <w:r w:rsidRPr="00F93196">
        <w:rPr>
          <w:rFonts w:ascii="Times New Roman" w:hAnsi="Times New Roman" w:cs="Times New Roman"/>
          <w:color w:val="000000"/>
          <w:sz w:val="24"/>
          <w:szCs w:val="24"/>
        </w:rPr>
        <w:t>is an associated output.</w:t>
      </w:r>
      <w:r w:rsidRPr="00F93196">
        <w:rPr>
          <w:rStyle w:val="FootnoteReference"/>
          <w:rFonts w:ascii="Times New Roman" w:hAnsi="Times New Roman" w:cs="Times New Roman"/>
          <w:color w:val="000000"/>
          <w:sz w:val="24"/>
          <w:szCs w:val="24"/>
        </w:rPr>
        <w:footnoteReference w:id="2"/>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6"/>
          <w:szCs w:val="24"/>
        </w:rPr>
      </w:pPr>
    </w:p>
    <w:p w:rsidR="00A805CA" w:rsidRPr="00F93196"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The goal is to find a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θ</m:t>
            </m:r>
          </m:sub>
        </m:sSub>
      </m:oMath>
      <w:r w:rsidRPr="00F93196">
        <w:rPr>
          <w:rFonts w:ascii="Times New Roman" w:eastAsia="Times New Roman" w:hAnsi="Times New Roman" w:cs="Times New Roman"/>
          <w:sz w:val="24"/>
          <w:szCs w:val="24"/>
        </w:rPr>
        <w:t xml:space="preserve">parameterized function that minimizes a certain </w:t>
      </w:r>
      <m:oMath>
        <m:r>
          <w:rPr>
            <w:rFonts w:ascii="Cambria Math" w:eastAsia="Times New Roman" w:hAnsi="Cambria Math" w:cs="Times New Roman"/>
            <w:sz w:val="24"/>
            <w:szCs w:val="24"/>
          </w:rPr>
          <m:t xml:space="preserve">θ </m:t>
        </m:r>
      </m:oMath>
      <w:r w:rsidRPr="00F93196">
        <w:rPr>
          <w:rFonts w:ascii="Times New Roman" w:eastAsia="Times New Roman" w:hAnsi="Times New Roman" w:cs="Times New Roman"/>
          <w:sz w:val="24"/>
          <w:szCs w:val="24"/>
        </w:rPr>
        <w:t xml:space="preserve">cost </w:t>
      </w:r>
      <m:oMath>
        <m:r>
          <w:rPr>
            <w:rFonts w:ascii="Cambria Math" w:eastAsia="Times New Roman" w:hAnsi="Cambria Math" w:cs="Times New Roman"/>
            <w:sz w:val="24"/>
            <w:szCs w:val="24"/>
          </w:rPr>
          <m:t>L</m:t>
        </m:r>
      </m:oMath>
      <w:proofErr w:type="gramStart"/>
      <w:r w:rsidRPr="00F93196">
        <w:rPr>
          <w:rFonts w:ascii="Times New Roman" w:eastAsia="Times New Roman" w:hAnsi="Times New Roman" w:cs="Times New Roman"/>
          <w:sz w:val="24"/>
          <w:szCs w:val="24"/>
        </w:rPr>
        <w:t>function ,</w:t>
      </w:r>
      <w:proofErr w:type="gramEnd"/>
      <w:r w:rsidRPr="00F93196">
        <w:rPr>
          <w:rFonts w:ascii="Times New Roman" w:eastAsia="Times New Roman" w:hAnsi="Times New Roman" w:cs="Times New Roman"/>
          <w:sz w:val="24"/>
          <w:szCs w:val="24"/>
        </w:rPr>
        <w:t xml:space="preserve"> measuring the error between predictions and actual values:</w:t>
      </w:r>
    </w:p>
    <w:p w:rsidR="00A805CA" w:rsidRPr="00F93196" w:rsidRDefault="001E0D88" w:rsidP="00F9319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m:oMath>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θ</m:t>
            </m:r>
          </m:e>
          <m:sup>
            <m:r>
              <m:rPr>
                <m:sty m:val="p"/>
              </m:rPr>
              <w:rPr>
                <w:rFonts w:ascii="Cambria Math" w:eastAsia="Times New Roman" w:hAnsi="Cambria Math" w:cs="Times New Roman"/>
                <w:sz w:val="24"/>
                <w:szCs w:val="24"/>
              </w:rPr>
              <m:t>*</m:t>
            </m:r>
          </m:sup>
        </m:sSup>
        <m:r>
          <m:rPr>
            <m:sty m:val="p"/>
          </m:rPr>
          <w:rPr>
            <w:rFonts w:ascii="Cambria Math" w:eastAsia="Times New Roman" w:hAnsi="Cambria Math" w:cs="Times New Roman"/>
            <w:sz w:val="24"/>
            <w:szCs w:val="24"/>
          </w:rPr>
          <m:t>=</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arg</m:t>
            </m:r>
          </m:fName>
          <m:e>
            <m:func>
              <m:funcPr>
                <m:ctrlPr>
                  <w:rPr>
                    <w:rFonts w:ascii="Cambria Math" w:eastAsia="Times New Roman" w:hAnsi="Cambria Math" w:cs="Times New Roman"/>
                    <w:sz w:val="24"/>
                    <w:szCs w:val="24"/>
                  </w:rPr>
                </m:ctrlPr>
              </m:funcPr>
              <m:fName>
                <m:limLow>
                  <m:limLowPr>
                    <m:ctrlPr>
                      <w:rPr>
                        <w:rFonts w:ascii="Cambria Math" w:eastAsia="Times New Roman" w:hAnsi="Cambria Math" w:cs="Times New Roman"/>
                        <w:sz w:val="24"/>
                        <w:szCs w:val="24"/>
                      </w:rPr>
                    </m:ctrlPr>
                  </m:limLowPr>
                  <m:e>
                    <m:r>
                      <m:rPr>
                        <m:sty m:val="p"/>
                      </m:rPr>
                      <w:rPr>
                        <w:rFonts w:ascii="Cambria Math" w:eastAsia="Times New Roman" w:hAnsi="Cambria Math" w:cs="Times New Roman"/>
                        <w:sz w:val="24"/>
                        <w:szCs w:val="24"/>
                      </w:rPr>
                      <m:t>min</m:t>
                    </m:r>
                  </m:e>
                  <m:lim>
                    <m:r>
                      <m:rPr>
                        <m:sty m:val="p"/>
                      </m:rPr>
                      <w:rPr>
                        <w:rFonts w:ascii="Cambria Math" w:eastAsia="Times New Roman" w:hAnsi="Cambria Math" w:cs="Times New Roman"/>
                        <w:sz w:val="24"/>
                        <w:szCs w:val="24"/>
                      </w:rPr>
                      <m:t>θ</m:t>
                    </m:r>
                  </m:lim>
                </m:limLow>
              </m:fName>
              <m:e>
                <m:sSub>
                  <m:sSubPr>
                    <m:ctrlPr>
                      <w:rPr>
                        <w:rFonts w:ascii="Cambria Math" w:eastAsia="Times New Roman" w:hAnsi="Cambria Math" w:cs="Times New Roman"/>
                        <w:sz w:val="24"/>
                        <w:szCs w:val="24"/>
                      </w:rPr>
                    </m:ctrlPr>
                  </m:sSubPr>
                  <m:e>
                    <m:r>
                      <m:rPr>
                        <m:scr m:val="double-struck"/>
                        <m:sty m:val="p"/>
                      </m:rPr>
                      <w:rPr>
                        <w:rFonts w:ascii="Cambria Math" w:eastAsia="Times New Roman" w:hAnsi="Cambria Math" w:cs="Times New Roman"/>
                        <w:sz w:val="24"/>
                        <w:szCs w:val="24"/>
                      </w:rPr>
                      <m:t>E</m:t>
                    </m:r>
                  </m:e>
                  <m:sub>
                    <m:r>
                      <m:rPr>
                        <m:sty m:val="p"/>
                      </m:rPr>
                      <w:rPr>
                        <w:rFonts w:ascii="Cambria Math" w:eastAsia="Times New Roman" w:hAnsi="Cambria Math" w:cs="Times New Roman"/>
                        <w:sz w:val="24"/>
                        <w:szCs w:val="24"/>
                      </w:rPr>
                      <m:t>(x,y)</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P</m:t>
                    </m:r>
                  </m:e>
                  <m:sub>
                    <m:r>
                      <m:rPr>
                        <m:sty m:val="p"/>
                      </m:rPr>
                      <w:rPr>
                        <w:rFonts w:ascii="Cambria Math" w:eastAsia="Times New Roman" w:hAnsi="Cambria Math" w:cs="Times New Roman"/>
                        <w:sz w:val="24"/>
                        <w:szCs w:val="24"/>
                      </w:rPr>
                      <m:t>data</m:t>
                    </m:r>
                  </m:sub>
                </m:sSub>
                <m:d>
                  <m:dPr>
                    <m:begChr m:val="["/>
                    <m:endChr m:val="]"/>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L(fθ</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x</m:t>
                        </m:r>
                      </m:e>
                    </m:d>
                    <m:r>
                      <m:rPr>
                        <m:sty m:val="p"/>
                      </m:rPr>
                      <w:rPr>
                        <w:rFonts w:ascii="Cambria Math" w:eastAsia="Times New Roman" w:hAnsi="Cambria Math" w:cs="Times New Roman"/>
                        <w:sz w:val="24"/>
                        <w:szCs w:val="24"/>
                      </w:rPr>
                      <m:t>,y</m:t>
                    </m:r>
                  </m:e>
                </m:d>
              </m:e>
            </m:func>
          </m:e>
        </m:func>
        <m:r>
          <w:rPr>
            <w:rFonts w:ascii="Cambria Math" w:eastAsia="Times New Roman" w:hAnsi="Cambria Math" w:cs="Times New Roman"/>
            <w:sz w:val="24"/>
            <w:szCs w:val="24"/>
          </w:rPr>
          <m:t xml:space="preserve"> </m:t>
        </m:r>
      </m:oMath>
      <w:r w:rsidR="00A805CA" w:rsidRPr="00F93196">
        <w:rPr>
          <w:rFonts w:ascii="Times New Roman" w:eastAsia="Times New Roman" w:hAnsi="Times New Roman" w:cs="Times New Roman"/>
          <w:sz w:val="24"/>
          <w:szCs w:val="24"/>
        </w:rPr>
        <w:t xml:space="preserve">Where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P</m:t>
            </m:r>
          </m:e>
          <m:sub>
            <m:r>
              <m:rPr>
                <m:sty m:val="p"/>
              </m:rPr>
              <w:rPr>
                <w:rFonts w:ascii="Cambria Math" w:eastAsia="Times New Roman" w:hAnsi="Cambria Math" w:cs="Times New Roman"/>
                <w:sz w:val="24"/>
                <w:szCs w:val="24"/>
              </w:rPr>
              <m:t>data</m:t>
            </m:r>
          </m:sub>
        </m:sSub>
        <m:r>
          <m:rPr>
            <m:sty m:val="p"/>
          </m:rPr>
          <w:rPr>
            <w:rFonts w:ascii="Cambria Math" w:eastAsia="Times New Roman" w:hAnsi="Cambria Math" w:cs="Times New Roman"/>
            <w:sz w:val="24"/>
            <w:szCs w:val="24"/>
          </w:rPr>
          <m:t xml:space="preserve"> </m:t>
        </m:r>
      </m:oMath>
      <w:r w:rsidR="00A805CA" w:rsidRPr="00F93196">
        <w:rPr>
          <w:rFonts w:ascii="Times New Roman" w:eastAsia="Times New Roman" w:hAnsi="Times New Roman" w:cs="Times New Roman"/>
          <w:sz w:val="24"/>
          <w:szCs w:val="24"/>
        </w:rPr>
        <w:t>is the actual distribution of the data?</w:t>
      </w:r>
      <w:r w:rsidR="00A805CA" w:rsidRPr="00F93196">
        <w:rPr>
          <w:rStyle w:val="FootnoteReference"/>
          <w:rFonts w:ascii="Times New Roman" w:eastAsia="Times New Roman" w:hAnsi="Times New Roman" w:cs="Times New Roman"/>
          <w:sz w:val="24"/>
          <w:szCs w:val="24"/>
        </w:rPr>
        <w:footnoteReference w:id="3"/>
      </w:r>
    </w:p>
    <w:p w:rsidR="00A805CA"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The machine learning process generally unfolds in two distinct phases. The first, model estimation, relies on a limited dataset, called observations, collected during the design phase. This estimation aims to solve various practical problems, such as machine translation, probability estimation, object recognition in images, or even driver assistance for autonomous vehicles.</w:t>
      </w:r>
      <w:r w:rsidRPr="00F93196">
        <w:rPr>
          <w:rStyle w:val="FootnoteReference"/>
          <w:rFonts w:ascii="Times New Roman" w:hAnsi="Times New Roman" w:cs="Times New Roman"/>
          <w:color w:val="000000"/>
          <w:sz w:val="24"/>
          <w:szCs w:val="24"/>
        </w:rPr>
        <w:footnoteReference w:id="4"/>
      </w:r>
      <w:r w:rsidRPr="00F93196">
        <w:rPr>
          <w:rFonts w:ascii="Times New Roman" w:hAnsi="Times New Roman" w:cs="Times New Roman"/>
          <w:color w:val="000000"/>
          <w:sz w:val="24"/>
          <w:szCs w:val="24"/>
        </w:rPr>
        <w:t xml:space="preserve"> </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6"/>
          <w:szCs w:val="24"/>
        </w:rPr>
      </w:pPr>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This step, often called the "learning" or "training " </w:t>
      </w:r>
      <w:proofErr w:type="gramStart"/>
      <w:r w:rsidRPr="00F93196">
        <w:rPr>
          <w:rFonts w:ascii="Times New Roman" w:hAnsi="Times New Roman" w:cs="Times New Roman"/>
          <w:color w:val="000000"/>
          <w:sz w:val="24"/>
          <w:szCs w:val="24"/>
        </w:rPr>
        <w:t xml:space="preserve">phase </w:t>
      </w:r>
      <w:r w:rsidRPr="00F93196">
        <w:rPr>
          <w:rFonts w:ascii="Times New Roman" w:hAnsi="Times New Roman" w:cs="Times New Roman"/>
          <w:sz w:val="24"/>
          <w:szCs w:val="24"/>
        </w:rPr>
        <w:t>,</w:t>
      </w:r>
      <w:proofErr w:type="gramEnd"/>
      <w:r w:rsidRPr="00F93196">
        <w:rPr>
          <w:rFonts w:ascii="Times New Roman" w:hAnsi="Times New Roman" w:cs="Times New Roman"/>
          <w:sz w:val="24"/>
          <w:szCs w:val="24"/>
        </w:rPr>
        <w:t xml:space="preserve"> </w:t>
      </w:r>
      <w:r w:rsidRPr="00F93196">
        <w:rPr>
          <w:rFonts w:ascii="Times New Roman" w:hAnsi="Times New Roman" w:cs="Times New Roman"/>
          <w:color w:val="000000"/>
          <w:sz w:val="24"/>
          <w:szCs w:val="24"/>
        </w:rPr>
        <w:t xml:space="preserve">is </w:t>
      </w:r>
      <w:r w:rsidRPr="00F93196">
        <w:rPr>
          <w:rFonts w:ascii="Times New Roman" w:hAnsi="Times New Roman" w:cs="Times New Roman"/>
          <w:sz w:val="24"/>
          <w:szCs w:val="24"/>
        </w:rPr>
        <w:t xml:space="preserve">crucial </w:t>
      </w:r>
      <w:r w:rsidRPr="00F93196">
        <w:rPr>
          <w:rFonts w:ascii="Times New Roman" w:hAnsi="Times New Roman" w:cs="Times New Roman"/>
          <w:color w:val="000000"/>
          <w:sz w:val="24"/>
          <w:szCs w:val="24"/>
        </w:rPr>
        <w:t>and takes place before the model is applied in a real-world context.</w:t>
      </w:r>
    </w:p>
    <w:p w:rsidR="00A805CA"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The second phase involves putting the model into production. Once operational, the model can process new data to provide the expected results. Some systems are even designed to continue learning after deployment, incorporating feedback on the quality of their results.</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8"/>
          <w:szCs w:val="24"/>
        </w:rPr>
      </w:pPr>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Machine learning can be classified according to the type of data available during the training phase. If the data is labeled, meaning the responses to tasks are already known, it is called supervised learning. This type of learning is divided into two categories: classification, when </w:t>
      </w:r>
      <w:r w:rsidRPr="00F93196">
        <w:rPr>
          <w:rFonts w:ascii="Times New Roman" w:hAnsi="Times New Roman" w:cs="Times New Roman"/>
          <w:color w:val="000000"/>
          <w:sz w:val="24"/>
          <w:szCs w:val="24"/>
        </w:rPr>
        <w:lastRenderedPageBreak/>
        <w:t xml:space="preserve">the labels are discrete, and regression, when the labels are continuous. Conversely, when the model learns incrementally based on the rewards received for actions performed, it is called reinforcement learning. Finally, when learning occurs without </w:t>
      </w:r>
      <w:proofErr w:type="gramStart"/>
      <w:r w:rsidRPr="00F93196">
        <w:rPr>
          <w:rFonts w:ascii="Times New Roman" w:hAnsi="Times New Roman" w:cs="Times New Roman"/>
          <w:sz w:val="24"/>
          <w:szCs w:val="24"/>
        </w:rPr>
        <w:t xml:space="preserve">labels </w:t>
      </w:r>
      <w:r w:rsidRPr="00F93196">
        <w:rPr>
          <w:rFonts w:ascii="Times New Roman" w:hAnsi="Times New Roman" w:cs="Times New Roman"/>
          <w:color w:val="000000"/>
          <w:sz w:val="24"/>
          <w:szCs w:val="24"/>
        </w:rPr>
        <w:t>,</w:t>
      </w:r>
      <w:proofErr w:type="gramEnd"/>
      <w:r w:rsidRPr="00F93196">
        <w:rPr>
          <w:rFonts w:ascii="Times New Roman" w:hAnsi="Times New Roman" w:cs="Times New Roman"/>
          <w:color w:val="000000"/>
          <w:sz w:val="24"/>
          <w:szCs w:val="24"/>
        </w:rPr>
        <w:t xml:space="preserve"> the goal is to discover the underlying structure of the data, which characterizes unsupervised learning.</w:t>
      </w:r>
    </w:p>
    <w:p w:rsidR="00FE4080"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Machine learning can be applied to various types of data, ranging from graphs and trees to curves and feature vectors. These vectors can include variables of different natures, whether qualitative or quantitative, continuous or discrete.</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8"/>
          <w:szCs w:val="24"/>
        </w:rPr>
      </w:pPr>
    </w:p>
    <w:p w:rsidR="00A805CA"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This flexibility in data processing allows machine learning models to adapt to many application areas. Graphs, for example, are particularly useful for representing complex relationships between entities, such as in social networks or transportation systems. Trees, on the other hand, are often used to structure data hierarchically, thus facilitating specific analyses, such as rule-based decision-making.</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10"/>
          <w:szCs w:val="24"/>
        </w:rPr>
      </w:pPr>
    </w:p>
    <w:p w:rsidR="00A805CA"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Curves can represent time series or trends, which is crucial in fields like finance or meteorology. Finally, feature vectors are the most commonly used data form in machine learning; they offer a simple and efficient way to describe the attributes of the observations to be analyzed.</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8"/>
          <w:szCs w:val="24"/>
        </w:rPr>
      </w:pPr>
    </w:p>
    <w:p w:rsidR="00A805CA" w:rsidRDefault="00B33799" w:rsidP="00F93196">
      <w:pPr>
        <w:pBdr>
          <w:top w:val="nil"/>
          <w:left w:val="nil"/>
          <w:bottom w:val="nil"/>
          <w:right w:val="nil"/>
          <w:between w:val="nil"/>
        </w:pBdr>
        <w:spacing w:after="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 Types of learning</w:t>
      </w:r>
      <w:r w:rsidR="00A805CA" w:rsidRPr="00F93196">
        <w:rPr>
          <w:rStyle w:val="FootnoteReference"/>
          <w:rFonts w:ascii="Times New Roman" w:hAnsi="Times New Roman" w:cs="Times New Roman"/>
          <w:b/>
          <w:color w:val="000000"/>
          <w:sz w:val="24"/>
          <w:szCs w:val="24"/>
        </w:rPr>
        <w:footnoteReference w:id="5"/>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b/>
          <w:color w:val="000000"/>
          <w:sz w:val="6"/>
          <w:szCs w:val="24"/>
        </w:rPr>
      </w:pPr>
    </w:p>
    <w:p w:rsidR="00A805CA"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Machine learning algorithms can be classified into different categories according to the learning method they use. Here are the main types of learning:</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6"/>
          <w:szCs w:val="24"/>
        </w:rPr>
      </w:pPr>
    </w:p>
    <w:p w:rsidR="00A805CA" w:rsidRPr="00F93196" w:rsidRDefault="00A805CA" w:rsidP="007B4291">
      <w:pPr>
        <w:pStyle w:val="ListParagraph"/>
        <w:numPr>
          <w:ilvl w:val="0"/>
          <w:numId w:val="12"/>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Supervised learning;</w:t>
      </w:r>
    </w:p>
    <w:p w:rsidR="00A805CA" w:rsidRPr="00F93196" w:rsidRDefault="00A805CA" w:rsidP="007B4291">
      <w:pPr>
        <w:pStyle w:val="ListParagraph"/>
        <w:numPr>
          <w:ilvl w:val="0"/>
          <w:numId w:val="12"/>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Unsupervised learning;</w:t>
      </w:r>
    </w:p>
    <w:p w:rsidR="00A805CA" w:rsidRPr="00F93196" w:rsidRDefault="00A805CA" w:rsidP="007B4291">
      <w:pPr>
        <w:pStyle w:val="ListParagraph"/>
        <w:numPr>
          <w:ilvl w:val="0"/>
          <w:numId w:val="12"/>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Reinforcement learning;</w:t>
      </w:r>
    </w:p>
    <w:p w:rsidR="00A805CA" w:rsidRPr="00F93196" w:rsidRDefault="00A805CA" w:rsidP="007B4291">
      <w:pPr>
        <w:pStyle w:val="ListParagraph"/>
        <w:numPr>
          <w:ilvl w:val="0"/>
          <w:numId w:val="12"/>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Semi-supervised learning;</w:t>
      </w:r>
    </w:p>
    <w:p w:rsidR="00A805CA" w:rsidRPr="00F93196" w:rsidRDefault="00A805CA" w:rsidP="007B4291">
      <w:pPr>
        <w:pStyle w:val="ListParagraph"/>
        <w:numPr>
          <w:ilvl w:val="0"/>
          <w:numId w:val="12"/>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Transfer of learning;</w:t>
      </w:r>
    </w:p>
    <w:p w:rsidR="00A805CA" w:rsidRPr="00F93196" w:rsidRDefault="00A805CA" w:rsidP="007B4291">
      <w:pPr>
        <w:pStyle w:val="ListParagraph"/>
        <w:numPr>
          <w:ilvl w:val="0"/>
          <w:numId w:val="12"/>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sz w:val="24"/>
          <w:szCs w:val="24"/>
        </w:rPr>
        <w:t xml:space="preserve">Online </w:t>
      </w:r>
      <w:proofErr w:type="gramStart"/>
      <w:r w:rsidRPr="00F93196">
        <w:rPr>
          <w:rFonts w:ascii="Times New Roman" w:hAnsi="Times New Roman" w:cs="Times New Roman"/>
          <w:color w:val="000000"/>
          <w:sz w:val="24"/>
          <w:szCs w:val="24"/>
        </w:rPr>
        <w:t xml:space="preserve">learning </w:t>
      </w:r>
      <w:r w:rsidRPr="00F93196">
        <w:rPr>
          <w:rFonts w:ascii="Times New Roman" w:hAnsi="Times New Roman" w:cs="Times New Roman"/>
          <w:sz w:val="24"/>
          <w:szCs w:val="24"/>
        </w:rPr>
        <w:t>.</w:t>
      </w:r>
      <w:proofErr w:type="gramEnd"/>
    </w:p>
    <w:p w:rsidR="00A805CA" w:rsidRPr="00FE4080" w:rsidRDefault="00A805CA" w:rsidP="00F93196">
      <w:pPr>
        <w:pBdr>
          <w:top w:val="nil"/>
          <w:left w:val="nil"/>
          <w:bottom w:val="nil"/>
          <w:right w:val="nil"/>
          <w:between w:val="nil"/>
        </w:pBdr>
        <w:spacing w:after="0" w:line="276" w:lineRule="auto"/>
        <w:jc w:val="both"/>
        <w:rPr>
          <w:rFonts w:ascii="Times New Roman" w:hAnsi="Times New Roman" w:cs="Times New Roman"/>
          <w:b/>
          <w:color w:val="000000"/>
          <w:sz w:val="8"/>
          <w:szCs w:val="24"/>
        </w:rPr>
      </w:pPr>
    </w:p>
    <w:p w:rsidR="00A805CA" w:rsidRPr="00F93196" w:rsidRDefault="00AD781E" w:rsidP="00F93196">
      <w:pPr>
        <w:pBdr>
          <w:top w:val="nil"/>
          <w:left w:val="nil"/>
          <w:bottom w:val="nil"/>
          <w:right w:val="nil"/>
          <w:between w:val="nil"/>
        </w:pBdr>
        <w:spacing w:after="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2.1.1. Supervised learning;</w:t>
      </w:r>
    </w:p>
    <w:p w:rsidR="00A805CA" w:rsidRPr="00FE4080"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8"/>
          <w:szCs w:val="24"/>
        </w:rPr>
      </w:pPr>
    </w:p>
    <w:p w:rsidR="00A805CA" w:rsidRPr="00F93196" w:rsidRDefault="00A805CA" w:rsidP="00F93196">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sidRPr="00F93196">
        <w:rPr>
          <w:rFonts w:ascii="Times New Roman" w:hAnsi="Times New Roman" w:cs="Times New Roman"/>
          <w:color w:val="000000"/>
          <w:sz w:val="24"/>
          <w:szCs w:val="24"/>
        </w:rPr>
        <w:t xml:space="preserve">Supervised learning (or regression learning) is a </w:t>
      </w:r>
      <w:hyperlink r:id="rId8">
        <w:r w:rsidRPr="00F93196">
          <w:rPr>
            <w:rFonts w:ascii="Times New Roman" w:hAnsi="Times New Roman" w:cs="Times New Roman"/>
            <w:color w:val="000000"/>
            <w:sz w:val="24"/>
            <w:szCs w:val="24"/>
          </w:rPr>
          <w:t xml:space="preserve">machine learning task </w:t>
        </w:r>
      </w:hyperlink>
      <w:r w:rsidRPr="00F93196">
        <w:rPr>
          <w:rFonts w:ascii="Times New Roman" w:hAnsi="Times New Roman" w:cs="Times New Roman"/>
          <w:color w:val="000000"/>
          <w:sz w:val="24"/>
          <w:szCs w:val="24"/>
        </w:rPr>
        <w:t xml:space="preserve">that involves learning a prediction function from annotated examples, unlike </w:t>
      </w:r>
      <w:hyperlink r:id="rId9">
        <w:r w:rsidRPr="00F93196">
          <w:rPr>
            <w:rFonts w:ascii="Times New Roman" w:hAnsi="Times New Roman" w:cs="Times New Roman"/>
            <w:color w:val="000000"/>
            <w:sz w:val="24"/>
            <w:szCs w:val="24"/>
          </w:rPr>
          <w:t xml:space="preserve">unsupervised learning. </w:t>
        </w:r>
      </w:hyperlink>
      <w:hyperlink r:id="rId10">
        <w:r w:rsidRPr="00F93196">
          <w:rPr>
            <w:rFonts w:ascii="Times New Roman" w:hAnsi="Times New Roman" w:cs="Times New Roman"/>
            <w:color w:val="000000"/>
            <w:sz w:val="24"/>
            <w:szCs w:val="24"/>
          </w:rPr>
          <w:t xml:space="preserve">Regression problems </w:t>
        </w:r>
      </w:hyperlink>
      <w:r w:rsidRPr="00F93196">
        <w:rPr>
          <w:rFonts w:ascii="Times New Roman" w:hAnsi="Times New Roman" w:cs="Times New Roman"/>
          <w:color w:val="000000"/>
          <w:sz w:val="24"/>
          <w:szCs w:val="24"/>
        </w:rPr>
        <w:t xml:space="preserve">are distinct from </w:t>
      </w:r>
      <w:hyperlink r:id="rId11">
        <w:r w:rsidRPr="00F93196">
          <w:rPr>
            <w:rFonts w:ascii="Times New Roman" w:hAnsi="Times New Roman" w:cs="Times New Roman"/>
            <w:color w:val="000000"/>
            <w:sz w:val="24"/>
            <w:szCs w:val="24"/>
          </w:rPr>
          <w:t xml:space="preserve">classification </w:t>
        </w:r>
      </w:hyperlink>
      <w:hyperlink r:id="rId12"/>
      <w:hyperlink r:id="rId13">
        <w:r w:rsidRPr="00F93196">
          <w:rPr>
            <w:rFonts w:ascii="Times New Roman" w:hAnsi="Times New Roman" w:cs="Times New Roman"/>
            <w:color w:val="000000"/>
            <w:sz w:val="24"/>
            <w:szCs w:val="24"/>
          </w:rPr>
          <w:t xml:space="preserve">problems . Thus, problems that predict a quantitative variable are considered regression problems, while those that predict a qualitative variable are considered </w:t>
        </w:r>
      </w:hyperlink>
      <w:hyperlink r:id="rId14"/>
      <w:r w:rsidRPr="00F93196">
        <w:rPr>
          <w:rFonts w:ascii="Times New Roman" w:hAnsi="Times New Roman" w:cs="Times New Roman"/>
          <w:color w:val="000000"/>
          <w:sz w:val="24"/>
          <w:szCs w:val="24"/>
        </w:rPr>
        <w:t xml:space="preserve">classification </w:t>
      </w:r>
      <w:r w:rsidRPr="00F93196">
        <w:rPr>
          <w:rStyle w:val="FootnoteReference"/>
          <w:rFonts w:ascii="Times New Roman" w:hAnsi="Times New Roman" w:cs="Times New Roman"/>
          <w:color w:val="000000"/>
          <w:sz w:val="24"/>
          <w:szCs w:val="24"/>
        </w:rPr>
        <w:footnoteReference w:id="6"/>
      </w:r>
      <w:proofErr w:type="gramStart"/>
      <w:r w:rsidRPr="00F93196">
        <w:rPr>
          <w:rFonts w:ascii="Times New Roman" w:hAnsi="Times New Roman" w:cs="Times New Roman"/>
          <w:color w:val="000000"/>
          <w:sz w:val="24"/>
          <w:szCs w:val="24"/>
        </w:rPr>
        <w:t>problems .</w:t>
      </w:r>
      <w:proofErr w:type="gramEnd"/>
    </w:p>
    <w:p w:rsidR="00A805CA" w:rsidRDefault="00A805CA" w:rsidP="00F93196">
      <w:pPr>
        <w:pBdr>
          <w:top w:val="nil"/>
          <w:left w:val="nil"/>
          <w:bottom w:val="nil"/>
          <w:right w:val="nil"/>
          <w:between w:val="nil"/>
        </w:pBdr>
        <w:shd w:val="clear" w:color="auto" w:fill="FFFFFF"/>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The annotated examples constitute a training set, and the learned prediction function can also be called a "hypothesis" or "model." This training set is assumed to be representative of a larger population, and the goal of supervised learning methods is to generalize well—that is, to learn a function that makes correct predictions on data not present in the training set.</w:t>
      </w:r>
    </w:p>
    <w:p w:rsidR="00FE4080" w:rsidRPr="00FE4080" w:rsidRDefault="00FE4080" w:rsidP="00F93196">
      <w:pPr>
        <w:pBdr>
          <w:top w:val="nil"/>
          <w:left w:val="nil"/>
          <w:bottom w:val="nil"/>
          <w:right w:val="nil"/>
          <w:between w:val="nil"/>
        </w:pBdr>
        <w:shd w:val="clear" w:color="auto" w:fill="FFFFFF"/>
        <w:spacing w:after="0" w:line="276" w:lineRule="auto"/>
        <w:jc w:val="both"/>
        <w:rPr>
          <w:rFonts w:ascii="Times New Roman" w:hAnsi="Times New Roman" w:cs="Times New Roman"/>
          <w:color w:val="000000"/>
          <w:sz w:val="8"/>
          <w:szCs w:val="24"/>
        </w:rPr>
      </w:pPr>
    </w:p>
    <w:p w:rsidR="00A805CA" w:rsidRPr="006C6739" w:rsidRDefault="00AD781E" w:rsidP="00F93196">
      <w:pPr>
        <w:pBdr>
          <w:top w:val="nil"/>
          <w:left w:val="nil"/>
          <w:bottom w:val="nil"/>
          <w:right w:val="nil"/>
          <w:between w:val="nil"/>
        </w:pBdr>
        <w:spacing w:after="0" w:line="276"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2.1.1.1. Mathematical Definition</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b/>
          <w:color w:val="000000"/>
          <w:sz w:val="8"/>
          <w:szCs w:val="24"/>
        </w:rPr>
      </w:pPr>
    </w:p>
    <w:p w:rsidR="00A805CA" w:rsidRDefault="00A805CA" w:rsidP="00F93196">
      <w:pPr>
        <w:pBdr>
          <w:top w:val="nil"/>
          <w:left w:val="nil"/>
          <w:bottom w:val="nil"/>
          <w:right w:val="nil"/>
          <w:between w:val="nil"/>
        </w:pBdr>
        <w:spacing w:after="0" w:line="276" w:lineRule="auto"/>
        <w:jc w:val="both"/>
        <w:rPr>
          <w:rFonts w:ascii="Times New Roman" w:hAnsi="Times New Roman" w:cs="Times New Roman"/>
          <w:i/>
          <w:color w:val="000000"/>
          <w:sz w:val="24"/>
          <w:szCs w:val="24"/>
        </w:rPr>
      </w:pPr>
      <w:r w:rsidRPr="00F93196">
        <w:rPr>
          <w:rFonts w:ascii="Times New Roman" w:hAnsi="Times New Roman" w:cs="Times New Roman"/>
          <w:color w:val="000000"/>
          <w:sz w:val="24"/>
          <w:szCs w:val="24"/>
        </w:rPr>
        <w:t xml:space="preserve">Supervised learning is the branch of machine learning that deals with problems that can be formalized as follows: given </w:t>
      </w:r>
      <w:r w:rsidRPr="00F93196">
        <w:rPr>
          <w:rFonts w:ascii="Times New Roman" w:hAnsi="Times New Roman" w:cs="Times New Roman"/>
          <w:i/>
          <w:color w:val="000000"/>
          <w:sz w:val="24"/>
          <w:szCs w:val="24"/>
        </w:rPr>
        <w:t xml:space="preserve">n </w:t>
      </w:r>
      <w:r w:rsidRPr="00F93196">
        <w:rPr>
          <w:rFonts w:ascii="Times New Roman" w:hAnsi="Times New Roman" w:cs="Times New Roman"/>
          <w:color w:val="000000"/>
          <w:sz w:val="24"/>
          <w:szCs w:val="24"/>
        </w:rPr>
        <w:t xml:space="preserve">observations </w:t>
      </w:r>
      <w:r w:rsidRPr="00F93196">
        <w:rPr>
          <w:rFonts w:ascii="Times New Roman" w:hAnsi="Times New Roman" w:cs="Times New Roman"/>
          <w:i/>
          <w:color w:val="000000"/>
          <w:sz w:val="24"/>
          <w:szCs w:val="24"/>
        </w:rPr>
        <w:t xml:space="preserve">{ </w:t>
      </w:r>
      <m:oMath>
        <m:sSup>
          <m:sSupPr>
            <m:ctrlPr>
              <w:rPr>
                <w:rFonts w:ascii="Cambria Math" w:hAnsi="Cambria Math" w:cs="Times New Roman"/>
                <w:i/>
                <w:color w:val="000000"/>
                <w:sz w:val="24"/>
                <w:szCs w:val="24"/>
              </w:rPr>
            </m:ctrlPr>
          </m:sSupPr>
          <m:e>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X</m:t>
                </m:r>
              </m:e>
            </m:acc>
          </m:e>
          <m:sup>
            <m:r>
              <w:rPr>
                <w:rFonts w:ascii="Cambria Math" w:hAnsi="Cambria Math" w:cs="Times New Roman"/>
                <w:color w:val="000000"/>
                <w:sz w:val="24"/>
                <w:szCs w:val="24"/>
              </w:rPr>
              <m:t>i</m:t>
            </m:r>
          </m:sup>
        </m:sSup>
      </m:oMath>
      <w:r w:rsidRPr="00F93196">
        <w:rPr>
          <w:rFonts w:ascii="Times New Roman" w:hAnsi="Times New Roman" w:cs="Times New Roman"/>
          <w:i/>
          <w:color w:val="000000"/>
          <w:sz w:val="24"/>
          <w:szCs w:val="24"/>
        </w:rPr>
        <w:t xml:space="preserve">}i = 1, ..., n </w:t>
      </w:r>
      <w:r w:rsidRPr="00F93196">
        <w:rPr>
          <w:rFonts w:ascii="Times New Roman" w:hAnsi="Times New Roman" w:cs="Times New Roman"/>
          <w:color w:val="000000"/>
          <w:sz w:val="24"/>
          <w:szCs w:val="24"/>
        </w:rPr>
        <w:t xml:space="preserve">described in a space </w:t>
      </w:r>
      <w:r w:rsidRPr="00F93196">
        <w:rPr>
          <w:rFonts w:ascii="Times New Roman" w:hAnsi="Times New Roman" w:cs="Times New Roman"/>
          <w:i/>
          <w:color w:val="000000"/>
          <w:sz w:val="24"/>
          <w:szCs w:val="24"/>
        </w:rPr>
        <w:t xml:space="preserve">X </w:t>
      </w:r>
      <w:r w:rsidRPr="00F93196">
        <w:rPr>
          <w:rFonts w:ascii="Times New Roman" w:hAnsi="Times New Roman" w:cs="Times New Roman"/>
          <w:color w:val="000000"/>
          <w:sz w:val="24"/>
          <w:szCs w:val="24"/>
        </w:rPr>
        <w:t xml:space="preserve">, and their labels </w:t>
      </w:r>
      <w:r w:rsidRPr="00F93196">
        <w:rPr>
          <w:rFonts w:ascii="Times New Roman" w:hAnsi="Times New Roman" w:cs="Times New Roman"/>
          <w:i/>
          <w:color w:val="000000"/>
          <w:sz w:val="24"/>
          <w:szCs w:val="24"/>
        </w:rPr>
        <w:t xml:space="preserve">{ </w:t>
      </w: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Y</m:t>
            </m:r>
          </m:e>
          <m:sup>
            <m:r>
              <w:rPr>
                <w:rFonts w:ascii="Cambria Math" w:hAnsi="Cambria Math" w:cs="Times New Roman"/>
                <w:color w:val="000000"/>
                <w:sz w:val="24"/>
                <w:szCs w:val="24"/>
              </w:rPr>
              <m:t>i</m:t>
            </m:r>
          </m:sup>
        </m:sSup>
      </m:oMath>
      <w:r w:rsidRPr="00F93196">
        <w:rPr>
          <w:rFonts w:ascii="Times New Roman" w:hAnsi="Times New Roman" w:cs="Times New Roman"/>
          <w:i/>
          <w:color w:val="000000"/>
          <w:sz w:val="24"/>
          <w:szCs w:val="24"/>
        </w:rPr>
        <w:t xml:space="preserve">}i = 1, ..., n </w:t>
      </w:r>
      <w:r w:rsidRPr="00F93196">
        <w:rPr>
          <w:rFonts w:ascii="Times New Roman" w:hAnsi="Times New Roman" w:cs="Times New Roman"/>
          <w:color w:val="000000"/>
          <w:sz w:val="24"/>
          <w:szCs w:val="24"/>
        </w:rPr>
        <w:t xml:space="preserve">described in a space </w:t>
      </w:r>
      <w:r w:rsidRPr="00F93196">
        <w:rPr>
          <w:rFonts w:ascii="Times New Roman" w:hAnsi="Times New Roman" w:cs="Times New Roman"/>
          <w:i/>
          <w:color w:val="000000"/>
          <w:sz w:val="24"/>
          <w:szCs w:val="24"/>
        </w:rPr>
        <w:t xml:space="preserve">Y, </w:t>
      </w:r>
      <w:r w:rsidRPr="00F93196">
        <w:rPr>
          <w:rFonts w:ascii="Times New Roman" w:hAnsi="Times New Roman" w:cs="Times New Roman"/>
          <w:color w:val="000000"/>
          <w:sz w:val="24"/>
          <w:szCs w:val="24"/>
        </w:rPr>
        <w:t xml:space="preserve">we assume that the labels can be obtained from </w:t>
      </w:r>
      <w:r w:rsidRPr="00F93196">
        <w:rPr>
          <w:rFonts w:ascii="Times New Roman" w:hAnsi="Times New Roman" w:cs="Times New Roman"/>
          <w:color w:val="000000"/>
          <w:sz w:val="24"/>
          <w:szCs w:val="24"/>
        </w:rPr>
        <w:lastRenderedPageBreak/>
        <w:t xml:space="preserve">the observations using a fixed and unknown function </w:t>
      </w:r>
      <w:r w:rsidRPr="00F93196">
        <w:rPr>
          <w:rFonts w:ascii="Times New Roman" w:hAnsi="Times New Roman" w:cs="Times New Roman"/>
          <w:i/>
          <w:color w:val="000000"/>
          <w:sz w:val="24"/>
          <w:szCs w:val="24"/>
        </w:rPr>
        <w:t xml:space="preserve">φ : X → Y : </w:t>
      </w: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Y</m:t>
            </m:r>
          </m:e>
          <m:sup>
            <m:r>
              <w:rPr>
                <w:rFonts w:ascii="Cambria Math" w:hAnsi="Cambria Math" w:cs="Times New Roman"/>
                <w:color w:val="000000"/>
                <w:sz w:val="24"/>
                <w:szCs w:val="24"/>
              </w:rPr>
              <m:t>i</m:t>
            </m:r>
          </m:sup>
        </m:sSup>
      </m:oMath>
      <w:r w:rsidRPr="00F93196">
        <w:rPr>
          <w:rFonts w:ascii="Times New Roman" w:hAnsi="Times New Roman" w:cs="Times New Roman"/>
          <w:i/>
          <w:color w:val="000000"/>
          <w:sz w:val="24"/>
          <w:szCs w:val="24"/>
        </w:rPr>
        <w:t xml:space="preserve">= φ( </w:t>
      </w:r>
      <m:oMath>
        <m:sSup>
          <m:sSupPr>
            <m:ctrlPr>
              <w:rPr>
                <w:rFonts w:ascii="Cambria Math" w:hAnsi="Cambria Math" w:cs="Times New Roman"/>
                <w:i/>
                <w:color w:val="000000"/>
                <w:sz w:val="24"/>
                <w:szCs w:val="24"/>
              </w:rPr>
            </m:ctrlPr>
          </m:sSupPr>
          <m:e>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X</m:t>
                </m:r>
              </m:e>
            </m:acc>
          </m:e>
          <m:sup>
            <m:r>
              <w:rPr>
                <w:rFonts w:ascii="Cambria Math" w:hAnsi="Cambria Math" w:cs="Times New Roman"/>
                <w:color w:val="000000"/>
                <w:sz w:val="24"/>
                <w:szCs w:val="24"/>
              </w:rPr>
              <m:t>i</m:t>
            </m:r>
          </m:sup>
        </m:sSup>
      </m:oMath>
      <w:r w:rsidRPr="00F93196">
        <w:rPr>
          <w:rFonts w:ascii="Times New Roman" w:hAnsi="Times New Roman" w:cs="Times New Roman"/>
          <w:i/>
          <w:color w:val="000000"/>
          <w:sz w:val="24"/>
          <w:szCs w:val="24"/>
        </w:rPr>
        <w:t xml:space="preserve">) +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m:t>
            </m:r>
          </m:e>
          <m:sub>
            <m:r>
              <w:rPr>
                <w:rFonts w:ascii="Cambria Math" w:hAnsi="Cambria Math" w:cs="Times New Roman"/>
                <w:color w:val="000000"/>
                <w:sz w:val="24"/>
                <w:szCs w:val="24"/>
              </w:rPr>
              <m:t>i</m:t>
            </m:r>
          </m:sub>
        </m:sSub>
      </m:oMath>
      <w:r w:rsidRPr="00F93196">
        <w:rPr>
          <w:rFonts w:ascii="Times New Roman" w:hAnsi="Times New Roman" w:cs="Times New Roman"/>
          <w:i/>
          <w:color w:val="000000"/>
          <w:sz w:val="24"/>
          <w:szCs w:val="24"/>
        </w:rPr>
        <w:t>, where</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m:t>
            </m:r>
          </m:e>
          <m:sub>
            <m:r>
              <w:rPr>
                <w:rFonts w:ascii="Cambria Math" w:hAnsi="Cambria Math" w:cs="Times New Roman"/>
                <w:color w:val="000000"/>
                <w:sz w:val="24"/>
                <w:szCs w:val="24"/>
              </w:rPr>
              <m:t>i</m:t>
            </m:r>
          </m:sub>
        </m:sSub>
      </m:oMath>
      <w:r w:rsidRPr="00F93196">
        <w:rPr>
          <w:rFonts w:ascii="Times New Roman" w:hAnsi="Times New Roman" w:cs="Times New Roman"/>
          <w:i/>
          <w:color w:val="000000"/>
          <w:sz w:val="24"/>
          <w:szCs w:val="24"/>
        </w:rPr>
        <w:t xml:space="preserve"> </w:t>
      </w:r>
      <w:r w:rsidRPr="00F93196">
        <w:rPr>
          <w:rFonts w:ascii="Times New Roman" w:hAnsi="Times New Roman" w:cs="Times New Roman"/>
          <w:color w:val="000000"/>
          <w:sz w:val="24"/>
          <w:szCs w:val="24"/>
        </w:rPr>
        <w:t xml:space="preserve">is random noise. The objective is then to use the data to determine a function </w:t>
      </w:r>
      <w:proofErr w:type="gramStart"/>
      <w:r w:rsidRPr="00F93196">
        <w:rPr>
          <w:rFonts w:ascii="Times New Roman" w:hAnsi="Times New Roman" w:cs="Times New Roman"/>
          <w:i/>
          <w:color w:val="000000"/>
          <w:sz w:val="24"/>
          <w:szCs w:val="24"/>
        </w:rPr>
        <w:t>f :</w:t>
      </w:r>
      <w:proofErr w:type="gramEnd"/>
      <w:r w:rsidRPr="00F93196">
        <w:rPr>
          <w:rFonts w:ascii="Times New Roman" w:hAnsi="Times New Roman" w:cs="Times New Roman"/>
          <w:i/>
          <w:color w:val="000000"/>
          <w:sz w:val="24"/>
          <w:szCs w:val="24"/>
        </w:rPr>
        <w:t xml:space="preserve"> X → Y </w:t>
      </w:r>
      <w:r w:rsidRPr="00F93196">
        <w:rPr>
          <w:rFonts w:ascii="Times New Roman" w:hAnsi="Times New Roman" w:cs="Times New Roman"/>
          <w:color w:val="000000"/>
          <w:sz w:val="24"/>
          <w:szCs w:val="24"/>
        </w:rPr>
        <w:t xml:space="preserve">such that, for any pair </w:t>
      </w:r>
      <w:r w:rsidRPr="00F93196">
        <w:rPr>
          <w:rFonts w:ascii="Times New Roman" w:hAnsi="Times New Roman" w:cs="Times New Roman"/>
          <w:i/>
          <w:color w:val="000000"/>
          <w:sz w:val="24"/>
          <w:szCs w:val="24"/>
        </w:rPr>
        <w:t xml:space="preserve">( </w:t>
      </w:r>
      <m:oMath>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X</m:t>
            </m:r>
          </m:e>
        </m:acc>
      </m:oMath>
      <w:r w:rsidRPr="00F93196">
        <w:rPr>
          <w:rFonts w:ascii="Times New Roman" w:hAnsi="Times New Roman" w:cs="Times New Roman"/>
          <w:i/>
          <w:color w:val="000000"/>
          <w:sz w:val="24"/>
          <w:szCs w:val="24"/>
        </w:rPr>
        <w:t xml:space="preserve">, φ( </w:t>
      </w:r>
      <m:oMath>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X</m:t>
            </m:r>
          </m:e>
        </m:acc>
      </m:oMath>
      <w:r w:rsidRPr="00F93196">
        <w:rPr>
          <w:rFonts w:ascii="Times New Roman" w:hAnsi="Times New Roman" w:cs="Times New Roman"/>
          <w:i/>
          <w:color w:val="000000"/>
          <w:sz w:val="24"/>
          <w:szCs w:val="24"/>
        </w:rPr>
        <w:t xml:space="preserve">)) </w:t>
      </w:r>
      <m:oMath>
        <m:r>
          <w:rPr>
            <w:rFonts w:ascii="Cambria Math" w:hAnsi="Cambria Math" w:cs="Times New Roman"/>
            <w:color w:val="000000"/>
            <w:sz w:val="24"/>
            <w:szCs w:val="24"/>
          </w:rPr>
          <m:t>∈</m:t>
        </m:r>
      </m:oMath>
      <w:r w:rsidRPr="00F93196">
        <w:rPr>
          <w:rFonts w:ascii="Times New Roman" w:hAnsi="Times New Roman" w:cs="Times New Roman"/>
          <w:i/>
          <w:color w:val="000000"/>
          <w:sz w:val="24"/>
          <w:szCs w:val="24"/>
        </w:rPr>
        <w:t xml:space="preserve">X × Y, f ( </w:t>
      </w:r>
      <m:oMath>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X</m:t>
            </m:r>
          </m:e>
        </m:acc>
      </m:oMath>
      <w:r w:rsidRPr="00F93196">
        <w:rPr>
          <w:rFonts w:ascii="Times New Roman" w:hAnsi="Times New Roman" w:cs="Times New Roman"/>
          <w:i/>
          <w:color w:val="000000"/>
          <w:sz w:val="24"/>
          <w:szCs w:val="24"/>
        </w:rPr>
        <w:t xml:space="preserve">) ≈ φ( </w:t>
      </w:r>
      <m:oMath>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X</m:t>
            </m:r>
          </m:e>
        </m:acc>
      </m:oMath>
      <w:r w:rsidRPr="00F93196">
        <w:rPr>
          <w:rFonts w:ascii="Times New Roman" w:hAnsi="Times New Roman" w:cs="Times New Roman"/>
          <w:i/>
          <w:color w:val="000000"/>
          <w:sz w:val="24"/>
          <w:szCs w:val="24"/>
        </w:rPr>
        <w:t>).</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8"/>
          <w:szCs w:val="24"/>
        </w:rPr>
      </w:pPr>
    </w:p>
    <w:p w:rsidR="00A805CA"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The space on which the data is defined is most often </w:t>
      </w:r>
      <w:r w:rsidRPr="00F93196">
        <w:rPr>
          <w:rFonts w:ascii="Times New Roman" w:hAnsi="Times New Roman" w:cs="Times New Roman"/>
          <w:i/>
          <w:color w:val="000000"/>
          <w:sz w:val="24"/>
          <w:szCs w:val="24"/>
        </w:rPr>
        <w:t xml:space="preserve">X = </w:t>
      </w:r>
      <m:oMath>
        <m:sSup>
          <m:sSupPr>
            <m:ctrlPr>
              <w:rPr>
                <w:rFonts w:ascii="Cambria Math" w:hAnsi="Cambria Math" w:cs="Times New Roman"/>
                <w:i/>
                <w:color w:val="000000"/>
                <w:sz w:val="24"/>
                <w:szCs w:val="24"/>
              </w:rPr>
            </m:ctrlPr>
          </m:sSupPr>
          <m:e>
            <m:r>
              <m:rPr>
                <m:scr m:val="double-struck"/>
              </m:rPr>
              <w:rPr>
                <w:rFonts w:ascii="Cambria Math" w:hAnsi="Cambria Math" w:cs="Times New Roman"/>
                <w:color w:val="000000"/>
                <w:sz w:val="24"/>
                <w:szCs w:val="24"/>
              </w:rPr>
              <m:t>R</m:t>
            </m:r>
          </m:e>
          <m:sup>
            <m:r>
              <w:rPr>
                <w:rFonts w:ascii="Cambria Math" w:hAnsi="Cambria Math" w:cs="Times New Roman"/>
                <w:color w:val="000000"/>
                <w:sz w:val="24"/>
                <w:szCs w:val="24"/>
              </w:rPr>
              <m:t>p</m:t>
            </m:r>
          </m:sup>
        </m:sSup>
      </m:oMath>
      <w:r w:rsidRPr="00F93196">
        <w:rPr>
          <w:rFonts w:ascii="Times New Roman" w:hAnsi="Times New Roman" w:cs="Times New Roman"/>
          <w:i/>
          <w:color w:val="000000"/>
          <w:sz w:val="24"/>
          <w:szCs w:val="24"/>
        </w:rPr>
        <w:t xml:space="preserve">. </w:t>
      </w:r>
      <w:r w:rsidRPr="00F93196">
        <w:rPr>
          <w:rFonts w:ascii="Times New Roman" w:hAnsi="Times New Roman" w:cs="Times New Roman"/>
          <w:color w:val="000000"/>
          <w:sz w:val="24"/>
          <w:szCs w:val="24"/>
        </w:rPr>
        <w:t>However, we will also see how to deal with other types of representations, such as binary, discrete, categorical variables, or even character strings or graphs.</w:t>
      </w:r>
    </w:p>
    <w:p w:rsidR="00C274BB" w:rsidRDefault="00422857"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IMAGE 1: </w:t>
      </w:r>
      <w:r w:rsidRPr="00422857">
        <w:rPr>
          <w:rFonts w:ascii="Times New Roman" w:hAnsi="Times New Roman" w:cs="Times New Roman"/>
          <w:color w:val="000000"/>
          <w:sz w:val="24"/>
          <w:szCs w:val="24"/>
        </w:rPr>
        <w:t>machine learning</w:t>
      </w:r>
      <w:r>
        <w:rPr>
          <w:rFonts w:ascii="Times New Roman" w:hAnsi="Times New Roman" w:cs="Times New Roman"/>
          <w:color w:val="000000"/>
          <w:sz w:val="24"/>
          <w:szCs w:val="24"/>
        </w:rPr>
        <w:t xml:space="preserve"> </w:t>
      </w:r>
      <w:r w:rsidR="001E0D88">
        <w:rPr>
          <w:rFonts w:ascii="Times New Roman" w:hAnsi="Times New Roman" w:cs="Times New Roman"/>
          <w:color w:val="000000"/>
          <w:sz w:val="24"/>
          <w:szCs w:val="24"/>
        </w:rPr>
        <w:t>model</w:t>
      </w:r>
      <w:bookmarkStart w:id="1" w:name="_GoBack"/>
      <w:bookmarkEnd w:id="1"/>
    </w:p>
    <w:p w:rsidR="00853628" w:rsidRDefault="00381AE1"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noProof/>
          <w:sz w:val="24"/>
          <w:szCs w:val="24"/>
          <w:lang w:val="fr-FR"/>
        </w:rPr>
        <w:drawing>
          <wp:anchor distT="0" distB="0" distL="114300" distR="114300" simplePos="0" relativeHeight="251658752" behindDoc="1" locked="0" layoutInCell="1" allowOverlap="1" wp14:anchorId="05938A1C" wp14:editId="0826143D">
            <wp:simplePos x="0" y="0"/>
            <wp:positionH relativeFrom="column">
              <wp:posOffset>-204470</wp:posOffset>
            </wp:positionH>
            <wp:positionV relativeFrom="paragraph">
              <wp:posOffset>84455</wp:posOffset>
            </wp:positionV>
            <wp:extent cx="5757545" cy="1862455"/>
            <wp:effectExtent l="0" t="0" r="0" b="4445"/>
            <wp:wrapThrough wrapText="bothSides">
              <wp:wrapPolygon edited="0">
                <wp:start x="0" y="0"/>
                <wp:lineTo x="0" y="21431"/>
                <wp:lineTo x="21512" y="21431"/>
                <wp:lineTo x="21512" y="0"/>
                <wp:lineTo x="0" y="0"/>
              </wp:wrapPolygon>
            </wp:wrapThrough>
            <wp:docPr id="2" name="Image 2" descr="super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perv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7545" cy="1862455"/>
                    </a:xfrm>
                    <a:prstGeom prst="rect">
                      <a:avLst/>
                    </a:prstGeom>
                    <a:noFill/>
                  </pic:spPr>
                </pic:pic>
              </a:graphicData>
            </a:graphic>
            <wp14:sizeRelH relativeFrom="page">
              <wp14:pctWidth>0</wp14:pctWidth>
            </wp14:sizeRelH>
            <wp14:sizeRelV relativeFrom="page">
              <wp14:pctHeight>0</wp14:pctHeight>
            </wp14:sizeRelV>
          </wp:anchor>
        </w:drawing>
      </w:r>
    </w:p>
    <w:p w:rsidR="00853628" w:rsidRDefault="00853628"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853628" w:rsidRDefault="00853628"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853628" w:rsidRPr="00F93196" w:rsidRDefault="00853628"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b/>
          <w:color w:val="000000"/>
          <w:sz w:val="24"/>
          <w:szCs w:val="24"/>
        </w:rPr>
      </w:pPr>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The fundamental goal of supervised learning is to minimize a </w:t>
      </w:r>
      <w:r w:rsidRPr="00F93196">
        <w:rPr>
          <w:rFonts w:ascii="Times New Roman" w:hAnsi="Times New Roman" w:cs="Times New Roman"/>
          <w:b/>
          <w:bCs/>
          <w:color w:val="000000"/>
          <w:sz w:val="24"/>
          <w:szCs w:val="24"/>
        </w:rPr>
        <w:t xml:space="preserve">loss function </w:t>
      </w:r>
      <w:r w:rsidRPr="00F93196">
        <w:rPr>
          <w:rFonts w:ascii="Times New Roman" w:hAnsi="Times New Roman" w:cs="Times New Roman"/>
          <w:color w:val="000000"/>
          <w:sz w:val="24"/>
          <w:szCs w:val="24"/>
        </w:rPr>
        <w:t xml:space="preserve">that quantifies the error between the model's predictions and the actual labels. For a training set </w:t>
      </w:r>
      <m:oMath>
        <m:r>
          <w:rPr>
            <w:rFonts w:ascii="Cambria Math" w:hAnsi="Cambria Math" w:cs="Times New Roman"/>
            <w:color w:val="000000"/>
            <w:sz w:val="24"/>
            <w:szCs w:val="24"/>
          </w:rPr>
          <m:t>D=</m:t>
        </m:r>
        <m:d>
          <m:dPr>
            <m:begChr m:val="{"/>
            <m:endChr m:val="}"/>
            <m:ctrlPr>
              <w:rPr>
                <w:rFonts w:ascii="Cambria Math" w:hAnsi="Cambria Math" w:cs="Times New Roman"/>
                <w:i/>
                <w:color w:val="000000"/>
                <w:sz w:val="24"/>
                <w:szCs w:val="24"/>
              </w:rPr>
            </m:ctrlPr>
          </m:dPr>
          <m:e>
            <m:d>
              <m:dPr>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i</m:t>
                    </m:r>
                  </m:sub>
                </m:sSub>
                <m:r>
                  <w:rPr>
                    <w:rFonts w:ascii="Cambria Math" w:hAnsi="Cambria Math" w:cs="Times New Roman"/>
                    <w:color w:val="000000"/>
                    <w:sz w:val="24"/>
                    <w:szCs w:val="24"/>
                  </w:rPr>
                  <m:t xml:space="preserve">,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i</m:t>
                    </m:r>
                  </m:sub>
                </m:sSub>
              </m:e>
            </m:d>
          </m:e>
        </m:d>
        <m:sPre>
          <m:sPrePr>
            <m:ctrlPr>
              <w:rPr>
                <w:rFonts w:ascii="Cambria Math" w:hAnsi="Cambria Math" w:cs="Times New Roman"/>
                <w:i/>
                <w:color w:val="000000"/>
                <w:sz w:val="24"/>
                <w:szCs w:val="24"/>
              </w:rPr>
            </m:ctrlPr>
          </m:sPrePr>
          <m:sub>
            <m:r>
              <w:rPr>
                <w:rFonts w:ascii="Cambria Math" w:hAnsi="Cambria Math" w:cs="Times New Roman"/>
                <w:color w:val="000000"/>
                <w:sz w:val="24"/>
                <w:szCs w:val="24"/>
              </w:rPr>
              <m:t>i</m:t>
            </m:r>
          </m:sub>
          <m:sup>
            <m:r>
              <w:rPr>
                <w:rFonts w:ascii="Cambria Math" w:hAnsi="Cambria Math" w:cs="Times New Roman"/>
                <w:color w:val="000000"/>
                <w:sz w:val="24"/>
                <w:szCs w:val="24"/>
              </w:rPr>
              <m:t>n</m:t>
            </m:r>
          </m:sup>
          <m:e>
            <m:r>
              <w:rPr>
                <w:rFonts w:ascii="Cambria Math" w:hAnsi="Cambria Math" w:cs="Times New Roman"/>
                <w:color w:val="000000"/>
                <w:sz w:val="24"/>
                <w:szCs w:val="24"/>
              </w:rPr>
              <m:t>=1</m:t>
            </m:r>
          </m:e>
        </m:sPre>
      </m:oMath>
      <w:r w:rsidRPr="00F93196">
        <w:rPr>
          <w:rFonts w:ascii="Times New Roman" w:hAnsi="Times New Roman" w:cs="Times New Roman"/>
          <w:color w:val="000000"/>
          <w:sz w:val="24"/>
          <w:szCs w:val="24"/>
        </w:rPr>
        <w:t xml:space="preserve">, the goal is to minimize the overall error </w:t>
      </w:r>
      <w:r w:rsidRPr="00F93196">
        <w:rPr>
          <w:rStyle w:val="FootnoteReference"/>
          <w:rFonts w:ascii="Times New Roman" w:hAnsi="Times New Roman" w:cs="Times New Roman"/>
          <w:color w:val="000000"/>
          <w:sz w:val="24"/>
          <w:szCs w:val="24"/>
        </w:rPr>
        <w:footnoteReference w:id="7"/>
      </w:r>
      <w:r w:rsidRPr="00F93196">
        <w:rPr>
          <w:rFonts w:ascii="Times New Roman" w:hAnsi="Times New Roman" w:cs="Times New Roman"/>
          <w:color w:val="000000"/>
          <w:sz w:val="24"/>
          <w:szCs w:val="24"/>
        </w:rPr>
        <w:t>.</w:t>
      </w:r>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m:oMathPara>
        <m:oMath>
          <m:r>
            <m:rPr>
              <m:scr m:val="script"/>
            </m:rPr>
            <w:rPr>
              <w:rFonts w:ascii="Cambria Math" w:hAnsi="Cambria Math" w:cs="Times New Roman"/>
              <w:color w:val="000000"/>
              <w:sz w:val="24"/>
              <w:szCs w:val="24"/>
            </w:rPr>
            <m:t>L</m:t>
          </m:r>
          <m:d>
            <m:dPr>
              <m:ctrlPr>
                <w:rPr>
                  <w:rFonts w:ascii="Cambria Math" w:hAnsi="Cambria Math" w:cs="Times New Roman"/>
                  <w:i/>
                  <w:color w:val="000000"/>
                  <w:sz w:val="24"/>
                  <w:szCs w:val="24"/>
                </w:rPr>
              </m:ctrlPr>
            </m:dPr>
            <m:e>
              <m:r>
                <w:rPr>
                  <w:rFonts w:ascii="Cambria Math" w:hAnsi="Cambria Math" w:cs="Times New Roman"/>
                  <w:color w:val="000000"/>
                  <w:sz w:val="24"/>
                  <w:szCs w:val="24"/>
                </w:rPr>
                <m:t>θ</m:t>
              </m:r>
            </m:e>
          </m:d>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1</m:t>
              </m:r>
            </m:num>
            <m:den>
              <m:r>
                <w:rPr>
                  <w:rFonts w:ascii="Cambria Math" w:hAnsi="Cambria Math" w:cs="Times New Roman"/>
                  <w:color w:val="000000"/>
                  <w:sz w:val="24"/>
                  <w:szCs w:val="24"/>
                </w:rPr>
                <m:t>n</m:t>
              </m:r>
            </m:den>
          </m:f>
          <m:nary>
            <m:naryPr>
              <m:chr m:val="∑"/>
              <m:limLoc m:val="undOvr"/>
              <m:ctrlPr>
                <w:rPr>
                  <w:rFonts w:ascii="Cambria Math" w:hAnsi="Cambria Math" w:cs="Times New Roman"/>
                  <w:i/>
                  <w:color w:val="000000"/>
                  <w:sz w:val="24"/>
                  <w:szCs w:val="24"/>
                </w:rPr>
              </m:ctrlPr>
            </m:naryPr>
            <m:sub>
              <m:r>
                <w:rPr>
                  <w:rFonts w:ascii="Cambria Math" w:hAnsi="Cambria Math" w:cs="Times New Roman"/>
                  <w:color w:val="000000"/>
                  <w:sz w:val="24"/>
                  <w:szCs w:val="24"/>
                </w:rPr>
                <m:t>i-1</m:t>
              </m:r>
            </m:sub>
            <m:sup>
              <m:r>
                <w:rPr>
                  <w:rFonts w:ascii="Cambria Math" w:hAnsi="Cambria Math" w:cs="Times New Roman"/>
                  <w:color w:val="000000"/>
                  <w:sz w:val="24"/>
                  <w:szCs w:val="24"/>
                </w:rPr>
                <m:t>n</m:t>
              </m:r>
            </m:sup>
            <m:e>
              <m:r>
                <m:rPr>
                  <m:scr m:val="script"/>
                </m:rPr>
                <w:rPr>
                  <w:rFonts w:ascii="Cambria Math" w:hAnsi="Cambria Math" w:cs="Times New Roman"/>
                  <w:color w:val="000000"/>
                  <w:sz w:val="24"/>
                  <w:szCs w:val="24"/>
                </w:rPr>
                <m:t>L</m:t>
              </m:r>
              <m:d>
                <m:dPr>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i</m:t>
                      </m:r>
                    </m:sub>
                  </m:sSub>
                  <m:r>
                    <w:rPr>
                      <w:rFonts w:ascii="Cambria Math" w:hAnsi="Cambria Math" w:cs="Times New Roman"/>
                      <w:color w:val="000000"/>
                      <w:sz w:val="24"/>
                      <w:szCs w:val="24"/>
                    </w:rPr>
                    <m:t>, h(</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i</m:t>
                      </m:r>
                    </m:sub>
                  </m:sSub>
                  <m:r>
                    <w:rPr>
                      <w:rFonts w:ascii="Cambria Math" w:hAnsi="Cambria Math" w:cs="Times New Roman"/>
                      <w:color w:val="000000"/>
                      <w:sz w:val="24"/>
                      <w:szCs w:val="24"/>
                    </w:rPr>
                    <m:t>; θ)</m:t>
                  </m:r>
                </m:e>
              </m:d>
            </m:e>
          </m:nary>
        </m:oMath>
      </m:oMathPara>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roofErr w:type="gramStart"/>
      <w:r w:rsidRPr="00F93196">
        <w:rPr>
          <w:rFonts w:ascii="Times New Roman" w:hAnsi="Times New Roman" w:cs="Times New Roman"/>
          <w:color w:val="000000"/>
          <w:sz w:val="24"/>
          <w:szCs w:val="24"/>
        </w:rPr>
        <w:t>Or :</w:t>
      </w:r>
      <w:proofErr w:type="gramEnd"/>
    </w:p>
    <w:p w:rsidR="00A805CA" w:rsidRPr="00F93196" w:rsidRDefault="00A805CA" w:rsidP="007B4291">
      <w:pPr>
        <w:pStyle w:val="ListParagraph"/>
        <w:numPr>
          <w:ilvl w:val="0"/>
          <w:numId w:val="3"/>
        </w:numPr>
        <w:pBdr>
          <w:top w:val="nil"/>
          <w:left w:val="nil"/>
          <w:bottom w:val="nil"/>
          <w:right w:val="nil"/>
          <w:between w:val="nil"/>
        </w:pBdr>
        <w:spacing w:after="0" w:line="276" w:lineRule="auto"/>
        <w:jc w:val="both"/>
        <w:rPr>
          <w:rFonts w:ascii="Times New Roman" w:hAnsi="Times New Roman" w:cs="Times New Roman"/>
          <w:color w:val="000000"/>
          <w:sz w:val="24"/>
          <w:szCs w:val="24"/>
        </w:rPr>
      </w:pPr>
      <m:oMath>
        <m:r>
          <m:rPr>
            <m:scr m:val="script"/>
          </m:rPr>
          <w:rPr>
            <w:rFonts w:ascii="Cambria Math" w:hAnsi="Cambria Math" w:cs="Times New Roman"/>
            <w:color w:val="000000"/>
            <w:sz w:val="24"/>
            <w:szCs w:val="24"/>
          </w:rPr>
          <m:t>L</m:t>
        </m:r>
        <m:d>
          <m:dPr>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i</m:t>
                </m:r>
              </m:sub>
            </m:sSub>
            <m:r>
              <w:rPr>
                <w:rFonts w:ascii="Cambria Math" w:hAnsi="Cambria Math" w:cs="Times New Roman"/>
                <w:color w:val="000000"/>
                <w:sz w:val="24"/>
                <w:szCs w:val="24"/>
              </w:rPr>
              <m:t>, h(</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i</m:t>
                </m:r>
              </m:sub>
            </m:sSub>
            <m:r>
              <w:rPr>
                <w:rFonts w:ascii="Cambria Math" w:hAnsi="Cambria Math" w:cs="Times New Roman"/>
                <w:color w:val="000000"/>
                <w:sz w:val="24"/>
                <w:szCs w:val="24"/>
              </w:rPr>
              <m:t>; θ)</m:t>
            </m:r>
          </m:e>
        </m:d>
      </m:oMath>
      <w:r w:rsidRPr="00F93196">
        <w:rPr>
          <w:rFonts w:ascii="Times New Roman" w:hAnsi="Times New Roman" w:cs="Times New Roman"/>
          <w:color w:val="000000"/>
          <w:sz w:val="24"/>
          <w:szCs w:val="24"/>
        </w:rPr>
        <w:t xml:space="preserve">Does the loss function measure the difference between prediction </w:t>
      </w:r>
      <m:oMath>
        <m:r>
          <w:rPr>
            <w:rFonts w:ascii="Cambria Math" w:hAnsi="Cambria Math" w:cs="Times New Roman"/>
            <w:color w:val="000000"/>
            <w:sz w:val="24"/>
            <w:szCs w:val="24"/>
          </w:rPr>
          <m:t>h(</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i</m:t>
            </m:r>
          </m:sub>
        </m:sSub>
        <m:r>
          <w:rPr>
            <w:rFonts w:ascii="Cambria Math" w:hAnsi="Cambria Math" w:cs="Times New Roman"/>
            <w:color w:val="000000"/>
            <w:sz w:val="24"/>
            <w:szCs w:val="24"/>
          </w:rPr>
          <m:t>; θ)</m:t>
        </m:r>
      </m:oMath>
      <w:r w:rsidRPr="00F93196">
        <w:rPr>
          <w:rFonts w:ascii="Times New Roman" w:hAnsi="Times New Roman" w:cs="Times New Roman"/>
          <w:color w:val="000000"/>
          <w:sz w:val="24"/>
          <w:szCs w:val="24"/>
        </w:rPr>
        <w:t>and reality?</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i</m:t>
            </m:r>
          </m:sub>
        </m:sSub>
      </m:oMath>
    </w:p>
    <w:p w:rsidR="00A805CA" w:rsidRPr="00F93196" w:rsidRDefault="00A805CA" w:rsidP="007B4291">
      <w:pPr>
        <w:pStyle w:val="ListParagraph"/>
        <w:numPr>
          <w:ilvl w:val="0"/>
          <w:numId w:val="3"/>
        </w:numPr>
        <w:pBdr>
          <w:top w:val="nil"/>
          <w:left w:val="nil"/>
          <w:bottom w:val="nil"/>
          <w:right w:val="nil"/>
          <w:between w:val="nil"/>
        </w:pBdr>
        <w:spacing w:after="0" w:line="276" w:lineRule="auto"/>
        <w:jc w:val="both"/>
        <w:rPr>
          <w:rFonts w:ascii="Times New Roman" w:hAnsi="Times New Roman" w:cs="Times New Roman"/>
          <w:color w:val="000000"/>
          <w:sz w:val="24"/>
          <w:szCs w:val="24"/>
        </w:rPr>
      </w:pPr>
      <m:oMath>
        <m:r>
          <w:rPr>
            <w:rFonts w:ascii="Cambria Math" w:hAnsi="Cambria Math" w:cs="Times New Roman"/>
            <w:color w:val="000000"/>
            <w:sz w:val="24"/>
            <w:szCs w:val="24"/>
          </w:rPr>
          <m:t>θ</m:t>
        </m:r>
      </m:oMath>
      <w:r w:rsidRPr="00F93196">
        <w:rPr>
          <w:rFonts w:ascii="Times New Roman" w:hAnsi="Times New Roman" w:cs="Times New Roman"/>
          <w:color w:val="000000"/>
          <w:sz w:val="24"/>
          <w:szCs w:val="24"/>
        </w:rPr>
        <w:t>Here are the model parameters.</w:t>
      </w:r>
    </w:p>
    <w:p w:rsidR="00A805CA" w:rsidRPr="00FE4080" w:rsidRDefault="00A805CA" w:rsidP="00F93196">
      <w:pPr>
        <w:pStyle w:val="ListParagraph"/>
        <w:pBdr>
          <w:top w:val="nil"/>
          <w:left w:val="nil"/>
          <w:bottom w:val="nil"/>
          <w:right w:val="nil"/>
          <w:between w:val="nil"/>
        </w:pBdr>
        <w:spacing w:after="0" w:line="276" w:lineRule="auto"/>
        <w:jc w:val="both"/>
        <w:rPr>
          <w:rFonts w:ascii="Times New Roman" w:hAnsi="Times New Roman" w:cs="Times New Roman"/>
          <w:color w:val="000000"/>
          <w:sz w:val="10"/>
          <w:szCs w:val="24"/>
        </w:rPr>
      </w:pPr>
    </w:p>
    <w:p w:rsidR="00A805CA" w:rsidRDefault="00AD781E" w:rsidP="00F93196">
      <w:pPr>
        <w:pBdr>
          <w:top w:val="nil"/>
          <w:left w:val="nil"/>
          <w:bottom w:val="nil"/>
          <w:right w:val="nil"/>
          <w:between w:val="nil"/>
        </w:pBdr>
        <w:spacing w:after="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2.1.2. Unsupervised Learning</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b/>
          <w:color w:val="000000"/>
          <w:sz w:val="6"/>
          <w:szCs w:val="24"/>
        </w:rPr>
      </w:pPr>
    </w:p>
    <w:p w:rsidR="00A805CA"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Unsupervised learning is the branch of machine learning that deals with problems that can be formalized as follows: given n observations </w:t>
      </w:r>
      <w:r w:rsidRPr="00F93196">
        <w:rPr>
          <w:rFonts w:ascii="Times New Roman" w:hAnsi="Times New Roman" w:cs="Times New Roman"/>
          <w:i/>
          <w:color w:val="000000"/>
          <w:sz w:val="24"/>
          <w:szCs w:val="24"/>
        </w:rPr>
        <w:t xml:space="preserve">{ </w:t>
      </w:r>
      <m:oMath>
        <m:sSup>
          <m:sSupPr>
            <m:ctrlPr>
              <w:rPr>
                <w:rFonts w:ascii="Cambria Math" w:hAnsi="Cambria Math" w:cs="Times New Roman"/>
                <w:i/>
                <w:color w:val="000000"/>
                <w:sz w:val="24"/>
                <w:szCs w:val="24"/>
              </w:rPr>
            </m:ctrlPr>
          </m:sSupPr>
          <m:e>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X</m:t>
                </m:r>
              </m:e>
            </m:acc>
          </m:e>
          <m:sup>
            <m:r>
              <w:rPr>
                <w:rFonts w:ascii="Cambria Math" w:hAnsi="Cambria Math" w:cs="Times New Roman"/>
                <w:color w:val="000000"/>
                <w:sz w:val="24"/>
                <w:szCs w:val="24"/>
              </w:rPr>
              <m:t>i</m:t>
            </m:r>
          </m:sup>
        </m:sSup>
      </m:oMath>
      <w:r w:rsidRPr="00F93196">
        <w:rPr>
          <w:rFonts w:ascii="Times New Roman" w:hAnsi="Times New Roman" w:cs="Times New Roman"/>
          <w:i/>
          <w:color w:val="000000"/>
          <w:sz w:val="24"/>
          <w:szCs w:val="24"/>
        </w:rPr>
        <w:t>}i =</w:t>
      </w:r>
      <w:proofErr w:type="gramStart"/>
      <w:r w:rsidRPr="00F93196">
        <w:rPr>
          <w:rFonts w:ascii="Times New Roman" w:hAnsi="Times New Roman" w:cs="Times New Roman"/>
          <w:i/>
          <w:color w:val="000000"/>
          <w:sz w:val="24"/>
          <w:szCs w:val="24"/>
        </w:rPr>
        <w:t>1,...</w:t>
      </w:r>
      <w:proofErr w:type="gramEnd"/>
      <w:r w:rsidRPr="00F93196">
        <w:rPr>
          <w:rFonts w:ascii="Times New Roman" w:hAnsi="Times New Roman" w:cs="Times New Roman"/>
          <w:i/>
          <w:color w:val="000000"/>
          <w:sz w:val="24"/>
          <w:szCs w:val="24"/>
        </w:rPr>
        <w:t xml:space="preserve">,n </w:t>
      </w:r>
      <w:r w:rsidRPr="00F93196">
        <w:rPr>
          <w:rFonts w:ascii="Times New Roman" w:hAnsi="Times New Roman" w:cs="Times New Roman"/>
          <w:color w:val="000000"/>
          <w:sz w:val="24"/>
          <w:szCs w:val="24"/>
        </w:rPr>
        <w:t xml:space="preserve">described in a space </w:t>
      </w:r>
      <w:r w:rsidRPr="00F93196">
        <w:rPr>
          <w:rFonts w:ascii="Times New Roman" w:hAnsi="Times New Roman" w:cs="Times New Roman"/>
          <w:i/>
          <w:color w:val="000000"/>
          <w:sz w:val="24"/>
          <w:szCs w:val="24"/>
        </w:rPr>
        <w:t xml:space="preserve">X </w:t>
      </w:r>
      <w:r w:rsidRPr="00F93196">
        <w:rPr>
          <w:rFonts w:ascii="Times New Roman" w:hAnsi="Times New Roman" w:cs="Times New Roman"/>
          <w:color w:val="000000"/>
          <w:sz w:val="24"/>
          <w:szCs w:val="24"/>
        </w:rPr>
        <w:t xml:space="preserve">, the goal is to learn a function on </w:t>
      </w:r>
      <w:r w:rsidRPr="00F93196">
        <w:rPr>
          <w:rFonts w:ascii="Times New Roman" w:hAnsi="Times New Roman" w:cs="Times New Roman"/>
          <w:i/>
          <w:color w:val="000000"/>
          <w:sz w:val="24"/>
          <w:szCs w:val="24"/>
        </w:rPr>
        <w:t xml:space="preserve">X </w:t>
      </w:r>
      <w:r w:rsidRPr="00F93196">
        <w:rPr>
          <w:rFonts w:ascii="Times New Roman" w:hAnsi="Times New Roman" w:cs="Times New Roman"/>
          <w:color w:val="000000"/>
          <w:sz w:val="24"/>
          <w:szCs w:val="24"/>
        </w:rPr>
        <w:t xml:space="preserve">that satisfies certain properties </w:t>
      </w:r>
      <w:r w:rsidRPr="00F93196">
        <w:rPr>
          <w:rStyle w:val="FootnoteReference"/>
          <w:rFonts w:ascii="Times New Roman" w:hAnsi="Times New Roman" w:cs="Times New Roman"/>
          <w:color w:val="000000"/>
          <w:sz w:val="24"/>
          <w:szCs w:val="24"/>
        </w:rPr>
        <w:footnoteReference w:id="8"/>
      </w:r>
      <w:r w:rsidRPr="00F93196">
        <w:rPr>
          <w:rFonts w:ascii="Times New Roman" w:hAnsi="Times New Roman" w:cs="Times New Roman"/>
          <w:color w:val="000000"/>
          <w:sz w:val="24"/>
          <w:szCs w:val="24"/>
        </w:rPr>
        <w:t>.</w:t>
      </w:r>
    </w:p>
    <w:p w:rsidR="00422857" w:rsidRDefault="00422857"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422857" w:rsidRDefault="00422857"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IMAGE 2:</w:t>
      </w:r>
      <w:r w:rsidRPr="00422857">
        <w:t xml:space="preserve"> </w:t>
      </w:r>
      <w:r w:rsidRPr="00422857">
        <w:rPr>
          <w:rFonts w:ascii="Times New Roman" w:hAnsi="Times New Roman" w:cs="Times New Roman"/>
          <w:color w:val="000000"/>
          <w:sz w:val="24"/>
          <w:szCs w:val="24"/>
        </w:rPr>
        <w:t>machine learning</w:t>
      </w:r>
      <w:r>
        <w:rPr>
          <w:rFonts w:ascii="Times New Roman" w:hAnsi="Times New Roman" w:cs="Times New Roman"/>
          <w:color w:val="000000"/>
          <w:sz w:val="24"/>
          <w:szCs w:val="24"/>
        </w:rPr>
        <w:t xml:space="preserve"> (</w:t>
      </w:r>
      <w:r w:rsidRPr="00422857">
        <w:rPr>
          <w:rFonts w:ascii="Times New Roman" w:hAnsi="Times New Roman" w:cs="Times New Roman"/>
          <w:color w:val="000000"/>
          <w:sz w:val="24"/>
          <w:szCs w:val="24"/>
        </w:rPr>
        <w:t>Unsupervised</w:t>
      </w:r>
      <w:r>
        <w:rPr>
          <w:rFonts w:ascii="Times New Roman" w:hAnsi="Times New Roman" w:cs="Times New Roman"/>
          <w:color w:val="000000"/>
          <w:sz w:val="24"/>
          <w:szCs w:val="24"/>
        </w:rPr>
        <w:t>)</w:t>
      </w:r>
    </w:p>
    <w:p w:rsidR="00A805CA" w:rsidRPr="00F93196"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noProof/>
          <w:sz w:val="24"/>
          <w:szCs w:val="24"/>
          <w:lang w:val="fr-FR"/>
        </w:rPr>
        <w:lastRenderedPageBreak/>
        <w:drawing>
          <wp:anchor distT="0" distB="0" distL="114300" distR="114300" simplePos="0" relativeHeight="251661824" behindDoc="1" locked="0" layoutInCell="1" allowOverlap="1" wp14:anchorId="6AF5531E" wp14:editId="60828462">
            <wp:simplePos x="0" y="0"/>
            <wp:positionH relativeFrom="column">
              <wp:posOffset>0</wp:posOffset>
            </wp:positionH>
            <wp:positionV relativeFrom="paragraph">
              <wp:posOffset>170180</wp:posOffset>
            </wp:positionV>
            <wp:extent cx="5757545" cy="1151255"/>
            <wp:effectExtent l="0" t="0" r="0" b="0"/>
            <wp:wrapThrough wrapText="bothSides">
              <wp:wrapPolygon edited="0">
                <wp:start x="0" y="0"/>
                <wp:lineTo x="0" y="21088"/>
                <wp:lineTo x="21512" y="21088"/>
                <wp:lineTo x="21512" y="0"/>
                <wp:lineTo x="0" y="0"/>
              </wp:wrapPolygon>
            </wp:wrapThrough>
            <wp:docPr id="1" name="Image 1" descr="non super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n superv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7545" cy="1151255"/>
                    </a:xfrm>
                    <a:prstGeom prst="rect">
                      <a:avLst/>
                    </a:prstGeom>
                    <a:noFill/>
                  </pic:spPr>
                </pic:pic>
              </a:graphicData>
            </a:graphic>
            <wp14:sizeRelH relativeFrom="page">
              <wp14:pctWidth>0</wp14:pctWidth>
            </wp14:sizeRelH>
            <wp14:sizeRelV relativeFrom="page">
              <wp14:pctHeight>0</wp14:pctHeight>
            </wp14:sizeRelV>
          </wp:anchor>
        </w:drawing>
      </w:r>
      <w:r w:rsidR="00A805CA" w:rsidRPr="00F93196">
        <w:rPr>
          <w:rFonts w:ascii="Times New Roman" w:hAnsi="Times New Roman" w:cs="Times New Roman"/>
          <w:color w:val="000000"/>
          <w:sz w:val="24"/>
          <w:szCs w:val="24"/>
        </w:rPr>
        <w:t xml:space="preserve">Unsupervised learning is characterized by the fact that the system or operator only has access to </w:t>
      </w:r>
      <w:r w:rsidR="00A805CA" w:rsidRPr="00F93196">
        <w:rPr>
          <w:rFonts w:ascii="Times New Roman" w:hAnsi="Times New Roman" w:cs="Times New Roman"/>
          <w:sz w:val="24"/>
          <w:szCs w:val="24"/>
        </w:rPr>
        <w:t xml:space="preserve">unlabeled </w:t>
      </w:r>
      <w:proofErr w:type="gramStart"/>
      <w:r w:rsidR="00A805CA" w:rsidRPr="00F93196">
        <w:rPr>
          <w:rFonts w:ascii="Times New Roman" w:hAnsi="Times New Roman" w:cs="Times New Roman"/>
          <w:sz w:val="24"/>
          <w:szCs w:val="24"/>
        </w:rPr>
        <w:t xml:space="preserve">examples </w:t>
      </w:r>
      <w:r w:rsidR="00A805CA" w:rsidRPr="00F93196">
        <w:rPr>
          <w:rFonts w:ascii="Times New Roman" w:hAnsi="Times New Roman" w:cs="Times New Roman"/>
          <w:color w:val="000000"/>
          <w:sz w:val="24"/>
          <w:szCs w:val="24"/>
        </w:rPr>
        <w:t>,</w:t>
      </w:r>
      <w:proofErr w:type="gramEnd"/>
      <w:r w:rsidR="00A805CA" w:rsidRPr="00F93196">
        <w:rPr>
          <w:rFonts w:ascii="Times New Roman" w:hAnsi="Times New Roman" w:cs="Times New Roman"/>
          <w:color w:val="000000"/>
          <w:sz w:val="24"/>
          <w:szCs w:val="24"/>
        </w:rPr>
        <w:t xml:space="preserve"> and that the number and nature of the classes are not predetermined. In this context, it is also referred to as * </w:t>
      </w:r>
      <w:r w:rsidR="00A805CA" w:rsidRPr="00F93196">
        <w:rPr>
          <w:rFonts w:ascii="Times New Roman" w:hAnsi="Times New Roman" w:cs="Times New Roman"/>
          <w:b/>
          <w:color w:val="000000"/>
          <w:sz w:val="24"/>
          <w:szCs w:val="24"/>
        </w:rPr>
        <w:t xml:space="preserve">clustering </w:t>
      </w:r>
      <w:r w:rsidR="00A805CA" w:rsidRPr="00F93196">
        <w:rPr>
          <w:rFonts w:ascii="Times New Roman" w:hAnsi="Times New Roman" w:cs="Times New Roman"/>
          <w:color w:val="000000"/>
          <w:sz w:val="24"/>
          <w:szCs w:val="24"/>
        </w:rPr>
        <w:t xml:space="preserve">*. No expert is needed to guide the learning process, as the algorithm is designed to autonomously discover the hidden structure of the data </w:t>
      </w:r>
      <w:r w:rsidR="00A805CA" w:rsidRPr="00F93196">
        <w:rPr>
          <w:rStyle w:val="FootnoteReference"/>
          <w:rFonts w:ascii="Times New Roman" w:hAnsi="Times New Roman" w:cs="Times New Roman"/>
          <w:color w:val="000000"/>
          <w:sz w:val="24"/>
          <w:szCs w:val="24"/>
        </w:rPr>
        <w:footnoteReference w:id="9"/>
      </w:r>
      <w:r w:rsidR="00A805CA" w:rsidRPr="00F93196">
        <w:rPr>
          <w:rFonts w:ascii="Times New Roman" w:hAnsi="Times New Roman" w:cs="Times New Roman"/>
          <w:color w:val="000000"/>
          <w:sz w:val="24"/>
          <w:szCs w:val="24"/>
        </w:rPr>
        <w:t>.</w:t>
      </w:r>
    </w:p>
    <w:p w:rsidR="00A805CA" w:rsidRPr="00FE4080" w:rsidRDefault="00A805CA" w:rsidP="00F93196">
      <w:pPr>
        <w:spacing w:after="0" w:line="276" w:lineRule="auto"/>
        <w:rPr>
          <w:rFonts w:ascii="Times New Roman" w:hAnsi="Times New Roman" w:cs="Times New Roman"/>
          <w:sz w:val="6"/>
          <w:szCs w:val="24"/>
        </w:rPr>
      </w:pPr>
    </w:p>
    <w:p w:rsidR="002E074F" w:rsidRDefault="00AD781E" w:rsidP="00F93196">
      <w:pPr>
        <w:pBdr>
          <w:top w:val="nil"/>
          <w:left w:val="nil"/>
          <w:bottom w:val="nil"/>
          <w:right w:val="nil"/>
          <w:between w:val="nil"/>
        </w:pBdr>
        <w:spacing w:after="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 Learning together</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6"/>
          <w:szCs w:val="24"/>
        </w:rPr>
      </w:pPr>
    </w:p>
    <w:p w:rsidR="002E074F" w:rsidRPr="00F93196" w:rsidRDefault="002E074F"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E4080">
        <w:rPr>
          <w:rFonts w:ascii="Times New Roman" w:hAnsi="Times New Roman" w:cs="Times New Roman"/>
          <w:bCs/>
          <w:color w:val="000000"/>
          <w:sz w:val="24"/>
          <w:szCs w:val="24"/>
        </w:rPr>
        <w:t xml:space="preserve">Ensemble learning </w:t>
      </w:r>
      <w:r w:rsidRPr="00FE4080">
        <w:rPr>
          <w:rFonts w:ascii="Times New Roman" w:hAnsi="Times New Roman" w:cs="Times New Roman"/>
          <w:color w:val="000000"/>
          <w:sz w:val="24"/>
          <w:szCs w:val="24"/>
        </w:rPr>
        <w:t xml:space="preserve">is a machine learning approach that relies on </w:t>
      </w:r>
      <w:r w:rsidRPr="00FE4080">
        <w:rPr>
          <w:rFonts w:ascii="Times New Roman" w:hAnsi="Times New Roman" w:cs="Times New Roman"/>
          <w:bCs/>
          <w:color w:val="000000"/>
          <w:sz w:val="24"/>
          <w:szCs w:val="24"/>
        </w:rPr>
        <w:t xml:space="preserve">combining several basic models </w:t>
      </w:r>
      <w:r w:rsidRPr="00F93196">
        <w:rPr>
          <w:rFonts w:ascii="Times New Roman" w:hAnsi="Times New Roman" w:cs="Times New Roman"/>
          <w:color w:val="000000"/>
          <w:sz w:val="24"/>
          <w:szCs w:val="24"/>
        </w:rPr>
        <w:t xml:space="preserve">(called "weak learners") to produce a </w:t>
      </w:r>
      <w:r w:rsidRPr="00FE4080">
        <w:rPr>
          <w:rFonts w:ascii="Times New Roman" w:hAnsi="Times New Roman" w:cs="Times New Roman"/>
          <w:bCs/>
          <w:color w:val="000000"/>
          <w:sz w:val="24"/>
          <w:szCs w:val="24"/>
        </w:rPr>
        <w:t xml:space="preserve">more robust, stable, and accurate prediction </w:t>
      </w:r>
      <w:r w:rsidRPr="00F93196">
        <w:rPr>
          <w:rFonts w:ascii="Times New Roman" w:hAnsi="Times New Roman" w:cs="Times New Roman"/>
          <w:color w:val="000000"/>
          <w:sz w:val="24"/>
          <w:szCs w:val="24"/>
        </w:rPr>
        <w:t xml:space="preserve">than a single model. This paradigm is widely used to </w:t>
      </w:r>
      <w:r w:rsidRPr="00FE4080">
        <w:rPr>
          <w:rFonts w:ascii="Times New Roman" w:hAnsi="Times New Roman" w:cs="Times New Roman"/>
          <w:bCs/>
          <w:color w:val="000000"/>
          <w:sz w:val="24"/>
          <w:szCs w:val="24"/>
        </w:rPr>
        <w:t xml:space="preserve">reduce bias and variance </w:t>
      </w:r>
      <w:r w:rsidRPr="00F93196">
        <w:rPr>
          <w:rFonts w:ascii="Times New Roman" w:hAnsi="Times New Roman" w:cs="Times New Roman"/>
          <w:color w:val="000000"/>
          <w:sz w:val="24"/>
          <w:szCs w:val="24"/>
        </w:rPr>
        <w:t xml:space="preserve">and improve </w:t>
      </w:r>
      <w:r w:rsidRPr="00F93196">
        <w:rPr>
          <w:rStyle w:val="FootnoteReference"/>
          <w:rFonts w:ascii="Times New Roman" w:hAnsi="Times New Roman" w:cs="Times New Roman"/>
          <w:color w:val="000000"/>
          <w:sz w:val="24"/>
          <w:szCs w:val="24"/>
        </w:rPr>
        <w:footnoteReference w:id="10"/>
      </w:r>
      <w:r w:rsidRPr="00FE4080">
        <w:rPr>
          <w:rFonts w:ascii="Times New Roman" w:hAnsi="Times New Roman" w:cs="Times New Roman"/>
          <w:bCs/>
          <w:color w:val="000000"/>
          <w:sz w:val="24"/>
          <w:szCs w:val="24"/>
        </w:rPr>
        <w:t xml:space="preserve">model </w:t>
      </w:r>
      <w:proofErr w:type="gramStart"/>
      <w:r w:rsidRPr="00FE4080">
        <w:rPr>
          <w:rFonts w:ascii="Times New Roman" w:hAnsi="Times New Roman" w:cs="Times New Roman"/>
          <w:bCs/>
          <w:color w:val="000000"/>
          <w:sz w:val="24"/>
          <w:szCs w:val="24"/>
        </w:rPr>
        <w:t xml:space="preserve">generalization </w:t>
      </w:r>
      <w:r w:rsidRPr="00F93196">
        <w:rPr>
          <w:rFonts w:ascii="Times New Roman" w:hAnsi="Times New Roman" w:cs="Times New Roman"/>
          <w:color w:val="000000"/>
          <w:sz w:val="24"/>
          <w:szCs w:val="24"/>
        </w:rPr>
        <w:t>.</w:t>
      </w:r>
      <w:proofErr w:type="gramEnd"/>
    </w:p>
    <w:p w:rsidR="002E074F" w:rsidRPr="00FE4080" w:rsidRDefault="002E074F" w:rsidP="00F93196">
      <w:pPr>
        <w:pBdr>
          <w:top w:val="nil"/>
          <w:left w:val="nil"/>
          <w:bottom w:val="nil"/>
          <w:right w:val="nil"/>
          <w:between w:val="nil"/>
        </w:pBdr>
        <w:spacing w:after="0" w:line="276" w:lineRule="auto"/>
        <w:jc w:val="both"/>
        <w:rPr>
          <w:rFonts w:ascii="Times New Roman" w:hAnsi="Times New Roman" w:cs="Times New Roman"/>
          <w:color w:val="000000"/>
          <w:sz w:val="10"/>
          <w:szCs w:val="24"/>
        </w:rPr>
      </w:pPr>
    </w:p>
    <w:p w:rsidR="002E074F" w:rsidRDefault="002E074F"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b/>
          <w:bCs/>
          <w:color w:val="000000"/>
          <w:sz w:val="24"/>
          <w:szCs w:val="24"/>
        </w:rPr>
        <w:t xml:space="preserve">Objective: to reduce </w:t>
      </w:r>
      <w:r w:rsidRPr="006F3928">
        <w:rPr>
          <w:rFonts w:ascii="Times New Roman" w:hAnsi="Times New Roman" w:cs="Times New Roman"/>
          <w:bCs/>
          <w:color w:val="000000"/>
          <w:sz w:val="24"/>
          <w:szCs w:val="24"/>
        </w:rPr>
        <w:t xml:space="preserve">the overall error </w:t>
      </w:r>
      <w:r w:rsidRPr="00F93196">
        <w:rPr>
          <w:rFonts w:ascii="Times New Roman" w:hAnsi="Times New Roman" w:cs="Times New Roman"/>
          <w:color w:val="000000"/>
          <w:sz w:val="24"/>
          <w:szCs w:val="24"/>
        </w:rPr>
        <w:t xml:space="preserve">(bias, variance, noise) by combining weak learning models </w:t>
      </w:r>
      <w:r w:rsidRPr="00F93196">
        <w:rPr>
          <w:rFonts w:ascii="Times New Roman" w:hAnsi="Times New Roman" w:cs="Times New Roman"/>
          <w:b/>
          <w:bCs/>
          <w:color w:val="000000"/>
          <w:sz w:val="24"/>
          <w:szCs w:val="24"/>
        </w:rPr>
        <w:t xml:space="preserve">into a </w:t>
      </w:r>
      <w:r w:rsidRPr="00F93196">
        <w:rPr>
          <w:rFonts w:ascii="Times New Roman" w:hAnsi="Times New Roman" w:cs="Times New Roman"/>
          <w:color w:val="000000"/>
          <w:sz w:val="24"/>
          <w:szCs w:val="24"/>
        </w:rPr>
        <w:t>strong learning model.</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8"/>
          <w:szCs w:val="24"/>
        </w:rPr>
      </w:pPr>
    </w:p>
    <w:p w:rsidR="002E074F" w:rsidRPr="00F93196" w:rsidRDefault="002E074F" w:rsidP="00F93196">
      <w:pPr>
        <w:pStyle w:val="NormalWeb"/>
        <w:spacing w:before="0" w:beforeAutospacing="0" w:after="0" w:afterAutospacing="0" w:line="276" w:lineRule="auto"/>
        <w:jc w:val="both"/>
      </w:pPr>
      <w:r w:rsidRPr="00F93196">
        <w:t xml:space="preserve">Consider a training set </w:t>
      </w:r>
      <m:oMath>
        <m:r>
          <w:rPr>
            <w:rFonts w:ascii="Cambria Math" w:hAnsi="Cambria Math"/>
          </w:rPr>
          <m:t xml:space="preserve">  </m:t>
        </m:r>
        <m:r>
          <w:rPr>
            <w:rStyle w:val="katex-mathml"/>
            <w:rFonts w:ascii="Cambria Math" w:hAnsi="Cambria Math"/>
          </w:rPr>
          <m:t>D=</m:t>
        </m:r>
        <m:sSubSup>
          <m:sSubSupPr>
            <m:ctrlPr>
              <w:rPr>
                <w:rStyle w:val="katex-mathml"/>
                <w:rFonts w:ascii="Cambria Math" w:hAnsi="Cambria Math"/>
                <w:i/>
              </w:rPr>
            </m:ctrlPr>
          </m:sSubSupPr>
          <m:e>
            <m:d>
              <m:dPr>
                <m:begChr m:val="{"/>
                <m:endChr m:val="}"/>
                <m:ctrlPr>
                  <w:rPr>
                    <w:rStyle w:val="katex-mathml"/>
                    <w:rFonts w:ascii="Cambria Math" w:hAnsi="Cambria Math"/>
                    <w:i/>
                  </w:rPr>
                </m:ctrlPr>
              </m:dPr>
              <m:e>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x</m:t>
                    </m:r>
                  </m:e>
                  <m:sub>
                    <m:r>
                      <w:rPr>
                        <w:rStyle w:val="katex-mathml"/>
                        <w:rFonts w:ascii="Cambria Math" w:hAnsi="Cambria Math"/>
                      </w:rPr>
                      <m:t>i</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y</m:t>
                    </m:r>
                  </m:e>
                  <m:sub>
                    <m:r>
                      <w:rPr>
                        <w:rStyle w:val="katex-mathml"/>
                        <w:rFonts w:ascii="Cambria Math" w:hAnsi="Cambria Math"/>
                      </w:rPr>
                      <m:t>i</m:t>
                    </m:r>
                  </m:sub>
                </m:sSub>
                <m:r>
                  <w:rPr>
                    <w:rStyle w:val="katex-mathml"/>
                    <w:rFonts w:ascii="Cambria Math" w:hAnsi="Cambria Math"/>
                  </w:rPr>
                  <m:t>)</m:t>
                </m:r>
              </m:e>
            </m:d>
          </m:e>
          <m:sub>
            <m:r>
              <w:rPr>
                <w:rStyle w:val="katex-mathml"/>
                <w:rFonts w:ascii="Cambria Math" w:hAnsi="Cambria Math"/>
              </w:rPr>
              <m:t>i</m:t>
            </m:r>
          </m:sub>
          <m:sup>
            <m:r>
              <w:rPr>
                <w:rStyle w:val="katex-mathml"/>
                <w:rFonts w:ascii="Cambria Math" w:hAnsi="Cambria Math"/>
              </w:rPr>
              <m:t>n</m:t>
            </m:r>
          </m:sup>
        </m:sSubSup>
        <m:r>
          <w:rPr>
            <w:rStyle w:val="katex-mathml"/>
            <w:rFonts w:ascii="Cambria Math" w:hAnsi="Cambria Math"/>
          </w:rPr>
          <m:t>=1</m:t>
        </m:r>
      </m:oMath>
      <w:r w:rsidRPr="00F93196">
        <w:rPr>
          <w:rStyle w:val="katex-mathml"/>
        </w:rPr>
        <w:t xml:space="preserve">, </w:t>
      </w:r>
      <w:r w:rsidRPr="00F93196">
        <w:t>with:</w:t>
      </w:r>
    </w:p>
    <w:p w:rsidR="002E074F" w:rsidRPr="00F93196" w:rsidRDefault="001E0D88" w:rsidP="007B4291">
      <w:pPr>
        <w:pStyle w:val="NormalWeb"/>
        <w:numPr>
          <w:ilvl w:val="0"/>
          <w:numId w:val="4"/>
        </w:numPr>
        <w:spacing w:before="0" w:beforeAutospacing="0" w:after="0" w:afterAutospacing="0" w:line="276" w:lineRule="auto"/>
        <w:jc w:val="both"/>
      </w:pPr>
      <m:oMath>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∈X</m:t>
        </m:r>
        <m:r>
          <m:rPr>
            <m:scr m:val="double-struck"/>
          </m:rPr>
          <w:rPr>
            <w:rFonts w:ascii="Cambria Math" w:hAnsi="Cambria Math"/>
          </w:rPr>
          <m:t>⊂R</m:t>
        </m:r>
      </m:oMath>
      <w:proofErr w:type="gramStart"/>
      <w:r w:rsidR="002E074F" w:rsidRPr="00F93196">
        <w:rPr>
          <w:vertAlign w:val="superscript"/>
        </w:rPr>
        <w:t>d</w:t>
      </w:r>
      <w:r w:rsidR="002E074F" w:rsidRPr="00F93196">
        <w:rPr>
          <w:rStyle w:val="katex-mathml"/>
        </w:rPr>
        <w:t xml:space="preserve"> </w:t>
      </w:r>
      <w:r w:rsidR="002E074F" w:rsidRPr="00F93196">
        <w:t>:</w:t>
      </w:r>
      <w:proofErr w:type="gramEnd"/>
      <w:r w:rsidR="002E074F" w:rsidRPr="00F93196">
        <w:t xml:space="preserve"> the input vectors</w:t>
      </w:r>
    </w:p>
    <w:p w:rsidR="002E074F" w:rsidRPr="00F93196" w:rsidRDefault="001E0D88" w:rsidP="007B4291">
      <w:pPr>
        <w:pStyle w:val="NormalWeb"/>
        <w:numPr>
          <w:ilvl w:val="0"/>
          <w:numId w:val="4"/>
        </w:numPr>
        <w:spacing w:before="0" w:beforeAutospacing="0" w:after="0" w:afterAutospacing="0" w:line="276" w:lineRule="auto"/>
        <w:jc w:val="both"/>
      </w:pP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∈Y</m:t>
        </m:r>
      </m:oMath>
      <w:r w:rsidR="002E074F" w:rsidRPr="00F93196">
        <w:t>: the output labels</w:t>
      </w:r>
    </w:p>
    <w:p w:rsidR="002E074F" w:rsidRPr="00F93196" w:rsidRDefault="002E074F" w:rsidP="00F93196">
      <w:pPr>
        <w:pBdr>
          <w:top w:val="nil"/>
          <w:left w:val="nil"/>
          <w:bottom w:val="nil"/>
          <w:right w:val="nil"/>
          <w:between w:val="nil"/>
        </w:pBdr>
        <w:spacing w:after="0" w:line="276" w:lineRule="auto"/>
        <w:jc w:val="both"/>
        <w:rPr>
          <w:rFonts w:ascii="Times New Roman" w:hAnsi="Times New Roman" w:cs="Times New Roman"/>
          <w:bCs/>
          <w:color w:val="000000"/>
          <w:sz w:val="24"/>
          <w:szCs w:val="24"/>
        </w:rPr>
      </w:pPr>
      <w:r w:rsidRPr="00F93196">
        <w:rPr>
          <w:rFonts w:ascii="Times New Roman" w:hAnsi="Times New Roman" w:cs="Times New Roman"/>
          <w:bCs/>
          <w:color w:val="000000"/>
          <w:sz w:val="24"/>
          <w:szCs w:val="24"/>
        </w:rPr>
        <w:t xml:space="preserve">The training set builds a set of models </w:t>
      </w:r>
      <m:oMath>
        <m:sSub>
          <m:sSubPr>
            <m:ctrlPr>
              <w:rPr>
                <w:rFonts w:ascii="Cambria Math" w:hAnsi="Cambria Math" w:cs="Times New Roman"/>
                <w:bCs/>
                <w:i/>
                <w:color w:val="000000"/>
                <w:sz w:val="24"/>
                <w:szCs w:val="24"/>
              </w:rPr>
            </m:ctrlPr>
          </m:sSubPr>
          <m:e>
            <m:r>
              <w:rPr>
                <w:rFonts w:ascii="Cambria Math" w:hAnsi="Cambria Math" w:cs="Times New Roman"/>
                <w:color w:val="000000"/>
                <w:sz w:val="24"/>
                <w:szCs w:val="24"/>
              </w:rPr>
              <m:t xml:space="preserve">   h</m:t>
            </m:r>
          </m:e>
          <m:sub>
            <m:r>
              <w:rPr>
                <w:rFonts w:ascii="Cambria Math" w:hAnsi="Cambria Math" w:cs="Times New Roman"/>
                <w:color w:val="000000"/>
                <w:sz w:val="24"/>
                <w:szCs w:val="24"/>
              </w:rPr>
              <m:t>1</m:t>
            </m:r>
          </m:sub>
        </m:sSub>
        <m:r>
          <w:rPr>
            <w:rFonts w:ascii="Cambria Math" w:hAnsi="Cambria Math" w:cs="Times New Roman"/>
            <w:color w:val="000000"/>
            <w:sz w:val="24"/>
            <w:szCs w:val="24"/>
          </w:rPr>
          <m:t>,</m:t>
        </m:r>
        <m:sSub>
          <m:sSubPr>
            <m:ctrlPr>
              <w:rPr>
                <w:rFonts w:ascii="Cambria Math" w:hAnsi="Cambria Math" w:cs="Times New Roman"/>
                <w:bCs/>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2</m:t>
            </m:r>
          </m:sub>
        </m:sSub>
        <m:r>
          <w:rPr>
            <w:rFonts w:ascii="Cambria Math" w:hAnsi="Cambria Math" w:cs="Times New Roman"/>
            <w:color w:val="000000"/>
            <w:sz w:val="24"/>
            <w:szCs w:val="24"/>
          </w:rPr>
          <m:t>,…,</m:t>
        </m:r>
        <m:sSub>
          <m:sSubPr>
            <m:ctrlPr>
              <w:rPr>
                <w:rFonts w:ascii="Cambria Math" w:hAnsi="Cambria Math" w:cs="Times New Roman"/>
                <w:bCs/>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m</m:t>
            </m:r>
          </m:sub>
        </m:sSub>
      </m:oMath>
      <w:r w:rsidRPr="00F93196">
        <w:rPr>
          <w:rFonts w:ascii="Times New Roman" w:hAnsi="Times New Roman" w:cs="Times New Roman"/>
          <w:bCs/>
          <w:color w:val="000000"/>
          <w:sz w:val="24"/>
          <w:szCs w:val="24"/>
        </w:rPr>
        <w:t xml:space="preserve">and aggregates them via a function </w:t>
      </w:r>
      <m:oMath>
        <m:r>
          <w:rPr>
            <w:rFonts w:ascii="Cambria Math" w:hAnsi="Cambria Math" w:cs="Times New Roman"/>
            <w:color w:val="000000"/>
            <w:sz w:val="24"/>
            <w:szCs w:val="24"/>
          </w:rPr>
          <m:t xml:space="preserve">C </m:t>
        </m:r>
      </m:oMath>
      <w:r w:rsidRPr="00F93196">
        <w:rPr>
          <w:rFonts w:ascii="Times New Roman" w:hAnsi="Times New Roman" w:cs="Times New Roman"/>
          <w:bCs/>
          <w:color w:val="000000"/>
          <w:sz w:val="24"/>
          <w:szCs w:val="24"/>
        </w:rPr>
        <w:t xml:space="preserve">to produce a final prediction </w:t>
      </w:r>
      <w:r w:rsidRPr="00F93196">
        <w:rPr>
          <w:rStyle w:val="FootnoteReference"/>
          <w:rFonts w:ascii="Times New Roman" w:hAnsi="Times New Roman" w:cs="Times New Roman"/>
          <w:bCs/>
          <w:color w:val="000000"/>
          <w:sz w:val="24"/>
          <w:szCs w:val="24"/>
        </w:rPr>
        <w:footnoteReference w:id="11"/>
      </w:r>
      <w:r w:rsidRPr="00F93196">
        <w:rPr>
          <w:rFonts w:ascii="Times New Roman" w:hAnsi="Times New Roman" w:cs="Times New Roman"/>
          <w:bCs/>
          <w:color w:val="000000"/>
          <w:sz w:val="24"/>
          <w:szCs w:val="24"/>
        </w:rPr>
        <w:t>:</w:t>
      </w:r>
    </w:p>
    <w:p w:rsidR="002E074F" w:rsidRPr="00F93196" w:rsidRDefault="001E0D88" w:rsidP="00F93196">
      <w:pPr>
        <w:pBdr>
          <w:top w:val="nil"/>
          <w:left w:val="nil"/>
          <w:bottom w:val="nil"/>
          <w:right w:val="nil"/>
          <w:between w:val="nil"/>
        </w:pBdr>
        <w:spacing w:after="0" w:line="276" w:lineRule="auto"/>
        <w:jc w:val="both"/>
        <w:rPr>
          <w:rFonts w:ascii="Times New Roman" w:hAnsi="Times New Roman" w:cs="Times New Roman"/>
          <w:b/>
          <w:bCs/>
          <w:color w:val="000000"/>
          <w:sz w:val="24"/>
          <w:szCs w:val="24"/>
        </w:rPr>
      </w:pPr>
      <m:oMathPara>
        <m:oMath>
          <m:sSub>
            <m:sSubPr>
              <m:ctrlPr>
                <w:rPr>
                  <w:rFonts w:ascii="Cambria Math" w:hAnsi="Cambria Math" w:cs="Times New Roman"/>
                  <w:b/>
                  <w:bCs/>
                  <w:i/>
                  <w:color w:val="000000"/>
                  <w:sz w:val="24"/>
                  <w:szCs w:val="24"/>
                </w:rPr>
              </m:ctrlPr>
            </m:sSubPr>
            <m:e>
              <m:r>
                <m:rPr>
                  <m:sty m:val="bi"/>
                </m:rPr>
                <w:rPr>
                  <w:rFonts w:ascii="Cambria Math" w:hAnsi="Cambria Math" w:cs="Times New Roman"/>
                  <w:color w:val="000000"/>
                  <w:sz w:val="24"/>
                  <w:szCs w:val="24"/>
                </w:rPr>
                <m:t>H</m:t>
              </m:r>
              <m:d>
                <m:dPr>
                  <m:ctrlPr>
                    <w:rPr>
                      <w:rFonts w:ascii="Cambria Math" w:hAnsi="Cambria Math" w:cs="Times New Roman"/>
                      <w:b/>
                      <w:bCs/>
                      <w:i/>
                      <w:color w:val="000000"/>
                      <w:sz w:val="24"/>
                      <w:szCs w:val="24"/>
                    </w:rPr>
                  </m:ctrlPr>
                </m:dPr>
                <m:e>
                  <m:r>
                    <m:rPr>
                      <m:sty m:val="bi"/>
                    </m:rPr>
                    <w:rPr>
                      <w:rFonts w:ascii="Cambria Math" w:hAnsi="Cambria Math" w:cs="Times New Roman"/>
                      <w:color w:val="000000"/>
                      <w:sz w:val="24"/>
                      <w:szCs w:val="24"/>
                    </w:rPr>
                    <m:t>x</m:t>
                  </m:r>
                </m:e>
              </m:d>
              <m:r>
                <m:rPr>
                  <m:sty m:val="bi"/>
                </m:rPr>
                <w:rPr>
                  <w:rFonts w:ascii="Cambria Math" w:hAnsi="Cambria Math" w:cs="Times New Roman"/>
                  <w:color w:val="000000"/>
                  <w:sz w:val="24"/>
                  <w:szCs w:val="24"/>
                </w:rPr>
                <m:t>=C(h</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(x),</m:t>
          </m:r>
          <m:sSub>
            <m:sSubPr>
              <m:ctrlPr>
                <w:rPr>
                  <w:rFonts w:ascii="Cambria Math" w:hAnsi="Cambria Math" w:cs="Times New Roman"/>
                  <w:b/>
                  <w:bCs/>
                  <w:i/>
                  <w:color w:val="000000"/>
                  <w:sz w:val="24"/>
                  <w:szCs w:val="24"/>
                </w:rPr>
              </m:ctrlPr>
            </m:sSubPr>
            <m:e>
              <m:r>
                <m:rPr>
                  <m:sty m:val="bi"/>
                </m:rPr>
                <w:rPr>
                  <w:rFonts w:ascii="Cambria Math" w:hAnsi="Cambria Math" w:cs="Times New Roman"/>
                  <w:color w:val="000000"/>
                  <w:sz w:val="24"/>
                  <w:szCs w:val="24"/>
                </w:rPr>
                <m:t>h</m:t>
              </m:r>
            </m:e>
            <m:sub>
              <m:r>
                <m:rPr>
                  <m:sty m:val="bi"/>
                </m:rPr>
                <w:rPr>
                  <w:rFonts w:ascii="Cambria Math" w:hAnsi="Cambria Math" w:cs="Times New Roman"/>
                  <w:color w:val="000000"/>
                  <w:sz w:val="24"/>
                  <w:szCs w:val="24"/>
                </w:rPr>
                <m:t>2</m:t>
              </m:r>
            </m:sub>
          </m:sSub>
          <m:r>
            <m:rPr>
              <m:sty m:val="bi"/>
            </m:rPr>
            <w:rPr>
              <w:rFonts w:ascii="Cambria Math" w:hAnsi="Cambria Math" w:cs="Times New Roman"/>
              <w:color w:val="000000"/>
              <w:sz w:val="24"/>
              <w:szCs w:val="24"/>
            </w:rPr>
            <m:t>(x),…,</m:t>
          </m:r>
          <m:sSub>
            <m:sSubPr>
              <m:ctrlPr>
                <w:rPr>
                  <w:rFonts w:ascii="Cambria Math" w:hAnsi="Cambria Math" w:cs="Times New Roman"/>
                  <w:b/>
                  <w:bCs/>
                  <w:i/>
                  <w:color w:val="000000"/>
                  <w:sz w:val="24"/>
                  <w:szCs w:val="24"/>
                </w:rPr>
              </m:ctrlPr>
            </m:sSubPr>
            <m:e>
              <m:r>
                <m:rPr>
                  <m:sty m:val="bi"/>
                </m:rPr>
                <w:rPr>
                  <w:rFonts w:ascii="Cambria Math" w:hAnsi="Cambria Math" w:cs="Times New Roman"/>
                  <w:color w:val="000000"/>
                  <w:sz w:val="24"/>
                  <w:szCs w:val="24"/>
                </w:rPr>
                <m:t>h</m:t>
              </m:r>
            </m:e>
            <m:sub>
              <m:r>
                <m:rPr>
                  <m:sty m:val="bi"/>
                </m:rPr>
                <w:rPr>
                  <w:rFonts w:ascii="Cambria Math" w:hAnsi="Cambria Math" w:cs="Times New Roman"/>
                  <w:color w:val="000000"/>
                  <w:sz w:val="24"/>
                  <w:szCs w:val="24"/>
                </w:rPr>
                <m:t>m</m:t>
              </m:r>
            </m:sub>
          </m:sSub>
          <m:r>
            <m:rPr>
              <m:sty m:val="bi"/>
            </m:rPr>
            <w:rPr>
              <w:rFonts w:ascii="Cambria Math" w:hAnsi="Cambria Math" w:cs="Times New Roman"/>
              <w:color w:val="000000"/>
              <w:sz w:val="24"/>
              <w:szCs w:val="24"/>
            </w:rPr>
            <m:t>(x))</m:t>
          </m:r>
        </m:oMath>
      </m:oMathPara>
    </w:p>
    <w:p w:rsidR="002E074F" w:rsidRPr="006F3928" w:rsidRDefault="002E074F" w:rsidP="007B4291">
      <w:pPr>
        <w:pStyle w:val="ListParagraph"/>
        <w:numPr>
          <w:ilvl w:val="0"/>
          <w:numId w:val="13"/>
        </w:numPr>
        <w:spacing w:after="0" w:line="276" w:lineRule="auto"/>
        <w:jc w:val="both"/>
        <w:rPr>
          <w:rFonts w:ascii="Times New Roman" w:eastAsia="Times New Roman" w:hAnsi="Times New Roman" w:cs="Times New Roman"/>
          <w:sz w:val="24"/>
          <w:szCs w:val="24"/>
        </w:rPr>
      </w:pPr>
      <w:r w:rsidRPr="006F3928">
        <w:rPr>
          <w:rFonts w:ascii="Times New Roman" w:eastAsia="Times New Roman" w:hAnsi="Times New Roman" w:cs="Times New Roman"/>
          <w:sz w:val="24"/>
          <w:szCs w:val="24"/>
        </w:rPr>
        <w:t>Regarding the classification:</w:t>
      </w:r>
    </w:p>
    <w:p w:rsidR="002E074F" w:rsidRPr="00F93196" w:rsidRDefault="002E074F" w:rsidP="00F93196">
      <w:pPr>
        <w:spacing w:after="0" w:line="276" w:lineRule="auto"/>
        <w:jc w:val="both"/>
        <w:rPr>
          <w:rFonts w:ascii="Times New Roman" w:eastAsia="Times New Roman" w:hAnsi="Times New Roman" w:cs="Times New Roman"/>
          <w:sz w:val="24"/>
          <w:szCs w:val="24"/>
        </w:rPr>
      </w:pPr>
      <m:oMathPara>
        <m:oMath>
          <m:r>
            <w:rPr>
              <w:rStyle w:val="katex-mathml"/>
              <w:rFonts w:ascii="Cambria Math" w:hAnsi="Cambria Math" w:cs="Times New Roman"/>
              <w:sz w:val="24"/>
              <w:szCs w:val="24"/>
            </w:rPr>
            <m:t>H(x)=majority_vote</m:t>
          </m:r>
          <m:sSubSup>
            <m:sSubSupPr>
              <m:ctrlPr>
                <w:rPr>
                  <w:rStyle w:val="katex-mathml"/>
                  <w:rFonts w:ascii="Cambria Math" w:eastAsia="Times New Roman" w:hAnsi="Cambria Math" w:cs="Times New Roman"/>
                  <w:i/>
                  <w:sz w:val="24"/>
                  <w:szCs w:val="24"/>
                </w:rPr>
              </m:ctrlPr>
            </m:sSubSupPr>
            <m:e>
              <m:d>
                <m:dPr>
                  <m:begChr m:val="{"/>
                  <m:endChr m:val="}"/>
                  <m:ctrlPr>
                    <w:rPr>
                      <w:rStyle w:val="katex-mathml"/>
                      <w:rFonts w:ascii="Cambria Math" w:eastAsia="Times New Roman" w:hAnsi="Cambria Math" w:cs="Times New Roman"/>
                      <w:i/>
                      <w:sz w:val="24"/>
                      <w:szCs w:val="24"/>
                    </w:rPr>
                  </m:ctrlPr>
                </m:dPr>
                <m:e>
                  <m:r>
                    <w:rPr>
                      <w:rStyle w:val="katex-mathml"/>
                      <w:rFonts w:ascii="Cambria Math" w:hAnsi="Cambria Math" w:cs="Times New Roman"/>
                      <w:sz w:val="24"/>
                      <w:szCs w:val="24"/>
                    </w:rPr>
                    <m:t>(</m:t>
                  </m:r>
                  <m:sSub>
                    <m:sSubPr>
                      <m:ctrlPr>
                        <w:rPr>
                          <w:rStyle w:val="katex-mathml"/>
                          <w:rFonts w:ascii="Cambria Math" w:eastAsia="Times New Roman" w:hAnsi="Cambria Math" w:cs="Times New Roman"/>
                          <w:i/>
                          <w:sz w:val="24"/>
                          <w:szCs w:val="24"/>
                        </w:rPr>
                      </m:ctrlPr>
                    </m:sSubPr>
                    <m:e>
                      <m:r>
                        <w:rPr>
                          <w:rStyle w:val="katex-mathml"/>
                          <w:rFonts w:ascii="Cambria Math" w:hAnsi="Cambria Math" w:cs="Times New Roman"/>
                          <w:sz w:val="24"/>
                          <w:szCs w:val="24"/>
                        </w:rPr>
                        <m:t>h</m:t>
                      </m:r>
                    </m:e>
                    <m:sub>
                      <m:r>
                        <w:rPr>
                          <w:rStyle w:val="katex-mathml"/>
                          <w:rFonts w:ascii="Cambria Math" w:hAnsi="Cambria Math" w:cs="Times New Roman"/>
                          <w:sz w:val="24"/>
                          <w:szCs w:val="24"/>
                        </w:rPr>
                        <m:t>m</m:t>
                      </m:r>
                    </m:sub>
                  </m:sSub>
                  <m:r>
                    <w:rPr>
                      <w:rStyle w:val="katex-mathml"/>
                      <w:rFonts w:ascii="Cambria Math" w:hAnsi="Cambria Math" w:cs="Times New Roman"/>
                      <w:sz w:val="24"/>
                      <w:szCs w:val="24"/>
                    </w:rPr>
                    <m:t>(x))</m:t>
                  </m:r>
                </m:e>
              </m:d>
            </m:e>
            <m:sub>
              <m:r>
                <w:rPr>
                  <w:rStyle w:val="katex-mathml"/>
                  <w:rFonts w:ascii="Cambria Math" w:hAnsi="Cambria Math" w:cs="Times New Roman"/>
                  <w:sz w:val="24"/>
                  <w:szCs w:val="24"/>
                </w:rPr>
                <m:t>m=1</m:t>
              </m:r>
            </m:sub>
            <m:sup>
              <m:r>
                <w:rPr>
                  <w:rStyle w:val="katex-mathml"/>
                  <w:rFonts w:ascii="Cambria Math" w:hAnsi="Cambria Math" w:cs="Times New Roman"/>
                  <w:sz w:val="24"/>
                  <w:szCs w:val="24"/>
                </w:rPr>
                <m:t>M</m:t>
              </m:r>
            </m:sup>
          </m:sSubSup>
        </m:oMath>
      </m:oMathPara>
    </w:p>
    <w:p w:rsidR="002E074F" w:rsidRPr="00FE4080" w:rsidRDefault="002E074F" w:rsidP="00F93196">
      <w:pPr>
        <w:spacing w:after="0" w:line="276" w:lineRule="auto"/>
        <w:jc w:val="both"/>
        <w:rPr>
          <w:rFonts w:ascii="Times New Roman" w:eastAsia="Times New Roman" w:hAnsi="Times New Roman" w:cs="Times New Roman"/>
          <w:sz w:val="8"/>
          <w:szCs w:val="24"/>
        </w:rPr>
      </w:pPr>
    </w:p>
    <w:p w:rsidR="002E074F" w:rsidRPr="006F3928" w:rsidRDefault="002E074F" w:rsidP="007B4291">
      <w:pPr>
        <w:pStyle w:val="ListParagraph"/>
        <w:numPr>
          <w:ilvl w:val="0"/>
          <w:numId w:val="14"/>
        </w:numPr>
        <w:spacing w:after="0" w:line="276" w:lineRule="auto"/>
        <w:jc w:val="both"/>
        <w:rPr>
          <w:rFonts w:ascii="Times New Roman" w:eastAsia="Times New Roman" w:hAnsi="Times New Roman" w:cs="Times New Roman"/>
          <w:sz w:val="24"/>
          <w:szCs w:val="24"/>
        </w:rPr>
      </w:pPr>
      <w:r w:rsidRPr="006F3928">
        <w:rPr>
          <w:rFonts w:ascii="Times New Roman" w:eastAsia="Times New Roman" w:hAnsi="Times New Roman" w:cs="Times New Roman"/>
          <w:sz w:val="24"/>
          <w:szCs w:val="24"/>
        </w:rPr>
        <w:t>In decline:</w:t>
      </w:r>
    </w:p>
    <w:p w:rsidR="002E074F" w:rsidRPr="00F93196" w:rsidRDefault="002E074F" w:rsidP="00F9319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m:oMathPara>
        <m:oMath>
          <m:r>
            <w:rPr>
              <w:rStyle w:val="katex-mathml"/>
              <w:rFonts w:ascii="Cambria Math" w:hAnsi="Cambria Math" w:cs="Times New Roman"/>
              <w:sz w:val="24"/>
              <w:szCs w:val="24"/>
            </w:rPr>
            <m:t>H</m:t>
          </m:r>
          <m:d>
            <m:dPr>
              <m:ctrlPr>
                <w:rPr>
                  <w:rStyle w:val="katex-mathml"/>
                  <w:rFonts w:ascii="Cambria Math" w:hAnsi="Cambria Math" w:cs="Times New Roman"/>
                  <w:i/>
                  <w:sz w:val="24"/>
                  <w:szCs w:val="24"/>
                </w:rPr>
              </m:ctrlPr>
            </m:dPr>
            <m:e>
              <m:r>
                <w:rPr>
                  <w:rStyle w:val="katex-mathml"/>
                  <w:rFonts w:ascii="Cambria Math" w:hAnsi="Cambria Math" w:cs="Times New Roman"/>
                  <w:sz w:val="24"/>
                  <w:szCs w:val="24"/>
                </w:rPr>
                <m:t>x</m:t>
              </m:r>
            </m:e>
          </m:d>
          <m:r>
            <w:rPr>
              <w:rStyle w:val="katex-mathml"/>
              <w:rFonts w:ascii="Cambria Math" w:hAnsi="Cambria Math" w:cs="Times New Roman"/>
              <w:sz w:val="24"/>
              <w:szCs w:val="24"/>
            </w:rPr>
            <m:t>=</m:t>
          </m:r>
          <m:f>
            <m:fPr>
              <m:ctrlPr>
                <w:rPr>
                  <w:rStyle w:val="katex-mathml"/>
                  <w:rFonts w:ascii="Cambria Math" w:hAnsi="Cambria Math" w:cs="Times New Roman"/>
                  <w:i/>
                  <w:sz w:val="24"/>
                  <w:szCs w:val="24"/>
                </w:rPr>
              </m:ctrlPr>
            </m:fPr>
            <m:num>
              <m:r>
                <w:rPr>
                  <w:rStyle w:val="katex-mathml"/>
                  <w:rFonts w:ascii="Cambria Math" w:hAnsi="Cambria Math" w:cs="Times New Roman"/>
                  <w:sz w:val="24"/>
                  <w:szCs w:val="24"/>
                </w:rPr>
                <m:t>1</m:t>
              </m:r>
            </m:num>
            <m:den>
              <m:r>
                <w:rPr>
                  <w:rStyle w:val="katex-mathml"/>
                  <w:rFonts w:ascii="Cambria Math" w:hAnsi="Cambria Math" w:cs="Times New Roman"/>
                  <w:sz w:val="24"/>
                  <w:szCs w:val="24"/>
                </w:rPr>
                <m:t>M</m:t>
              </m:r>
            </m:den>
          </m:f>
          <m:nary>
            <m:naryPr>
              <m:chr m:val="∑"/>
              <m:limLoc m:val="undOvr"/>
              <m:ctrlPr>
                <w:rPr>
                  <w:rStyle w:val="katex-mathml"/>
                  <w:rFonts w:ascii="Cambria Math" w:hAnsi="Cambria Math" w:cs="Times New Roman"/>
                  <w:i/>
                  <w:sz w:val="24"/>
                  <w:szCs w:val="24"/>
                </w:rPr>
              </m:ctrlPr>
            </m:naryPr>
            <m:sub>
              <m:r>
                <w:rPr>
                  <w:rStyle w:val="katex-mathml"/>
                  <w:rFonts w:ascii="Cambria Math" w:hAnsi="Cambria Math" w:cs="Times New Roman"/>
                  <w:sz w:val="24"/>
                  <w:szCs w:val="24"/>
                </w:rPr>
                <m:t>m-1</m:t>
              </m:r>
            </m:sub>
            <m:sup>
              <m:r>
                <w:rPr>
                  <w:rStyle w:val="katex-mathml"/>
                  <w:rFonts w:ascii="Cambria Math" w:hAnsi="Cambria Math" w:cs="Times New Roman"/>
                  <w:sz w:val="24"/>
                  <w:szCs w:val="24"/>
                </w:rPr>
                <m:t>M</m:t>
              </m:r>
            </m:sup>
            <m:e>
              <m:sSub>
                <m:sSubPr>
                  <m:ctrlPr>
                    <w:rPr>
                      <w:rStyle w:val="katex-mathml"/>
                      <w:rFonts w:ascii="Cambria Math" w:hAnsi="Cambria Math" w:cs="Times New Roman"/>
                      <w:i/>
                      <w:sz w:val="24"/>
                      <w:szCs w:val="24"/>
                    </w:rPr>
                  </m:ctrlPr>
                </m:sSubPr>
                <m:e>
                  <m:r>
                    <w:rPr>
                      <w:rStyle w:val="katex-mathml"/>
                      <w:rFonts w:ascii="Cambria Math" w:hAnsi="Cambria Math" w:cs="Times New Roman"/>
                      <w:sz w:val="24"/>
                      <w:szCs w:val="24"/>
                    </w:rPr>
                    <m:t>h</m:t>
                  </m:r>
                </m:e>
                <m:sub>
                  <m:r>
                    <w:rPr>
                      <w:rStyle w:val="katex-mathml"/>
                      <w:rFonts w:ascii="Cambria Math" w:hAnsi="Cambria Math" w:cs="Times New Roman"/>
                      <w:sz w:val="24"/>
                      <w:szCs w:val="24"/>
                    </w:rPr>
                    <m:t>m</m:t>
                  </m:r>
                </m:sub>
              </m:sSub>
            </m:e>
          </m:nary>
          <m:r>
            <w:rPr>
              <w:rStyle w:val="katex-mathml"/>
              <w:rFonts w:ascii="Cambria Math" w:hAnsi="Cambria Math" w:cs="Times New Roman"/>
              <w:sz w:val="24"/>
              <w:szCs w:val="24"/>
            </w:rPr>
            <m:t>(x)</m:t>
          </m:r>
        </m:oMath>
      </m:oMathPara>
    </w:p>
    <w:p w:rsidR="002E074F" w:rsidRPr="00F93196" w:rsidRDefault="00AD781E" w:rsidP="00F93196">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The main general methods</w:t>
      </w:r>
    </w:p>
    <w:p w:rsidR="006F3928" w:rsidRPr="006F3928" w:rsidRDefault="006F3928" w:rsidP="00F93196">
      <w:pPr>
        <w:pBdr>
          <w:top w:val="nil"/>
          <w:left w:val="nil"/>
          <w:bottom w:val="nil"/>
          <w:right w:val="nil"/>
          <w:between w:val="nil"/>
        </w:pBdr>
        <w:spacing w:after="0" w:line="276" w:lineRule="auto"/>
        <w:jc w:val="both"/>
        <w:rPr>
          <w:rFonts w:ascii="Times New Roman" w:hAnsi="Times New Roman" w:cs="Times New Roman"/>
          <w:color w:val="000000"/>
          <w:sz w:val="6"/>
          <w:szCs w:val="24"/>
        </w:rPr>
      </w:pPr>
    </w:p>
    <w:p w:rsidR="002E074F" w:rsidRDefault="002E074F"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Before evaluating the performance of models, it is essential to understand certain concepts.</w:t>
      </w:r>
      <w:r w:rsidRPr="00F93196">
        <w:rPr>
          <w:rFonts w:ascii="Times New Roman" w:hAnsi="Times New Roman" w:cs="Times New Roman"/>
          <w:sz w:val="24"/>
          <w:szCs w:val="24"/>
        </w:rPr>
        <w:t xml:space="preserve"> </w:t>
      </w:r>
      <w:r w:rsidRPr="00F93196">
        <w:rPr>
          <w:rFonts w:ascii="Times New Roman" w:hAnsi="Times New Roman" w:cs="Times New Roman"/>
          <w:color w:val="000000"/>
          <w:sz w:val="24"/>
          <w:szCs w:val="24"/>
        </w:rPr>
        <w:t xml:space="preserve">The key theoretical concepts that govern their behavior. These notions </w:t>
      </w:r>
      <w:r w:rsidRPr="006F3928">
        <w:rPr>
          <w:rFonts w:ascii="Times New Roman" w:hAnsi="Times New Roman" w:cs="Times New Roman"/>
          <w:bCs/>
          <w:color w:val="000000"/>
          <w:sz w:val="24"/>
          <w:szCs w:val="24"/>
        </w:rPr>
        <w:t xml:space="preserve">of learning and </w:t>
      </w:r>
      <w:proofErr w:type="spellStart"/>
      <w:proofErr w:type="gramStart"/>
      <w:r w:rsidRPr="006F3928">
        <w:rPr>
          <w:rFonts w:ascii="Times New Roman" w:hAnsi="Times New Roman" w:cs="Times New Roman"/>
          <w:bCs/>
          <w:color w:val="000000"/>
          <w:sz w:val="24"/>
          <w:szCs w:val="24"/>
        </w:rPr>
        <w:t>underlearning</w:t>
      </w:r>
      <w:proofErr w:type="spellEnd"/>
      <w:r w:rsidRPr="006F3928">
        <w:rPr>
          <w:rFonts w:ascii="Times New Roman" w:hAnsi="Times New Roman" w:cs="Times New Roman"/>
          <w:bCs/>
          <w:color w:val="000000"/>
          <w:sz w:val="24"/>
          <w:szCs w:val="24"/>
        </w:rPr>
        <w:t xml:space="preserve"> </w:t>
      </w:r>
      <w:r w:rsidRPr="006F3928">
        <w:rPr>
          <w:rFonts w:ascii="Times New Roman" w:hAnsi="Times New Roman" w:cs="Times New Roman"/>
          <w:color w:val="000000"/>
          <w:sz w:val="24"/>
          <w:szCs w:val="24"/>
        </w:rPr>
        <w:t>,</w:t>
      </w:r>
      <w:proofErr w:type="gramEnd"/>
      <w:r w:rsidRPr="006F3928">
        <w:rPr>
          <w:rFonts w:ascii="Times New Roman" w:hAnsi="Times New Roman" w:cs="Times New Roman"/>
          <w:color w:val="000000"/>
          <w:sz w:val="24"/>
          <w:szCs w:val="24"/>
        </w:rPr>
        <w:t xml:space="preserve"> </w:t>
      </w:r>
      <w:r w:rsidRPr="006F3928">
        <w:rPr>
          <w:rFonts w:ascii="Times New Roman" w:hAnsi="Times New Roman" w:cs="Times New Roman"/>
          <w:bCs/>
          <w:color w:val="000000"/>
          <w:sz w:val="24"/>
          <w:szCs w:val="24"/>
        </w:rPr>
        <w:t xml:space="preserve">bias-variance </w:t>
      </w:r>
      <w:r w:rsidRPr="006F3928">
        <w:rPr>
          <w:rFonts w:ascii="Times New Roman" w:hAnsi="Times New Roman" w:cs="Times New Roman"/>
          <w:color w:val="000000"/>
          <w:sz w:val="24"/>
          <w:szCs w:val="24"/>
        </w:rPr>
        <w:t xml:space="preserve">, </w:t>
      </w:r>
      <w:r w:rsidRPr="006F3928">
        <w:rPr>
          <w:rFonts w:ascii="Times New Roman" w:hAnsi="Times New Roman" w:cs="Times New Roman"/>
          <w:bCs/>
          <w:color w:val="000000"/>
          <w:sz w:val="24"/>
          <w:szCs w:val="24"/>
        </w:rPr>
        <w:t xml:space="preserve">cross-validation </w:t>
      </w:r>
      <w:r w:rsidRPr="006F3928">
        <w:rPr>
          <w:rFonts w:ascii="Times New Roman" w:hAnsi="Times New Roman" w:cs="Times New Roman"/>
          <w:color w:val="000000"/>
          <w:sz w:val="24"/>
          <w:szCs w:val="24"/>
        </w:rPr>
        <w:t xml:space="preserve">, </w:t>
      </w:r>
      <w:r w:rsidRPr="006F3928">
        <w:rPr>
          <w:rFonts w:ascii="Times New Roman" w:hAnsi="Times New Roman" w:cs="Times New Roman"/>
          <w:bCs/>
          <w:color w:val="000000"/>
          <w:sz w:val="24"/>
          <w:szCs w:val="24"/>
        </w:rPr>
        <w:t xml:space="preserve">cost function and gradient descent </w:t>
      </w:r>
      <w:r w:rsidRPr="006F3928">
        <w:rPr>
          <w:rFonts w:ascii="Times New Roman" w:hAnsi="Times New Roman" w:cs="Times New Roman"/>
          <w:color w:val="000000"/>
          <w:sz w:val="24"/>
          <w:szCs w:val="24"/>
        </w:rPr>
        <w:t xml:space="preserve">, as well as </w:t>
      </w:r>
      <w:r w:rsidRPr="006F3928">
        <w:rPr>
          <w:rFonts w:ascii="Times New Roman" w:hAnsi="Times New Roman" w:cs="Times New Roman"/>
          <w:bCs/>
          <w:color w:val="000000"/>
          <w:sz w:val="24"/>
          <w:szCs w:val="24"/>
        </w:rPr>
        <w:t xml:space="preserve">L1/L2 regularization, </w:t>
      </w:r>
      <w:r w:rsidRPr="00F93196">
        <w:rPr>
          <w:rFonts w:ascii="Times New Roman" w:hAnsi="Times New Roman" w:cs="Times New Roman"/>
          <w:color w:val="000000"/>
          <w:sz w:val="24"/>
          <w:szCs w:val="24"/>
        </w:rPr>
        <w:t>condition a model's ability to learn efficiently from data while avoiding loss of generalization.</w:t>
      </w:r>
    </w:p>
    <w:p w:rsidR="006F3928" w:rsidRPr="006C6739" w:rsidRDefault="006F3928" w:rsidP="00F93196">
      <w:pPr>
        <w:pBdr>
          <w:top w:val="nil"/>
          <w:left w:val="nil"/>
          <w:bottom w:val="nil"/>
          <w:right w:val="nil"/>
          <w:between w:val="nil"/>
        </w:pBdr>
        <w:spacing w:after="0" w:line="276" w:lineRule="auto"/>
        <w:jc w:val="both"/>
        <w:rPr>
          <w:rFonts w:ascii="Times New Roman" w:hAnsi="Times New Roman" w:cs="Times New Roman"/>
          <w:color w:val="000000"/>
          <w:sz w:val="10"/>
          <w:szCs w:val="24"/>
        </w:rPr>
      </w:pPr>
    </w:p>
    <w:p w:rsidR="00DA36A5" w:rsidRDefault="006E5CB6" w:rsidP="00F93196">
      <w:pPr>
        <w:pBdr>
          <w:top w:val="nil"/>
          <w:left w:val="nil"/>
          <w:bottom w:val="nil"/>
          <w:right w:val="nil"/>
          <w:between w:val="nil"/>
        </w:pBdr>
        <w:spacing w:after="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3.2. Types of learning groups</w:t>
      </w:r>
    </w:p>
    <w:p w:rsidR="006F3928" w:rsidRPr="006C6739" w:rsidRDefault="006F3928" w:rsidP="00F93196">
      <w:pPr>
        <w:pBdr>
          <w:top w:val="nil"/>
          <w:left w:val="nil"/>
          <w:bottom w:val="nil"/>
          <w:right w:val="nil"/>
          <w:between w:val="nil"/>
        </w:pBdr>
        <w:spacing w:after="0" w:line="276" w:lineRule="auto"/>
        <w:jc w:val="both"/>
        <w:rPr>
          <w:rFonts w:ascii="Times New Roman" w:hAnsi="Times New Roman" w:cs="Times New Roman"/>
          <w:b/>
          <w:color w:val="000000"/>
          <w:sz w:val="6"/>
          <w:szCs w:val="24"/>
        </w:rPr>
      </w:pPr>
    </w:p>
    <w:p w:rsidR="00DA36A5" w:rsidRDefault="006E5CB6" w:rsidP="009F31EB">
      <w:pPr>
        <w:pBdr>
          <w:top w:val="nil"/>
          <w:left w:val="nil"/>
          <w:bottom w:val="nil"/>
          <w:right w:val="nil"/>
          <w:between w:val="nil"/>
        </w:pBdr>
        <w:spacing w:after="0" w:line="276" w:lineRule="auto"/>
        <w:jc w:val="both"/>
        <w:rPr>
          <w:rFonts w:ascii="Times New Roman" w:hAnsi="Times New Roman" w:cs="Times New Roman"/>
          <w:i/>
          <w:sz w:val="24"/>
          <w:szCs w:val="24"/>
        </w:rPr>
      </w:pPr>
      <w:r>
        <w:rPr>
          <w:rFonts w:ascii="Times New Roman" w:hAnsi="Times New Roman" w:cs="Times New Roman"/>
          <w:b/>
          <w:i/>
          <w:color w:val="000000"/>
          <w:sz w:val="24"/>
          <w:szCs w:val="24"/>
        </w:rPr>
        <w:t xml:space="preserve">3.2.1. </w:t>
      </w:r>
      <w:r w:rsidR="00DA36A5" w:rsidRPr="009F31EB">
        <w:rPr>
          <w:rFonts w:ascii="Times New Roman" w:hAnsi="Times New Roman" w:cs="Times New Roman"/>
          <w:i/>
          <w:sz w:val="24"/>
          <w:szCs w:val="24"/>
        </w:rPr>
        <w:t>Generalization of stacking)</w:t>
      </w:r>
      <w:r w:rsidR="00DA36A5" w:rsidRPr="009F31EB">
        <w:rPr>
          <w:rStyle w:val="FootnoteReference"/>
          <w:rFonts w:ascii="Times New Roman" w:hAnsi="Times New Roman" w:cs="Times New Roman"/>
          <w:i/>
          <w:sz w:val="24"/>
          <w:szCs w:val="24"/>
        </w:rPr>
        <w:footnoteReference w:id="12"/>
      </w:r>
    </w:p>
    <w:p w:rsidR="009F31EB" w:rsidRPr="009F31EB" w:rsidRDefault="009F31EB" w:rsidP="009F31EB">
      <w:pPr>
        <w:pBdr>
          <w:top w:val="nil"/>
          <w:left w:val="nil"/>
          <w:bottom w:val="nil"/>
          <w:right w:val="nil"/>
          <w:between w:val="nil"/>
        </w:pBdr>
        <w:spacing w:after="0" w:line="276" w:lineRule="auto"/>
        <w:jc w:val="both"/>
        <w:rPr>
          <w:rFonts w:ascii="Times New Roman" w:hAnsi="Times New Roman" w:cs="Times New Roman"/>
          <w:b/>
          <w:i/>
          <w:color w:val="000000"/>
          <w:sz w:val="4"/>
          <w:szCs w:val="24"/>
        </w:rPr>
      </w:pPr>
    </w:p>
    <w:p w:rsidR="00DA36A5" w:rsidRPr="009F31EB" w:rsidRDefault="009F31EB" w:rsidP="009F31EB">
      <w:pPr>
        <w:pBdr>
          <w:top w:val="nil"/>
          <w:left w:val="nil"/>
          <w:bottom w:val="nil"/>
          <w:right w:val="nil"/>
          <w:between w:val="nil"/>
        </w:pBdr>
        <w:spacing w:after="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A. Operating Principle</w:t>
      </w:r>
    </w:p>
    <w:p w:rsidR="00DA36A5" w:rsidRDefault="00DA36A5"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Stacking involves training a meta-model on the predictions of the base models. These predictions serve as new input features for the meta-model, which learns to combine this information optimally.</w:t>
      </w:r>
    </w:p>
    <w:p w:rsidR="009F31EB" w:rsidRPr="009F31EB" w:rsidRDefault="009F31EB" w:rsidP="00F93196">
      <w:pPr>
        <w:pBdr>
          <w:top w:val="nil"/>
          <w:left w:val="nil"/>
          <w:bottom w:val="nil"/>
          <w:right w:val="nil"/>
          <w:between w:val="nil"/>
        </w:pBdr>
        <w:spacing w:after="0" w:line="276" w:lineRule="auto"/>
        <w:jc w:val="both"/>
        <w:rPr>
          <w:rFonts w:ascii="Times New Roman" w:hAnsi="Times New Roman" w:cs="Times New Roman"/>
          <w:color w:val="000000"/>
          <w:sz w:val="8"/>
          <w:szCs w:val="24"/>
        </w:rPr>
      </w:pPr>
    </w:p>
    <w:p w:rsidR="00DA36A5" w:rsidRPr="009F31EB" w:rsidRDefault="00DA36A5" w:rsidP="007B4291">
      <w:pPr>
        <w:pStyle w:val="ListParagraph"/>
        <w:numPr>
          <w:ilvl w:val="4"/>
          <w:numId w:val="5"/>
        </w:numPr>
        <w:pBdr>
          <w:top w:val="nil"/>
          <w:left w:val="nil"/>
          <w:bottom w:val="nil"/>
          <w:right w:val="nil"/>
          <w:between w:val="nil"/>
        </w:pBdr>
        <w:spacing w:after="0" w:line="276" w:lineRule="auto"/>
        <w:ind w:left="426"/>
        <w:jc w:val="both"/>
        <w:rPr>
          <w:rFonts w:ascii="Times New Roman" w:hAnsi="Times New Roman" w:cs="Times New Roman"/>
          <w:b/>
          <w:color w:val="000000"/>
          <w:sz w:val="24"/>
          <w:szCs w:val="24"/>
        </w:rPr>
      </w:pPr>
      <w:r w:rsidRPr="009F31EB">
        <w:rPr>
          <w:rFonts w:ascii="Times New Roman" w:hAnsi="Times New Roman" w:cs="Times New Roman"/>
          <w:b/>
          <w:color w:val="000000"/>
          <w:sz w:val="24"/>
          <w:szCs w:val="24"/>
        </w:rPr>
        <w:t>Basic models:</w:t>
      </w:r>
    </w:p>
    <w:p w:rsidR="00DA36A5" w:rsidRPr="009F31EB" w:rsidRDefault="00DA36A5" w:rsidP="00F93196">
      <w:pPr>
        <w:pStyle w:val="ListParagraph"/>
        <w:pBdr>
          <w:top w:val="nil"/>
          <w:left w:val="nil"/>
          <w:bottom w:val="nil"/>
          <w:right w:val="nil"/>
          <w:between w:val="nil"/>
        </w:pBdr>
        <w:spacing w:after="0" w:line="276" w:lineRule="auto"/>
        <w:ind w:left="426"/>
        <w:jc w:val="both"/>
        <w:rPr>
          <w:rFonts w:ascii="Times New Roman" w:hAnsi="Times New Roman" w:cs="Times New Roman"/>
          <w:color w:val="000000"/>
          <w:sz w:val="10"/>
          <w:szCs w:val="24"/>
        </w:rPr>
      </w:pPr>
    </w:p>
    <w:p w:rsidR="00DA36A5" w:rsidRPr="00F93196" w:rsidRDefault="00DA36A5" w:rsidP="007B4291">
      <w:pPr>
        <w:pStyle w:val="ListParagraph"/>
        <w:numPr>
          <w:ilvl w:val="0"/>
          <w:numId w:val="15"/>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We train multiple models </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M</m:t>
            </m:r>
          </m:e>
          <m:sub>
            <m:r>
              <m:rPr>
                <m:sty m:val="p"/>
              </m:rPr>
              <w:rPr>
                <w:rFonts w:ascii="Cambria Math" w:hAnsi="Cambria Math" w:cs="Times New Roman"/>
                <w:color w:val="000000"/>
                <w:sz w:val="24"/>
                <w:szCs w:val="24"/>
              </w:rPr>
              <m:t>1</m:t>
            </m:r>
          </m:sub>
        </m:sSub>
        <m:r>
          <m:rPr>
            <m:sty m:val="p"/>
          </m:rPr>
          <w:rPr>
            <w:rFonts w:ascii="Cambria Math" w:hAnsi="Cambria Math" w:cs="Times New Roman"/>
            <w:color w:val="000000"/>
            <w:sz w:val="24"/>
            <w:szCs w:val="24"/>
          </w:rPr>
          <m:t xml:space="preserve">, </m:t>
        </m:r>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M</m:t>
            </m:r>
          </m:e>
          <m:sub>
            <m:r>
              <m:rPr>
                <m:sty m:val="p"/>
              </m:rPr>
              <w:rPr>
                <w:rFonts w:ascii="Cambria Math" w:hAnsi="Cambria Math" w:cs="Times New Roman"/>
                <w:color w:val="000000"/>
                <w:sz w:val="24"/>
                <w:szCs w:val="24"/>
              </w:rPr>
              <m:t>2</m:t>
            </m:r>
          </m:sub>
        </m:sSub>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m:t>
            </m:r>
            <m:r>
              <w:rPr>
                <w:rFonts w:ascii="Cambria Math" w:hAnsi="Cambria Math" w:cs="Times New Roman"/>
                <w:color w:val="000000"/>
                <w:sz w:val="24"/>
                <w:szCs w:val="24"/>
              </w:rPr>
              <m:t>M</m:t>
            </m:r>
          </m:e>
          <m:sub>
            <m:r>
              <w:rPr>
                <w:rFonts w:ascii="Cambria Math" w:hAnsi="Cambria Math" w:cs="Times New Roman"/>
                <w:color w:val="000000"/>
                <w:sz w:val="24"/>
                <w:szCs w:val="24"/>
              </w:rPr>
              <m:t>K</m:t>
            </m:r>
          </m:sub>
        </m:sSub>
      </m:oMath>
      <w:r w:rsidRPr="00F93196">
        <w:rPr>
          <w:rFonts w:ascii="Times New Roman" w:hAnsi="Times New Roman" w:cs="Times New Roman"/>
          <w:color w:val="000000"/>
          <w:sz w:val="24"/>
          <w:szCs w:val="24"/>
        </w:rPr>
        <w:t xml:space="preserve">on the same training set </w:t>
      </w: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 xml:space="preserve">  </m:t>
            </m:r>
            <m:r>
              <w:rPr>
                <w:rFonts w:ascii="Cambria Math" w:hAnsi="Cambria Math" w:cs="Times New Roman"/>
                <w:color w:val="000000"/>
                <w:sz w:val="24"/>
                <w:szCs w:val="24"/>
              </w:rPr>
              <m:t>D</m:t>
            </m:r>
          </m:e>
          <m:sub>
            <m:r>
              <w:rPr>
                <w:rFonts w:ascii="Cambria Math" w:hAnsi="Cambria Math" w:cs="Times New Roman"/>
                <w:color w:val="000000"/>
                <w:sz w:val="24"/>
                <w:szCs w:val="24"/>
              </w:rPr>
              <m:t>train</m:t>
            </m:r>
          </m:sub>
        </m:sSub>
      </m:oMath>
      <w:r w:rsidRPr="00F93196">
        <w:rPr>
          <w:rFonts w:ascii="Times New Roman" w:hAnsi="Times New Roman" w:cs="Times New Roman"/>
          <w:color w:val="000000"/>
          <w:sz w:val="24"/>
          <w:szCs w:val="24"/>
        </w:rPr>
        <w:t>.</w:t>
      </w:r>
    </w:p>
    <w:p w:rsidR="00DA36A5" w:rsidRPr="009F31EB" w:rsidRDefault="00DA36A5" w:rsidP="009F31EB">
      <w:pPr>
        <w:pStyle w:val="ListParagraph"/>
        <w:pBdr>
          <w:top w:val="nil"/>
          <w:left w:val="nil"/>
          <w:bottom w:val="nil"/>
          <w:right w:val="nil"/>
          <w:between w:val="nil"/>
        </w:pBdr>
        <w:spacing w:after="0" w:line="276" w:lineRule="auto"/>
        <w:ind w:left="1080"/>
        <w:jc w:val="both"/>
        <w:rPr>
          <w:rFonts w:ascii="Times New Roman" w:hAnsi="Times New Roman" w:cs="Times New Roman"/>
          <w:color w:val="000000"/>
          <w:sz w:val="4"/>
          <w:szCs w:val="24"/>
        </w:rPr>
      </w:pPr>
    </w:p>
    <w:p w:rsidR="00DA36A5" w:rsidRPr="00F93196" w:rsidRDefault="00DA36A5" w:rsidP="007B4291">
      <w:pPr>
        <w:pStyle w:val="ListParagraph"/>
        <w:numPr>
          <w:ilvl w:val="0"/>
          <w:numId w:val="15"/>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Each model produces a prediction </w:t>
      </w:r>
      <m:oMath>
        <m:sSub>
          <m:sSubPr>
            <m:ctrlPr>
              <w:rPr>
                <w:rFonts w:ascii="Cambria Math" w:hAnsi="Cambria Math" w:cs="Times New Roman"/>
                <w:color w:val="000000"/>
                <w:sz w:val="24"/>
                <w:szCs w:val="24"/>
              </w:rPr>
            </m:ctrlPr>
          </m:sSubPr>
          <m:e>
            <m:acc>
              <m:accPr>
                <m:ctrlPr>
                  <w:rPr>
                    <w:rFonts w:ascii="Cambria Math" w:hAnsi="Cambria Math" w:cs="Times New Roman"/>
                    <w:color w:val="000000"/>
                    <w:sz w:val="24"/>
                    <w:szCs w:val="24"/>
                  </w:rPr>
                </m:ctrlPr>
              </m:accPr>
              <m:e>
                <m:r>
                  <w:rPr>
                    <w:rFonts w:ascii="Cambria Math" w:hAnsi="Cambria Math" w:cs="Times New Roman"/>
                    <w:color w:val="000000"/>
                    <w:sz w:val="24"/>
                    <w:szCs w:val="24"/>
                  </w:rPr>
                  <m:t>y</m:t>
                </m:r>
              </m:e>
            </m:acc>
          </m:e>
          <m:sub>
            <m:r>
              <w:rPr>
                <w:rFonts w:ascii="Cambria Math" w:hAnsi="Cambria Math" w:cs="Times New Roman"/>
                <w:color w:val="000000"/>
                <w:sz w:val="24"/>
                <w:szCs w:val="24"/>
              </w:rPr>
              <m:t>i</m:t>
            </m:r>
          </m:sub>
        </m:sSub>
      </m:oMath>
      <w:r w:rsidRPr="00F93196">
        <w:rPr>
          <w:rFonts w:ascii="Times New Roman" w:hAnsi="Times New Roman" w:cs="Times New Roman"/>
          <w:color w:val="000000"/>
          <w:sz w:val="24"/>
          <w:szCs w:val="24"/>
        </w:rPr>
        <w:t xml:space="preserve">for each observation </w:t>
      </w:r>
      <m:oMath>
        <m:r>
          <w:rPr>
            <w:rFonts w:ascii="Cambria Math" w:hAnsi="Cambria Math" w:cs="Times New Roman"/>
            <w:color w:val="000000"/>
            <w:sz w:val="24"/>
            <w:szCs w:val="24"/>
          </w:rPr>
          <m:t>X</m:t>
        </m:r>
      </m:oMath>
      <w:r w:rsidRPr="00F93196">
        <w:rPr>
          <w:rFonts w:ascii="Times New Roman" w:hAnsi="Times New Roman" w:cs="Times New Roman"/>
          <w:color w:val="000000"/>
          <w:sz w:val="24"/>
          <w:szCs w:val="24"/>
        </w:rPr>
        <w:t>.</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M</m:t>
            </m:r>
          </m:e>
          <m:sub>
            <m:r>
              <w:rPr>
                <w:rFonts w:ascii="Cambria Math" w:hAnsi="Cambria Math" w:cs="Times New Roman"/>
                <w:color w:val="000000"/>
                <w:sz w:val="24"/>
                <w:szCs w:val="24"/>
              </w:rPr>
              <m:t>i</m:t>
            </m:r>
          </m:sub>
        </m:sSub>
        <m:r>
          <m:rPr>
            <m:sty m:val="p"/>
          </m:rPr>
          <w:rPr>
            <w:rFonts w:ascii="Cambria Math" w:hAnsi="Cambria Math" w:cs="Times New Roman"/>
            <w:color w:val="000000"/>
            <w:sz w:val="24"/>
            <w:szCs w:val="24"/>
          </w:rPr>
          <m:t>(</m:t>
        </m:r>
        <m:r>
          <w:rPr>
            <w:rFonts w:ascii="Cambria Math" w:hAnsi="Cambria Math" w:cs="Times New Roman"/>
            <w:color w:val="000000"/>
            <w:sz w:val="24"/>
            <w:szCs w:val="24"/>
          </w:rPr>
          <m:t>X</m:t>
        </m:r>
        <m:r>
          <m:rPr>
            <m:sty m:val="p"/>
          </m:rPr>
          <w:rPr>
            <w:rFonts w:ascii="Cambria Math" w:hAnsi="Cambria Math" w:cs="Times New Roman"/>
            <w:color w:val="000000"/>
            <w:sz w:val="24"/>
            <w:szCs w:val="24"/>
          </w:rPr>
          <m:t>)</m:t>
        </m:r>
      </m:oMath>
    </w:p>
    <w:p w:rsidR="00DA36A5" w:rsidRPr="009F31EB" w:rsidRDefault="00DA36A5" w:rsidP="00F93196">
      <w:pPr>
        <w:pStyle w:val="ListParagraph"/>
        <w:spacing w:after="0" w:line="276" w:lineRule="auto"/>
        <w:jc w:val="both"/>
        <w:rPr>
          <w:rFonts w:ascii="Times New Roman" w:hAnsi="Times New Roman" w:cs="Times New Roman"/>
          <w:color w:val="000000"/>
          <w:sz w:val="8"/>
          <w:szCs w:val="24"/>
        </w:rPr>
      </w:pPr>
    </w:p>
    <w:p w:rsidR="00DA36A5" w:rsidRPr="009F31EB" w:rsidRDefault="00DA36A5" w:rsidP="007B4291">
      <w:pPr>
        <w:pStyle w:val="ListParagraph"/>
        <w:numPr>
          <w:ilvl w:val="1"/>
          <w:numId w:val="5"/>
        </w:numPr>
        <w:pBdr>
          <w:top w:val="nil"/>
          <w:left w:val="nil"/>
          <w:bottom w:val="nil"/>
          <w:right w:val="nil"/>
          <w:between w:val="nil"/>
        </w:pBdr>
        <w:spacing w:after="0" w:line="276" w:lineRule="auto"/>
        <w:ind w:left="426"/>
        <w:jc w:val="both"/>
        <w:rPr>
          <w:rFonts w:ascii="Times New Roman" w:hAnsi="Times New Roman" w:cs="Times New Roman"/>
          <w:b/>
          <w:color w:val="000000"/>
          <w:sz w:val="24"/>
          <w:szCs w:val="24"/>
        </w:rPr>
      </w:pPr>
      <w:r w:rsidRPr="009F31EB">
        <w:rPr>
          <w:rFonts w:ascii="Times New Roman" w:hAnsi="Times New Roman" w:cs="Times New Roman"/>
          <w:b/>
          <w:color w:val="000000"/>
          <w:sz w:val="24"/>
          <w:szCs w:val="24"/>
        </w:rPr>
        <w:t>Creation of a set of new features:</w:t>
      </w:r>
    </w:p>
    <w:p w:rsidR="00DA36A5" w:rsidRPr="000B3B72" w:rsidRDefault="00DA36A5" w:rsidP="00F93196">
      <w:pPr>
        <w:pStyle w:val="ListParagraph"/>
        <w:pBdr>
          <w:top w:val="nil"/>
          <w:left w:val="nil"/>
          <w:bottom w:val="nil"/>
          <w:right w:val="nil"/>
          <w:between w:val="nil"/>
        </w:pBdr>
        <w:spacing w:after="0" w:line="276" w:lineRule="auto"/>
        <w:ind w:left="426"/>
        <w:jc w:val="both"/>
        <w:rPr>
          <w:rFonts w:ascii="Times New Roman" w:hAnsi="Times New Roman" w:cs="Times New Roman"/>
          <w:color w:val="000000"/>
          <w:sz w:val="2"/>
          <w:szCs w:val="24"/>
        </w:rPr>
      </w:pPr>
    </w:p>
    <w:p w:rsidR="00DA36A5" w:rsidRPr="009F31EB" w:rsidRDefault="00DA36A5" w:rsidP="007B4291">
      <w:pPr>
        <w:pStyle w:val="ListParagraph"/>
        <w:numPr>
          <w:ilvl w:val="0"/>
          <w:numId w:val="15"/>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The predictions from these models are used as new features for training a final model.</w:t>
      </w:r>
    </w:p>
    <w:p w:rsidR="00DA36A5" w:rsidRPr="00F93196" w:rsidRDefault="00DA36A5" w:rsidP="007B4291">
      <w:pPr>
        <w:pStyle w:val="ListParagraph"/>
        <w:numPr>
          <w:ilvl w:val="0"/>
          <w:numId w:val="15"/>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This forms a new feature matrix </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D</m:t>
            </m:r>
          </m:e>
          <m:sub>
            <m:r>
              <w:rPr>
                <w:rFonts w:ascii="Cambria Math" w:hAnsi="Cambria Math" w:cs="Times New Roman"/>
                <w:color w:val="000000"/>
                <w:sz w:val="24"/>
                <w:szCs w:val="24"/>
              </w:rPr>
              <m:t>stack</m:t>
            </m:r>
          </m:sub>
        </m:sSub>
      </m:oMath>
      <w:r w:rsidRPr="00F93196">
        <w:rPr>
          <w:rFonts w:ascii="Times New Roman" w:hAnsi="Times New Roman" w:cs="Times New Roman"/>
          <w:color w:val="000000"/>
          <w:sz w:val="24"/>
          <w:szCs w:val="24"/>
        </w:rPr>
        <w:t>where each column corresponds to the predictions of the base models.</w:t>
      </w:r>
    </w:p>
    <w:p w:rsidR="00DA36A5" w:rsidRPr="009F31EB" w:rsidRDefault="00DA36A5" w:rsidP="00F93196">
      <w:pPr>
        <w:pStyle w:val="ListParagraph"/>
        <w:spacing w:after="0" w:line="276" w:lineRule="auto"/>
        <w:jc w:val="both"/>
        <w:rPr>
          <w:rFonts w:ascii="Times New Roman" w:hAnsi="Times New Roman" w:cs="Times New Roman"/>
          <w:color w:val="000000"/>
          <w:sz w:val="12"/>
          <w:szCs w:val="24"/>
        </w:rPr>
      </w:pPr>
    </w:p>
    <w:p w:rsidR="00DA36A5" w:rsidRPr="00F93196" w:rsidRDefault="001E0D88" w:rsidP="00F93196">
      <w:pPr>
        <w:pStyle w:val="ListParagraph"/>
        <w:pBdr>
          <w:top w:val="nil"/>
          <w:left w:val="nil"/>
          <w:bottom w:val="nil"/>
          <w:right w:val="nil"/>
          <w:between w:val="nil"/>
        </w:pBdr>
        <w:spacing w:after="0" w:line="276" w:lineRule="auto"/>
        <w:ind w:left="786"/>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D</m:t>
            </m:r>
          </m:e>
          <m:sub>
            <m:r>
              <w:rPr>
                <w:rFonts w:ascii="Cambria Math" w:hAnsi="Cambria Math" w:cs="Times New Roman"/>
                <w:color w:val="000000"/>
                <w:sz w:val="24"/>
                <w:szCs w:val="24"/>
              </w:rPr>
              <m:t>train</m:t>
            </m:r>
          </m:sub>
        </m:sSub>
      </m:oMath>
      <w:r w:rsidR="00DA36A5" w:rsidRPr="00F93196">
        <w:rPr>
          <w:rFonts w:ascii="Times New Roman" w:hAnsi="Times New Roman" w:cs="Times New Roman"/>
          <w:color w:val="000000"/>
          <w:sz w:val="24"/>
          <w:szCs w:val="24"/>
        </w:rPr>
        <w:t>=</w:t>
      </w:r>
      <m:oMath>
        <m:d>
          <m:dPr>
            <m:begChr m:val="["/>
            <m:endChr m:val="]"/>
            <m:ctrlPr>
              <w:rPr>
                <w:rFonts w:ascii="Cambria Math" w:hAnsi="Cambria Math" w:cs="Times New Roman"/>
                <w:i/>
                <w:color w:val="000000"/>
                <w:sz w:val="24"/>
                <w:szCs w:val="24"/>
              </w:rPr>
            </m:ctrlPr>
          </m:dPr>
          <m:e>
            <m:eqArr>
              <m:eqArrPr>
                <m:ctrlPr>
                  <w:rPr>
                    <w:rFonts w:ascii="Cambria Math" w:hAnsi="Cambria Math" w:cs="Times New Roman"/>
                    <w:i/>
                    <w:color w:val="000000"/>
                    <w:sz w:val="24"/>
                    <w:szCs w:val="24"/>
                  </w:rPr>
                </m:ctrlPr>
              </m:eqArrPr>
              <m:e>
                <m:m>
                  <m:mPr>
                    <m:mcs>
                      <m:mc>
                        <m:mcPr>
                          <m:count m:val="4"/>
                          <m:mcJc m:val="center"/>
                        </m:mcPr>
                      </m:mc>
                    </m:mcs>
                    <m:ctrlPr>
                      <w:rPr>
                        <w:rFonts w:ascii="Cambria Math" w:hAnsi="Cambria Math" w:cs="Times New Roman"/>
                        <w:i/>
                        <w:color w:val="000000"/>
                        <w:sz w:val="24"/>
                        <w:szCs w:val="24"/>
                      </w:rPr>
                    </m:ctrlPr>
                  </m:mPr>
                  <m:mr>
                    <m:e>
                      <m:sSubSup>
                        <m:sSubSupPr>
                          <m:ctrlPr>
                            <w:rPr>
                              <w:rFonts w:ascii="Cambria Math" w:hAnsi="Cambria Math" w:cs="Times New Roman"/>
                              <w:i/>
                              <w:color w:val="000000"/>
                              <w:sz w:val="24"/>
                              <w:szCs w:val="24"/>
                            </w:rPr>
                          </m:ctrlPr>
                        </m:sSubSup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y</m:t>
                              </m:r>
                            </m:e>
                          </m:acc>
                        </m:e>
                        <m:sub>
                          <m:r>
                            <w:rPr>
                              <w:rFonts w:ascii="Cambria Math" w:hAnsi="Cambria Math" w:cs="Times New Roman"/>
                              <w:color w:val="000000"/>
                              <w:sz w:val="24"/>
                              <w:szCs w:val="24"/>
                            </w:rPr>
                            <m:t>1</m:t>
                          </m:r>
                        </m:sub>
                        <m:sup>
                          <m:r>
                            <w:rPr>
                              <w:rFonts w:ascii="Cambria Math" w:hAnsi="Cambria Math" w:cs="Times New Roman"/>
                              <w:color w:val="000000"/>
                              <w:sz w:val="24"/>
                              <w:szCs w:val="24"/>
                            </w:rPr>
                            <m:t>(1)</m:t>
                          </m:r>
                        </m:sup>
                      </m:sSubSup>
                      <m:ctrlPr>
                        <w:rPr>
                          <w:rFonts w:ascii="Cambria Math" w:eastAsia="Cambria Math" w:hAnsi="Cambria Math" w:cs="Times New Roman"/>
                          <w:i/>
                          <w:color w:val="000000"/>
                          <w:sz w:val="24"/>
                          <w:szCs w:val="24"/>
                        </w:rPr>
                      </m:ctrlPr>
                    </m:e>
                    <m:e>
                      <m:sSubSup>
                        <m:sSubSupPr>
                          <m:ctrlPr>
                            <w:rPr>
                              <w:rFonts w:ascii="Cambria Math" w:hAnsi="Cambria Math" w:cs="Times New Roman"/>
                              <w:i/>
                              <w:color w:val="000000"/>
                              <w:sz w:val="24"/>
                              <w:szCs w:val="24"/>
                            </w:rPr>
                          </m:ctrlPr>
                        </m:sSubSup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y</m:t>
                              </m:r>
                            </m:e>
                          </m:acc>
                        </m:e>
                        <m:sub>
                          <m:r>
                            <w:rPr>
                              <w:rFonts w:ascii="Cambria Math" w:hAnsi="Cambria Math" w:cs="Times New Roman"/>
                              <w:color w:val="000000"/>
                              <w:sz w:val="24"/>
                              <w:szCs w:val="24"/>
                            </w:rPr>
                            <m:t>2</m:t>
                          </m:r>
                        </m:sub>
                        <m:sup>
                          <m:r>
                            <w:rPr>
                              <w:rFonts w:ascii="Cambria Math" w:hAnsi="Cambria Math" w:cs="Times New Roman"/>
                              <w:color w:val="000000"/>
                              <w:sz w:val="24"/>
                              <w:szCs w:val="24"/>
                            </w:rPr>
                            <m:t>(1)</m:t>
                          </m:r>
                        </m:sup>
                      </m:sSubSup>
                      <m:ctrlPr>
                        <w:rPr>
                          <w:rFonts w:ascii="Cambria Math" w:eastAsia="Cambria Math" w:hAnsi="Cambria Math" w:cs="Times New Roman"/>
                          <w:i/>
                          <w:color w:val="000000"/>
                          <w:sz w:val="24"/>
                          <w:szCs w:val="24"/>
                        </w:rPr>
                      </m:ctrlPr>
                    </m:e>
                    <m:e>
                      <m:r>
                        <w:rPr>
                          <w:rFonts w:ascii="Cambria Math" w:hAnsi="Cambria Math" w:cs="Times New Roman"/>
                          <w:color w:val="000000"/>
                          <w:sz w:val="24"/>
                          <w:szCs w:val="24"/>
                        </w:rPr>
                        <m:t>⋯</m:t>
                      </m:r>
                      <m:ctrlPr>
                        <w:rPr>
                          <w:rFonts w:ascii="Cambria Math" w:eastAsia="Cambria Math" w:hAnsi="Cambria Math" w:cs="Times New Roman"/>
                          <w:i/>
                          <w:color w:val="000000"/>
                          <w:sz w:val="24"/>
                          <w:szCs w:val="24"/>
                        </w:rPr>
                      </m:ctrlPr>
                    </m:e>
                    <m:e>
                      <m:sSubSup>
                        <m:sSubSupPr>
                          <m:ctrlPr>
                            <w:rPr>
                              <w:rFonts w:ascii="Cambria Math" w:hAnsi="Cambria Math" w:cs="Times New Roman"/>
                              <w:i/>
                              <w:color w:val="000000"/>
                              <w:sz w:val="24"/>
                              <w:szCs w:val="24"/>
                            </w:rPr>
                          </m:ctrlPr>
                        </m:sSubSup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y</m:t>
                              </m:r>
                            </m:e>
                          </m:acc>
                        </m:e>
                        <m:sub>
                          <m:r>
                            <w:rPr>
                              <w:rFonts w:ascii="Cambria Math" w:hAnsi="Cambria Math" w:cs="Times New Roman"/>
                              <w:color w:val="000000"/>
                              <w:sz w:val="24"/>
                              <w:szCs w:val="24"/>
                            </w:rPr>
                            <m:t>k</m:t>
                          </m:r>
                        </m:sub>
                        <m:sup>
                          <m:r>
                            <w:rPr>
                              <w:rFonts w:ascii="Cambria Math" w:hAnsi="Cambria Math" w:cs="Times New Roman"/>
                              <w:color w:val="000000"/>
                              <w:sz w:val="24"/>
                              <w:szCs w:val="24"/>
                            </w:rPr>
                            <m:t>(1)</m:t>
                          </m:r>
                        </m:sup>
                      </m:sSubSup>
                      <m:ctrlPr>
                        <w:rPr>
                          <w:rFonts w:ascii="Cambria Math" w:eastAsia="Cambria Math" w:hAnsi="Cambria Math" w:cs="Times New Roman"/>
                          <w:i/>
                          <w:color w:val="000000"/>
                          <w:sz w:val="24"/>
                          <w:szCs w:val="24"/>
                        </w:rPr>
                      </m:ctrlPr>
                    </m:e>
                  </m:mr>
                  <m:mr>
                    <m:e>
                      <m:sSubSup>
                        <m:sSubSupPr>
                          <m:ctrlPr>
                            <w:rPr>
                              <w:rFonts w:ascii="Cambria Math" w:hAnsi="Cambria Math" w:cs="Times New Roman"/>
                              <w:i/>
                              <w:color w:val="000000"/>
                              <w:sz w:val="24"/>
                              <w:szCs w:val="24"/>
                            </w:rPr>
                          </m:ctrlPr>
                        </m:sSubSup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y</m:t>
                              </m:r>
                            </m:e>
                          </m:acc>
                        </m:e>
                        <m:sub>
                          <m:r>
                            <w:rPr>
                              <w:rFonts w:ascii="Cambria Math" w:hAnsi="Cambria Math" w:cs="Times New Roman"/>
                              <w:color w:val="000000"/>
                              <w:sz w:val="24"/>
                              <w:szCs w:val="24"/>
                            </w:rPr>
                            <m:t>1</m:t>
                          </m:r>
                        </m:sub>
                        <m:sup>
                          <m:r>
                            <w:rPr>
                              <w:rFonts w:ascii="Cambria Math" w:hAnsi="Cambria Math" w:cs="Times New Roman"/>
                              <w:color w:val="000000"/>
                              <w:sz w:val="24"/>
                              <w:szCs w:val="24"/>
                            </w:rPr>
                            <m:t>(2)</m:t>
                          </m:r>
                        </m:sup>
                      </m:sSubSup>
                    </m:e>
                    <m:e>
                      <m:sSubSup>
                        <m:sSubSupPr>
                          <m:ctrlPr>
                            <w:rPr>
                              <w:rFonts w:ascii="Cambria Math" w:hAnsi="Cambria Math" w:cs="Times New Roman"/>
                              <w:i/>
                              <w:color w:val="000000"/>
                              <w:sz w:val="24"/>
                              <w:szCs w:val="24"/>
                            </w:rPr>
                          </m:ctrlPr>
                        </m:sSubSup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y</m:t>
                              </m:r>
                            </m:e>
                          </m:acc>
                        </m:e>
                        <m:sub>
                          <m:r>
                            <w:rPr>
                              <w:rFonts w:ascii="Cambria Math" w:hAnsi="Cambria Math" w:cs="Times New Roman"/>
                              <w:color w:val="000000"/>
                              <w:sz w:val="24"/>
                              <w:szCs w:val="24"/>
                            </w:rPr>
                            <m:t>2</m:t>
                          </m:r>
                        </m:sub>
                        <m:sup>
                          <m:r>
                            <w:rPr>
                              <w:rFonts w:ascii="Cambria Math" w:hAnsi="Cambria Math" w:cs="Times New Roman"/>
                              <w:color w:val="000000"/>
                              <w:sz w:val="24"/>
                              <w:szCs w:val="24"/>
                            </w:rPr>
                            <m:t>(2)</m:t>
                          </m:r>
                        </m:sup>
                      </m:sSubSup>
                    </m:e>
                    <m:e>
                      <m:r>
                        <w:rPr>
                          <w:rFonts w:ascii="Cambria Math" w:hAnsi="Cambria Math" w:cs="Times New Roman"/>
                          <w:color w:val="000000"/>
                          <w:sz w:val="24"/>
                          <w:szCs w:val="24"/>
                        </w:rPr>
                        <m:t>⋯</m:t>
                      </m:r>
                      <m:ctrlPr>
                        <w:rPr>
                          <w:rFonts w:ascii="Cambria Math" w:eastAsia="Cambria Math" w:hAnsi="Cambria Math" w:cs="Times New Roman"/>
                          <w:i/>
                          <w:color w:val="000000"/>
                          <w:sz w:val="24"/>
                          <w:szCs w:val="24"/>
                        </w:rPr>
                      </m:ctrlPr>
                    </m:e>
                    <m:e>
                      <m:sSubSup>
                        <m:sSubSupPr>
                          <m:ctrlPr>
                            <w:rPr>
                              <w:rFonts w:ascii="Cambria Math" w:hAnsi="Cambria Math" w:cs="Times New Roman"/>
                              <w:i/>
                              <w:color w:val="000000"/>
                              <w:sz w:val="24"/>
                              <w:szCs w:val="24"/>
                            </w:rPr>
                          </m:ctrlPr>
                        </m:sSubSup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y</m:t>
                              </m:r>
                            </m:e>
                          </m:acc>
                        </m:e>
                        <m:sub>
                          <m:r>
                            <w:rPr>
                              <w:rFonts w:ascii="Cambria Math" w:hAnsi="Cambria Math" w:cs="Times New Roman"/>
                              <w:color w:val="000000"/>
                              <w:sz w:val="24"/>
                              <w:szCs w:val="24"/>
                            </w:rPr>
                            <m:t>k</m:t>
                          </m:r>
                        </m:sub>
                        <m:sup>
                          <m:r>
                            <w:rPr>
                              <w:rFonts w:ascii="Cambria Math" w:hAnsi="Cambria Math" w:cs="Times New Roman"/>
                              <w:color w:val="000000"/>
                              <w:sz w:val="24"/>
                              <w:szCs w:val="24"/>
                            </w:rPr>
                            <m:t>(2)</m:t>
                          </m:r>
                        </m:sup>
                      </m:sSubSup>
                    </m:e>
                  </m:mr>
                  <m:mr>
                    <m:e>
                      <m:r>
                        <w:rPr>
                          <w:rFonts w:ascii="Cambria Math" w:hAnsi="Cambria Math" w:cs="Times New Roman"/>
                          <w:color w:val="000000"/>
                          <w:sz w:val="24"/>
                          <w:szCs w:val="24"/>
                        </w:rPr>
                        <m:t>⋮</m:t>
                      </m:r>
                    </m:e>
                    <m:e>
                      <m:r>
                        <w:rPr>
                          <w:rFonts w:ascii="Cambria Math" w:hAnsi="Cambria Math" w:cs="Times New Roman"/>
                          <w:color w:val="000000"/>
                          <w:sz w:val="24"/>
                          <w:szCs w:val="24"/>
                        </w:rPr>
                        <m:t>⋮</m:t>
                      </m:r>
                    </m:e>
                    <m:e>
                      <m:r>
                        <w:rPr>
                          <w:rFonts w:ascii="Cambria Math" w:hAnsi="Cambria Math" w:cs="Times New Roman"/>
                          <w:color w:val="000000"/>
                          <w:sz w:val="24"/>
                          <w:szCs w:val="24"/>
                        </w:rPr>
                        <m:t>⋱</m:t>
                      </m:r>
                      <m:ctrlPr>
                        <w:rPr>
                          <w:rFonts w:ascii="Cambria Math" w:eastAsia="Cambria Math" w:hAnsi="Cambria Math" w:cs="Times New Roman"/>
                          <w:i/>
                          <w:color w:val="000000"/>
                          <w:sz w:val="24"/>
                          <w:szCs w:val="24"/>
                        </w:rPr>
                      </m:ctrlPr>
                    </m:e>
                    <m:e>
                      <m:r>
                        <w:rPr>
                          <w:rFonts w:ascii="Cambria Math" w:hAnsi="Cambria Math" w:cs="Times New Roman"/>
                          <w:color w:val="000000"/>
                          <w:sz w:val="24"/>
                          <w:szCs w:val="24"/>
                        </w:rPr>
                        <m:t>⋮</m:t>
                      </m:r>
                    </m:e>
                  </m:mr>
                  <m:mr>
                    <m:e>
                      <m:sSubSup>
                        <m:sSubSupPr>
                          <m:ctrlPr>
                            <w:rPr>
                              <w:rFonts w:ascii="Cambria Math" w:hAnsi="Cambria Math" w:cs="Times New Roman"/>
                              <w:i/>
                              <w:color w:val="000000"/>
                              <w:sz w:val="24"/>
                              <w:szCs w:val="24"/>
                            </w:rPr>
                          </m:ctrlPr>
                        </m:sSubSup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y</m:t>
                              </m:r>
                            </m:e>
                          </m:acc>
                        </m:e>
                        <m:sub>
                          <m:r>
                            <w:rPr>
                              <w:rFonts w:ascii="Cambria Math" w:hAnsi="Cambria Math" w:cs="Times New Roman"/>
                              <w:color w:val="000000"/>
                              <w:sz w:val="24"/>
                              <w:szCs w:val="24"/>
                            </w:rPr>
                            <m:t>1</m:t>
                          </m:r>
                        </m:sub>
                        <m:sup>
                          <m:r>
                            <w:rPr>
                              <w:rFonts w:ascii="Cambria Math" w:hAnsi="Cambria Math" w:cs="Times New Roman"/>
                              <w:color w:val="000000"/>
                              <w:sz w:val="24"/>
                              <w:szCs w:val="24"/>
                            </w:rPr>
                            <m:t>(n)</m:t>
                          </m:r>
                        </m:sup>
                      </m:sSubSup>
                    </m:e>
                    <m:e>
                      <m:sSubSup>
                        <m:sSubSupPr>
                          <m:ctrlPr>
                            <w:rPr>
                              <w:rFonts w:ascii="Cambria Math" w:hAnsi="Cambria Math" w:cs="Times New Roman"/>
                              <w:i/>
                              <w:color w:val="000000"/>
                              <w:sz w:val="24"/>
                              <w:szCs w:val="24"/>
                            </w:rPr>
                          </m:ctrlPr>
                        </m:sSubSup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y</m:t>
                              </m:r>
                            </m:e>
                          </m:acc>
                        </m:e>
                        <m:sub>
                          <m:r>
                            <w:rPr>
                              <w:rFonts w:ascii="Cambria Math" w:hAnsi="Cambria Math" w:cs="Times New Roman"/>
                              <w:color w:val="000000"/>
                              <w:sz w:val="24"/>
                              <w:szCs w:val="24"/>
                            </w:rPr>
                            <m:t>2</m:t>
                          </m:r>
                        </m:sub>
                        <m:sup>
                          <m:r>
                            <w:rPr>
                              <w:rFonts w:ascii="Cambria Math" w:hAnsi="Cambria Math" w:cs="Times New Roman"/>
                              <w:color w:val="000000"/>
                              <w:sz w:val="24"/>
                              <w:szCs w:val="24"/>
                            </w:rPr>
                            <m:t>(1)</m:t>
                          </m:r>
                        </m:sup>
                      </m:sSubSup>
                    </m:e>
                    <m:e>
                      <m:r>
                        <w:rPr>
                          <w:rFonts w:ascii="Cambria Math" w:hAnsi="Cambria Math" w:cs="Times New Roman"/>
                          <w:color w:val="000000"/>
                          <w:sz w:val="24"/>
                          <w:szCs w:val="24"/>
                        </w:rPr>
                        <m:t>⋯</m:t>
                      </m:r>
                      <m:ctrlPr>
                        <w:rPr>
                          <w:rFonts w:ascii="Cambria Math" w:eastAsia="Cambria Math" w:hAnsi="Cambria Math" w:cs="Times New Roman"/>
                          <w:i/>
                          <w:color w:val="000000"/>
                          <w:sz w:val="24"/>
                          <w:szCs w:val="24"/>
                        </w:rPr>
                      </m:ctrlPr>
                    </m:e>
                    <m:e>
                      <m:sSubSup>
                        <m:sSubSupPr>
                          <m:ctrlPr>
                            <w:rPr>
                              <w:rFonts w:ascii="Cambria Math" w:hAnsi="Cambria Math" w:cs="Times New Roman"/>
                              <w:i/>
                              <w:color w:val="000000"/>
                              <w:sz w:val="24"/>
                              <w:szCs w:val="24"/>
                            </w:rPr>
                          </m:ctrlPr>
                        </m:sSubSup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y</m:t>
                              </m:r>
                            </m:e>
                          </m:acc>
                        </m:e>
                        <m:sub>
                          <m:r>
                            <w:rPr>
                              <w:rFonts w:ascii="Cambria Math" w:hAnsi="Cambria Math" w:cs="Times New Roman"/>
                              <w:color w:val="000000"/>
                              <w:sz w:val="24"/>
                              <w:szCs w:val="24"/>
                            </w:rPr>
                            <m:t>k</m:t>
                          </m:r>
                        </m:sub>
                        <m:sup>
                          <m:r>
                            <w:rPr>
                              <w:rFonts w:ascii="Cambria Math" w:hAnsi="Cambria Math" w:cs="Times New Roman"/>
                              <w:color w:val="000000"/>
                              <w:sz w:val="24"/>
                              <w:szCs w:val="24"/>
                            </w:rPr>
                            <m:t>(n)</m:t>
                          </m:r>
                        </m:sup>
                      </m:sSubSup>
                    </m:e>
                  </m:mr>
                </m:m>
              </m:e>
            </m:eqArr>
          </m:e>
        </m:d>
      </m:oMath>
    </w:p>
    <w:p w:rsidR="00DA36A5" w:rsidRPr="00F93196" w:rsidRDefault="00DA36A5" w:rsidP="00F93196">
      <w:p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Where </w:t>
      </w:r>
      <w:r w:rsidRPr="00F93196">
        <w:rPr>
          <w:rFonts w:ascii="Times New Roman" w:hAnsi="Times New Roman" w:cs="Times New Roman"/>
          <w:i/>
          <w:color w:val="000000"/>
          <w:sz w:val="24"/>
          <w:szCs w:val="24"/>
        </w:rPr>
        <w:t xml:space="preserve">n </w:t>
      </w:r>
      <w:r w:rsidRPr="00F93196">
        <w:rPr>
          <w:rFonts w:ascii="Times New Roman" w:hAnsi="Times New Roman" w:cs="Times New Roman"/>
          <w:color w:val="000000"/>
          <w:sz w:val="24"/>
          <w:szCs w:val="24"/>
        </w:rPr>
        <w:t>represents the number of observations</w:t>
      </w:r>
    </w:p>
    <w:p w:rsidR="00DA36A5" w:rsidRPr="009F31EB" w:rsidRDefault="00DA36A5" w:rsidP="007B4291">
      <w:pPr>
        <w:pStyle w:val="ListParagraph"/>
        <w:numPr>
          <w:ilvl w:val="1"/>
          <w:numId w:val="5"/>
        </w:numPr>
        <w:pBdr>
          <w:top w:val="nil"/>
          <w:left w:val="nil"/>
          <w:bottom w:val="nil"/>
          <w:right w:val="nil"/>
          <w:between w:val="nil"/>
        </w:pBdr>
        <w:spacing w:after="0" w:line="276" w:lineRule="auto"/>
        <w:ind w:left="426"/>
        <w:jc w:val="both"/>
        <w:rPr>
          <w:rFonts w:ascii="Times New Roman" w:hAnsi="Times New Roman" w:cs="Times New Roman"/>
          <w:b/>
          <w:color w:val="000000"/>
          <w:sz w:val="24"/>
          <w:szCs w:val="24"/>
        </w:rPr>
      </w:pPr>
      <w:r w:rsidRPr="009F31EB">
        <w:rPr>
          <w:rFonts w:ascii="Times New Roman" w:hAnsi="Times New Roman" w:cs="Times New Roman"/>
          <w:b/>
          <w:color w:val="000000"/>
          <w:sz w:val="24"/>
          <w:szCs w:val="24"/>
        </w:rPr>
        <w:t>Final model</w:t>
      </w:r>
    </w:p>
    <w:p w:rsidR="00DA36A5" w:rsidRPr="009F31EB" w:rsidRDefault="00DA36A5" w:rsidP="00F93196">
      <w:pPr>
        <w:pStyle w:val="ListParagraph"/>
        <w:pBdr>
          <w:top w:val="nil"/>
          <w:left w:val="nil"/>
          <w:bottom w:val="nil"/>
          <w:right w:val="nil"/>
          <w:between w:val="nil"/>
        </w:pBdr>
        <w:spacing w:after="0" w:line="276" w:lineRule="auto"/>
        <w:ind w:left="426"/>
        <w:jc w:val="both"/>
        <w:rPr>
          <w:rFonts w:ascii="Times New Roman" w:hAnsi="Times New Roman" w:cs="Times New Roman"/>
          <w:color w:val="000000"/>
          <w:sz w:val="4"/>
          <w:szCs w:val="24"/>
        </w:rPr>
      </w:pPr>
    </w:p>
    <w:p w:rsidR="00DA36A5" w:rsidRPr="00F93196" w:rsidRDefault="00DA36A5" w:rsidP="007B4291">
      <w:pPr>
        <w:pStyle w:val="ListParagraph"/>
        <w:numPr>
          <w:ilvl w:val="0"/>
          <w:numId w:val="15"/>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We train a higher-level model </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M</m:t>
            </m:r>
          </m:e>
          <m:sub>
            <m:r>
              <w:rPr>
                <w:rFonts w:ascii="Cambria Math" w:hAnsi="Cambria Math" w:cs="Times New Roman"/>
                <w:color w:val="000000"/>
                <w:sz w:val="24"/>
                <w:szCs w:val="24"/>
              </w:rPr>
              <m:t>final</m:t>
            </m:r>
          </m:sub>
        </m:sSub>
      </m:oMath>
      <w:r w:rsidRPr="00F93196">
        <w:rPr>
          <w:rFonts w:ascii="Times New Roman" w:hAnsi="Times New Roman" w:cs="Times New Roman"/>
          <w:color w:val="000000"/>
          <w:sz w:val="24"/>
          <w:szCs w:val="24"/>
        </w:rPr>
        <w:t xml:space="preserve">on </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D</m:t>
            </m:r>
          </m:e>
          <m:sub>
            <m:r>
              <w:rPr>
                <w:rFonts w:ascii="Cambria Math" w:hAnsi="Cambria Math" w:cs="Times New Roman"/>
                <w:color w:val="000000"/>
                <w:sz w:val="24"/>
                <w:szCs w:val="24"/>
              </w:rPr>
              <m:t>stack</m:t>
            </m:r>
          </m:sub>
        </m:sSub>
      </m:oMath>
      <w:r w:rsidRPr="00F93196">
        <w:rPr>
          <w:rFonts w:ascii="Times New Roman" w:hAnsi="Times New Roman" w:cs="Times New Roman"/>
          <w:color w:val="000000"/>
          <w:sz w:val="24"/>
          <w:szCs w:val="24"/>
        </w:rPr>
        <w:t>and the actual labels y.</w:t>
      </w:r>
    </w:p>
    <w:p w:rsidR="00DA36A5" w:rsidRPr="00F93196" w:rsidRDefault="00DA36A5" w:rsidP="007B4291">
      <w:pPr>
        <w:pStyle w:val="ListParagraph"/>
        <w:numPr>
          <w:ilvl w:val="0"/>
          <w:numId w:val="15"/>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This model learns to combine predictions from basic models to improve accuracy.</w:t>
      </w:r>
    </w:p>
    <w:p w:rsidR="00DA36A5" w:rsidRPr="00F93196" w:rsidRDefault="001E0D88" w:rsidP="00F93196">
      <w:pPr>
        <w:pStyle w:val="ListParagraph"/>
        <w:pBdr>
          <w:top w:val="nil"/>
          <w:left w:val="nil"/>
          <w:bottom w:val="nil"/>
          <w:right w:val="nil"/>
          <w:between w:val="nil"/>
        </w:pBdr>
        <w:spacing w:after="0" w:line="276" w:lineRule="auto"/>
        <w:ind w:left="1146"/>
        <w:jc w:val="both"/>
        <w:rPr>
          <w:rFonts w:ascii="Times New Roman" w:hAnsi="Times New Roman" w:cs="Times New Roman"/>
          <w:color w:val="000000"/>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final</m:t>
              </m:r>
            </m:sub>
          </m:sSub>
          <m:r>
            <w:rPr>
              <w:rFonts w:ascii="Cambria Math" w:hAnsi="Cambria Math" w:cs="Times New Roman"/>
              <w:color w:val="000000"/>
              <w:sz w:val="24"/>
              <w:szCs w:val="24"/>
            </w:rPr>
            <m:t xml:space="preserve">= </m:t>
          </m:r>
          <m:r>
            <m:rPr>
              <m:sty m:val="p"/>
            </m:rPr>
            <w:rPr>
              <w:rFonts w:ascii="Cambria Math" w:hAnsi="Cambria Math" w:cs="Times New Roman"/>
              <w:color w:val="000000"/>
              <w:sz w:val="24"/>
              <w:szCs w:val="24"/>
            </w:rPr>
            <m:t xml:space="preserve">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M</m:t>
              </m:r>
            </m:e>
            <m:sub>
              <m:r>
                <w:rPr>
                  <w:rFonts w:ascii="Cambria Math" w:hAnsi="Cambria Math" w:cs="Times New Roman"/>
                  <w:color w:val="000000"/>
                  <w:sz w:val="24"/>
                  <w:szCs w:val="24"/>
                </w:rPr>
                <m:t>final</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D</m:t>
              </m:r>
            </m:e>
            <m:sub>
              <m:r>
                <w:rPr>
                  <w:rFonts w:ascii="Cambria Math" w:hAnsi="Cambria Math" w:cs="Times New Roman"/>
                  <w:color w:val="000000"/>
                  <w:sz w:val="24"/>
                  <w:szCs w:val="24"/>
                </w:rPr>
                <m:t>stack</m:t>
              </m:r>
            </m:sub>
          </m:sSub>
          <m:r>
            <w:rPr>
              <w:rFonts w:ascii="Cambria Math" w:hAnsi="Cambria Math" w:cs="Times New Roman"/>
              <w:color w:val="000000"/>
              <w:sz w:val="24"/>
              <w:szCs w:val="24"/>
            </w:rPr>
            <m:t>)</m:t>
          </m:r>
        </m:oMath>
      </m:oMathPara>
    </w:p>
    <w:p w:rsidR="00DA36A5" w:rsidRDefault="00DA36A5"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Stacking differs from bagging and boosting primarily in two ways. First, stacking often uses heterogeneous (weakly learned) base models (combining different learning algorithms), while bagging and boosting favor homogeneous (weakly learned) base models. Second, stacking learns to combine base models using a meta-model, whereas bagging and boosting combine them using deterministic algorithms.</w:t>
      </w:r>
      <w:r w:rsidRPr="00F93196">
        <w:rPr>
          <w:rStyle w:val="FootnoteReference"/>
          <w:rFonts w:ascii="Times New Roman" w:hAnsi="Times New Roman" w:cs="Times New Roman"/>
          <w:color w:val="000000"/>
          <w:sz w:val="24"/>
          <w:szCs w:val="24"/>
        </w:rPr>
        <w:footnoteReference w:id="13"/>
      </w:r>
    </w:p>
    <w:p w:rsidR="009F31EB" w:rsidRPr="009F31EB" w:rsidRDefault="009F31EB" w:rsidP="00F93196">
      <w:pPr>
        <w:pBdr>
          <w:top w:val="nil"/>
          <w:left w:val="nil"/>
          <w:bottom w:val="nil"/>
          <w:right w:val="nil"/>
          <w:between w:val="nil"/>
        </w:pBdr>
        <w:spacing w:after="0" w:line="276" w:lineRule="auto"/>
        <w:jc w:val="both"/>
        <w:rPr>
          <w:rFonts w:ascii="Times New Roman" w:hAnsi="Times New Roman" w:cs="Times New Roman"/>
          <w:color w:val="000000"/>
          <w:sz w:val="2"/>
          <w:szCs w:val="24"/>
        </w:rPr>
      </w:pPr>
    </w:p>
    <w:p w:rsidR="00DF2112" w:rsidRPr="00DF2112" w:rsidRDefault="00DF2112" w:rsidP="00F93196">
      <w:pPr>
        <w:pBdr>
          <w:top w:val="nil"/>
          <w:left w:val="nil"/>
          <w:bottom w:val="nil"/>
          <w:right w:val="nil"/>
          <w:between w:val="nil"/>
        </w:pBdr>
        <w:spacing w:after="0" w:line="276" w:lineRule="auto"/>
        <w:jc w:val="both"/>
        <w:rPr>
          <w:rFonts w:ascii="Times New Roman" w:hAnsi="Times New Roman" w:cs="Times New Roman"/>
          <w:b/>
          <w:color w:val="000000"/>
          <w:sz w:val="8"/>
          <w:szCs w:val="24"/>
        </w:rPr>
      </w:pPr>
    </w:p>
    <w:p w:rsidR="00DF2112" w:rsidRPr="00DF2112" w:rsidRDefault="00DF2112" w:rsidP="00DF2112">
      <w:pPr>
        <w:pBdr>
          <w:top w:val="nil"/>
          <w:left w:val="nil"/>
          <w:bottom w:val="nil"/>
          <w:right w:val="nil"/>
          <w:between w:val="nil"/>
        </w:pBdr>
        <w:spacing w:after="0" w:line="276" w:lineRule="auto"/>
        <w:jc w:val="both"/>
        <w:rPr>
          <w:rFonts w:ascii="Times New Roman" w:hAnsi="Times New Roman" w:cs="Times New Roman"/>
          <w:b/>
          <w:color w:val="000000"/>
          <w:sz w:val="24"/>
          <w:szCs w:val="24"/>
          <w:highlight w:val="yellow"/>
        </w:rPr>
      </w:pPr>
      <w:r w:rsidRPr="00DF2112">
        <w:rPr>
          <w:rFonts w:ascii="Times New Roman" w:hAnsi="Times New Roman" w:cs="Times New Roman"/>
          <w:b/>
          <w:color w:val="000000"/>
          <w:sz w:val="24"/>
          <w:szCs w:val="24"/>
          <w:highlight w:val="yellow"/>
        </w:rPr>
        <w:t>3.3 Comparison with existing methods</w:t>
      </w:r>
    </w:p>
    <w:p w:rsidR="00DF2112" w:rsidRPr="00DF2112" w:rsidRDefault="00DF2112" w:rsidP="00DF2112">
      <w:pPr>
        <w:pBdr>
          <w:top w:val="nil"/>
          <w:left w:val="nil"/>
          <w:bottom w:val="nil"/>
          <w:right w:val="nil"/>
          <w:between w:val="nil"/>
        </w:pBdr>
        <w:spacing w:after="0" w:line="276" w:lineRule="auto"/>
        <w:jc w:val="both"/>
        <w:rPr>
          <w:rFonts w:ascii="Times New Roman" w:hAnsi="Times New Roman" w:cs="Times New Roman"/>
          <w:b/>
          <w:color w:val="000000"/>
          <w:sz w:val="8"/>
          <w:szCs w:val="24"/>
          <w:highlight w:val="yellow"/>
        </w:rPr>
      </w:pPr>
    </w:p>
    <w:p w:rsidR="00DF2112" w:rsidRPr="00DF2112" w:rsidRDefault="00DF2112" w:rsidP="00DF2112">
      <w:pPr>
        <w:spacing w:after="0" w:line="276" w:lineRule="auto"/>
        <w:jc w:val="both"/>
        <w:rPr>
          <w:rFonts w:ascii="Times New Roman" w:eastAsia="Times New Roman" w:hAnsi="Times New Roman" w:cs="Times New Roman"/>
          <w:sz w:val="24"/>
          <w:szCs w:val="24"/>
          <w:highlight w:val="yellow"/>
          <w:lang w:val="fr-FR"/>
        </w:rPr>
      </w:pPr>
      <w:r w:rsidRPr="00DF2112">
        <w:rPr>
          <w:rFonts w:ascii="Times New Roman" w:eastAsia="Times New Roman" w:hAnsi="Times New Roman" w:cs="Times New Roman"/>
          <w:sz w:val="24"/>
          <w:szCs w:val="24"/>
          <w:highlight w:val="yellow"/>
          <w:lang w:val="fr-FR"/>
        </w:rPr>
        <w:t xml:space="preserve">In </w:t>
      </w:r>
      <w:proofErr w:type="spellStart"/>
      <w:r w:rsidRPr="00DF2112">
        <w:rPr>
          <w:rFonts w:ascii="Times New Roman" w:eastAsia="Times New Roman" w:hAnsi="Times New Roman" w:cs="Times New Roman"/>
          <w:sz w:val="24"/>
          <w:szCs w:val="24"/>
          <w:highlight w:val="yellow"/>
          <w:lang w:val="fr-FR"/>
        </w:rPr>
        <w:t>this</w:t>
      </w:r>
      <w:proofErr w:type="spellEnd"/>
      <w:r w:rsidRPr="00DF2112">
        <w:rPr>
          <w:rFonts w:ascii="Times New Roman" w:eastAsia="Times New Roman" w:hAnsi="Times New Roman" w:cs="Times New Roman"/>
          <w:sz w:val="24"/>
          <w:szCs w:val="24"/>
          <w:highlight w:val="yellow"/>
          <w:lang w:val="fr-FR"/>
        </w:rPr>
        <w:t xml:space="preserve"> section, </w:t>
      </w:r>
      <w:proofErr w:type="spellStart"/>
      <w:r w:rsidRPr="00DF2112">
        <w:rPr>
          <w:rFonts w:ascii="Times New Roman" w:eastAsia="Times New Roman" w:hAnsi="Times New Roman" w:cs="Times New Roman"/>
          <w:sz w:val="24"/>
          <w:szCs w:val="24"/>
          <w:highlight w:val="yellow"/>
          <w:lang w:val="fr-FR"/>
        </w:rPr>
        <w:t>we</w:t>
      </w:r>
      <w:proofErr w:type="spellEnd"/>
      <w:r w:rsidRPr="00DF2112">
        <w:rPr>
          <w:rFonts w:ascii="Times New Roman" w:eastAsia="Times New Roman" w:hAnsi="Times New Roman" w:cs="Times New Roman"/>
          <w:sz w:val="24"/>
          <w:szCs w:val="24"/>
          <w:highlight w:val="yellow"/>
          <w:lang w:val="fr-FR"/>
        </w:rPr>
        <w:t xml:space="preserve"> </w:t>
      </w:r>
      <w:proofErr w:type="spellStart"/>
      <w:r w:rsidRPr="00DF2112">
        <w:rPr>
          <w:rFonts w:ascii="Times New Roman" w:eastAsia="Times New Roman" w:hAnsi="Times New Roman" w:cs="Times New Roman"/>
          <w:sz w:val="24"/>
          <w:szCs w:val="24"/>
          <w:highlight w:val="yellow"/>
          <w:lang w:val="fr-FR"/>
        </w:rPr>
        <w:t>explicitly</w:t>
      </w:r>
      <w:proofErr w:type="spellEnd"/>
      <w:r w:rsidRPr="00DF2112">
        <w:rPr>
          <w:rFonts w:ascii="Times New Roman" w:eastAsia="Times New Roman" w:hAnsi="Times New Roman" w:cs="Times New Roman"/>
          <w:sz w:val="24"/>
          <w:szCs w:val="24"/>
          <w:highlight w:val="yellow"/>
          <w:lang w:val="fr-FR"/>
        </w:rPr>
        <w:t xml:space="preserve"> compare </w:t>
      </w:r>
      <w:proofErr w:type="spellStart"/>
      <w:r w:rsidRPr="00DF2112">
        <w:rPr>
          <w:rFonts w:ascii="Times New Roman" w:eastAsia="Times New Roman" w:hAnsi="Times New Roman" w:cs="Times New Roman"/>
          <w:sz w:val="24"/>
          <w:szCs w:val="24"/>
          <w:highlight w:val="yellow"/>
          <w:lang w:val="fr-FR"/>
        </w:rPr>
        <w:t>classical</w:t>
      </w:r>
      <w:proofErr w:type="spellEnd"/>
      <w:r w:rsidRPr="00DF2112">
        <w:rPr>
          <w:rFonts w:ascii="Times New Roman" w:eastAsia="Times New Roman" w:hAnsi="Times New Roman" w:cs="Times New Roman"/>
          <w:sz w:val="24"/>
          <w:szCs w:val="24"/>
          <w:highlight w:val="yellow"/>
          <w:lang w:val="fr-FR"/>
        </w:rPr>
        <w:t xml:space="preserve"> machine </w:t>
      </w:r>
      <w:proofErr w:type="spellStart"/>
      <w:r w:rsidRPr="00DF2112">
        <w:rPr>
          <w:rFonts w:ascii="Times New Roman" w:eastAsia="Times New Roman" w:hAnsi="Times New Roman" w:cs="Times New Roman"/>
          <w:sz w:val="24"/>
          <w:szCs w:val="24"/>
          <w:highlight w:val="yellow"/>
          <w:lang w:val="fr-FR"/>
        </w:rPr>
        <w:t>learning</w:t>
      </w:r>
      <w:proofErr w:type="spellEnd"/>
      <w:r w:rsidRPr="00DF2112">
        <w:rPr>
          <w:rFonts w:ascii="Times New Roman" w:eastAsia="Times New Roman" w:hAnsi="Times New Roman" w:cs="Times New Roman"/>
          <w:sz w:val="24"/>
          <w:szCs w:val="24"/>
          <w:highlight w:val="yellow"/>
          <w:lang w:val="fr-FR"/>
        </w:rPr>
        <w:t xml:space="preserve"> </w:t>
      </w:r>
      <w:proofErr w:type="spellStart"/>
      <w:r w:rsidRPr="00DF2112">
        <w:rPr>
          <w:rFonts w:ascii="Times New Roman" w:eastAsia="Times New Roman" w:hAnsi="Times New Roman" w:cs="Times New Roman"/>
          <w:sz w:val="24"/>
          <w:szCs w:val="24"/>
          <w:highlight w:val="yellow"/>
          <w:lang w:val="fr-FR"/>
        </w:rPr>
        <w:t>approaches</w:t>
      </w:r>
      <w:proofErr w:type="spellEnd"/>
      <w:r w:rsidRPr="00DF2112">
        <w:rPr>
          <w:rFonts w:ascii="Times New Roman" w:eastAsia="Times New Roman" w:hAnsi="Times New Roman" w:cs="Times New Roman"/>
          <w:sz w:val="24"/>
          <w:szCs w:val="24"/>
          <w:highlight w:val="yellow"/>
          <w:lang w:val="fr-FR"/>
        </w:rPr>
        <w:t xml:space="preserve"> </w:t>
      </w:r>
      <w:proofErr w:type="spellStart"/>
      <w:r w:rsidRPr="00DF2112">
        <w:rPr>
          <w:rFonts w:ascii="Times New Roman" w:eastAsia="Times New Roman" w:hAnsi="Times New Roman" w:cs="Times New Roman"/>
          <w:sz w:val="24"/>
          <w:szCs w:val="24"/>
          <w:highlight w:val="yellow"/>
          <w:lang w:val="fr-FR"/>
        </w:rPr>
        <w:t>with</w:t>
      </w:r>
      <w:proofErr w:type="spellEnd"/>
      <w:r w:rsidRPr="00DF2112">
        <w:rPr>
          <w:rFonts w:ascii="Times New Roman" w:eastAsia="Times New Roman" w:hAnsi="Times New Roman" w:cs="Times New Roman"/>
          <w:sz w:val="24"/>
          <w:szCs w:val="24"/>
          <w:highlight w:val="yellow"/>
          <w:lang w:val="fr-FR"/>
        </w:rPr>
        <w:t xml:space="preserve"> </w:t>
      </w:r>
      <w:proofErr w:type="spellStart"/>
      <w:r w:rsidRPr="00DF2112">
        <w:rPr>
          <w:rFonts w:ascii="Times New Roman" w:eastAsia="Times New Roman" w:hAnsi="Times New Roman" w:cs="Times New Roman"/>
          <w:sz w:val="24"/>
          <w:szCs w:val="24"/>
          <w:highlight w:val="yellow"/>
          <w:lang w:val="fr-FR"/>
        </w:rPr>
        <w:t>proposed</w:t>
      </w:r>
      <w:proofErr w:type="spellEnd"/>
      <w:r w:rsidRPr="00DF2112">
        <w:rPr>
          <w:rFonts w:ascii="Times New Roman" w:eastAsia="Times New Roman" w:hAnsi="Times New Roman" w:cs="Times New Roman"/>
          <w:sz w:val="24"/>
          <w:szCs w:val="24"/>
          <w:highlight w:val="yellow"/>
          <w:lang w:val="fr-FR"/>
        </w:rPr>
        <w:t xml:space="preserve"> ensemble </w:t>
      </w:r>
      <w:proofErr w:type="spellStart"/>
      <w:r w:rsidRPr="00DF2112">
        <w:rPr>
          <w:rFonts w:ascii="Times New Roman" w:eastAsia="Times New Roman" w:hAnsi="Times New Roman" w:cs="Times New Roman"/>
          <w:sz w:val="24"/>
          <w:szCs w:val="24"/>
          <w:highlight w:val="yellow"/>
          <w:lang w:val="fr-FR"/>
        </w:rPr>
        <w:t>learning</w:t>
      </w:r>
      <w:proofErr w:type="spellEnd"/>
      <w:r w:rsidRPr="00DF2112">
        <w:rPr>
          <w:rFonts w:ascii="Times New Roman" w:eastAsia="Times New Roman" w:hAnsi="Times New Roman" w:cs="Times New Roman"/>
          <w:sz w:val="24"/>
          <w:szCs w:val="24"/>
          <w:highlight w:val="yellow"/>
          <w:lang w:val="fr-FR"/>
        </w:rPr>
        <w:t xml:space="preserve"> </w:t>
      </w:r>
      <w:proofErr w:type="spellStart"/>
      <w:r w:rsidRPr="00DF2112">
        <w:rPr>
          <w:rFonts w:ascii="Times New Roman" w:eastAsia="Times New Roman" w:hAnsi="Times New Roman" w:cs="Times New Roman"/>
          <w:sz w:val="24"/>
          <w:szCs w:val="24"/>
          <w:highlight w:val="yellow"/>
          <w:lang w:val="fr-FR"/>
        </w:rPr>
        <w:t>methods</w:t>
      </w:r>
      <w:proofErr w:type="spellEnd"/>
      <w:r w:rsidRPr="00DF2112">
        <w:rPr>
          <w:rFonts w:ascii="Times New Roman" w:eastAsia="Times New Roman" w:hAnsi="Times New Roman" w:cs="Times New Roman"/>
          <w:sz w:val="24"/>
          <w:szCs w:val="24"/>
          <w:highlight w:val="yellow"/>
          <w:lang w:val="fr-FR"/>
        </w:rPr>
        <w:t>.</w:t>
      </w:r>
    </w:p>
    <w:p w:rsidR="00DF2112" w:rsidRPr="00DF2112" w:rsidRDefault="00DF2112" w:rsidP="00DF2112">
      <w:pPr>
        <w:spacing w:after="0" w:line="276" w:lineRule="auto"/>
        <w:jc w:val="both"/>
        <w:rPr>
          <w:rFonts w:ascii="Times New Roman" w:eastAsia="Times New Roman" w:hAnsi="Times New Roman" w:cs="Times New Roman"/>
          <w:sz w:val="4"/>
          <w:szCs w:val="24"/>
          <w:highlight w:val="yellow"/>
          <w:lang w:val="fr-FR"/>
        </w:rPr>
      </w:pPr>
    </w:p>
    <w:p w:rsidR="00DF2112" w:rsidRDefault="00DF2112" w:rsidP="00DF2112">
      <w:pPr>
        <w:spacing w:after="0" w:line="276" w:lineRule="auto"/>
        <w:jc w:val="both"/>
        <w:rPr>
          <w:rFonts w:ascii="Times New Roman" w:eastAsia="Times New Roman" w:hAnsi="Times New Roman" w:cs="Times New Roman"/>
          <w:sz w:val="24"/>
          <w:szCs w:val="24"/>
          <w:highlight w:val="yellow"/>
          <w:lang w:val="fr-FR"/>
        </w:rPr>
      </w:pPr>
      <w:r w:rsidRPr="00DF2112">
        <w:rPr>
          <w:rFonts w:ascii="Times New Roman" w:eastAsia="Times New Roman" w:hAnsi="Times New Roman" w:cs="Times New Roman"/>
          <w:sz w:val="24"/>
          <w:szCs w:val="24"/>
          <w:highlight w:val="yellow"/>
          <w:lang w:val="fr-FR"/>
        </w:rPr>
        <w:t xml:space="preserve">Basic </w:t>
      </w:r>
      <w:proofErr w:type="spellStart"/>
      <w:r w:rsidRPr="00DF2112">
        <w:rPr>
          <w:rFonts w:ascii="Times New Roman" w:eastAsia="Times New Roman" w:hAnsi="Times New Roman" w:cs="Times New Roman"/>
          <w:sz w:val="24"/>
          <w:szCs w:val="24"/>
          <w:highlight w:val="yellow"/>
          <w:lang w:val="fr-FR"/>
        </w:rPr>
        <w:t>models</w:t>
      </w:r>
      <w:proofErr w:type="spellEnd"/>
      <w:r w:rsidRPr="00DF2112">
        <w:rPr>
          <w:rFonts w:ascii="Times New Roman" w:eastAsia="Times New Roman" w:hAnsi="Times New Roman" w:cs="Times New Roman"/>
          <w:sz w:val="24"/>
          <w:szCs w:val="24"/>
          <w:highlight w:val="yellow"/>
          <w:lang w:val="fr-FR"/>
        </w:rPr>
        <w:t xml:space="preserve"> </w:t>
      </w:r>
      <w:proofErr w:type="spellStart"/>
      <w:r w:rsidRPr="00DF2112">
        <w:rPr>
          <w:rFonts w:ascii="Times New Roman" w:eastAsia="Times New Roman" w:hAnsi="Times New Roman" w:cs="Times New Roman"/>
          <w:sz w:val="24"/>
          <w:szCs w:val="24"/>
          <w:highlight w:val="yellow"/>
          <w:lang w:val="fr-FR"/>
        </w:rPr>
        <w:t>such</w:t>
      </w:r>
      <w:proofErr w:type="spellEnd"/>
      <w:r w:rsidRPr="00DF2112">
        <w:rPr>
          <w:rFonts w:ascii="Times New Roman" w:eastAsia="Times New Roman" w:hAnsi="Times New Roman" w:cs="Times New Roman"/>
          <w:sz w:val="24"/>
          <w:szCs w:val="24"/>
          <w:highlight w:val="yellow"/>
          <w:lang w:val="fr-FR"/>
        </w:rPr>
        <w:t xml:space="preserve"> as </w:t>
      </w:r>
      <w:proofErr w:type="spellStart"/>
      <w:r w:rsidRPr="00DF2112">
        <w:rPr>
          <w:rFonts w:ascii="Times New Roman" w:eastAsia="Times New Roman" w:hAnsi="Times New Roman" w:cs="Times New Roman"/>
          <w:sz w:val="24"/>
          <w:szCs w:val="24"/>
          <w:highlight w:val="yellow"/>
          <w:lang w:val="fr-FR"/>
        </w:rPr>
        <w:t>logistic</w:t>
      </w:r>
      <w:proofErr w:type="spellEnd"/>
      <w:r w:rsidRPr="00DF2112">
        <w:rPr>
          <w:rFonts w:ascii="Times New Roman" w:eastAsia="Times New Roman" w:hAnsi="Times New Roman" w:cs="Times New Roman"/>
          <w:sz w:val="24"/>
          <w:szCs w:val="24"/>
          <w:highlight w:val="yellow"/>
          <w:lang w:val="fr-FR"/>
        </w:rPr>
        <w:t xml:space="preserve"> </w:t>
      </w:r>
      <w:proofErr w:type="spellStart"/>
      <w:r w:rsidRPr="00DF2112">
        <w:rPr>
          <w:rFonts w:ascii="Times New Roman" w:eastAsia="Times New Roman" w:hAnsi="Times New Roman" w:cs="Times New Roman"/>
          <w:sz w:val="24"/>
          <w:szCs w:val="24"/>
          <w:highlight w:val="yellow"/>
          <w:lang w:val="fr-FR"/>
        </w:rPr>
        <w:t>regression</w:t>
      </w:r>
      <w:proofErr w:type="spellEnd"/>
      <w:r w:rsidRPr="00DF2112">
        <w:rPr>
          <w:rFonts w:ascii="Times New Roman" w:eastAsia="Times New Roman" w:hAnsi="Times New Roman" w:cs="Times New Roman"/>
          <w:sz w:val="24"/>
          <w:szCs w:val="24"/>
          <w:highlight w:val="yellow"/>
          <w:lang w:val="fr-FR"/>
        </w:rPr>
        <w:t xml:space="preserve">, k-NN, </w:t>
      </w:r>
      <w:proofErr w:type="spellStart"/>
      <w:r w:rsidRPr="00DF2112">
        <w:rPr>
          <w:rFonts w:ascii="Times New Roman" w:eastAsia="Times New Roman" w:hAnsi="Times New Roman" w:cs="Times New Roman"/>
          <w:sz w:val="24"/>
          <w:szCs w:val="24"/>
          <w:highlight w:val="yellow"/>
          <w:lang w:val="fr-FR"/>
        </w:rPr>
        <w:t>decision</w:t>
      </w:r>
      <w:proofErr w:type="spellEnd"/>
      <w:r w:rsidRPr="00DF2112">
        <w:rPr>
          <w:rFonts w:ascii="Times New Roman" w:eastAsia="Times New Roman" w:hAnsi="Times New Roman" w:cs="Times New Roman"/>
          <w:sz w:val="24"/>
          <w:szCs w:val="24"/>
          <w:highlight w:val="yellow"/>
          <w:lang w:val="fr-FR"/>
        </w:rPr>
        <w:t xml:space="preserve"> </w:t>
      </w:r>
      <w:proofErr w:type="spellStart"/>
      <w:r w:rsidRPr="00DF2112">
        <w:rPr>
          <w:rFonts w:ascii="Times New Roman" w:eastAsia="Times New Roman" w:hAnsi="Times New Roman" w:cs="Times New Roman"/>
          <w:sz w:val="24"/>
          <w:szCs w:val="24"/>
          <w:highlight w:val="yellow"/>
          <w:lang w:val="fr-FR"/>
        </w:rPr>
        <w:t>trees</w:t>
      </w:r>
      <w:proofErr w:type="spellEnd"/>
      <w:r w:rsidRPr="00DF2112">
        <w:rPr>
          <w:rFonts w:ascii="Times New Roman" w:eastAsia="Times New Roman" w:hAnsi="Times New Roman" w:cs="Times New Roman"/>
          <w:sz w:val="24"/>
          <w:szCs w:val="24"/>
          <w:highlight w:val="yellow"/>
          <w:lang w:val="fr-FR"/>
        </w:rPr>
        <w:t xml:space="preserve">, and </w:t>
      </w:r>
      <w:proofErr w:type="spellStart"/>
      <w:r w:rsidRPr="00DF2112">
        <w:rPr>
          <w:rFonts w:ascii="Times New Roman" w:eastAsia="Times New Roman" w:hAnsi="Times New Roman" w:cs="Times New Roman"/>
          <w:sz w:val="24"/>
          <w:szCs w:val="24"/>
          <w:highlight w:val="yellow"/>
          <w:lang w:val="fr-FR"/>
        </w:rPr>
        <w:t>SVMs</w:t>
      </w:r>
      <w:proofErr w:type="spellEnd"/>
      <w:r w:rsidRPr="00DF2112">
        <w:rPr>
          <w:rFonts w:ascii="Times New Roman" w:eastAsia="Times New Roman" w:hAnsi="Times New Roman" w:cs="Times New Roman"/>
          <w:sz w:val="24"/>
          <w:szCs w:val="24"/>
          <w:highlight w:val="yellow"/>
          <w:lang w:val="fr-FR"/>
        </w:rPr>
        <w:t xml:space="preserve"> are </w:t>
      </w:r>
      <w:proofErr w:type="spellStart"/>
      <w:r w:rsidRPr="00DF2112">
        <w:rPr>
          <w:rFonts w:ascii="Times New Roman" w:eastAsia="Times New Roman" w:hAnsi="Times New Roman" w:cs="Times New Roman"/>
          <w:sz w:val="24"/>
          <w:szCs w:val="24"/>
          <w:highlight w:val="yellow"/>
          <w:lang w:val="fr-FR"/>
        </w:rPr>
        <w:t>widely</w:t>
      </w:r>
      <w:proofErr w:type="spellEnd"/>
      <w:r w:rsidRPr="00DF2112">
        <w:rPr>
          <w:rFonts w:ascii="Times New Roman" w:eastAsia="Times New Roman" w:hAnsi="Times New Roman" w:cs="Times New Roman"/>
          <w:sz w:val="24"/>
          <w:szCs w:val="24"/>
          <w:highlight w:val="yellow"/>
          <w:lang w:val="fr-FR"/>
        </w:rPr>
        <w:t xml:space="preserve"> </w:t>
      </w:r>
      <w:proofErr w:type="spellStart"/>
      <w:r w:rsidRPr="00DF2112">
        <w:rPr>
          <w:rFonts w:ascii="Times New Roman" w:eastAsia="Times New Roman" w:hAnsi="Times New Roman" w:cs="Times New Roman"/>
          <w:sz w:val="24"/>
          <w:szCs w:val="24"/>
          <w:highlight w:val="yellow"/>
          <w:lang w:val="fr-FR"/>
        </w:rPr>
        <w:t>used</w:t>
      </w:r>
      <w:proofErr w:type="spellEnd"/>
      <w:r w:rsidRPr="00DF2112">
        <w:rPr>
          <w:rFonts w:ascii="Times New Roman" w:eastAsia="Times New Roman" w:hAnsi="Times New Roman" w:cs="Times New Roman"/>
          <w:sz w:val="24"/>
          <w:szCs w:val="24"/>
          <w:highlight w:val="yellow"/>
          <w:lang w:val="fr-FR"/>
        </w:rPr>
        <w:t xml:space="preserve"> in the </w:t>
      </w:r>
      <w:proofErr w:type="spellStart"/>
      <w:r w:rsidRPr="00DF2112">
        <w:rPr>
          <w:rFonts w:ascii="Times New Roman" w:eastAsia="Times New Roman" w:hAnsi="Times New Roman" w:cs="Times New Roman"/>
          <w:sz w:val="24"/>
          <w:szCs w:val="24"/>
          <w:highlight w:val="yellow"/>
          <w:lang w:val="fr-FR"/>
        </w:rPr>
        <w:t>literature</w:t>
      </w:r>
      <w:proofErr w:type="spellEnd"/>
      <w:r w:rsidRPr="00DF2112">
        <w:rPr>
          <w:rFonts w:ascii="Times New Roman" w:eastAsia="Times New Roman" w:hAnsi="Times New Roman" w:cs="Times New Roman"/>
          <w:sz w:val="24"/>
          <w:szCs w:val="24"/>
          <w:highlight w:val="yellow"/>
          <w:lang w:val="fr-FR"/>
        </w:rPr>
        <w:t xml:space="preserve"> for </w:t>
      </w:r>
      <w:proofErr w:type="spellStart"/>
      <w:r w:rsidRPr="00DF2112">
        <w:rPr>
          <w:rFonts w:ascii="Times New Roman" w:eastAsia="Times New Roman" w:hAnsi="Times New Roman" w:cs="Times New Roman"/>
          <w:sz w:val="24"/>
          <w:szCs w:val="24"/>
          <w:highlight w:val="yellow"/>
          <w:lang w:val="fr-FR"/>
        </w:rPr>
        <w:t>medical</w:t>
      </w:r>
      <w:proofErr w:type="spellEnd"/>
      <w:r w:rsidRPr="00DF2112">
        <w:rPr>
          <w:rFonts w:ascii="Times New Roman" w:eastAsia="Times New Roman" w:hAnsi="Times New Roman" w:cs="Times New Roman"/>
          <w:sz w:val="24"/>
          <w:szCs w:val="24"/>
          <w:highlight w:val="yellow"/>
          <w:lang w:val="fr-FR"/>
        </w:rPr>
        <w:t xml:space="preserve"> classification due to </w:t>
      </w:r>
      <w:proofErr w:type="spellStart"/>
      <w:r w:rsidRPr="00DF2112">
        <w:rPr>
          <w:rFonts w:ascii="Times New Roman" w:eastAsia="Times New Roman" w:hAnsi="Times New Roman" w:cs="Times New Roman"/>
          <w:sz w:val="24"/>
          <w:szCs w:val="24"/>
          <w:highlight w:val="yellow"/>
          <w:lang w:val="fr-FR"/>
        </w:rPr>
        <w:t>their</w:t>
      </w:r>
      <w:proofErr w:type="spellEnd"/>
      <w:r w:rsidRPr="00DF2112">
        <w:rPr>
          <w:rFonts w:ascii="Times New Roman" w:eastAsia="Times New Roman" w:hAnsi="Times New Roman" w:cs="Times New Roman"/>
          <w:sz w:val="24"/>
          <w:szCs w:val="24"/>
          <w:highlight w:val="yellow"/>
          <w:lang w:val="fr-FR"/>
        </w:rPr>
        <w:t xml:space="preserve"> </w:t>
      </w:r>
      <w:proofErr w:type="spellStart"/>
      <w:r w:rsidRPr="00DF2112">
        <w:rPr>
          <w:rFonts w:ascii="Times New Roman" w:eastAsia="Times New Roman" w:hAnsi="Times New Roman" w:cs="Times New Roman"/>
          <w:sz w:val="24"/>
          <w:szCs w:val="24"/>
          <w:highlight w:val="yellow"/>
          <w:lang w:val="fr-FR"/>
        </w:rPr>
        <w:t>simplicity</w:t>
      </w:r>
      <w:proofErr w:type="spellEnd"/>
      <w:r w:rsidRPr="00DF2112">
        <w:rPr>
          <w:rFonts w:ascii="Times New Roman" w:eastAsia="Times New Roman" w:hAnsi="Times New Roman" w:cs="Times New Roman"/>
          <w:sz w:val="24"/>
          <w:szCs w:val="24"/>
          <w:highlight w:val="yellow"/>
          <w:lang w:val="fr-FR"/>
        </w:rPr>
        <w:t xml:space="preserve"> and </w:t>
      </w:r>
      <w:proofErr w:type="spellStart"/>
      <w:r w:rsidRPr="00DF2112">
        <w:rPr>
          <w:rFonts w:ascii="Times New Roman" w:eastAsia="Times New Roman" w:hAnsi="Times New Roman" w:cs="Times New Roman"/>
          <w:sz w:val="24"/>
          <w:szCs w:val="24"/>
          <w:highlight w:val="yellow"/>
          <w:lang w:val="fr-FR"/>
        </w:rPr>
        <w:t>interpretability</w:t>
      </w:r>
      <w:proofErr w:type="spellEnd"/>
      <w:r w:rsidRPr="00DF2112">
        <w:rPr>
          <w:rFonts w:ascii="Times New Roman" w:eastAsia="Times New Roman" w:hAnsi="Times New Roman" w:cs="Times New Roman"/>
          <w:sz w:val="24"/>
          <w:szCs w:val="24"/>
          <w:highlight w:val="yellow"/>
          <w:lang w:val="fr-FR"/>
        </w:rPr>
        <w:t xml:space="preserve"> (Bishop, </w:t>
      </w:r>
      <w:proofErr w:type="gramStart"/>
      <w:r w:rsidRPr="00DF2112">
        <w:rPr>
          <w:rFonts w:ascii="Times New Roman" w:eastAsia="Times New Roman" w:hAnsi="Times New Roman" w:cs="Times New Roman"/>
          <w:sz w:val="24"/>
          <w:szCs w:val="24"/>
          <w:highlight w:val="yellow"/>
          <w:lang w:val="fr-FR"/>
        </w:rPr>
        <w:t>2006;</w:t>
      </w:r>
      <w:proofErr w:type="gramEnd"/>
      <w:r w:rsidRPr="00DF2112">
        <w:rPr>
          <w:rFonts w:ascii="Times New Roman" w:eastAsia="Times New Roman" w:hAnsi="Times New Roman" w:cs="Times New Roman"/>
          <w:sz w:val="24"/>
          <w:szCs w:val="24"/>
          <w:highlight w:val="yellow"/>
          <w:lang w:val="fr-FR"/>
        </w:rPr>
        <w:t xml:space="preserve"> Cortes &amp; </w:t>
      </w:r>
      <w:proofErr w:type="spellStart"/>
      <w:r w:rsidRPr="00DF2112">
        <w:rPr>
          <w:rFonts w:ascii="Times New Roman" w:eastAsia="Times New Roman" w:hAnsi="Times New Roman" w:cs="Times New Roman"/>
          <w:sz w:val="24"/>
          <w:szCs w:val="24"/>
          <w:highlight w:val="yellow"/>
          <w:lang w:val="fr-FR"/>
        </w:rPr>
        <w:t>Vapnik</w:t>
      </w:r>
      <w:proofErr w:type="spellEnd"/>
      <w:r w:rsidRPr="00DF2112">
        <w:rPr>
          <w:rFonts w:ascii="Times New Roman" w:eastAsia="Times New Roman" w:hAnsi="Times New Roman" w:cs="Times New Roman"/>
          <w:sz w:val="24"/>
          <w:szCs w:val="24"/>
          <w:highlight w:val="yellow"/>
          <w:lang w:val="fr-FR"/>
        </w:rPr>
        <w:t xml:space="preserve">, 1995). </w:t>
      </w:r>
      <w:proofErr w:type="spellStart"/>
      <w:r w:rsidRPr="00DF2112">
        <w:rPr>
          <w:rFonts w:ascii="Times New Roman" w:eastAsia="Times New Roman" w:hAnsi="Times New Roman" w:cs="Times New Roman"/>
          <w:sz w:val="24"/>
          <w:szCs w:val="24"/>
          <w:highlight w:val="yellow"/>
          <w:lang w:val="fr-FR"/>
        </w:rPr>
        <w:t>However</w:t>
      </w:r>
      <w:proofErr w:type="spellEnd"/>
      <w:r w:rsidRPr="00DF2112">
        <w:rPr>
          <w:rFonts w:ascii="Times New Roman" w:eastAsia="Times New Roman" w:hAnsi="Times New Roman" w:cs="Times New Roman"/>
          <w:sz w:val="24"/>
          <w:szCs w:val="24"/>
          <w:highlight w:val="yellow"/>
          <w:lang w:val="fr-FR"/>
        </w:rPr>
        <w:t xml:space="preserve">, </w:t>
      </w:r>
      <w:proofErr w:type="spellStart"/>
      <w:r w:rsidRPr="00DF2112">
        <w:rPr>
          <w:rFonts w:ascii="Times New Roman" w:eastAsia="Times New Roman" w:hAnsi="Times New Roman" w:cs="Times New Roman"/>
          <w:sz w:val="24"/>
          <w:szCs w:val="24"/>
          <w:highlight w:val="yellow"/>
          <w:lang w:val="fr-FR"/>
        </w:rPr>
        <w:t>these</w:t>
      </w:r>
      <w:proofErr w:type="spellEnd"/>
      <w:r w:rsidRPr="00DF2112">
        <w:rPr>
          <w:rFonts w:ascii="Times New Roman" w:eastAsia="Times New Roman" w:hAnsi="Times New Roman" w:cs="Times New Roman"/>
          <w:sz w:val="24"/>
          <w:szCs w:val="24"/>
          <w:highlight w:val="yellow"/>
          <w:lang w:val="fr-FR"/>
        </w:rPr>
        <w:t xml:space="preserve"> </w:t>
      </w:r>
      <w:proofErr w:type="spellStart"/>
      <w:r w:rsidRPr="00DF2112">
        <w:rPr>
          <w:rFonts w:ascii="Times New Roman" w:eastAsia="Times New Roman" w:hAnsi="Times New Roman" w:cs="Times New Roman"/>
          <w:sz w:val="24"/>
          <w:szCs w:val="24"/>
          <w:highlight w:val="yellow"/>
          <w:lang w:val="fr-FR"/>
        </w:rPr>
        <w:t>models</w:t>
      </w:r>
      <w:proofErr w:type="spellEnd"/>
      <w:r w:rsidRPr="00DF2112">
        <w:rPr>
          <w:rFonts w:ascii="Times New Roman" w:eastAsia="Times New Roman" w:hAnsi="Times New Roman" w:cs="Times New Roman"/>
          <w:sz w:val="24"/>
          <w:szCs w:val="24"/>
          <w:highlight w:val="yellow"/>
          <w:lang w:val="fr-FR"/>
        </w:rPr>
        <w:t xml:space="preserve"> have </w:t>
      </w:r>
      <w:proofErr w:type="spellStart"/>
      <w:r w:rsidRPr="00DF2112">
        <w:rPr>
          <w:rFonts w:ascii="Times New Roman" w:eastAsia="Times New Roman" w:hAnsi="Times New Roman" w:cs="Times New Roman"/>
          <w:sz w:val="24"/>
          <w:szCs w:val="24"/>
          <w:highlight w:val="yellow"/>
          <w:lang w:val="fr-FR"/>
        </w:rPr>
        <w:t>significant</w:t>
      </w:r>
      <w:proofErr w:type="spellEnd"/>
      <w:r w:rsidRPr="00DF2112">
        <w:rPr>
          <w:rFonts w:ascii="Times New Roman" w:eastAsia="Times New Roman" w:hAnsi="Times New Roman" w:cs="Times New Roman"/>
          <w:sz w:val="24"/>
          <w:szCs w:val="24"/>
          <w:highlight w:val="yellow"/>
          <w:lang w:val="fr-FR"/>
        </w:rPr>
        <w:t xml:space="preserve"> limitations in </w:t>
      </w:r>
      <w:proofErr w:type="spellStart"/>
      <w:r w:rsidRPr="00DF2112">
        <w:rPr>
          <w:rFonts w:ascii="Times New Roman" w:eastAsia="Times New Roman" w:hAnsi="Times New Roman" w:cs="Times New Roman"/>
          <w:sz w:val="24"/>
          <w:szCs w:val="24"/>
          <w:highlight w:val="yellow"/>
          <w:lang w:val="fr-FR"/>
        </w:rPr>
        <w:t>terms</w:t>
      </w:r>
      <w:proofErr w:type="spellEnd"/>
      <w:r w:rsidRPr="00DF2112">
        <w:rPr>
          <w:rFonts w:ascii="Times New Roman" w:eastAsia="Times New Roman" w:hAnsi="Times New Roman" w:cs="Times New Roman"/>
          <w:sz w:val="24"/>
          <w:szCs w:val="24"/>
          <w:highlight w:val="yellow"/>
          <w:lang w:val="fr-FR"/>
        </w:rPr>
        <w:t xml:space="preserve"> of variance, </w:t>
      </w:r>
      <w:proofErr w:type="spellStart"/>
      <w:r w:rsidRPr="00DF2112">
        <w:rPr>
          <w:rFonts w:ascii="Times New Roman" w:eastAsia="Times New Roman" w:hAnsi="Times New Roman" w:cs="Times New Roman"/>
          <w:sz w:val="24"/>
          <w:szCs w:val="24"/>
          <w:highlight w:val="yellow"/>
          <w:lang w:val="fr-FR"/>
        </w:rPr>
        <w:t>bias</w:t>
      </w:r>
      <w:proofErr w:type="spellEnd"/>
      <w:r w:rsidRPr="00DF2112">
        <w:rPr>
          <w:rFonts w:ascii="Times New Roman" w:eastAsia="Times New Roman" w:hAnsi="Times New Roman" w:cs="Times New Roman"/>
          <w:sz w:val="24"/>
          <w:szCs w:val="24"/>
          <w:highlight w:val="yellow"/>
          <w:lang w:val="fr-FR"/>
        </w:rPr>
        <w:t xml:space="preserve">, or </w:t>
      </w:r>
      <w:proofErr w:type="spellStart"/>
      <w:r w:rsidRPr="00DF2112">
        <w:rPr>
          <w:rFonts w:ascii="Times New Roman" w:eastAsia="Times New Roman" w:hAnsi="Times New Roman" w:cs="Times New Roman"/>
          <w:sz w:val="24"/>
          <w:szCs w:val="24"/>
          <w:highlight w:val="yellow"/>
          <w:lang w:val="fr-FR"/>
        </w:rPr>
        <w:t>sensitivity</w:t>
      </w:r>
      <w:proofErr w:type="spellEnd"/>
      <w:r w:rsidRPr="00DF2112">
        <w:rPr>
          <w:rFonts w:ascii="Times New Roman" w:eastAsia="Times New Roman" w:hAnsi="Times New Roman" w:cs="Times New Roman"/>
          <w:sz w:val="24"/>
          <w:szCs w:val="24"/>
          <w:highlight w:val="yellow"/>
          <w:lang w:val="fr-FR"/>
        </w:rPr>
        <w:t xml:space="preserve"> to the data.</w:t>
      </w:r>
    </w:p>
    <w:p w:rsidR="00DF2112" w:rsidRPr="00DF2112" w:rsidRDefault="00DF2112" w:rsidP="00DF2112">
      <w:pPr>
        <w:spacing w:after="0" w:line="276" w:lineRule="auto"/>
        <w:jc w:val="both"/>
        <w:rPr>
          <w:rFonts w:ascii="Times New Roman" w:eastAsia="Times New Roman" w:hAnsi="Times New Roman" w:cs="Times New Roman"/>
          <w:sz w:val="8"/>
          <w:szCs w:val="24"/>
          <w:highlight w:val="yellow"/>
          <w:lang w:val="fr-FR"/>
        </w:rPr>
      </w:pPr>
    </w:p>
    <w:p w:rsidR="00DF2112" w:rsidRDefault="00DF2112" w:rsidP="00DF2112">
      <w:pPr>
        <w:spacing w:after="0" w:line="276" w:lineRule="auto"/>
        <w:jc w:val="both"/>
        <w:rPr>
          <w:rFonts w:ascii="Times New Roman" w:eastAsia="Times New Roman" w:hAnsi="Times New Roman" w:cs="Times New Roman"/>
          <w:sz w:val="24"/>
          <w:szCs w:val="24"/>
          <w:highlight w:val="yellow"/>
          <w:lang w:val="fr-FR"/>
        </w:rPr>
      </w:pPr>
      <w:r w:rsidRPr="00DF2112">
        <w:rPr>
          <w:rFonts w:ascii="Times New Roman" w:eastAsia="Times New Roman" w:hAnsi="Times New Roman" w:cs="Times New Roman"/>
          <w:sz w:val="24"/>
          <w:szCs w:val="24"/>
          <w:highlight w:val="yellow"/>
          <w:lang w:val="fr-FR"/>
        </w:rPr>
        <w:t xml:space="preserve">In </w:t>
      </w:r>
      <w:proofErr w:type="spellStart"/>
      <w:r w:rsidRPr="00DF2112">
        <w:rPr>
          <w:rFonts w:ascii="Times New Roman" w:eastAsia="Times New Roman" w:hAnsi="Times New Roman" w:cs="Times New Roman"/>
          <w:sz w:val="24"/>
          <w:szCs w:val="24"/>
          <w:highlight w:val="yellow"/>
          <w:lang w:val="fr-FR"/>
        </w:rPr>
        <w:t>contrast</w:t>
      </w:r>
      <w:proofErr w:type="spellEnd"/>
      <w:r w:rsidRPr="00DF2112">
        <w:rPr>
          <w:rFonts w:ascii="Times New Roman" w:eastAsia="Times New Roman" w:hAnsi="Times New Roman" w:cs="Times New Roman"/>
          <w:sz w:val="24"/>
          <w:szCs w:val="24"/>
          <w:highlight w:val="yellow"/>
          <w:lang w:val="fr-FR"/>
        </w:rPr>
        <w:t xml:space="preserve">, ensemble </w:t>
      </w:r>
      <w:proofErr w:type="spellStart"/>
      <w:r w:rsidRPr="00DF2112">
        <w:rPr>
          <w:rFonts w:ascii="Times New Roman" w:eastAsia="Times New Roman" w:hAnsi="Times New Roman" w:cs="Times New Roman"/>
          <w:sz w:val="24"/>
          <w:szCs w:val="24"/>
          <w:highlight w:val="yellow"/>
          <w:lang w:val="fr-FR"/>
        </w:rPr>
        <w:t>learning</w:t>
      </w:r>
      <w:proofErr w:type="spellEnd"/>
      <w:r w:rsidRPr="00DF2112">
        <w:rPr>
          <w:rFonts w:ascii="Times New Roman" w:eastAsia="Times New Roman" w:hAnsi="Times New Roman" w:cs="Times New Roman"/>
          <w:sz w:val="24"/>
          <w:szCs w:val="24"/>
          <w:highlight w:val="yellow"/>
          <w:lang w:val="fr-FR"/>
        </w:rPr>
        <w:t xml:space="preserve"> </w:t>
      </w:r>
      <w:proofErr w:type="spellStart"/>
      <w:r w:rsidRPr="00DF2112">
        <w:rPr>
          <w:rFonts w:ascii="Times New Roman" w:eastAsia="Times New Roman" w:hAnsi="Times New Roman" w:cs="Times New Roman"/>
          <w:sz w:val="24"/>
          <w:szCs w:val="24"/>
          <w:highlight w:val="yellow"/>
          <w:lang w:val="fr-FR"/>
        </w:rPr>
        <w:t>methods</w:t>
      </w:r>
      <w:proofErr w:type="spellEnd"/>
      <w:r w:rsidRPr="00DF2112">
        <w:rPr>
          <w:rFonts w:ascii="Times New Roman" w:eastAsia="Times New Roman" w:hAnsi="Times New Roman" w:cs="Times New Roman"/>
          <w:sz w:val="24"/>
          <w:szCs w:val="24"/>
          <w:highlight w:val="yellow"/>
          <w:lang w:val="fr-FR"/>
        </w:rPr>
        <w:t xml:space="preserve"> </w:t>
      </w:r>
      <w:proofErr w:type="spellStart"/>
      <w:r w:rsidRPr="00DF2112">
        <w:rPr>
          <w:rFonts w:ascii="Times New Roman" w:eastAsia="Times New Roman" w:hAnsi="Times New Roman" w:cs="Times New Roman"/>
          <w:sz w:val="24"/>
          <w:szCs w:val="24"/>
          <w:highlight w:val="yellow"/>
          <w:lang w:val="fr-FR"/>
        </w:rPr>
        <w:t>such</w:t>
      </w:r>
      <w:proofErr w:type="spellEnd"/>
      <w:r w:rsidRPr="00DF2112">
        <w:rPr>
          <w:rFonts w:ascii="Times New Roman" w:eastAsia="Times New Roman" w:hAnsi="Times New Roman" w:cs="Times New Roman"/>
          <w:sz w:val="24"/>
          <w:szCs w:val="24"/>
          <w:highlight w:val="yellow"/>
          <w:lang w:val="fr-FR"/>
        </w:rPr>
        <w:t xml:space="preserve"> as bagging, </w:t>
      </w:r>
      <w:proofErr w:type="spellStart"/>
      <w:r w:rsidRPr="00DF2112">
        <w:rPr>
          <w:rFonts w:ascii="Times New Roman" w:eastAsia="Times New Roman" w:hAnsi="Times New Roman" w:cs="Times New Roman"/>
          <w:sz w:val="24"/>
          <w:szCs w:val="24"/>
          <w:highlight w:val="yellow"/>
          <w:lang w:val="fr-FR"/>
        </w:rPr>
        <w:t>boosting</w:t>
      </w:r>
      <w:proofErr w:type="spellEnd"/>
      <w:r w:rsidRPr="00DF2112">
        <w:rPr>
          <w:rFonts w:ascii="Times New Roman" w:eastAsia="Times New Roman" w:hAnsi="Times New Roman" w:cs="Times New Roman"/>
          <w:sz w:val="24"/>
          <w:szCs w:val="24"/>
          <w:highlight w:val="yellow"/>
          <w:lang w:val="fr-FR"/>
        </w:rPr>
        <w:t xml:space="preserve"> and </w:t>
      </w:r>
      <w:proofErr w:type="spellStart"/>
      <w:r w:rsidRPr="00DF2112">
        <w:rPr>
          <w:rFonts w:ascii="Times New Roman" w:eastAsia="Times New Roman" w:hAnsi="Times New Roman" w:cs="Times New Roman"/>
          <w:sz w:val="24"/>
          <w:szCs w:val="24"/>
          <w:highlight w:val="yellow"/>
          <w:lang w:val="fr-FR"/>
        </w:rPr>
        <w:t>stacking</w:t>
      </w:r>
      <w:proofErr w:type="spellEnd"/>
      <w:r w:rsidRPr="00DF2112">
        <w:rPr>
          <w:rFonts w:ascii="Times New Roman" w:eastAsia="Times New Roman" w:hAnsi="Times New Roman" w:cs="Times New Roman"/>
          <w:sz w:val="24"/>
          <w:szCs w:val="24"/>
          <w:highlight w:val="yellow"/>
          <w:lang w:val="fr-FR"/>
        </w:rPr>
        <w:t xml:space="preserve"> </w:t>
      </w:r>
      <w:proofErr w:type="spellStart"/>
      <w:r w:rsidRPr="00DF2112">
        <w:rPr>
          <w:rFonts w:ascii="Times New Roman" w:eastAsia="Times New Roman" w:hAnsi="Times New Roman" w:cs="Times New Roman"/>
          <w:sz w:val="24"/>
          <w:szCs w:val="24"/>
          <w:highlight w:val="yellow"/>
          <w:lang w:val="fr-FR"/>
        </w:rPr>
        <w:t>allow</w:t>
      </w:r>
      <w:proofErr w:type="spellEnd"/>
      <w:r w:rsidRPr="00DF2112">
        <w:rPr>
          <w:rFonts w:ascii="Times New Roman" w:eastAsia="Times New Roman" w:hAnsi="Times New Roman" w:cs="Times New Roman"/>
          <w:sz w:val="24"/>
          <w:szCs w:val="24"/>
          <w:highlight w:val="yellow"/>
          <w:lang w:val="fr-FR"/>
        </w:rPr>
        <w:t xml:space="preserve"> for the combination of </w:t>
      </w:r>
      <w:proofErr w:type="spellStart"/>
      <w:r w:rsidRPr="00DF2112">
        <w:rPr>
          <w:rFonts w:ascii="Times New Roman" w:eastAsia="Times New Roman" w:hAnsi="Times New Roman" w:cs="Times New Roman"/>
          <w:sz w:val="24"/>
          <w:szCs w:val="24"/>
          <w:highlight w:val="yellow"/>
          <w:lang w:val="fr-FR"/>
        </w:rPr>
        <w:t>several</w:t>
      </w:r>
      <w:proofErr w:type="spellEnd"/>
      <w:r w:rsidRPr="00DF2112">
        <w:rPr>
          <w:rFonts w:ascii="Times New Roman" w:eastAsia="Times New Roman" w:hAnsi="Times New Roman" w:cs="Times New Roman"/>
          <w:sz w:val="24"/>
          <w:szCs w:val="24"/>
          <w:highlight w:val="yellow"/>
          <w:lang w:val="fr-FR"/>
        </w:rPr>
        <w:t xml:space="preserve"> </w:t>
      </w:r>
      <w:proofErr w:type="spellStart"/>
      <w:r w:rsidRPr="00DF2112">
        <w:rPr>
          <w:rFonts w:ascii="Times New Roman" w:eastAsia="Times New Roman" w:hAnsi="Times New Roman" w:cs="Times New Roman"/>
          <w:sz w:val="24"/>
          <w:szCs w:val="24"/>
          <w:highlight w:val="yellow"/>
          <w:lang w:val="fr-FR"/>
        </w:rPr>
        <w:t>models</w:t>
      </w:r>
      <w:proofErr w:type="spellEnd"/>
      <w:r w:rsidRPr="00DF2112">
        <w:rPr>
          <w:rFonts w:ascii="Times New Roman" w:eastAsia="Times New Roman" w:hAnsi="Times New Roman" w:cs="Times New Roman"/>
          <w:sz w:val="24"/>
          <w:szCs w:val="24"/>
          <w:highlight w:val="yellow"/>
          <w:lang w:val="fr-FR"/>
        </w:rPr>
        <w:t xml:space="preserve"> to </w:t>
      </w:r>
      <w:proofErr w:type="spellStart"/>
      <w:r w:rsidRPr="00DF2112">
        <w:rPr>
          <w:rFonts w:ascii="Times New Roman" w:eastAsia="Times New Roman" w:hAnsi="Times New Roman" w:cs="Times New Roman"/>
          <w:sz w:val="24"/>
          <w:szCs w:val="24"/>
          <w:highlight w:val="yellow"/>
          <w:lang w:val="fr-FR"/>
        </w:rPr>
        <w:t>improve</w:t>
      </w:r>
      <w:proofErr w:type="spellEnd"/>
      <w:r w:rsidRPr="00DF2112">
        <w:rPr>
          <w:rFonts w:ascii="Times New Roman" w:eastAsia="Times New Roman" w:hAnsi="Times New Roman" w:cs="Times New Roman"/>
          <w:sz w:val="24"/>
          <w:szCs w:val="24"/>
          <w:highlight w:val="yellow"/>
          <w:lang w:val="fr-FR"/>
        </w:rPr>
        <w:t xml:space="preserve"> </w:t>
      </w:r>
      <w:proofErr w:type="spellStart"/>
      <w:r w:rsidRPr="00DF2112">
        <w:rPr>
          <w:rFonts w:ascii="Times New Roman" w:eastAsia="Times New Roman" w:hAnsi="Times New Roman" w:cs="Times New Roman"/>
          <w:sz w:val="24"/>
          <w:szCs w:val="24"/>
          <w:highlight w:val="yellow"/>
          <w:lang w:val="fr-FR"/>
        </w:rPr>
        <w:t>robustness</w:t>
      </w:r>
      <w:proofErr w:type="spellEnd"/>
      <w:r w:rsidRPr="00DF2112">
        <w:rPr>
          <w:rFonts w:ascii="Times New Roman" w:eastAsia="Times New Roman" w:hAnsi="Times New Roman" w:cs="Times New Roman"/>
          <w:sz w:val="24"/>
          <w:szCs w:val="24"/>
          <w:highlight w:val="yellow"/>
          <w:lang w:val="fr-FR"/>
        </w:rPr>
        <w:t xml:space="preserve"> and </w:t>
      </w:r>
      <w:proofErr w:type="spellStart"/>
      <w:r w:rsidRPr="00DF2112">
        <w:rPr>
          <w:rFonts w:ascii="Times New Roman" w:eastAsia="Times New Roman" w:hAnsi="Times New Roman" w:cs="Times New Roman"/>
          <w:sz w:val="24"/>
          <w:szCs w:val="24"/>
          <w:highlight w:val="yellow"/>
          <w:lang w:val="fr-FR"/>
        </w:rPr>
        <w:t>overall</w:t>
      </w:r>
      <w:proofErr w:type="spellEnd"/>
      <w:r w:rsidRPr="00DF2112">
        <w:rPr>
          <w:rFonts w:ascii="Times New Roman" w:eastAsia="Times New Roman" w:hAnsi="Times New Roman" w:cs="Times New Roman"/>
          <w:sz w:val="24"/>
          <w:szCs w:val="24"/>
          <w:highlight w:val="yellow"/>
          <w:lang w:val="fr-FR"/>
        </w:rPr>
        <w:t xml:space="preserve"> performance (Zhou, </w:t>
      </w:r>
      <w:proofErr w:type="gramStart"/>
      <w:r w:rsidRPr="00DF2112">
        <w:rPr>
          <w:rFonts w:ascii="Times New Roman" w:eastAsia="Times New Roman" w:hAnsi="Times New Roman" w:cs="Times New Roman"/>
          <w:sz w:val="24"/>
          <w:szCs w:val="24"/>
          <w:highlight w:val="yellow"/>
          <w:lang w:val="fr-FR"/>
        </w:rPr>
        <w:t>2012;</w:t>
      </w:r>
      <w:proofErr w:type="gramEnd"/>
      <w:r w:rsidRPr="00DF2112">
        <w:rPr>
          <w:rFonts w:ascii="Times New Roman" w:eastAsia="Times New Roman" w:hAnsi="Times New Roman" w:cs="Times New Roman"/>
          <w:sz w:val="24"/>
          <w:szCs w:val="24"/>
          <w:highlight w:val="yellow"/>
          <w:lang w:val="fr-FR"/>
        </w:rPr>
        <w:t xml:space="preserve"> </w:t>
      </w:r>
      <w:proofErr w:type="spellStart"/>
      <w:r w:rsidRPr="00DF2112">
        <w:rPr>
          <w:rFonts w:ascii="Times New Roman" w:eastAsia="Times New Roman" w:hAnsi="Times New Roman" w:cs="Times New Roman"/>
          <w:sz w:val="24"/>
          <w:szCs w:val="24"/>
          <w:highlight w:val="yellow"/>
          <w:lang w:val="fr-FR"/>
        </w:rPr>
        <w:t>Dietterich</w:t>
      </w:r>
      <w:proofErr w:type="spellEnd"/>
      <w:r w:rsidRPr="00DF2112">
        <w:rPr>
          <w:rFonts w:ascii="Times New Roman" w:eastAsia="Times New Roman" w:hAnsi="Times New Roman" w:cs="Times New Roman"/>
          <w:sz w:val="24"/>
          <w:szCs w:val="24"/>
          <w:highlight w:val="yellow"/>
          <w:lang w:val="fr-FR"/>
        </w:rPr>
        <w:t>, 2000).</w:t>
      </w:r>
    </w:p>
    <w:p w:rsidR="00DF2112" w:rsidRPr="00DF2112" w:rsidRDefault="00DF2112" w:rsidP="00DF2112">
      <w:pPr>
        <w:spacing w:after="0" w:line="276" w:lineRule="auto"/>
        <w:jc w:val="both"/>
        <w:rPr>
          <w:rFonts w:ascii="Times New Roman" w:eastAsia="Times New Roman" w:hAnsi="Times New Roman" w:cs="Times New Roman"/>
          <w:sz w:val="10"/>
          <w:szCs w:val="24"/>
          <w:highlight w:val="yellow"/>
          <w:lang w:val="fr-FR"/>
        </w:rPr>
      </w:pPr>
    </w:p>
    <w:p w:rsidR="00DF2112" w:rsidRDefault="00DF2112" w:rsidP="00DF2112">
      <w:pPr>
        <w:spacing w:after="0" w:line="276" w:lineRule="auto"/>
        <w:jc w:val="both"/>
        <w:rPr>
          <w:rFonts w:ascii="Times New Roman" w:eastAsia="Times New Roman" w:hAnsi="Times New Roman" w:cs="Times New Roman"/>
          <w:sz w:val="24"/>
          <w:szCs w:val="24"/>
          <w:highlight w:val="yellow"/>
          <w:lang w:val="fr-FR"/>
        </w:rPr>
      </w:pPr>
      <w:r w:rsidRPr="00DF2112">
        <w:rPr>
          <w:rFonts w:ascii="Times New Roman" w:eastAsia="Times New Roman" w:hAnsi="Times New Roman" w:cs="Times New Roman"/>
          <w:sz w:val="24"/>
          <w:szCs w:val="24"/>
          <w:highlight w:val="yellow"/>
          <w:lang w:val="fr-FR"/>
        </w:rPr>
        <w:t xml:space="preserve">In </w:t>
      </w:r>
      <w:proofErr w:type="spellStart"/>
      <w:r w:rsidRPr="00DF2112">
        <w:rPr>
          <w:rFonts w:ascii="Times New Roman" w:eastAsia="Times New Roman" w:hAnsi="Times New Roman" w:cs="Times New Roman"/>
          <w:sz w:val="24"/>
          <w:szCs w:val="24"/>
          <w:highlight w:val="yellow"/>
          <w:lang w:val="fr-FR"/>
        </w:rPr>
        <w:t>our</w:t>
      </w:r>
      <w:proofErr w:type="spellEnd"/>
      <w:r w:rsidRPr="00DF2112">
        <w:rPr>
          <w:rFonts w:ascii="Times New Roman" w:eastAsia="Times New Roman" w:hAnsi="Times New Roman" w:cs="Times New Roman"/>
          <w:sz w:val="24"/>
          <w:szCs w:val="24"/>
          <w:highlight w:val="yellow"/>
          <w:lang w:val="fr-FR"/>
        </w:rPr>
        <w:t xml:space="preserve"> </w:t>
      </w:r>
      <w:proofErr w:type="spellStart"/>
      <w:proofErr w:type="gramStart"/>
      <w:r w:rsidRPr="00DF2112">
        <w:rPr>
          <w:rFonts w:ascii="Times New Roman" w:eastAsia="Times New Roman" w:hAnsi="Times New Roman" w:cs="Times New Roman"/>
          <w:sz w:val="24"/>
          <w:szCs w:val="24"/>
          <w:highlight w:val="yellow"/>
          <w:lang w:val="fr-FR"/>
        </w:rPr>
        <w:t>study</w:t>
      </w:r>
      <w:proofErr w:type="spellEnd"/>
      <w:r w:rsidRPr="00DF2112">
        <w:rPr>
          <w:rFonts w:ascii="Times New Roman" w:eastAsia="Times New Roman" w:hAnsi="Times New Roman" w:cs="Times New Roman"/>
          <w:sz w:val="24"/>
          <w:szCs w:val="24"/>
          <w:highlight w:val="yellow"/>
          <w:lang w:val="fr-FR"/>
        </w:rPr>
        <w:t>:</w:t>
      </w:r>
      <w:proofErr w:type="gramEnd"/>
    </w:p>
    <w:p w:rsidR="00DF2112" w:rsidRPr="00DF2112" w:rsidRDefault="00DF2112" w:rsidP="00DF2112">
      <w:pPr>
        <w:spacing w:after="0" w:line="276" w:lineRule="auto"/>
        <w:jc w:val="both"/>
        <w:rPr>
          <w:rFonts w:ascii="Times New Roman" w:eastAsia="Times New Roman" w:hAnsi="Times New Roman" w:cs="Times New Roman"/>
          <w:sz w:val="8"/>
          <w:szCs w:val="24"/>
          <w:highlight w:val="yellow"/>
          <w:lang w:val="fr-FR"/>
        </w:rPr>
      </w:pPr>
    </w:p>
    <w:p w:rsidR="00DF2112" w:rsidRPr="00DF2112" w:rsidRDefault="00DF2112" w:rsidP="007B4291">
      <w:pPr>
        <w:numPr>
          <w:ilvl w:val="0"/>
          <w:numId w:val="25"/>
        </w:numPr>
        <w:spacing w:after="0" w:line="276" w:lineRule="auto"/>
        <w:jc w:val="both"/>
        <w:rPr>
          <w:rFonts w:ascii="Times New Roman" w:eastAsia="Times New Roman" w:hAnsi="Times New Roman" w:cs="Times New Roman"/>
          <w:sz w:val="24"/>
          <w:szCs w:val="24"/>
          <w:highlight w:val="yellow"/>
          <w:lang w:val="fr-FR"/>
        </w:rPr>
      </w:pPr>
      <w:r w:rsidRPr="00DF2112">
        <w:rPr>
          <w:rFonts w:ascii="Times New Roman" w:eastAsia="Times New Roman" w:hAnsi="Times New Roman" w:cs="Times New Roman"/>
          <w:sz w:val="24"/>
          <w:szCs w:val="24"/>
          <w:highlight w:val="yellow"/>
          <w:lang w:val="fr-FR"/>
        </w:rPr>
        <w:t xml:space="preserve">Bagging </w:t>
      </w:r>
      <w:proofErr w:type="spellStart"/>
      <w:r w:rsidRPr="00DF2112">
        <w:rPr>
          <w:rFonts w:ascii="Times New Roman" w:eastAsia="Times New Roman" w:hAnsi="Times New Roman" w:cs="Times New Roman"/>
          <w:sz w:val="24"/>
          <w:szCs w:val="24"/>
          <w:highlight w:val="yellow"/>
          <w:lang w:val="fr-FR"/>
        </w:rPr>
        <w:t>improves</w:t>
      </w:r>
      <w:proofErr w:type="spellEnd"/>
      <w:r w:rsidRPr="00DF2112">
        <w:rPr>
          <w:rFonts w:ascii="Times New Roman" w:eastAsia="Times New Roman" w:hAnsi="Times New Roman" w:cs="Times New Roman"/>
          <w:sz w:val="24"/>
          <w:szCs w:val="24"/>
          <w:highlight w:val="yellow"/>
          <w:lang w:val="fr-FR"/>
        </w:rPr>
        <w:t xml:space="preserve"> </w:t>
      </w:r>
      <w:proofErr w:type="spellStart"/>
      <w:r w:rsidRPr="00DF2112">
        <w:rPr>
          <w:rFonts w:ascii="Times New Roman" w:eastAsia="Times New Roman" w:hAnsi="Times New Roman" w:cs="Times New Roman"/>
          <w:sz w:val="24"/>
          <w:szCs w:val="24"/>
          <w:highlight w:val="yellow"/>
          <w:lang w:val="fr-FR"/>
        </w:rPr>
        <w:t>stability</w:t>
      </w:r>
      <w:proofErr w:type="spellEnd"/>
      <w:r w:rsidRPr="00DF2112">
        <w:rPr>
          <w:rFonts w:ascii="Times New Roman" w:eastAsia="Times New Roman" w:hAnsi="Times New Roman" w:cs="Times New Roman"/>
          <w:sz w:val="24"/>
          <w:szCs w:val="24"/>
          <w:highlight w:val="yellow"/>
          <w:lang w:val="fr-FR"/>
        </w:rPr>
        <w:t xml:space="preserve"> and </w:t>
      </w:r>
      <w:proofErr w:type="spellStart"/>
      <w:r w:rsidRPr="00DF2112">
        <w:rPr>
          <w:rFonts w:ascii="Times New Roman" w:eastAsia="Times New Roman" w:hAnsi="Times New Roman" w:cs="Times New Roman"/>
          <w:sz w:val="24"/>
          <w:szCs w:val="24"/>
          <w:highlight w:val="yellow"/>
          <w:lang w:val="fr-FR"/>
        </w:rPr>
        <w:t>reduces</w:t>
      </w:r>
      <w:proofErr w:type="spellEnd"/>
      <w:r w:rsidRPr="00DF2112">
        <w:rPr>
          <w:rFonts w:ascii="Times New Roman" w:eastAsia="Times New Roman" w:hAnsi="Times New Roman" w:cs="Times New Roman"/>
          <w:sz w:val="24"/>
          <w:szCs w:val="24"/>
          <w:highlight w:val="yellow"/>
          <w:lang w:val="fr-FR"/>
        </w:rPr>
        <w:t xml:space="preserve"> </w:t>
      </w:r>
      <w:r w:rsidRPr="00DF2112">
        <w:rPr>
          <w:rFonts w:ascii="Times New Roman" w:eastAsia="Times New Roman" w:hAnsi="Times New Roman" w:cs="Times New Roman"/>
          <w:bCs/>
          <w:sz w:val="24"/>
          <w:szCs w:val="24"/>
          <w:highlight w:val="yellow"/>
          <w:lang w:val="fr-FR"/>
        </w:rPr>
        <w:t>variance</w:t>
      </w:r>
    </w:p>
    <w:p w:rsidR="00DF2112" w:rsidRPr="00DF2112" w:rsidRDefault="00DF2112" w:rsidP="007B4291">
      <w:pPr>
        <w:numPr>
          <w:ilvl w:val="0"/>
          <w:numId w:val="25"/>
        </w:numPr>
        <w:spacing w:after="0" w:line="276" w:lineRule="auto"/>
        <w:jc w:val="both"/>
        <w:rPr>
          <w:rFonts w:ascii="Times New Roman" w:eastAsia="Times New Roman" w:hAnsi="Times New Roman" w:cs="Times New Roman"/>
          <w:sz w:val="24"/>
          <w:szCs w:val="24"/>
          <w:highlight w:val="yellow"/>
          <w:lang w:val="fr-FR"/>
        </w:rPr>
      </w:pPr>
      <w:proofErr w:type="spellStart"/>
      <w:r w:rsidRPr="00DF2112">
        <w:rPr>
          <w:rFonts w:ascii="Times New Roman" w:eastAsia="Times New Roman" w:hAnsi="Times New Roman" w:cs="Times New Roman"/>
          <w:sz w:val="24"/>
          <w:szCs w:val="24"/>
          <w:highlight w:val="yellow"/>
          <w:lang w:val="fr-FR"/>
        </w:rPr>
        <w:t>Boosting</w:t>
      </w:r>
      <w:proofErr w:type="spellEnd"/>
      <w:r w:rsidRPr="00DF2112">
        <w:rPr>
          <w:rFonts w:ascii="Times New Roman" w:eastAsia="Times New Roman" w:hAnsi="Times New Roman" w:cs="Times New Roman"/>
          <w:sz w:val="24"/>
          <w:szCs w:val="24"/>
          <w:highlight w:val="yellow"/>
          <w:lang w:val="fr-FR"/>
        </w:rPr>
        <w:t xml:space="preserve"> </w:t>
      </w:r>
      <w:proofErr w:type="spellStart"/>
      <w:r w:rsidRPr="00DF2112">
        <w:rPr>
          <w:rFonts w:ascii="Times New Roman" w:eastAsia="Times New Roman" w:hAnsi="Times New Roman" w:cs="Times New Roman"/>
          <w:sz w:val="24"/>
          <w:szCs w:val="24"/>
          <w:highlight w:val="yellow"/>
          <w:lang w:val="fr-FR"/>
        </w:rPr>
        <w:t>improves</w:t>
      </w:r>
      <w:proofErr w:type="spellEnd"/>
      <w:r w:rsidRPr="00DF2112">
        <w:rPr>
          <w:rFonts w:ascii="Times New Roman" w:eastAsia="Times New Roman" w:hAnsi="Times New Roman" w:cs="Times New Roman"/>
          <w:sz w:val="24"/>
          <w:szCs w:val="24"/>
          <w:highlight w:val="yellow"/>
          <w:lang w:val="fr-FR"/>
        </w:rPr>
        <w:t xml:space="preserve"> </w:t>
      </w:r>
      <w:proofErr w:type="spellStart"/>
      <w:r w:rsidRPr="00DF2112">
        <w:rPr>
          <w:rFonts w:ascii="Times New Roman" w:eastAsia="Times New Roman" w:hAnsi="Times New Roman" w:cs="Times New Roman"/>
          <w:sz w:val="24"/>
          <w:szCs w:val="24"/>
          <w:highlight w:val="yellow"/>
          <w:lang w:val="fr-FR"/>
        </w:rPr>
        <w:t>accuracy</w:t>
      </w:r>
      <w:proofErr w:type="spellEnd"/>
      <w:r w:rsidRPr="00DF2112">
        <w:rPr>
          <w:rFonts w:ascii="Times New Roman" w:eastAsia="Times New Roman" w:hAnsi="Times New Roman" w:cs="Times New Roman"/>
          <w:sz w:val="24"/>
          <w:szCs w:val="24"/>
          <w:highlight w:val="yellow"/>
          <w:lang w:val="fr-FR"/>
        </w:rPr>
        <w:t xml:space="preserve"> by </w:t>
      </w:r>
      <w:proofErr w:type="spellStart"/>
      <w:r w:rsidRPr="00DF2112">
        <w:rPr>
          <w:rFonts w:ascii="Times New Roman" w:eastAsia="Times New Roman" w:hAnsi="Times New Roman" w:cs="Times New Roman"/>
          <w:sz w:val="24"/>
          <w:szCs w:val="24"/>
          <w:highlight w:val="yellow"/>
          <w:lang w:val="fr-FR"/>
        </w:rPr>
        <w:t>correcting</w:t>
      </w:r>
      <w:proofErr w:type="spellEnd"/>
      <w:r w:rsidRPr="00DF2112">
        <w:rPr>
          <w:rFonts w:ascii="Times New Roman" w:eastAsia="Times New Roman" w:hAnsi="Times New Roman" w:cs="Times New Roman"/>
          <w:sz w:val="24"/>
          <w:szCs w:val="24"/>
          <w:highlight w:val="yellow"/>
          <w:lang w:val="fr-FR"/>
        </w:rPr>
        <w:t xml:space="preserve"> successive </w:t>
      </w:r>
      <w:proofErr w:type="spellStart"/>
      <w:proofErr w:type="gramStart"/>
      <w:r w:rsidRPr="00DF2112">
        <w:rPr>
          <w:rFonts w:ascii="Times New Roman" w:eastAsia="Times New Roman" w:hAnsi="Times New Roman" w:cs="Times New Roman"/>
          <w:sz w:val="24"/>
          <w:szCs w:val="24"/>
          <w:highlight w:val="yellow"/>
          <w:lang w:val="fr-FR"/>
        </w:rPr>
        <w:t>errors</w:t>
      </w:r>
      <w:proofErr w:type="spellEnd"/>
      <w:r w:rsidRPr="00DF2112">
        <w:rPr>
          <w:rFonts w:ascii="Times New Roman" w:eastAsia="Times New Roman" w:hAnsi="Times New Roman" w:cs="Times New Roman"/>
          <w:sz w:val="24"/>
          <w:szCs w:val="24"/>
          <w:highlight w:val="yellow"/>
          <w:lang w:val="fr-FR"/>
        </w:rPr>
        <w:t xml:space="preserve"> </w:t>
      </w:r>
      <w:r w:rsidRPr="00DF2112">
        <w:rPr>
          <w:rFonts w:ascii="Times New Roman" w:eastAsia="Times New Roman" w:hAnsi="Times New Roman" w:cs="Times New Roman"/>
          <w:bCs/>
          <w:sz w:val="24"/>
          <w:szCs w:val="24"/>
          <w:highlight w:val="yellow"/>
          <w:lang w:val="fr-FR"/>
        </w:rPr>
        <w:t>.</w:t>
      </w:r>
      <w:proofErr w:type="gramEnd"/>
    </w:p>
    <w:p w:rsidR="00DF2112" w:rsidRPr="00DF2112" w:rsidRDefault="00DF2112" w:rsidP="007B4291">
      <w:pPr>
        <w:numPr>
          <w:ilvl w:val="0"/>
          <w:numId w:val="25"/>
        </w:numPr>
        <w:spacing w:after="0" w:line="276" w:lineRule="auto"/>
        <w:jc w:val="both"/>
        <w:rPr>
          <w:rFonts w:ascii="Times New Roman" w:eastAsia="Times New Roman" w:hAnsi="Times New Roman" w:cs="Times New Roman"/>
          <w:sz w:val="24"/>
          <w:szCs w:val="24"/>
          <w:highlight w:val="yellow"/>
          <w:lang w:val="fr-FR"/>
        </w:rPr>
      </w:pPr>
      <w:proofErr w:type="spellStart"/>
      <w:r w:rsidRPr="00DF2112">
        <w:rPr>
          <w:rFonts w:ascii="Times New Roman" w:eastAsia="Times New Roman" w:hAnsi="Times New Roman" w:cs="Times New Roman"/>
          <w:sz w:val="24"/>
          <w:szCs w:val="24"/>
          <w:highlight w:val="yellow"/>
          <w:lang w:val="fr-FR"/>
        </w:rPr>
        <w:t>Stacking</w:t>
      </w:r>
      <w:proofErr w:type="spellEnd"/>
      <w:r w:rsidRPr="00DF2112">
        <w:rPr>
          <w:rFonts w:ascii="Times New Roman" w:eastAsia="Times New Roman" w:hAnsi="Times New Roman" w:cs="Times New Roman"/>
          <w:sz w:val="24"/>
          <w:szCs w:val="24"/>
          <w:highlight w:val="yellow"/>
          <w:lang w:val="fr-FR"/>
        </w:rPr>
        <w:t xml:space="preserve"> combines the </w:t>
      </w:r>
      <w:proofErr w:type="spellStart"/>
      <w:r w:rsidRPr="00DF2112">
        <w:rPr>
          <w:rFonts w:ascii="Times New Roman" w:eastAsia="Times New Roman" w:hAnsi="Times New Roman" w:cs="Times New Roman"/>
          <w:sz w:val="24"/>
          <w:szCs w:val="24"/>
          <w:highlight w:val="yellow"/>
          <w:lang w:val="fr-FR"/>
        </w:rPr>
        <w:t>strengths</w:t>
      </w:r>
      <w:proofErr w:type="spellEnd"/>
      <w:r w:rsidRPr="00DF2112">
        <w:rPr>
          <w:rFonts w:ascii="Times New Roman" w:eastAsia="Times New Roman" w:hAnsi="Times New Roman" w:cs="Times New Roman"/>
          <w:sz w:val="24"/>
          <w:szCs w:val="24"/>
          <w:highlight w:val="yellow"/>
          <w:lang w:val="fr-FR"/>
        </w:rPr>
        <w:t xml:space="preserve"> of </w:t>
      </w:r>
      <w:proofErr w:type="spellStart"/>
      <w:r w:rsidRPr="00DF2112">
        <w:rPr>
          <w:rFonts w:ascii="Times New Roman" w:eastAsia="Times New Roman" w:hAnsi="Times New Roman" w:cs="Times New Roman"/>
          <w:sz w:val="24"/>
          <w:szCs w:val="24"/>
          <w:highlight w:val="yellow"/>
          <w:lang w:val="fr-FR"/>
        </w:rPr>
        <w:t>several</w:t>
      </w:r>
      <w:proofErr w:type="spellEnd"/>
      <w:r w:rsidRPr="00DF2112">
        <w:rPr>
          <w:rFonts w:ascii="Times New Roman" w:eastAsia="Times New Roman" w:hAnsi="Times New Roman" w:cs="Times New Roman"/>
          <w:sz w:val="24"/>
          <w:szCs w:val="24"/>
          <w:highlight w:val="yellow"/>
          <w:lang w:val="fr-FR"/>
        </w:rPr>
        <w:t xml:space="preserve"> </w:t>
      </w:r>
      <w:proofErr w:type="spellStart"/>
      <w:r w:rsidRPr="00DF2112">
        <w:rPr>
          <w:rFonts w:ascii="Times New Roman" w:eastAsia="Times New Roman" w:hAnsi="Times New Roman" w:cs="Times New Roman"/>
          <w:sz w:val="24"/>
          <w:szCs w:val="24"/>
          <w:highlight w:val="yellow"/>
          <w:lang w:val="fr-FR"/>
        </w:rPr>
        <w:t>heterogeneous</w:t>
      </w:r>
      <w:proofErr w:type="spellEnd"/>
      <w:r w:rsidRPr="00DF2112">
        <w:rPr>
          <w:rFonts w:ascii="Times New Roman" w:eastAsia="Times New Roman" w:hAnsi="Times New Roman" w:cs="Times New Roman"/>
          <w:sz w:val="24"/>
          <w:szCs w:val="24"/>
          <w:highlight w:val="yellow"/>
          <w:lang w:val="fr-FR"/>
        </w:rPr>
        <w:t xml:space="preserve"> </w:t>
      </w:r>
      <w:proofErr w:type="spellStart"/>
      <w:r w:rsidRPr="00DF2112">
        <w:rPr>
          <w:rFonts w:ascii="Times New Roman" w:eastAsia="Times New Roman" w:hAnsi="Times New Roman" w:cs="Times New Roman"/>
          <w:bCs/>
          <w:sz w:val="24"/>
          <w:szCs w:val="24"/>
          <w:highlight w:val="yellow"/>
          <w:lang w:val="fr-FR"/>
        </w:rPr>
        <w:t>models</w:t>
      </w:r>
      <w:proofErr w:type="spellEnd"/>
    </w:p>
    <w:p w:rsidR="00DF2112" w:rsidRPr="00DF2112" w:rsidRDefault="00DF2112" w:rsidP="007B4291">
      <w:pPr>
        <w:numPr>
          <w:ilvl w:val="0"/>
          <w:numId w:val="25"/>
        </w:numPr>
        <w:spacing w:after="0" w:line="276" w:lineRule="auto"/>
        <w:jc w:val="both"/>
        <w:rPr>
          <w:rFonts w:ascii="Times New Roman" w:eastAsia="Times New Roman" w:hAnsi="Times New Roman" w:cs="Times New Roman"/>
          <w:sz w:val="24"/>
          <w:szCs w:val="24"/>
          <w:highlight w:val="yellow"/>
          <w:lang w:val="fr-FR"/>
        </w:rPr>
      </w:pPr>
      <w:r w:rsidRPr="00DF2112">
        <w:rPr>
          <w:rFonts w:ascii="Times New Roman" w:eastAsia="Times New Roman" w:hAnsi="Times New Roman" w:cs="Times New Roman"/>
          <w:sz w:val="24"/>
          <w:szCs w:val="24"/>
          <w:highlight w:val="yellow"/>
          <w:lang w:val="fr-FR"/>
        </w:rPr>
        <w:t xml:space="preserve">The </w:t>
      </w:r>
      <w:proofErr w:type="spellStart"/>
      <w:r w:rsidRPr="00DF2112">
        <w:rPr>
          <w:rFonts w:ascii="Times New Roman" w:eastAsia="Times New Roman" w:hAnsi="Times New Roman" w:cs="Times New Roman"/>
          <w:bCs/>
          <w:sz w:val="24"/>
          <w:szCs w:val="24"/>
          <w:highlight w:val="yellow"/>
          <w:lang w:val="fr-FR"/>
        </w:rPr>
        <w:t>hybrid</w:t>
      </w:r>
      <w:proofErr w:type="spellEnd"/>
      <w:r w:rsidRPr="00DF2112">
        <w:rPr>
          <w:rFonts w:ascii="Times New Roman" w:eastAsia="Times New Roman" w:hAnsi="Times New Roman" w:cs="Times New Roman"/>
          <w:bCs/>
          <w:sz w:val="24"/>
          <w:szCs w:val="24"/>
          <w:highlight w:val="yellow"/>
          <w:lang w:val="fr-FR"/>
        </w:rPr>
        <w:t xml:space="preserve"> model </w:t>
      </w:r>
      <w:proofErr w:type="spellStart"/>
      <w:r w:rsidRPr="00DF2112">
        <w:rPr>
          <w:rFonts w:ascii="Times New Roman" w:eastAsia="Times New Roman" w:hAnsi="Times New Roman" w:cs="Times New Roman"/>
          <w:sz w:val="24"/>
          <w:szCs w:val="24"/>
          <w:highlight w:val="yellow"/>
          <w:lang w:val="fr-FR"/>
        </w:rPr>
        <w:t>integrates</w:t>
      </w:r>
      <w:proofErr w:type="spellEnd"/>
      <w:r w:rsidRPr="00DF2112">
        <w:rPr>
          <w:rFonts w:ascii="Times New Roman" w:eastAsia="Times New Roman" w:hAnsi="Times New Roman" w:cs="Times New Roman"/>
          <w:sz w:val="24"/>
          <w:szCs w:val="24"/>
          <w:highlight w:val="yellow"/>
          <w:lang w:val="fr-FR"/>
        </w:rPr>
        <w:t xml:space="preserve"> </w:t>
      </w:r>
      <w:proofErr w:type="spellStart"/>
      <w:r w:rsidRPr="00DF2112">
        <w:rPr>
          <w:rFonts w:ascii="Times New Roman" w:eastAsia="Times New Roman" w:hAnsi="Times New Roman" w:cs="Times New Roman"/>
          <w:sz w:val="24"/>
          <w:szCs w:val="24"/>
          <w:highlight w:val="yellow"/>
          <w:lang w:val="fr-FR"/>
        </w:rPr>
        <w:t>these</w:t>
      </w:r>
      <w:proofErr w:type="spellEnd"/>
      <w:r w:rsidRPr="00DF2112">
        <w:rPr>
          <w:rFonts w:ascii="Times New Roman" w:eastAsia="Times New Roman" w:hAnsi="Times New Roman" w:cs="Times New Roman"/>
          <w:sz w:val="24"/>
          <w:szCs w:val="24"/>
          <w:highlight w:val="yellow"/>
          <w:lang w:val="fr-FR"/>
        </w:rPr>
        <w:t xml:space="preserve"> </w:t>
      </w:r>
      <w:proofErr w:type="spellStart"/>
      <w:r w:rsidRPr="00DF2112">
        <w:rPr>
          <w:rFonts w:ascii="Times New Roman" w:eastAsia="Times New Roman" w:hAnsi="Times New Roman" w:cs="Times New Roman"/>
          <w:sz w:val="24"/>
          <w:szCs w:val="24"/>
          <w:highlight w:val="yellow"/>
          <w:lang w:val="fr-FR"/>
        </w:rPr>
        <w:t>approaches</w:t>
      </w:r>
      <w:proofErr w:type="spellEnd"/>
      <w:r w:rsidRPr="00DF2112">
        <w:rPr>
          <w:rFonts w:ascii="Times New Roman" w:eastAsia="Times New Roman" w:hAnsi="Times New Roman" w:cs="Times New Roman"/>
          <w:sz w:val="24"/>
          <w:szCs w:val="24"/>
          <w:highlight w:val="yellow"/>
          <w:lang w:val="fr-FR"/>
        </w:rPr>
        <w:t xml:space="preserve"> to </w:t>
      </w:r>
      <w:proofErr w:type="spellStart"/>
      <w:r w:rsidRPr="00DF2112">
        <w:rPr>
          <w:rFonts w:ascii="Times New Roman" w:eastAsia="Times New Roman" w:hAnsi="Times New Roman" w:cs="Times New Roman"/>
          <w:sz w:val="24"/>
          <w:szCs w:val="24"/>
          <w:highlight w:val="yellow"/>
          <w:lang w:val="fr-FR"/>
        </w:rPr>
        <w:t>maximize</w:t>
      </w:r>
      <w:proofErr w:type="spellEnd"/>
      <w:r w:rsidRPr="00DF2112">
        <w:rPr>
          <w:rFonts w:ascii="Times New Roman" w:eastAsia="Times New Roman" w:hAnsi="Times New Roman" w:cs="Times New Roman"/>
          <w:sz w:val="24"/>
          <w:szCs w:val="24"/>
          <w:highlight w:val="yellow"/>
          <w:lang w:val="fr-FR"/>
        </w:rPr>
        <w:t xml:space="preserve"> </w:t>
      </w:r>
      <w:proofErr w:type="spellStart"/>
      <w:r w:rsidRPr="00DF2112">
        <w:rPr>
          <w:rFonts w:ascii="Times New Roman" w:eastAsia="Times New Roman" w:hAnsi="Times New Roman" w:cs="Times New Roman"/>
          <w:sz w:val="24"/>
          <w:szCs w:val="24"/>
          <w:highlight w:val="yellow"/>
          <w:lang w:val="fr-FR"/>
        </w:rPr>
        <w:t>overall</w:t>
      </w:r>
      <w:proofErr w:type="spellEnd"/>
      <w:r w:rsidRPr="00DF2112">
        <w:rPr>
          <w:rFonts w:ascii="Times New Roman" w:eastAsia="Times New Roman" w:hAnsi="Times New Roman" w:cs="Times New Roman"/>
          <w:sz w:val="24"/>
          <w:szCs w:val="24"/>
          <w:highlight w:val="yellow"/>
          <w:lang w:val="fr-FR"/>
        </w:rPr>
        <w:t xml:space="preserve"> performance</w:t>
      </w:r>
    </w:p>
    <w:p w:rsidR="00DF2112" w:rsidRPr="00DF2112" w:rsidRDefault="00DF2112" w:rsidP="00DF2112">
      <w:pPr>
        <w:spacing w:after="0" w:line="276" w:lineRule="auto"/>
        <w:ind w:left="720"/>
        <w:jc w:val="both"/>
        <w:rPr>
          <w:rFonts w:ascii="Times New Roman" w:eastAsia="Times New Roman" w:hAnsi="Times New Roman" w:cs="Times New Roman"/>
          <w:sz w:val="4"/>
          <w:szCs w:val="24"/>
          <w:highlight w:val="yellow"/>
          <w:lang w:val="fr-FR"/>
        </w:rPr>
      </w:pPr>
    </w:p>
    <w:p w:rsidR="00DF2112" w:rsidRPr="00DF2112" w:rsidRDefault="00DF2112" w:rsidP="00DF2112">
      <w:pPr>
        <w:spacing w:after="0" w:line="276" w:lineRule="auto"/>
        <w:jc w:val="both"/>
        <w:rPr>
          <w:rFonts w:ascii="Times New Roman" w:eastAsia="Times New Roman" w:hAnsi="Times New Roman" w:cs="Times New Roman"/>
          <w:sz w:val="24"/>
          <w:szCs w:val="24"/>
          <w:lang w:val="fr-FR"/>
        </w:rPr>
      </w:pPr>
      <w:r w:rsidRPr="00DF2112">
        <w:rPr>
          <w:rFonts w:ascii="Times New Roman" w:eastAsia="Times New Roman" w:hAnsi="Times New Roman" w:cs="Times New Roman"/>
          <w:sz w:val="24"/>
          <w:szCs w:val="24"/>
          <w:highlight w:val="yellow"/>
          <w:lang w:val="fr-FR"/>
        </w:rPr>
        <w:t xml:space="preserve">This </w:t>
      </w:r>
      <w:proofErr w:type="spellStart"/>
      <w:r w:rsidRPr="00DF2112">
        <w:rPr>
          <w:rFonts w:ascii="Times New Roman" w:eastAsia="Times New Roman" w:hAnsi="Times New Roman" w:cs="Times New Roman"/>
          <w:sz w:val="24"/>
          <w:szCs w:val="24"/>
          <w:highlight w:val="yellow"/>
          <w:lang w:val="fr-FR"/>
        </w:rPr>
        <w:t>comparison</w:t>
      </w:r>
      <w:proofErr w:type="spellEnd"/>
      <w:r w:rsidRPr="00DF2112">
        <w:rPr>
          <w:rFonts w:ascii="Times New Roman" w:eastAsia="Times New Roman" w:hAnsi="Times New Roman" w:cs="Times New Roman"/>
          <w:sz w:val="24"/>
          <w:szCs w:val="24"/>
          <w:highlight w:val="yellow"/>
          <w:lang w:val="fr-FR"/>
        </w:rPr>
        <w:t xml:space="preserve"> highlights </w:t>
      </w:r>
      <w:proofErr w:type="spellStart"/>
      <w:r w:rsidRPr="00DF2112">
        <w:rPr>
          <w:rFonts w:ascii="Times New Roman" w:eastAsia="Times New Roman" w:hAnsi="Times New Roman" w:cs="Times New Roman"/>
          <w:sz w:val="24"/>
          <w:szCs w:val="24"/>
          <w:highlight w:val="yellow"/>
          <w:lang w:val="fr-FR"/>
        </w:rPr>
        <w:t>that</w:t>
      </w:r>
      <w:proofErr w:type="spellEnd"/>
      <w:r w:rsidRPr="00DF2112">
        <w:rPr>
          <w:rFonts w:ascii="Times New Roman" w:eastAsia="Times New Roman" w:hAnsi="Times New Roman" w:cs="Times New Roman"/>
          <w:sz w:val="24"/>
          <w:szCs w:val="24"/>
          <w:highlight w:val="yellow"/>
          <w:lang w:val="fr-FR"/>
        </w:rPr>
        <w:t xml:space="preserve"> ensemble </w:t>
      </w:r>
      <w:proofErr w:type="spellStart"/>
      <w:r w:rsidRPr="00DF2112">
        <w:rPr>
          <w:rFonts w:ascii="Times New Roman" w:eastAsia="Times New Roman" w:hAnsi="Times New Roman" w:cs="Times New Roman"/>
          <w:sz w:val="24"/>
          <w:szCs w:val="24"/>
          <w:highlight w:val="yellow"/>
          <w:lang w:val="fr-FR"/>
        </w:rPr>
        <w:t>methods</w:t>
      </w:r>
      <w:proofErr w:type="spellEnd"/>
      <w:r w:rsidRPr="00DF2112">
        <w:rPr>
          <w:rFonts w:ascii="Times New Roman" w:eastAsia="Times New Roman" w:hAnsi="Times New Roman" w:cs="Times New Roman"/>
          <w:sz w:val="24"/>
          <w:szCs w:val="24"/>
          <w:highlight w:val="yellow"/>
          <w:lang w:val="fr-FR"/>
        </w:rPr>
        <w:t xml:space="preserve"> </w:t>
      </w:r>
      <w:proofErr w:type="spellStart"/>
      <w:r w:rsidRPr="00DF2112">
        <w:rPr>
          <w:rFonts w:ascii="Times New Roman" w:eastAsia="Times New Roman" w:hAnsi="Times New Roman" w:cs="Times New Roman"/>
          <w:sz w:val="24"/>
          <w:szCs w:val="24"/>
          <w:highlight w:val="yellow"/>
          <w:lang w:val="fr-FR"/>
        </w:rPr>
        <w:t>consistently</w:t>
      </w:r>
      <w:proofErr w:type="spellEnd"/>
      <w:r w:rsidRPr="00DF2112">
        <w:rPr>
          <w:rFonts w:ascii="Times New Roman" w:eastAsia="Times New Roman" w:hAnsi="Times New Roman" w:cs="Times New Roman"/>
          <w:sz w:val="24"/>
          <w:szCs w:val="24"/>
          <w:highlight w:val="yellow"/>
          <w:lang w:val="fr-FR"/>
        </w:rPr>
        <w:t xml:space="preserve"> </w:t>
      </w:r>
      <w:proofErr w:type="spellStart"/>
      <w:r w:rsidRPr="00DF2112">
        <w:rPr>
          <w:rFonts w:ascii="Times New Roman" w:eastAsia="Times New Roman" w:hAnsi="Times New Roman" w:cs="Times New Roman"/>
          <w:sz w:val="24"/>
          <w:szCs w:val="24"/>
          <w:highlight w:val="yellow"/>
          <w:lang w:val="fr-FR"/>
        </w:rPr>
        <w:t>outperform</w:t>
      </w:r>
      <w:proofErr w:type="spellEnd"/>
      <w:r w:rsidRPr="00DF2112">
        <w:rPr>
          <w:rFonts w:ascii="Times New Roman" w:eastAsia="Times New Roman" w:hAnsi="Times New Roman" w:cs="Times New Roman"/>
          <w:sz w:val="24"/>
          <w:szCs w:val="24"/>
          <w:highlight w:val="yellow"/>
          <w:lang w:val="fr-FR"/>
        </w:rPr>
        <w:t xml:space="preserve"> basic </w:t>
      </w:r>
      <w:proofErr w:type="spellStart"/>
      <w:r w:rsidRPr="00DF2112">
        <w:rPr>
          <w:rFonts w:ascii="Times New Roman" w:eastAsia="Times New Roman" w:hAnsi="Times New Roman" w:cs="Times New Roman"/>
          <w:sz w:val="24"/>
          <w:szCs w:val="24"/>
          <w:highlight w:val="yellow"/>
          <w:lang w:val="fr-FR"/>
        </w:rPr>
        <w:t>models</w:t>
      </w:r>
      <w:proofErr w:type="spellEnd"/>
      <w:r w:rsidRPr="00DF2112">
        <w:rPr>
          <w:rFonts w:ascii="Times New Roman" w:eastAsia="Times New Roman" w:hAnsi="Times New Roman" w:cs="Times New Roman"/>
          <w:sz w:val="24"/>
          <w:szCs w:val="24"/>
          <w:highlight w:val="yellow"/>
          <w:lang w:val="fr-FR"/>
        </w:rPr>
        <w:t xml:space="preserve"> in </w:t>
      </w:r>
      <w:proofErr w:type="spellStart"/>
      <w:r w:rsidRPr="00DF2112">
        <w:rPr>
          <w:rFonts w:ascii="Times New Roman" w:eastAsia="Times New Roman" w:hAnsi="Times New Roman" w:cs="Times New Roman"/>
          <w:sz w:val="24"/>
          <w:szCs w:val="24"/>
          <w:highlight w:val="yellow"/>
          <w:lang w:val="fr-FR"/>
        </w:rPr>
        <w:t>terms</w:t>
      </w:r>
      <w:proofErr w:type="spellEnd"/>
      <w:r w:rsidRPr="00DF2112">
        <w:rPr>
          <w:rFonts w:ascii="Times New Roman" w:eastAsia="Times New Roman" w:hAnsi="Times New Roman" w:cs="Times New Roman"/>
          <w:sz w:val="24"/>
          <w:szCs w:val="24"/>
          <w:highlight w:val="yellow"/>
          <w:lang w:val="fr-FR"/>
        </w:rPr>
        <w:t xml:space="preserve"> of </w:t>
      </w:r>
      <w:proofErr w:type="spellStart"/>
      <w:r w:rsidRPr="00DF2112">
        <w:rPr>
          <w:rFonts w:ascii="Times New Roman" w:eastAsia="Times New Roman" w:hAnsi="Times New Roman" w:cs="Times New Roman"/>
          <w:sz w:val="24"/>
          <w:szCs w:val="24"/>
          <w:highlight w:val="yellow"/>
          <w:lang w:val="fr-FR"/>
        </w:rPr>
        <w:t>accuracy</w:t>
      </w:r>
      <w:proofErr w:type="spellEnd"/>
      <w:r w:rsidRPr="00DF2112">
        <w:rPr>
          <w:rFonts w:ascii="Times New Roman" w:eastAsia="Times New Roman" w:hAnsi="Times New Roman" w:cs="Times New Roman"/>
          <w:sz w:val="24"/>
          <w:szCs w:val="24"/>
          <w:highlight w:val="yellow"/>
          <w:lang w:val="fr-FR"/>
        </w:rPr>
        <w:t xml:space="preserve">, F1 score and AUC, </w:t>
      </w:r>
      <w:proofErr w:type="spellStart"/>
      <w:r w:rsidRPr="00DF2112">
        <w:rPr>
          <w:rFonts w:ascii="Times New Roman" w:eastAsia="Times New Roman" w:hAnsi="Times New Roman" w:cs="Times New Roman"/>
          <w:sz w:val="24"/>
          <w:szCs w:val="24"/>
          <w:highlight w:val="yellow"/>
          <w:lang w:val="fr-FR"/>
        </w:rPr>
        <w:t>confirming</w:t>
      </w:r>
      <w:proofErr w:type="spellEnd"/>
      <w:r w:rsidRPr="00DF2112">
        <w:rPr>
          <w:rFonts w:ascii="Times New Roman" w:eastAsia="Times New Roman" w:hAnsi="Times New Roman" w:cs="Times New Roman"/>
          <w:sz w:val="24"/>
          <w:szCs w:val="24"/>
          <w:highlight w:val="yellow"/>
          <w:lang w:val="fr-FR"/>
        </w:rPr>
        <w:t xml:space="preserve"> </w:t>
      </w:r>
      <w:proofErr w:type="spellStart"/>
      <w:r w:rsidRPr="00DF2112">
        <w:rPr>
          <w:rFonts w:ascii="Times New Roman" w:eastAsia="Times New Roman" w:hAnsi="Times New Roman" w:cs="Times New Roman"/>
          <w:sz w:val="24"/>
          <w:szCs w:val="24"/>
          <w:highlight w:val="yellow"/>
          <w:lang w:val="fr-FR"/>
        </w:rPr>
        <w:t>their</w:t>
      </w:r>
      <w:proofErr w:type="spellEnd"/>
      <w:r w:rsidRPr="00DF2112">
        <w:rPr>
          <w:rFonts w:ascii="Times New Roman" w:eastAsia="Times New Roman" w:hAnsi="Times New Roman" w:cs="Times New Roman"/>
          <w:sz w:val="24"/>
          <w:szCs w:val="24"/>
          <w:highlight w:val="yellow"/>
          <w:lang w:val="fr-FR"/>
        </w:rPr>
        <w:t xml:space="preserve"> relevance in </w:t>
      </w:r>
      <w:proofErr w:type="spellStart"/>
      <w:r w:rsidRPr="00DF2112">
        <w:rPr>
          <w:rFonts w:ascii="Times New Roman" w:eastAsia="Times New Roman" w:hAnsi="Times New Roman" w:cs="Times New Roman"/>
          <w:sz w:val="24"/>
          <w:szCs w:val="24"/>
          <w:highlight w:val="yellow"/>
          <w:lang w:val="fr-FR"/>
        </w:rPr>
        <w:t>complex</w:t>
      </w:r>
      <w:proofErr w:type="spellEnd"/>
      <w:r w:rsidRPr="00DF2112">
        <w:rPr>
          <w:rFonts w:ascii="Times New Roman" w:eastAsia="Times New Roman" w:hAnsi="Times New Roman" w:cs="Times New Roman"/>
          <w:sz w:val="24"/>
          <w:szCs w:val="24"/>
          <w:highlight w:val="yellow"/>
          <w:lang w:val="fr-FR"/>
        </w:rPr>
        <w:t xml:space="preserve"> </w:t>
      </w:r>
      <w:proofErr w:type="spellStart"/>
      <w:r w:rsidRPr="00DF2112">
        <w:rPr>
          <w:rFonts w:ascii="Times New Roman" w:eastAsia="Times New Roman" w:hAnsi="Times New Roman" w:cs="Times New Roman"/>
          <w:sz w:val="24"/>
          <w:szCs w:val="24"/>
          <w:highlight w:val="yellow"/>
          <w:lang w:val="fr-FR"/>
        </w:rPr>
        <w:t>medical</w:t>
      </w:r>
      <w:proofErr w:type="spellEnd"/>
      <w:r w:rsidRPr="00DF2112">
        <w:rPr>
          <w:rFonts w:ascii="Times New Roman" w:eastAsia="Times New Roman" w:hAnsi="Times New Roman" w:cs="Times New Roman"/>
          <w:sz w:val="24"/>
          <w:szCs w:val="24"/>
          <w:highlight w:val="yellow"/>
          <w:lang w:val="fr-FR"/>
        </w:rPr>
        <w:t xml:space="preserve"> applications.</w:t>
      </w:r>
    </w:p>
    <w:p w:rsidR="00DA36A5" w:rsidRDefault="006E5CB6" w:rsidP="00F93196">
      <w:pPr>
        <w:pBdr>
          <w:top w:val="nil"/>
          <w:left w:val="nil"/>
          <w:bottom w:val="nil"/>
          <w:right w:val="nil"/>
          <w:between w:val="nil"/>
        </w:pBdr>
        <w:spacing w:after="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 Stimulate</w:t>
      </w:r>
    </w:p>
    <w:p w:rsidR="009F31EB" w:rsidRPr="009F31EB" w:rsidRDefault="009F31EB" w:rsidP="00F93196">
      <w:pPr>
        <w:pBdr>
          <w:top w:val="nil"/>
          <w:left w:val="nil"/>
          <w:bottom w:val="nil"/>
          <w:right w:val="nil"/>
          <w:between w:val="nil"/>
        </w:pBdr>
        <w:spacing w:after="0" w:line="276" w:lineRule="auto"/>
        <w:jc w:val="both"/>
        <w:rPr>
          <w:rFonts w:ascii="Times New Roman" w:hAnsi="Times New Roman" w:cs="Times New Roman"/>
          <w:b/>
          <w:color w:val="000000"/>
          <w:sz w:val="4"/>
          <w:szCs w:val="24"/>
        </w:rPr>
      </w:pPr>
    </w:p>
    <w:p w:rsidR="00DA36A5" w:rsidRDefault="00DA36A5"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One of the major advances in machine learning in recent decades has been the emergence of methods capable of transforming a series of </w:t>
      </w:r>
      <w:r w:rsidRPr="009F31EB">
        <w:rPr>
          <w:rFonts w:ascii="Times New Roman" w:hAnsi="Times New Roman" w:cs="Times New Roman"/>
          <w:bCs/>
          <w:color w:val="000000"/>
          <w:sz w:val="24"/>
          <w:szCs w:val="24"/>
        </w:rPr>
        <w:t xml:space="preserve">low-performing models </w:t>
      </w:r>
      <w:r w:rsidRPr="00F93196">
        <w:rPr>
          <w:rFonts w:ascii="Times New Roman" w:hAnsi="Times New Roman" w:cs="Times New Roman"/>
          <w:color w:val="000000"/>
          <w:sz w:val="24"/>
          <w:szCs w:val="24"/>
        </w:rPr>
        <w:t xml:space="preserve">into a single high- </w:t>
      </w:r>
      <w:r w:rsidRPr="009F31EB">
        <w:rPr>
          <w:rFonts w:ascii="Times New Roman" w:hAnsi="Times New Roman" w:cs="Times New Roman"/>
          <w:bCs/>
          <w:color w:val="000000"/>
          <w:sz w:val="24"/>
          <w:szCs w:val="24"/>
        </w:rPr>
        <w:t xml:space="preserve">performing </w:t>
      </w:r>
      <w:proofErr w:type="gramStart"/>
      <w:r w:rsidRPr="009F31EB">
        <w:rPr>
          <w:rFonts w:ascii="Times New Roman" w:hAnsi="Times New Roman" w:cs="Times New Roman"/>
          <w:bCs/>
          <w:color w:val="000000"/>
          <w:sz w:val="24"/>
          <w:szCs w:val="24"/>
        </w:rPr>
        <w:t xml:space="preserve">model </w:t>
      </w:r>
      <w:r w:rsidRPr="009F31EB">
        <w:rPr>
          <w:rFonts w:ascii="Times New Roman" w:hAnsi="Times New Roman" w:cs="Times New Roman"/>
          <w:color w:val="000000"/>
          <w:sz w:val="24"/>
          <w:szCs w:val="24"/>
        </w:rPr>
        <w:t>.</w:t>
      </w:r>
      <w:proofErr w:type="gramEnd"/>
      <w:r w:rsidRPr="009F31EB">
        <w:rPr>
          <w:rFonts w:ascii="Times New Roman" w:hAnsi="Times New Roman" w:cs="Times New Roman"/>
          <w:color w:val="000000"/>
          <w:sz w:val="24"/>
          <w:szCs w:val="24"/>
        </w:rPr>
        <w:t xml:space="preserve"> </w:t>
      </w:r>
      <w:r w:rsidRPr="009F31EB">
        <w:rPr>
          <w:rFonts w:ascii="Times New Roman" w:hAnsi="Times New Roman" w:cs="Times New Roman"/>
          <w:bCs/>
          <w:color w:val="000000"/>
          <w:sz w:val="24"/>
          <w:szCs w:val="24"/>
        </w:rPr>
        <w:t xml:space="preserve">Boosting </w:t>
      </w:r>
      <w:r w:rsidRPr="00F93196">
        <w:rPr>
          <w:rFonts w:ascii="Times New Roman" w:hAnsi="Times New Roman" w:cs="Times New Roman"/>
          <w:color w:val="000000"/>
          <w:sz w:val="24"/>
          <w:szCs w:val="24"/>
        </w:rPr>
        <w:t xml:space="preserve">is one such technique. It's a sequential method that builds a set of models by giving </w:t>
      </w:r>
      <w:r w:rsidRPr="009F31EB">
        <w:rPr>
          <w:rFonts w:ascii="Times New Roman" w:hAnsi="Times New Roman" w:cs="Times New Roman"/>
          <w:bCs/>
          <w:color w:val="000000"/>
          <w:sz w:val="24"/>
          <w:szCs w:val="24"/>
        </w:rPr>
        <w:t xml:space="preserve">more weight to examples poorly predicted </w:t>
      </w:r>
      <w:r w:rsidRPr="00F93196">
        <w:rPr>
          <w:rFonts w:ascii="Times New Roman" w:hAnsi="Times New Roman" w:cs="Times New Roman"/>
          <w:color w:val="000000"/>
          <w:sz w:val="24"/>
          <w:szCs w:val="24"/>
        </w:rPr>
        <w:t>by previous models. This approach has proven effective in many fields, from image recognition and bioinformatics to data science competitions.</w:t>
      </w:r>
      <w:r w:rsidRPr="00F93196">
        <w:rPr>
          <w:rStyle w:val="FootnoteReference"/>
          <w:rFonts w:ascii="Times New Roman" w:hAnsi="Times New Roman" w:cs="Times New Roman"/>
          <w:color w:val="000000"/>
          <w:sz w:val="24"/>
          <w:szCs w:val="24"/>
        </w:rPr>
        <w:footnoteReference w:id="14"/>
      </w:r>
    </w:p>
    <w:p w:rsidR="009F31EB" w:rsidRPr="009F31EB" w:rsidRDefault="009F31EB" w:rsidP="00F93196">
      <w:pPr>
        <w:pBdr>
          <w:top w:val="nil"/>
          <w:left w:val="nil"/>
          <w:bottom w:val="nil"/>
          <w:right w:val="nil"/>
          <w:between w:val="nil"/>
        </w:pBdr>
        <w:spacing w:after="0" w:line="276" w:lineRule="auto"/>
        <w:jc w:val="both"/>
        <w:rPr>
          <w:rFonts w:ascii="Times New Roman" w:hAnsi="Times New Roman" w:cs="Times New Roman"/>
          <w:color w:val="000000"/>
          <w:sz w:val="6"/>
          <w:szCs w:val="24"/>
        </w:rPr>
      </w:pPr>
    </w:p>
    <w:p w:rsidR="00DA36A5" w:rsidRPr="006E5CB6" w:rsidRDefault="006E5CB6" w:rsidP="00F93196">
      <w:pPr>
        <w:pBdr>
          <w:top w:val="nil"/>
          <w:left w:val="nil"/>
          <w:bottom w:val="nil"/>
          <w:right w:val="nil"/>
          <w:between w:val="nil"/>
        </w:pBdr>
        <w:spacing w:after="0" w:line="276" w:lineRule="auto"/>
        <w:jc w:val="both"/>
        <w:rPr>
          <w:rFonts w:ascii="Times New Roman" w:hAnsi="Times New Roman" w:cs="Times New Roman"/>
          <w:b/>
          <w:color w:val="000000"/>
          <w:sz w:val="24"/>
          <w:szCs w:val="24"/>
        </w:rPr>
      </w:pPr>
      <w:r w:rsidRPr="006E5CB6">
        <w:rPr>
          <w:rFonts w:ascii="Times New Roman" w:hAnsi="Times New Roman" w:cs="Times New Roman"/>
          <w:b/>
          <w:color w:val="000000"/>
          <w:sz w:val="24"/>
          <w:szCs w:val="24"/>
        </w:rPr>
        <w:t>4.1. Definition and operation</w:t>
      </w:r>
    </w:p>
    <w:p w:rsidR="009F31EB" w:rsidRPr="009F31EB" w:rsidRDefault="009F31EB" w:rsidP="00F93196">
      <w:pPr>
        <w:pStyle w:val="NormalWeb"/>
        <w:spacing w:before="0" w:beforeAutospacing="0" w:after="0" w:afterAutospacing="0" w:line="276" w:lineRule="auto"/>
        <w:jc w:val="both"/>
        <w:rPr>
          <w:sz w:val="6"/>
        </w:rPr>
      </w:pPr>
    </w:p>
    <w:p w:rsidR="00DA36A5" w:rsidRPr="00F93196" w:rsidRDefault="00DA36A5" w:rsidP="00F93196">
      <w:pPr>
        <w:pStyle w:val="NormalWeb"/>
        <w:spacing w:before="0" w:beforeAutospacing="0" w:after="0" w:afterAutospacing="0" w:line="276" w:lineRule="auto"/>
        <w:jc w:val="both"/>
      </w:pPr>
      <w:r w:rsidRPr="00F93196">
        <w:t xml:space="preserve">Boosting is an </w:t>
      </w:r>
      <w:r w:rsidRPr="00F93196">
        <w:rPr>
          <w:rStyle w:val="Strong"/>
        </w:rPr>
        <w:t xml:space="preserve">ensemble learning technique </w:t>
      </w:r>
      <w:r w:rsidRPr="00F93196">
        <w:t xml:space="preserve">used in machine learning to improve the performance of </w:t>
      </w:r>
      <w:r w:rsidRPr="00F93196">
        <w:rPr>
          <w:b/>
        </w:rPr>
        <w:t xml:space="preserve">weak models </w:t>
      </w:r>
      <w:r w:rsidRPr="00F93196">
        <w:t xml:space="preserve">(called </w:t>
      </w:r>
      <w:r w:rsidRPr="00F93196">
        <w:rPr>
          <w:rStyle w:val="Emphasis"/>
        </w:rPr>
        <w:t xml:space="preserve">weak models) </w:t>
      </w:r>
      <w:r w:rsidRPr="00F93196">
        <w:rPr>
          <w:rStyle w:val="Strong"/>
        </w:rPr>
        <w:t xml:space="preserve">by </w:t>
      </w:r>
      <w:r w:rsidRPr="00F93196">
        <w:t xml:space="preserve">combining them sequentially to obtain a </w:t>
      </w:r>
      <w:r w:rsidRPr="00F93196">
        <w:rPr>
          <w:b/>
        </w:rPr>
        <w:t xml:space="preserve">strong model </w:t>
      </w:r>
      <w:proofErr w:type="gramStart"/>
      <w:r w:rsidRPr="00F93196">
        <w:t xml:space="preserve">( </w:t>
      </w:r>
      <w:r w:rsidRPr="00F93196">
        <w:rPr>
          <w:rStyle w:val="Emphasis"/>
        </w:rPr>
        <w:t>strong</w:t>
      </w:r>
      <w:proofErr w:type="gramEnd"/>
      <w:r w:rsidRPr="00F93196">
        <w:rPr>
          <w:rStyle w:val="Emphasis"/>
        </w:rPr>
        <w:t xml:space="preserve"> model </w:t>
      </w:r>
      <w:r w:rsidRPr="00F93196">
        <w:t>).</w:t>
      </w:r>
    </w:p>
    <w:p w:rsidR="00DA36A5" w:rsidRPr="00F93196" w:rsidRDefault="00DA36A5" w:rsidP="00F93196">
      <w:pPr>
        <w:pStyle w:val="NormalWeb"/>
        <w:spacing w:before="0" w:beforeAutospacing="0" w:after="0" w:afterAutospacing="0" w:line="276" w:lineRule="auto"/>
        <w:jc w:val="both"/>
      </w:pPr>
      <w:r w:rsidRPr="00F93196">
        <w:t>Consider a training dataset:</w:t>
      </w:r>
    </w:p>
    <w:p w:rsidR="00DA36A5" w:rsidRPr="00F93196" w:rsidRDefault="00DA36A5" w:rsidP="00F93196">
      <w:pPr>
        <w:pStyle w:val="NormalWeb"/>
        <w:spacing w:before="0" w:beforeAutospacing="0" w:after="0" w:afterAutospacing="0" w:line="276" w:lineRule="auto"/>
        <w:jc w:val="both"/>
        <w:rPr>
          <w:rFonts w:eastAsia="Calibri"/>
          <w:bCs/>
          <w:color w:val="000000"/>
        </w:rPr>
      </w:pPr>
      <m:oMathPara>
        <m:oMath>
          <m:r>
            <w:rPr>
              <w:rStyle w:val="katex-mathml"/>
              <w:rFonts w:ascii="Cambria Math" w:hAnsi="Cambria Math"/>
            </w:rPr>
            <m:t>D=</m:t>
          </m:r>
          <m:sSubSup>
            <m:sSubSupPr>
              <m:ctrlPr>
                <w:rPr>
                  <w:rStyle w:val="katex-mathml"/>
                  <w:rFonts w:ascii="Cambria Math" w:hAnsi="Cambria Math"/>
                  <w:i/>
                </w:rPr>
              </m:ctrlPr>
            </m:sSubSupPr>
            <m:e>
              <m:d>
                <m:dPr>
                  <m:begChr m:val="{"/>
                  <m:endChr m:val="}"/>
                  <m:ctrlPr>
                    <w:rPr>
                      <w:rStyle w:val="katex-mathml"/>
                      <w:rFonts w:ascii="Cambria Math" w:hAnsi="Cambria Math"/>
                      <w:i/>
                    </w:rPr>
                  </m:ctrlPr>
                </m:dPr>
                <m:e>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x</m:t>
                      </m:r>
                    </m:e>
                    <m:sub>
                      <m:r>
                        <w:rPr>
                          <w:rStyle w:val="katex-mathml"/>
                          <w:rFonts w:ascii="Cambria Math" w:hAnsi="Cambria Math"/>
                        </w:rPr>
                        <m:t>i</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y</m:t>
                      </m:r>
                    </m:e>
                    <m:sub>
                      <m:r>
                        <w:rPr>
                          <w:rStyle w:val="katex-mathml"/>
                          <w:rFonts w:ascii="Cambria Math" w:hAnsi="Cambria Math"/>
                        </w:rPr>
                        <m:t>i</m:t>
                      </m:r>
                    </m:sub>
                  </m:sSub>
                  <m:r>
                    <w:rPr>
                      <w:rStyle w:val="katex-mathml"/>
                      <w:rFonts w:ascii="Cambria Math" w:hAnsi="Cambria Math"/>
                    </w:rPr>
                    <m:t>)</m:t>
                  </m:r>
                </m:e>
              </m:d>
            </m:e>
            <m:sub>
              <m:r>
                <w:rPr>
                  <w:rStyle w:val="katex-mathml"/>
                  <w:rFonts w:ascii="Cambria Math" w:hAnsi="Cambria Math"/>
                </w:rPr>
                <m:t>i</m:t>
              </m:r>
            </m:sub>
            <m:sup>
              <m:r>
                <w:rPr>
                  <w:rStyle w:val="katex-mathml"/>
                  <w:rFonts w:ascii="Cambria Math" w:hAnsi="Cambria Math"/>
                </w:rPr>
                <m:t>n</m:t>
              </m:r>
            </m:sup>
          </m:sSubSup>
          <m:r>
            <w:rPr>
              <w:rStyle w:val="katex-mathml"/>
              <w:rFonts w:ascii="Cambria Math" w:hAnsi="Cambria Math"/>
            </w:rPr>
            <m:t>=1</m:t>
          </m:r>
        </m:oMath>
      </m:oMathPara>
    </w:p>
    <w:p w:rsidR="00DA36A5" w:rsidRPr="00F93196" w:rsidRDefault="00DA36A5" w:rsidP="00F93196">
      <w:pPr>
        <w:pStyle w:val="NormalWeb"/>
        <w:spacing w:before="0" w:beforeAutospacing="0" w:after="0" w:afterAutospacing="0" w:line="276" w:lineRule="auto"/>
        <w:jc w:val="both"/>
      </w:pPr>
      <w:r w:rsidRPr="00F93196">
        <w:rPr>
          <w:rFonts w:eastAsia="Calibri"/>
          <w:bCs/>
          <w:color w:val="000000"/>
        </w:rPr>
        <w:t xml:space="preserve">With </w:t>
      </w:r>
      <m:oMath>
        <m:sSub>
          <m:sSubPr>
            <m:ctrlPr>
              <w:rPr>
                <w:rStyle w:val="katex-mathml"/>
                <w:rFonts w:ascii="Cambria Math" w:hAnsi="Cambria Math"/>
                <w:i/>
              </w:rPr>
            </m:ctrlPr>
          </m:sSubPr>
          <m:e>
            <m:r>
              <w:rPr>
                <w:rStyle w:val="katex-mathml"/>
                <w:rFonts w:ascii="Cambria Math" w:hAnsi="Cambria Math"/>
              </w:rPr>
              <m:t>x</m:t>
            </m:r>
          </m:e>
          <m:sub>
            <m:r>
              <w:rPr>
                <w:rStyle w:val="katex-mathml"/>
                <w:rFonts w:ascii="Cambria Math" w:hAnsi="Cambria Math"/>
              </w:rPr>
              <m:t>i</m:t>
            </m:r>
          </m:sub>
        </m:sSub>
        <m:r>
          <w:rPr>
            <w:rStyle w:val="katex-mathml"/>
            <w:rFonts w:ascii="Cambria Math" w:hAnsi="Cambria Math"/>
          </w:rPr>
          <m:t xml:space="preserve"> ∈</m:t>
        </m:r>
        <m:sSup>
          <m:sSupPr>
            <m:ctrlPr>
              <w:rPr>
                <w:rStyle w:val="katex-mathml"/>
                <w:rFonts w:ascii="Cambria Math" w:hAnsi="Cambria Math"/>
                <w:i/>
              </w:rPr>
            </m:ctrlPr>
          </m:sSupPr>
          <m:e>
            <m:r>
              <m:rPr>
                <m:scr m:val="double-struck"/>
              </m:rPr>
              <w:rPr>
                <w:rStyle w:val="katex-mathml"/>
                <w:rFonts w:ascii="Cambria Math" w:hAnsi="Cambria Math"/>
              </w:rPr>
              <m:t>R</m:t>
            </m:r>
          </m:e>
          <m:sup>
            <m:r>
              <w:rPr>
                <w:rStyle w:val="katex-mathml"/>
                <w:rFonts w:ascii="Cambria Math" w:hAnsi="Cambria Math"/>
              </w:rPr>
              <m:t>d</m:t>
            </m:r>
          </m:sup>
        </m:sSup>
      </m:oMath>
      <w:r w:rsidRPr="00F93196">
        <w:rPr>
          <w:rStyle w:val="katex-mathml"/>
          <w:rFonts w:eastAsia="Calibri"/>
        </w:rPr>
        <w:t xml:space="preserve">and </w:t>
      </w:r>
      <m:oMath>
        <m:sSub>
          <m:sSubPr>
            <m:ctrlPr>
              <w:rPr>
                <w:rStyle w:val="katex-mathml"/>
                <w:rFonts w:ascii="Cambria Math" w:hAnsi="Cambria Math"/>
                <w:i/>
              </w:rPr>
            </m:ctrlPr>
          </m:sSubPr>
          <m:e>
            <m:r>
              <w:rPr>
                <w:rStyle w:val="katex-mathml"/>
                <w:rFonts w:ascii="Cambria Math" w:hAnsi="Cambria Math"/>
              </w:rPr>
              <m:t>y</m:t>
            </m:r>
          </m:e>
          <m:sub>
            <m:r>
              <w:rPr>
                <w:rStyle w:val="katex-mathml"/>
                <w:rFonts w:ascii="Cambria Math" w:hAnsi="Cambria Math"/>
              </w:rPr>
              <m:t xml:space="preserve">i </m:t>
            </m:r>
          </m:sub>
        </m:sSub>
        <m:r>
          <w:rPr>
            <w:rStyle w:val="katex-mathml"/>
            <w:rFonts w:ascii="Cambria Math" w:hAnsi="Cambria Math"/>
          </w:rPr>
          <m:t xml:space="preserve">∈ </m:t>
        </m:r>
        <m:d>
          <m:dPr>
            <m:begChr m:val="{"/>
            <m:endChr m:val="}"/>
            <m:ctrlPr>
              <w:rPr>
                <w:rStyle w:val="katex-mathml"/>
                <w:rFonts w:ascii="Cambria Math" w:hAnsi="Cambria Math"/>
                <w:i/>
              </w:rPr>
            </m:ctrlPr>
          </m:dPr>
          <m:e>
            <m:r>
              <w:rPr>
                <w:rStyle w:val="katex-mathml"/>
                <w:rFonts w:ascii="Cambria Math" w:hAnsi="Cambria Math"/>
              </w:rPr>
              <m:t>-1, 1</m:t>
            </m:r>
          </m:e>
        </m:d>
        <m:r>
          <w:rPr>
            <w:rStyle w:val="katex-mathml"/>
            <w:rFonts w:ascii="Cambria Math" w:eastAsia="Calibri" w:hAnsi="Cambria Math"/>
          </w:rPr>
          <m:t xml:space="preserve"> </m:t>
        </m:r>
      </m:oMath>
      <w:r w:rsidRPr="00F93196">
        <w:rPr>
          <w:rStyle w:val="katex-mathml"/>
          <w:rFonts w:eastAsia="Calibri"/>
        </w:rPr>
        <w:t xml:space="preserve">for </w:t>
      </w:r>
      <w:r w:rsidRPr="00F93196">
        <w:t>a binary classification problem.</w:t>
      </w:r>
    </w:p>
    <w:p w:rsidR="00DA36A5" w:rsidRPr="00F93196" w:rsidRDefault="00DA36A5" w:rsidP="00F93196">
      <w:pPr>
        <w:pStyle w:val="NormalWeb"/>
        <w:spacing w:before="0" w:beforeAutospacing="0" w:after="0" w:afterAutospacing="0" w:line="276" w:lineRule="auto"/>
        <w:jc w:val="both"/>
      </w:pPr>
      <w:r w:rsidRPr="00F93196">
        <w:t>The goal is to build a model</w:t>
      </w:r>
      <m:oMath>
        <m:r>
          <w:rPr>
            <w:rFonts w:ascii="Cambria Math" w:hAnsi="Cambria Math"/>
          </w:rPr>
          <m:t>F(x)</m:t>
        </m:r>
      </m:oMath>
      <w:r w:rsidRPr="00F93196">
        <w:rPr>
          <w:rStyle w:val="katex-mathml"/>
        </w:rPr>
        <w:t xml:space="preserve"> </w:t>
      </w:r>
      <w:r w:rsidRPr="00F93196">
        <w:t xml:space="preserve">such </w:t>
      </w:r>
      <w:proofErr w:type="gramStart"/>
      <w:r w:rsidRPr="00F93196">
        <w:t>as :</w:t>
      </w:r>
      <w:proofErr w:type="gramEnd"/>
    </w:p>
    <w:p w:rsidR="00DA36A5" w:rsidRPr="00F93196" w:rsidRDefault="00DA36A5" w:rsidP="00F93196">
      <w:pPr>
        <w:pStyle w:val="NormalWeb"/>
        <w:spacing w:before="0" w:beforeAutospacing="0" w:after="0" w:afterAutospacing="0" w:line="276" w:lineRule="auto"/>
        <w:jc w:val="both"/>
        <w:rPr>
          <w:rFonts w:eastAsia="Calibri"/>
          <w:bCs/>
          <w:color w:val="000000"/>
        </w:rPr>
      </w:pPr>
      <m:oMathPara>
        <m:oMath>
          <m:r>
            <w:rPr>
              <w:rFonts w:ascii="Cambria Math" w:eastAsia="Calibri" w:hAnsi="Cambria Math"/>
              <w:color w:val="000000"/>
            </w:rPr>
            <m:t>F</m:t>
          </m:r>
          <m:d>
            <m:dPr>
              <m:ctrlPr>
                <w:rPr>
                  <w:rFonts w:ascii="Cambria Math" w:eastAsia="Calibri" w:hAnsi="Cambria Math"/>
                  <w:bCs/>
                  <w:i/>
                  <w:color w:val="000000"/>
                </w:rPr>
              </m:ctrlPr>
            </m:dPr>
            <m:e>
              <m:r>
                <w:rPr>
                  <w:rFonts w:ascii="Cambria Math" w:eastAsia="Calibri" w:hAnsi="Cambria Math"/>
                  <w:color w:val="000000"/>
                </w:rPr>
                <m:t>x</m:t>
              </m:r>
            </m:e>
          </m:d>
          <m:r>
            <w:rPr>
              <w:rFonts w:ascii="Cambria Math" w:eastAsia="Calibri" w:hAnsi="Cambria Math"/>
              <w:color w:val="000000"/>
            </w:rPr>
            <m:t xml:space="preserve">= </m:t>
          </m:r>
          <m:nary>
            <m:naryPr>
              <m:chr m:val="∑"/>
              <m:limLoc m:val="undOvr"/>
              <m:ctrlPr>
                <w:rPr>
                  <w:rFonts w:ascii="Cambria Math" w:eastAsia="Calibri" w:hAnsi="Cambria Math"/>
                  <w:bCs/>
                  <w:i/>
                  <w:color w:val="000000"/>
                </w:rPr>
              </m:ctrlPr>
            </m:naryPr>
            <m:sub>
              <m:r>
                <w:rPr>
                  <w:rFonts w:ascii="Cambria Math" w:eastAsia="Calibri" w:hAnsi="Cambria Math"/>
                  <w:color w:val="000000"/>
                </w:rPr>
                <m:t>m=1</m:t>
              </m:r>
            </m:sub>
            <m:sup>
              <m:r>
                <w:rPr>
                  <w:rFonts w:ascii="Cambria Math" w:eastAsia="Calibri" w:hAnsi="Cambria Math"/>
                  <w:color w:val="000000"/>
                </w:rPr>
                <m:t>M</m:t>
              </m:r>
            </m:sup>
            <m:e>
              <m:sSub>
                <m:sSubPr>
                  <m:ctrlPr>
                    <w:rPr>
                      <w:rFonts w:ascii="Cambria Math" w:eastAsia="Calibri" w:hAnsi="Cambria Math"/>
                      <w:bCs/>
                      <w:i/>
                      <w:color w:val="000000"/>
                    </w:rPr>
                  </m:ctrlPr>
                </m:sSubPr>
                <m:e>
                  <m:r>
                    <w:rPr>
                      <w:rFonts w:ascii="Cambria Math" w:eastAsia="Calibri" w:hAnsi="Cambria Math"/>
                      <w:color w:val="000000"/>
                    </w:rPr>
                    <m:t>α</m:t>
                  </m:r>
                </m:e>
                <m:sub/>
              </m:sSub>
            </m:e>
          </m:nary>
        </m:oMath>
      </m:oMathPara>
    </w:p>
    <w:p w:rsidR="00DA36A5" w:rsidRPr="00F93196" w:rsidRDefault="00DA36A5" w:rsidP="00F93196">
      <w:pPr>
        <w:pStyle w:val="NormalWeb"/>
        <w:spacing w:before="0" w:beforeAutospacing="0" w:after="0" w:afterAutospacing="0" w:line="276" w:lineRule="auto"/>
        <w:jc w:val="both"/>
        <w:rPr>
          <w:rFonts w:eastAsia="Calibri"/>
          <w:bCs/>
          <w:color w:val="000000"/>
        </w:rPr>
      </w:pPr>
      <w:r w:rsidRPr="00F93196">
        <w:rPr>
          <w:rFonts w:eastAsia="Calibri"/>
          <w:bCs/>
          <w:color w:val="000000"/>
        </w:rPr>
        <w:t>Boosting is based on the following idea:</w:t>
      </w:r>
    </w:p>
    <w:p w:rsidR="00DA36A5" w:rsidRPr="00F93196" w:rsidRDefault="00DA36A5" w:rsidP="007B4291">
      <w:pPr>
        <w:pStyle w:val="NormalWeb"/>
        <w:numPr>
          <w:ilvl w:val="0"/>
          <w:numId w:val="16"/>
        </w:numPr>
        <w:spacing w:before="0" w:beforeAutospacing="0" w:after="0" w:afterAutospacing="0" w:line="276" w:lineRule="auto"/>
        <w:jc w:val="both"/>
        <w:rPr>
          <w:rFonts w:eastAsia="Calibri"/>
          <w:color w:val="000000"/>
        </w:rPr>
      </w:pPr>
      <w:r w:rsidRPr="00F93196">
        <w:rPr>
          <w:rFonts w:eastAsia="Calibri"/>
          <w:color w:val="000000"/>
        </w:rPr>
        <w:t xml:space="preserve">Each </w:t>
      </w:r>
      <w:r w:rsidRPr="00F93196">
        <w:rPr>
          <w:rFonts w:eastAsia="Calibri"/>
          <w:b/>
          <w:bCs/>
          <w:color w:val="000000"/>
        </w:rPr>
        <w:t xml:space="preserve">weak model </w:t>
      </w:r>
      <w:r w:rsidRPr="00F93196">
        <w:rPr>
          <w:rFonts w:eastAsia="Calibri"/>
          <w:color w:val="000000"/>
        </w:rPr>
        <w:t>(called a "weak learner") is trained to correct the errors of the previous model.</w:t>
      </w:r>
    </w:p>
    <w:p w:rsidR="00DA36A5" w:rsidRPr="00F93196" w:rsidRDefault="00DA36A5" w:rsidP="007B4291">
      <w:pPr>
        <w:pStyle w:val="NormalWeb"/>
        <w:numPr>
          <w:ilvl w:val="0"/>
          <w:numId w:val="16"/>
        </w:numPr>
        <w:spacing w:before="0" w:beforeAutospacing="0" w:after="0" w:afterAutospacing="0" w:line="276" w:lineRule="auto"/>
        <w:jc w:val="both"/>
        <w:rPr>
          <w:rFonts w:eastAsia="Calibri"/>
          <w:color w:val="000000"/>
        </w:rPr>
      </w:pPr>
      <w:r w:rsidRPr="00F93196">
        <w:rPr>
          <w:rFonts w:eastAsia="Calibri"/>
          <w:color w:val="000000"/>
        </w:rPr>
        <w:t xml:space="preserve">At each iteration, boosting adjusts the </w:t>
      </w:r>
      <w:r w:rsidRPr="00F93196">
        <w:rPr>
          <w:rFonts w:eastAsia="Calibri"/>
          <w:b/>
          <w:bCs/>
          <w:color w:val="000000"/>
        </w:rPr>
        <w:t xml:space="preserve">weighting of observations </w:t>
      </w:r>
      <w:r w:rsidRPr="00F93196">
        <w:rPr>
          <w:rFonts w:eastAsia="Calibri"/>
          <w:color w:val="000000"/>
        </w:rPr>
        <w:t>to force the next model to focus on errors.</w:t>
      </w:r>
    </w:p>
    <w:p w:rsidR="00DA36A5" w:rsidRDefault="00DA36A5" w:rsidP="007B4291">
      <w:pPr>
        <w:pStyle w:val="NormalWeb"/>
        <w:numPr>
          <w:ilvl w:val="0"/>
          <w:numId w:val="16"/>
        </w:numPr>
        <w:spacing w:before="0" w:beforeAutospacing="0" w:after="0" w:afterAutospacing="0" w:line="276" w:lineRule="auto"/>
        <w:jc w:val="both"/>
        <w:rPr>
          <w:rFonts w:eastAsia="Calibri"/>
          <w:color w:val="000000"/>
        </w:rPr>
      </w:pPr>
      <w:r w:rsidRPr="00F93196">
        <w:rPr>
          <w:rFonts w:eastAsia="Calibri"/>
          <w:color w:val="000000"/>
        </w:rPr>
        <w:t xml:space="preserve">The predictions are </w:t>
      </w:r>
      <w:r w:rsidRPr="00F93196">
        <w:rPr>
          <w:rFonts w:eastAsia="Calibri"/>
          <w:b/>
          <w:bCs/>
          <w:color w:val="000000"/>
        </w:rPr>
        <w:t xml:space="preserve">weighted </w:t>
      </w:r>
      <w:r w:rsidRPr="00F93196">
        <w:rPr>
          <w:rFonts w:eastAsia="Calibri"/>
          <w:color w:val="000000"/>
        </w:rPr>
        <w:t>and combined to obtain a final vote or sum.</w:t>
      </w:r>
    </w:p>
    <w:p w:rsidR="00972D83" w:rsidRPr="00972D83" w:rsidRDefault="00972D83" w:rsidP="00972D83">
      <w:pPr>
        <w:pStyle w:val="NormalWeb"/>
        <w:spacing w:before="0" w:beforeAutospacing="0" w:after="0" w:afterAutospacing="0" w:line="276" w:lineRule="auto"/>
        <w:ind w:left="720"/>
        <w:jc w:val="both"/>
        <w:rPr>
          <w:rFonts w:eastAsia="Calibri"/>
          <w:color w:val="000000"/>
          <w:sz w:val="4"/>
        </w:rPr>
      </w:pPr>
    </w:p>
    <w:p w:rsidR="00DA36A5" w:rsidRDefault="006E5CB6" w:rsidP="00F93196">
      <w:pPr>
        <w:pBdr>
          <w:top w:val="nil"/>
          <w:left w:val="nil"/>
          <w:bottom w:val="nil"/>
          <w:right w:val="nil"/>
          <w:between w:val="nil"/>
        </w:pBdr>
        <w:spacing w:after="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4.2. Bootstrap aggregation</w:t>
      </w:r>
      <w:r w:rsidR="00DA36A5" w:rsidRPr="00F93196">
        <w:rPr>
          <w:rStyle w:val="FootnoteReference"/>
          <w:rFonts w:ascii="Times New Roman" w:hAnsi="Times New Roman" w:cs="Times New Roman"/>
          <w:b/>
          <w:color w:val="000000"/>
          <w:sz w:val="24"/>
          <w:szCs w:val="24"/>
        </w:rPr>
        <w:footnoteReference w:id="15"/>
      </w:r>
    </w:p>
    <w:p w:rsidR="00972D83" w:rsidRPr="00972D83" w:rsidRDefault="00972D83" w:rsidP="00F93196">
      <w:pPr>
        <w:pBdr>
          <w:top w:val="nil"/>
          <w:left w:val="nil"/>
          <w:bottom w:val="nil"/>
          <w:right w:val="nil"/>
          <w:between w:val="nil"/>
        </w:pBdr>
        <w:spacing w:after="0" w:line="276" w:lineRule="auto"/>
        <w:jc w:val="both"/>
        <w:rPr>
          <w:rFonts w:ascii="Times New Roman" w:hAnsi="Times New Roman" w:cs="Times New Roman"/>
          <w:b/>
          <w:color w:val="000000"/>
          <w:sz w:val="6"/>
          <w:szCs w:val="24"/>
        </w:rPr>
      </w:pPr>
    </w:p>
    <w:p w:rsidR="00DA36A5" w:rsidRDefault="00DA36A5" w:rsidP="00F93196">
      <w:pPr>
        <w:spacing w:after="0" w:line="276" w:lineRule="auto"/>
        <w:jc w:val="both"/>
        <w:rPr>
          <w:rFonts w:ascii="Times New Roman" w:eastAsia="Times New Roman" w:hAnsi="Times New Roman" w:cs="Times New Roman"/>
          <w:sz w:val="24"/>
          <w:szCs w:val="24"/>
        </w:rPr>
      </w:pPr>
      <w:r w:rsidRPr="009B068B">
        <w:rPr>
          <w:rFonts w:ascii="Times New Roman" w:eastAsia="Times New Roman" w:hAnsi="Times New Roman" w:cs="Times New Roman"/>
          <w:bCs/>
          <w:sz w:val="24"/>
          <w:szCs w:val="24"/>
        </w:rPr>
        <w:t xml:space="preserve">Bootstrapping </w:t>
      </w:r>
      <w:r w:rsidRPr="00F93196">
        <w:rPr>
          <w:rFonts w:ascii="Times New Roman" w:eastAsia="Times New Roman" w:hAnsi="Times New Roman" w:cs="Times New Roman"/>
          <w:sz w:val="24"/>
          <w:szCs w:val="24"/>
        </w:rPr>
        <w:t>is an ensemble learning method aimed at improving the accuracy and robustness of supervised learning models, particularly decision trees.</w:t>
      </w:r>
      <w:r w:rsidRPr="00F93196">
        <w:rPr>
          <w:rStyle w:val="FootnoteReference"/>
          <w:rFonts w:ascii="Times New Roman" w:eastAsia="Times New Roman" w:hAnsi="Times New Roman" w:cs="Times New Roman"/>
          <w:sz w:val="24"/>
          <w:szCs w:val="24"/>
        </w:rPr>
        <w:footnoteReference w:id="16"/>
      </w:r>
    </w:p>
    <w:p w:rsidR="00972D83" w:rsidRPr="00972D83" w:rsidRDefault="00972D83" w:rsidP="00F93196">
      <w:pPr>
        <w:spacing w:after="0" w:line="276" w:lineRule="auto"/>
        <w:jc w:val="both"/>
        <w:rPr>
          <w:rFonts w:ascii="Times New Roman" w:eastAsia="Times New Roman" w:hAnsi="Times New Roman" w:cs="Times New Roman"/>
          <w:sz w:val="4"/>
          <w:szCs w:val="24"/>
        </w:rPr>
      </w:pPr>
    </w:p>
    <w:p w:rsidR="00DA36A5" w:rsidRPr="009F31EB" w:rsidRDefault="00DA36A5" w:rsidP="007B4291">
      <w:pPr>
        <w:pStyle w:val="NormalWeb"/>
        <w:numPr>
          <w:ilvl w:val="0"/>
          <w:numId w:val="16"/>
        </w:numPr>
        <w:spacing w:before="0" w:beforeAutospacing="0" w:after="0" w:afterAutospacing="0" w:line="276" w:lineRule="auto"/>
        <w:jc w:val="both"/>
        <w:rPr>
          <w:rFonts w:eastAsia="Calibri"/>
          <w:color w:val="000000"/>
        </w:rPr>
      </w:pPr>
      <w:r w:rsidRPr="009F31EB">
        <w:rPr>
          <w:rFonts w:eastAsia="Calibri"/>
          <w:color w:val="000000"/>
        </w:rPr>
        <w:t xml:space="preserve">Introduced by Leo </w:t>
      </w:r>
      <w:proofErr w:type="spellStart"/>
      <w:r w:rsidRPr="009F31EB">
        <w:rPr>
          <w:rFonts w:eastAsia="Calibri"/>
          <w:color w:val="000000"/>
        </w:rPr>
        <w:t>Breiman</w:t>
      </w:r>
      <w:proofErr w:type="spellEnd"/>
      <w:r w:rsidRPr="009F31EB">
        <w:rPr>
          <w:rFonts w:eastAsia="Calibri"/>
          <w:color w:val="000000"/>
        </w:rPr>
        <w:t xml:space="preserve"> in 1994.</w:t>
      </w:r>
    </w:p>
    <w:p w:rsidR="00DA36A5" w:rsidRPr="009F31EB" w:rsidRDefault="00DA36A5" w:rsidP="007B4291">
      <w:pPr>
        <w:pStyle w:val="NormalWeb"/>
        <w:numPr>
          <w:ilvl w:val="0"/>
          <w:numId w:val="16"/>
        </w:numPr>
        <w:spacing w:before="0" w:beforeAutospacing="0" w:after="0" w:afterAutospacing="0" w:line="276" w:lineRule="auto"/>
        <w:jc w:val="both"/>
        <w:rPr>
          <w:rFonts w:eastAsia="Calibri"/>
          <w:color w:val="000000"/>
        </w:rPr>
      </w:pPr>
      <w:r w:rsidRPr="009F31EB">
        <w:rPr>
          <w:rFonts w:eastAsia="Calibri"/>
          <w:color w:val="000000"/>
        </w:rPr>
        <w:t>Based on bootstrap sampling and prediction aggregation.</w:t>
      </w:r>
    </w:p>
    <w:p w:rsidR="00DA36A5" w:rsidRDefault="00DA36A5" w:rsidP="007B4291">
      <w:pPr>
        <w:pStyle w:val="NormalWeb"/>
        <w:numPr>
          <w:ilvl w:val="0"/>
          <w:numId w:val="16"/>
        </w:numPr>
        <w:spacing w:before="0" w:beforeAutospacing="0" w:after="0" w:afterAutospacing="0" w:line="276" w:lineRule="auto"/>
        <w:jc w:val="both"/>
        <w:rPr>
          <w:rFonts w:eastAsia="Calibri"/>
          <w:color w:val="000000"/>
        </w:rPr>
      </w:pPr>
      <w:r w:rsidRPr="009F31EB">
        <w:rPr>
          <w:rFonts w:eastAsia="Calibri"/>
          <w:color w:val="000000"/>
        </w:rPr>
        <w:lastRenderedPageBreak/>
        <w:t>Reduces variance without significantly increasing bias.</w:t>
      </w:r>
    </w:p>
    <w:p w:rsidR="00972D83" w:rsidRPr="00972D83" w:rsidRDefault="00972D83" w:rsidP="00972D83">
      <w:pPr>
        <w:pStyle w:val="NormalWeb"/>
        <w:spacing w:before="0" w:beforeAutospacing="0" w:after="0" w:afterAutospacing="0" w:line="276" w:lineRule="auto"/>
        <w:ind w:left="720"/>
        <w:jc w:val="both"/>
        <w:rPr>
          <w:rFonts w:eastAsia="Calibri"/>
          <w:color w:val="000000"/>
          <w:sz w:val="6"/>
        </w:rPr>
      </w:pPr>
    </w:p>
    <w:p w:rsidR="00DA36A5" w:rsidRDefault="006E5CB6" w:rsidP="00F93196">
      <w:pPr>
        <w:pBdr>
          <w:top w:val="nil"/>
          <w:left w:val="nil"/>
          <w:bottom w:val="nil"/>
          <w:right w:val="nil"/>
          <w:between w:val="nil"/>
        </w:pBdr>
        <w:spacing w:after="0" w:line="276"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4.2.1. Principle and advantages</w:t>
      </w:r>
    </w:p>
    <w:p w:rsidR="00972D83" w:rsidRPr="00972D83" w:rsidRDefault="00972D83" w:rsidP="00F93196">
      <w:pPr>
        <w:pBdr>
          <w:top w:val="nil"/>
          <w:left w:val="nil"/>
          <w:bottom w:val="nil"/>
          <w:right w:val="nil"/>
          <w:between w:val="nil"/>
        </w:pBdr>
        <w:spacing w:after="0" w:line="276" w:lineRule="auto"/>
        <w:jc w:val="both"/>
        <w:rPr>
          <w:rFonts w:ascii="Times New Roman" w:hAnsi="Times New Roman" w:cs="Times New Roman"/>
          <w:b/>
          <w:color w:val="000000"/>
          <w:sz w:val="4"/>
          <w:szCs w:val="24"/>
        </w:rPr>
      </w:pPr>
    </w:p>
    <w:p w:rsidR="00DA36A5" w:rsidRDefault="00DA36A5"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Bagging involves creating multiple subsamples from the initial dataset, each used to train a classifier. The results are then aggregated. This method is particularly effective at reducing variance.</w:t>
      </w:r>
    </w:p>
    <w:p w:rsidR="00972D83" w:rsidRPr="00972D83" w:rsidRDefault="00972D83" w:rsidP="00F93196">
      <w:pPr>
        <w:pBdr>
          <w:top w:val="nil"/>
          <w:left w:val="nil"/>
          <w:bottom w:val="nil"/>
          <w:right w:val="nil"/>
          <w:between w:val="nil"/>
        </w:pBdr>
        <w:spacing w:after="0" w:line="276" w:lineRule="auto"/>
        <w:jc w:val="both"/>
        <w:rPr>
          <w:rFonts w:ascii="Times New Roman" w:hAnsi="Times New Roman" w:cs="Times New Roman"/>
          <w:color w:val="000000"/>
          <w:sz w:val="4"/>
          <w:szCs w:val="24"/>
        </w:rPr>
      </w:pPr>
    </w:p>
    <w:p w:rsidR="002F08BE" w:rsidRPr="00F93196" w:rsidRDefault="006E5CB6" w:rsidP="00F93196">
      <w:pPr>
        <w:pStyle w:val="Heading2"/>
        <w:spacing w:before="0" w:beforeAutospacing="0" w:after="0" w:afterAutospacing="0" w:line="276" w:lineRule="auto"/>
        <w:jc w:val="both"/>
        <w:rPr>
          <w:sz w:val="24"/>
          <w:szCs w:val="24"/>
        </w:rPr>
      </w:pPr>
      <w:r>
        <w:rPr>
          <w:sz w:val="24"/>
          <w:szCs w:val="24"/>
        </w:rPr>
        <w:t>5. Data used</w:t>
      </w:r>
    </w:p>
    <w:p w:rsidR="002F08BE" w:rsidRPr="00F93196" w:rsidRDefault="006E5CB6" w:rsidP="00F93196">
      <w:pPr>
        <w:pStyle w:val="Heading3"/>
        <w:spacing w:before="0" w:beforeAutospacing="0" w:after="0" w:afterAutospacing="0" w:line="276" w:lineRule="auto"/>
        <w:jc w:val="both"/>
        <w:rPr>
          <w:sz w:val="24"/>
          <w:szCs w:val="24"/>
        </w:rPr>
      </w:pPr>
      <w:r>
        <w:rPr>
          <w:sz w:val="24"/>
          <w:szCs w:val="24"/>
        </w:rPr>
        <w:t>5.1. Data Source</w:t>
      </w:r>
    </w:p>
    <w:p w:rsidR="002F08BE" w:rsidRPr="00972D83" w:rsidRDefault="002F08BE" w:rsidP="00F93196">
      <w:pPr>
        <w:spacing w:after="0" w:line="276" w:lineRule="auto"/>
        <w:jc w:val="both"/>
        <w:rPr>
          <w:rFonts w:ascii="Times New Roman" w:eastAsia="Times New Roman" w:hAnsi="Times New Roman" w:cs="Times New Roman"/>
          <w:sz w:val="6"/>
          <w:szCs w:val="24"/>
        </w:rPr>
      </w:pPr>
    </w:p>
    <w:p w:rsidR="002F08BE" w:rsidRPr="00F93196" w:rsidRDefault="002F08BE"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Clinical studies and real-world data are available on Kaggle (PIMA Diabetes, </w:t>
      </w:r>
      <w:proofErr w:type="spellStart"/>
      <w:r w:rsidRPr="00F93196">
        <w:rPr>
          <w:rFonts w:ascii="Times New Roman" w:eastAsia="Times New Roman" w:hAnsi="Times New Roman" w:cs="Times New Roman"/>
          <w:sz w:val="24"/>
          <w:szCs w:val="24"/>
        </w:rPr>
        <w:t>Messidor</w:t>
      </w:r>
      <w:proofErr w:type="spellEnd"/>
      <w:r w:rsidRPr="00F93196">
        <w:rPr>
          <w:rFonts w:ascii="Times New Roman" w:eastAsia="Times New Roman" w:hAnsi="Times New Roman" w:cs="Times New Roman"/>
          <w:sz w:val="24"/>
          <w:szCs w:val="24"/>
        </w:rPr>
        <w:t xml:space="preserve">) and in recent publications (American Diabetes Association, 2023). </w:t>
      </w:r>
      <w:r w:rsidRPr="00F93196">
        <w:rPr>
          <w:rFonts w:ascii="Times New Roman" w:eastAsia="Times New Roman" w:hAnsi="Times New Roman" w:cs="Times New Roman"/>
          <w:b/>
          <w:sz w:val="24"/>
          <w:szCs w:val="24"/>
        </w:rPr>
        <w:t xml:space="preserve">2,597 </w:t>
      </w:r>
      <w:r w:rsidRPr="00F93196">
        <w:rPr>
          <w:rFonts w:ascii="Times New Roman" w:eastAsia="Times New Roman" w:hAnsi="Times New Roman" w:cs="Times New Roman"/>
          <w:sz w:val="24"/>
          <w:szCs w:val="24"/>
        </w:rPr>
        <w:t>synthetic patients were used to evaluate the performance of ensemble learning methods for diabetic retinopathy risk detection and treatment personalization. Each patient is represented by a set of relevant clinical variables, including:</w:t>
      </w:r>
    </w:p>
    <w:p w:rsidR="002F08BE" w:rsidRPr="00F93196" w:rsidRDefault="002F08BE" w:rsidP="007B4291">
      <w:pPr>
        <w:numPr>
          <w:ilvl w:val="0"/>
          <w:numId w:val="17"/>
        </w:num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Demographic data (age, sex)</w:t>
      </w:r>
    </w:p>
    <w:p w:rsidR="002F08BE" w:rsidRPr="00F93196" w:rsidRDefault="002F08BE" w:rsidP="007B4291">
      <w:pPr>
        <w:numPr>
          <w:ilvl w:val="0"/>
          <w:numId w:val="17"/>
        </w:num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Biometric data (BMI, blood pressure)</w:t>
      </w:r>
    </w:p>
    <w:p w:rsidR="002F08BE" w:rsidRPr="00F93196" w:rsidRDefault="002F08BE" w:rsidP="007B4291">
      <w:pPr>
        <w:numPr>
          <w:ilvl w:val="0"/>
          <w:numId w:val="17"/>
        </w:num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Biological variables (blood glucose, HbA1c, cholesterol)</w:t>
      </w:r>
    </w:p>
    <w:p w:rsidR="002F08BE" w:rsidRPr="00F93196" w:rsidRDefault="002F08BE" w:rsidP="007B4291">
      <w:pPr>
        <w:numPr>
          <w:ilvl w:val="0"/>
          <w:numId w:val="17"/>
        </w:num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Medical history (duration of diabetes, presence of other complications)</w:t>
      </w:r>
    </w:p>
    <w:p w:rsidR="002F08BE" w:rsidRPr="00F93196" w:rsidRDefault="002F08BE" w:rsidP="007B4291">
      <w:pPr>
        <w:numPr>
          <w:ilvl w:val="0"/>
          <w:numId w:val="17"/>
        </w:num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Specific data on retinopathy (stages, clinical examinations)</w:t>
      </w:r>
    </w:p>
    <w:p w:rsidR="002F08BE" w:rsidRPr="00F93196" w:rsidRDefault="002F08BE" w:rsidP="007B4291">
      <w:pPr>
        <w:numPr>
          <w:ilvl w:val="0"/>
          <w:numId w:val="17"/>
        </w:num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Treatment-related variables (type of treatment underway, adherence)</w:t>
      </w:r>
    </w:p>
    <w:p w:rsidR="002F08BE" w:rsidRPr="006E5CB6" w:rsidRDefault="002F08BE" w:rsidP="00F93196">
      <w:pPr>
        <w:spacing w:after="0" w:line="276" w:lineRule="auto"/>
        <w:jc w:val="both"/>
        <w:rPr>
          <w:rFonts w:ascii="Times New Roman" w:hAnsi="Times New Roman" w:cs="Times New Roman"/>
          <w:sz w:val="6"/>
          <w:szCs w:val="24"/>
        </w:rPr>
      </w:pPr>
    </w:p>
    <w:p w:rsidR="002F08BE" w:rsidRPr="00F93196" w:rsidRDefault="006E5CB6" w:rsidP="00F93196">
      <w:pPr>
        <w:pStyle w:val="Heading3"/>
        <w:spacing w:before="0" w:beforeAutospacing="0" w:after="0" w:afterAutospacing="0" w:line="276" w:lineRule="auto"/>
        <w:jc w:val="both"/>
        <w:rPr>
          <w:b w:val="0"/>
          <w:sz w:val="24"/>
          <w:szCs w:val="24"/>
        </w:rPr>
      </w:pPr>
      <w:r>
        <w:rPr>
          <w:sz w:val="24"/>
          <w:szCs w:val="24"/>
        </w:rPr>
        <w:t>6. Size and structure of the dataset</w:t>
      </w:r>
    </w:p>
    <w:p w:rsidR="002F08BE" w:rsidRPr="00B33799" w:rsidRDefault="002F08BE" w:rsidP="007B4291">
      <w:pPr>
        <w:numPr>
          <w:ilvl w:val="0"/>
          <w:numId w:val="17"/>
        </w:numPr>
        <w:spacing w:after="0" w:line="276" w:lineRule="auto"/>
        <w:jc w:val="both"/>
        <w:rPr>
          <w:rFonts w:ascii="Times New Roman" w:eastAsia="Times New Roman" w:hAnsi="Times New Roman" w:cs="Times New Roman"/>
          <w:sz w:val="24"/>
          <w:szCs w:val="24"/>
        </w:rPr>
      </w:pPr>
      <w:r w:rsidRPr="00B33799">
        <w:rPr>
          <w:rFonts w:ascii="Times New Roman" w:eastAsia="Times New Roman" w:hAnsi="Times New Roman" w:cs="Times New Roman"/>
          <w:b/>
          <w:bCs/>
          <w:sz w:val="24"/>
          <w:szCs w:val="24"/>
        </w:rPr>
        <w:t xml:space="preserve">Number of simulated patients: </w:t>
      </w:r>
      <w:r w:rsidRPr="00B33799">
        <w:rPr>
          <w:rFonts w:ascii="Times New Roman" w:eastAsia="Times New Roman" w:hAnsi="Times New Roman" w:cs="Times New Roman"/>
          <w:sz w:val="24"/>
          <w:szCs w:val="24"/>
        </w:rPr>
        <w:t>2597</w:t>
      </w:r>
    </w:p>
    <w:p w:rsidR="002F08BE" w:rsidRPr="00B33799" w:rsidRDefault="002F08BE" w:rsidP="007B4291">
      <w:pPr>
        <w:numPr>
          <w:ilvl w:val="0"/>
          <w:numId w:val="17"/>
        </w:numPr>
        <w:spacing w:after="0" w:line="276" w:lineRule="auto"/>
        <w:jc w:val="both"/>
        <w:rPr>
          <w:rFonts w:ascii="Times New Roman" w:eastAsia="Times New Roman" w:hAnsi="Times New Roman" w:cs="Times New Roman"/>
          <w:sz w:val="24"/>
          <w:szCs w:val="24"/>
        </w:rPr>
      </w:pPr>
      <w:r w:rsidRPr="00B33799">
        <w:rPr>
          <w:rFonts w:ascii="Times New Roman" w:eastAsia="Times New Roman" w:hAnsi="Times New Roman" w:cs="Times New Roman"/>
          <w:b/>
          <w:bCs/>
          <w:sz w:val="24"/>
          <w:szCs w:val="24"/>
        </w:rPr>
        <w:t>Variables included:</w:t>
      </w:r>
    </w:p>
    <w:p w:rsidR="002F08BE" w:rsidRPr="00F93196" w:rsidRDefault="002F08BE" w:rsidP="007B4291">
      <w:pPr>
        <w:pStyle w:val="NormalWeb"/>
        <w:numPr>
          <w:ilvl w:val="1"/>
          <w:numId w:val="18"/>
        </w:numPr>
        <w:tabs>
          <w:tab w:val="clear" w:pos="1440"/>
        </w:tabs>
        <w:spacing w:before="0" w:beforeAutospacing="0" w:after="0" w:afterAutospacing="0" w:line="276" w:lineRule="auto"/>
        <w:ind w:left="993" w:hanging="284"/>
        <w:jc w:val="both"/>
      </w:pPr>
      <w:r w:rsidRPr="00F93196">
        <w:t>Patient identification number</w:t>
      </w:r>
    </w:p>
    <w:p w:rsidR="002F08BE" w:rsidRPr="00F93196" w:rsidRDefault="002F08BE" w:rsidP="007B4291">
      <w:pPr>
        <w:pStyle w:val="NormalWeb"/>
        <w:numPr>
          <w:ilvl w:val="1"/>
          <w:numId w:val="18"/>
        </w:numPr>
        <w:tabs>
          <w:tab w:val="clear" w:pos="1440"/>
        </w:tabs>
        <w:spacing w:before="0" w:beforeAutospacing="0" w:after="0" w:afterAutospacing="0" w:line="276" w:lineRule="auto"/>
        <w:ind w:left="993" w:hanging="284"/>
        <w:jc w:val="both"/>
      </w:pPr>
      <w:r w:rsidRPr="00F93196">
        <w:t>Age (years)</w:t>
      </w:r>
    </w:p>
    <w:p w:rsidR="002F08BE" w:rsidRPr="00F93196" w:rsidRDefault="002F08BE" w:rsidP="007B4291">
      <w:pPr>
        <w:pStyle w:val="NormalWeb"/>
        <w:numPr>
          <w:ilvl w:val="1"/>
          <w:numId w:val="18"/>
        </w:numPr>
        <w:tabs>
          <w:tab w:val="clear" w:pos="1440"/>
        </w:tabs>
        <w:spacing w:before="0" w:beforeAutospacing="0" w:after="0" w:afterAutospacing="0" w:line="276" w:lineRule="auto"/>
        <w:ind w:left="993" w:hanging="284"/>
        <w:jc w:val="both"/>
      </w:pPr>
      <w:r w:rsidRPr="00F93196">
        <w:t>Sex (M/F)</w:t>
      </w:r>
    </w:p>
    <w:p w:rsidR="002F08BE" w:rsidRPr="00F93196" w:rsidRDefault="002F08BE" w:rsidP="007B4291">
      <w:pPr>
        <w:pStyle w:val="NormalWeb"/>
        <w:numPr>
          <w:ilvl w:val="1"/>
          <w:numId w:val="18"/>
        </w:numPr>
        <w:tabs>
          <w:tab w:val="clear" w:pos="1440"/>
        </w:tabs>
        <w:spacing w:before="0" w:beforeAutospacing="0" w:after="0" w:afterAutospacing="0" w:line="276" w:lineRule="auto"/>
        <w:ind w:left="993" w:hanging="284"/>
        <w:jc w:val="both"/>
      </w:pPr>
      <w:r w:rsidRPr="00F93196">
        <w:t>Duration of diabetes (years)</w:t>
      </w:r>
    </w:p>
    <w:p w:rsidR="002F08BE" w:rsidRPr="00F93196" w:rsidRDefault="002F08BE" w:rsidP="007B4291">
      <w:pPr>
        <w:pStyle w:val="NormalWeb"/>
        <w:numPr>
          <w:ilvl w:val="1"/>
          <w:numId w:val="18"/>
        </w:numPr>
        <w:tabs>
          <w:tab w:val="clear" w:pos="1440"/>
        </w:tabs>
        <w:spacing w:before="0" w:beforeAutospacing="0" w:after="0" w:afterAutospacing="0" w:line="276" w:lineRule="auto"/>
        <w:ind w:left="993" w:hanging="284"/>
        <w:jc w:val="both"/>
      </w:pPr>
      <w:r w:rsidRPr="00F93196">
        <w:t>HbA1c (%)</w:t>
      </w:r>
    </w:p>
    <w:p w:rsidR="002F08BE" w:rsidRPr="00F93196" w:rsidRDefault="002F08BE" w:rsidP="007B4291">
      <w:pPr>
        <w:pStyle w:val="NormalWeb"/>
        <w:numPr>
          <w:ilvl w:val="1"/>
          <w:numId w:val="18"/>
        </w:numPr>
        <w:tabs>
          <w:tab w:val="clear" w:pos="1440"/>
        </w:tabs>
        <w:spacing w:before="0" w:beforeAutospacing="0" w:after="0" w:afterAutospacing="0" w:line="276" w:lineRule="auto"/>
        <w:ind w:left="993" w:hanging="284"/>
        <w:jc w:val="both"/>
      </w:pPr>
      <w:r w:rsidRPr="00F93196">
        <w:t>Systolic blood pressure (mmHg)</w:t>
      </w:r>
    </w:p>
    <w:p w:rsidR="002F08BE" w:rsidRPr="00F93196" w:rsidRDefault="002F08BE" w:rsidP="007B4291">
      <w:pPr>
        <w:pStyle w:val="NormalWeb"/>
        <w:numPr>
          <w:ilvl w:val="1"/>
          <w:numId w:val="18"/>
        </w:numPr>
        <w:tabs>
          <w:tab w:val="clear" w:pos="1440"/>
        </w:tabs>
        <w:spacing w:before="0" w:beforeAutospacing="0" w:after="0" w:afterAutospacing="0" w:line="276" w:lineRule="auto"/>
        <w:ind w:left="993" w:hanging="284"/>
        <w:jc w:val="both"/>
      </w:pPr>
      <w:r w:rsidRPr="00F93196">
        <w:t>Diastolic blood pressure (mmHg)</w:t>
      </w:r>
    </w:p>
    <w:p w:rsidR="002F08BE" w:rsidRPr="00F93196" w:rsidRDefault="002F08BE" w:rsidP="007B4291">
      <w:pPr>
        <w:pStyle w:val="NormalWeb"/>
        <w:numPr>
          <w:ilvl w:val="1"/>
          <w:numId w:val="18"/>
        </w:numPr>
        <w:tabs>
          <w:tab w:val="clear" w:pos="1440"/>
        </w:tabs>
        <w:spacing w:before="0" w:beforeAutospacing="0" w:after="0" w:afterAutospacing="0" w:line="276" w:lineRule="auto"/>
        <w:ind w:left="993" w:hanging="284"/>
        <w:jc w:val="both"/>
      </w:pPr>
      <w:r w:rsidRPr="00F93196">
        <w:t>BMI (kg/m²)</w:t>
      </w:r>
    </w:p>
    <w:p w:rsidR="002F08BE" w:rsidRPr="00F93196" w:rsidRDefault="002F08BE" w:rsidP="007B4291">
      <w:pPr>
        <w:pStyle w:val="NormalWeb"/>
        <w:numPr>
          <w:ilvl w:val="1"/>
          <w:numId w:val="18"/>
        </w:numPr>
        <w:tabs>
          <w:tab w:val="clear" w:pos="1440"/>
        </w:tabs>
        <w:spacing w:before="0" w:beforeAutospacing="0" w:after="0" w:afterAutospacing="0" w:line="276" w:lineRule="auto"/>
        <w:ind w:left="993" w:hanging="284"/>
        <w:jc w:val="both"/>
      </w:pPr>
      <w:r w:rsidRPr="00F93196">
        <w:t>LDL (mg/dL)</w:t>
      </w:r>
    </w:p>
    <w:p w:rsidR="002F08BE" w:rsidRPr="00F93196" w:rsidRDefault="002F08BE" w:rsidP="007B4291">
      <w:pPr>
        <w:pStyle w:val="NormalWeb"/>
        <w:numPr>
          <w:ilvl w:val="1"/>
          <w:numId w:val="18"/>
        </w:numPr>
        <w:tabs>
          <w:tab w:val="clear" w:pos="1440"/>
        </w:tabs>
        <w:spacing w:before="0" w:beforeAutospacing="0" w:after="0" w:afterAutospacing="0" w:line="276" w:lineRule="auto"/>
        <w:ind w:left="993" w:hanging="284"/>
        <w:jc w:val="both"/>
      </w:pPr>
      <w:r w:rsidRPr="00F93196">
        <w:t>HDL (mg/dL)</w:t>
      </w:r>
    </w:p>
    <w:p w:rsidR="002F08BE" w:rsidRPr="00F93196" w:rsidRDefault="002F08BE" w:rsidP="007B4291">
      <w:pPr>
        <w:pStyle w:val="NormalWeb"/>
        <w:numPr>
          <w:ilvl w:val="1"/>
          <w:numId w:val="18"/>
        </w:numPr>
        <w:tabs>
          <w:tab w:val="clear" w:pos="1440"/>
        </w:tabs>
        <w:spacing w:before="0" w:beforeAutospacing="0" w:after="0" w:afterAutospacing="0" w:line="276" w:lineRule="auto"/>
        <w:ind w:left="993" w:hanging="284"/>
        <w:jc w:val="both"/>
      </w:pPr>
      <w:r w:rsidRPr="00F93196">
        <w:t>Smoking status (Yes/No)</w:t>
      </w:r>
    </w:p>
    <w:p w:rsidR="002F08BE" w:rsidRPr="00F93196" w:rsidRDefault="002F08BE" w:rsidP="007B4291">
      <w:pPr>
        <w:pStyle w:val="NormalWeb"/>
        <w:numPr>
          <w:ilvl w:val="1"/>
          <w:numId w:val="18"/>
        </w:numPr>
        <w:tabs>
          <w:tab w:val="clear" w:pos="1440"/>
        </w:tabs>
        <w:spacing w:before="0" w:beforeAutospacing="0" w:after="0" w:afterAutospacing="0" w:line="276" w:lineRule="auto"/>
        <w:ind w:left="993" w:hanging="284"/>
        <w:jc w:val="both"/>
      </w:pPr>
      <w:r w:rsidRPr="00F93196">
        <w:t>Current treatment (oral route, insulin, combination)</w:t>
      </w:r>
    </w:p>
    <w:p w:rsidR="002F08BE" w:rsidRPr="00F93196" w:rsidRDefault="002F08BE" w:rsidP="007B4291">
      <w:pPr>
        <w:pStyle w:val="NormalWeb"/>
        <w:numPr>
          <w:ilvl w:val="1"/>
          <w:numId w:val="18"/>
        </w:numPr>
        <w:tabs>
          <w:tab w:val="clear" w:pos="1440"/>
        </w:tabs>
        <w:spacing w:before="0" w:beforeAutospacing="0" w:after="0" w:afterAutospacing="0" w:line="276" w:lineRule="auto"/>
        <w:ind w:left="993" w:hanging="284"/>
        <w:jc w:val="both"/>
      </w:pPr>
      <w:r w:rsidRPr="00F93196">
        <w:t>Treatment adherence (%)</w:t>
      </w:r>
    </w:p>
    <w:p w:rsidR="002F08BE" w:rsidRPr="00F93196" w:rsidRDefault="002F08BE" w:rsidP="007B4291">
      <w:pPr>
        <w:pStyle w:val="NormalWeb"/>
        <w:numPr>
          <w:ilvl w:val="1"/>
          <w:numId w:val="18"/>
        </w:numPr>
        <w:tabs>
          <w:tab w:val="clear" w:pos="1440"/>
        </w:tabs>
        <w:spacing w:before="0" w:beforeAutospacing="0" w:after="0" w:afterAutospacing="0" w:line="276" w:lineRule="auto"/>
        <w:ind w:left="993" w:hanging="284"/>
        <w:jc w:val="both"/>
      </w:pPr>
      <w:r w:rsidRPr="00F93196">
        <w:t>Estimated risk of diabetic retinopathy (%)</w:t>
      </w:r>
    </w:p>
    <w:p w:rsidR="002F08BE" w:rsidRPr="00F93196" w:rsidRDefault="002F08BE" w:rsidP="007B4291">
      <w:pPr>
        <w:pStyle w:val="NormalWeb"/>
        <w:numPr>
          <w:ilvl w:val="1"/>
          <w:numId w:val="18"/>
        </w:numPr>
        <w:tabs>
          <w:tab w:val="clear" w:pos="1440"/>
        </w:tabs>
        <w:spacing w:before="0" w:beforeAutospacing="0" w:after="0" w:afterAutospacing="0" w:line="276" w:lineRule="auto"/>
        <w:ind w:left="993" w:hanging="284"/>
        <w:jc w:val="both"/>
      </w:pPr>
      <w:r w:rsidRPr="00F93196">
        <w:t>Treatment recommendation (Multiclass classification: Maintain / Intensify / Change strategy)</w:t>
      </w:r>
    </w:p>
    <w:p w:rsidR="002F08BE" w:rsidRPr="00E96C09" w:rsidRDefault="002F08BE" w:rsidP="00F93196">
      <w:pPr>
        <w:pStyle w:val="NormalWeb"/>
        <w:spacing w:before="0" w:beforeAutospacing="0" w:after="0" w:afterAutospacing="0" w:line="276" w:lineRule="auto"/>
        <w:jc w:val="both"/>
        <w:rPr>
          <w:sz w:val="2"/>
        </w:rPr>
      </w:pPr>
    </w:p>
    <w:p w:rsidR="00B33799" w:rsidRPr="00B33799" w:rsidRDefault="00B33799" w:rsidP="00F93196">
      <w:pPr>
        <w:pStyle w:val="Heading3"/>
        <w:spacing w:before="0" w:beforeAutospacing="0" w:after="0" w:afterAutospacing="0" w:line="276" w:lineRule="auto"/>
        <w:rPr>
          <w:b w:val="0"/>
          <w:sz w:val="8"/>
          <w:szCs w:val="24"/>
        </w:rPr>
      </w:pPr>
    </w:p>
    <w:p w:rsidR="00E96C09" w:rsidRDefault="00E96C09" w:rsidP="00E96C09">
      <w:pPr>
        <w:pStyle w:val="Caption"/>
        <w:keepNext/>
        <w:spacing w:after="0"/>
        <w:jc w:val="center"/>
        <w:rPr>
          <w:rFonts w:ascii="Times New Roman" w:hAnsi="Times New Roman" w:cs="Times New Roman"/>
          <w:sz w:val="22"/>
          <w:szCs w:val="22"/>
        </w:rPr>
      </w:pPr>
      <w:r w:rsidRPr="00E96C09">
        <w:rPr>
          <w:rFonts w:ascii="Times New Roman" w:hAnsi="Times New Roman" w:cs="Times New Roman"/>
          <w:sz w:val="22"/>
          <w:szCs w:val="22"/>
        </w:rPr>
        <w:t xml:space="preserve">Table </w:t>
      </w:r>
      <w:r w:rsidRPr="00E96C09">
        <w:rPr>
          <w:rFonts w:ascii="Times New Roman" w:hAnsi="Times New Roman" w:cs="Times New Roman"/>
          <w:sz w:val="22"/>
          <w:szCs w:val="22"/>
        </w:rPr>
        <w:fldChar w:fldCharType="begin"/>
      </w:r>
      <w:r w:rsidRPr="00E96C09">
        <w:rPr>
          <w:rFonts w:ascii="Times New Roman" w:hAnsi="Times New Roman" w:cs="Times New Roman"/>
          <w:sz w:val="22"/>
          <w:szCs w:val="22"/>
        </w:rPr>
        <w:instrText xml:space="preserve"> SEQ Tableau \* ARABIC </w:instrText>
      </w:r>
      <w:r w:rsidRPr="00E96C09">
        <w:rPr>
          <w:rFonts w:ascii="Times New Roman" w:hAnsi="Times New Roman" w:cs="Times New Roman"/>
          <w:sz w:val="22"/>
          <w:szCs w:val="22"/>
        </w:rPr>
        <w:fldChar w:fldCharType="separate"/>
      </w:r>
      <w:r w:rsidR="000F4D88">
        <w:rPr>
          <w:rFonts w:ascii="Times New Roman" w:hAnsi="Times New Roman" w:cs="Times New Roman"/>
          <w:noProof/>
          <w:sz w:val="22"/>
          <w:szCs w:val="22"/>
        </w:rPr>
        <w:t xml:space="preserve">1 </w:t>
      </w:r>
      <w:r w:rsidRPr="00E96C09">
        <w:rPr>
          <w:rFonts w:ascii="Times New Roman" w:hAnsi="Times New Roman" w:cs="Times New Roman"/>
          <w:sz w:val="22"/>
          <w:szCs w:val="22"/>
        </w:rPr>
        <w:fldChar w:fldCharType="end"/>
      </w:r>
      <w:r w:rsidRPr="00E96C09">
        <w:rPr>
          <w:rFonts w:ascii="Times New Roman" w:hAnsi="Times New Roman" w:cs="Times New Roman"/>
          <w:sz w:val="22"/>
          <w:szCs w:val="22"/>
        </w:rPr>
        <w:t>: Detailed dictionary of variables</w:t>
      </w:r>
    </w:p>
    <w:p w:rsidR="00E96C09" w:rsidRPr="00E96C09" w:rsidRDefault="00E96C09" w:rsidP="00E96C09">
      <w:pPr>
        <w:spacing w:after="0"/>
        <w:rPr>
          <w:sz w:val="10"/>
        </w:rPr>
      </w:pPr>
    </w:p>
    <w:tbl>
      <w:tblPr>
        <w:tblStyle w:val="TableGrid"/>
        <w:tblW w:w="0" w:type="auto"/>
        <w:tblLook w:val="04A0" w:firstRow="1" w:lastRow="0" w:firstColumn="1" w:lastColumn="0" w:noHBand="0" w:noVBand="1"/>
      </w:tblPr>
      <w:tblGrid>
        <w:gridCol w:w="3280"/>
        <w:gridCol w:w="4035"/>
        <w:gridCol w:w="1907"/>
      </w:tblGrid>
      <w:tr w:rsidR="00F93196" w:rsidRPr="00E96C09" w:rsidTr="002F08BE">
        <w:trPr>
          <w:trHeight w:val="280"/>
        </w:trPr>
        <w:tc>
          <w:tcPr>
            <w:tcW w:w="3280" w:type="dxa"/>
            <w:hideMark/>
          </w:tcPr>
          <w:p w:rsidR="002F08BE" w:rsidRPr="00E96C09" w:rsidRDefault="002F08BE" w:rsidP="00E96C09">
            <w:pPr>
              <w:spacing w:after="0" w:line="276" w:lineRule="auto"/>
              <w:jc w:val="center"/>
              <w:rPr>
                <w:rFonts w:ascii="Times New Roman" w:hAnsi="Times New Roman" w:cs="Times New Roman"/>
                <w:b/>
                <w:bCs/>
              </w:rPr>
            </w:pPr>
            <w:r w:rsidRPr="00E96C09">
              <w:rPr>
                <w:rStyle w:val="Strong"/>
                <w:rFonts w:ascii="Times New Roman" w:hAnsi="Times New Roman" w:cs="Times New Roman"/>
              </w:rPr>
              <w:t>COLUMN NAME</w:t>
            </w:r>
          </w:p>
        </w:tc>
        <w:tc>
          <w:tcPr>
            <w:tcW w:w="4035" w:type="dxa"/>
            <w:hideMark/>
          </w:tcPr>
          <w:p w:rsidR="002F08BE" w:rsidRPr="00E96C09" w:rsidRDefault="002F08BE" w:rsidP="00E96C09">
            <w:pPr>
              <w:spacing w:after="0" w:line="276" w:lineRule="auto"/>
              <w:jc w:val="center"/>
              <w:rPr>
                <w:rFonts w:ascii="Times New Roman" w:hAnsi="Times New Roman" w:cs="Times New Roman"/>
                <w:b/>
                <w:bCs/>
              </w:rPr>
            </w:pPr>
            <w:r w:rsidRPr="00E96C09">
              <w:rPr>
                <w:rStyle w:val="Strong"/>
                <w:rFonts w:ascii="Times New Roman" w:hAnsi="Times New Roman" w:cs="Times New Roman"/>
              </w:rPr>
              <w:t>DESCRIPTION</w:t>
            </w:r>
          </w:p>
        </w:tc>
        <w:tc>
          <w:tcPr>
            <w:tcW w:w="1907" w:type="dxa"/>
            <w:hideMark/>
          </w:tcPr>
          <w:p w:rsidR="002F08BE" w:rsidRPr="00E96C09" w:rsidRDefault="002F08BE" w:rsidP="00E96C09">
            <w:pPr>
              <w:spacing w:after="0" w:line="276" w:lineRule="auto"/>
              <w:jc w:val="center"/>
              <w:rPr>
                <w:rFonts w:ascii="Times New Roman" w:hAnsi="Times New Roman" w:cs="Times New Roman"/>
                <w:b/>
                <w:bCs/>
              </w:rPr>
            </w:pPr>
            <w:r w:rsidRPr="00E96C09">
              <w:rPr>
                <w:rStyle w:val="Strong"/>
                <w:rFonts w:ascii="Times New Roman" w:hAnsi="Times New Roman" w:cs="Times New Roman"/>
              </w:rPr>
              <w:t>UNIT/TYPE</w:t>
            </w:r>
          </w:p>
        </w:tc>
      </w:tr>
      <w:tr w:rsidR="00F93196" w:rsidRPr="00E96C09" w:rsidTr="002F08BE">
        <w:trPr>
          <w:trHeight w:val="301"/>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Patient identification number</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unique identifier</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Digital</w:t>
            </w:r>
          </w:p>
        </w:tc>
      </w:tr>
      <w:tr w:rsidR="00F93196" w:rsidRPr="00E96C09" w:rsidTr="002F08BE">
        <w:trPr>
          <w:trHeight w:val="280"/>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Age</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Patient's age</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Years</w:t>
            </w:r>
          </w:p>
        </w:tc>
      </w:tr>
      <w:tr w:rsidR="00F93196" w:rsidRPr="00E96C09" w:rsidTr="002F08BE">
        <w:trPr>
          <w:trHeight w:val="280"/>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lastRenderedPageBreak/>
              <w:t>Sex</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Biological sex (Male/Female)</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Categorical</w:t>
            </w:r>
          </w:p>
        </w:tc>
      </w:tr>
      <w:tr w:rsidR="00F93196" w:rsidRPr="00E96C09" w:rsidTr="002F08BE">
        <w:trPr>
          <w:trHeight w:val="301"/>
        </w:trPr>
        <w:tc>
          <w:tcPr>
            <w:tcW w:w="3280" w:type="dxa"/>
            <w:hideMark/>
          </w:tcPr>
          <w:p w:rsidR="002F08BE" w:rsidRPr="00E96C09" w:rsidRDefault="002F08BE" w:rsidP="00E96C09">
            <w:pPr>
              <w:spacing w:after="0" w:line="276" w:lineRule="auto"/>
              <w:rPr>
                <w:rFonts w:ascii="Times New Roman" w:hAnsi="Times New Roman" w:cs="Times New Roman"/>
              </w:rPr>
            </w:pPr>
            <w:proofErr w:type="spellStart"/>
            <w:r w:rsidRPr="00E96C09">
              <w:rPr>
                <w:rFonts w:ascii="Times New Roman" w:hAnsi="Times New Roman" w:cs="Times New Roman"/>
              </w:rPr>
              <w:t>Duration_Diabetes_Years</w:t>
            </w:r>
            <w:proofErr w:type="spellEnd"/>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Time elapsed since diabetes diagnosis</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Years</w:t>
            </w:r>
          </w:p>
        </w:tc>
      </w:tr>
      <w:tr w:rsidR="00F93196" w:rsidRPr="00E96C09" w:rsidTr="002F08BE">
        <w:trPr>
          <w:trHeight w:val="280"/>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HbA1c_%</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Average glycated hemoglobin</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w:t>
            </w:r>
          </w:p>
        </w:tc>
      </w:tr>
      <w:tr w:rsidR="00F93196" w:rsidRPr="00E96C09" w:rsidTr="002F08BE">
        <w:trPr>
          <w:trHeight w:val="280"/>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Systolic pressure (mmHg)</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Systolic blood pressure</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mmHg</w:t>
            </w:r>
          </w:p>
        </w:tc>
      </w:tr>
      <w:tr w:rsidR="00F93196" w:rsidRPr="00E96C09" w:rsidTr="002F08BE">
        <w:trPr>
          <w:trHeight w:val="301"/>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Diastolic pressure (mmHg)</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diastolic blood pressure</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mmHg</w:t>
            </w:r>
          </w:p>
        </w:tc>
      </w:tr>
      <w:tr w:rsidR="00F93196" w:rsidRPr="00E96C09" w:rsidTr="002F08BE">
        <w:trPr>
          <w:trHeight w:val="280"/>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BMI</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body mass index</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kg/m²</w:t>
            </w:r>
          </w:p>
        </w:tc>
      </w:tr>
      <w:tr w:rsidR="00F93196" w:rsidRPr="00E96C09" w:rsidTr="002F08BE">
        <w:trPr>
          <w:trHeight w:val="280"/>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Total cholesterol (mg/dL)</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Total cholesterol</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mg/dL</w:t>
            </w:r>
          </w:p>
        </w:tc>
      </w:tr>
      <w:tr w:rsidR="00F93196" w:rsidRPr="00E96C09" w:rsidTr="002F08BE">
        <w:trPr>
          <w:trHeight w:val="280"/>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Smoking</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Smoking status</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Categorical</w:t>
            </w:r>
          </w:p>
        </w:tc>
      </w:tr>
      <w:tr w:rsidR="00F93196" w:rsidRPr="00E96C09" w:rsidTr="002F08BE">
        <w:trPr>
          <w:trHeight w:val="301"/>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Treatment of adhesions</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Level of adherence to treatment</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Categorical</w:t>
            </w:r>
          </w:p>
        </w:tc>
      </w:tr>
      <w:tr w:rsidR="00F93196" w:rsidRPr="00E96C09" w:rsidTr="002F08BE">
        <w:trPr>
          <w:trHeight w:val="280"/>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Type of treatment</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Type of treatment currently being administered</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Categorical</w:t>
            </w:r>
          </w:p>
        </w:tc>
      </w:tr>
      <w:tr w:rsidR="00F93196" w:rsidRPr="00E96C09" w:rsidTr="002F08BE">
        <w:trPr>
          <w:trHeight w:val="580"/>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Risk of retinopathy _%</w:t>
            </w:r>
          </w:p>
        </w:tc>
        <w:tc>
          <w:tcPr>
            <w:tcW w:w="4035" w:type="dxa"/>
            <w:hideMark/>
          </w:tcPr>
          <w:p w:rsidR="002F08BE" w:rsidRPr="00E96C09" w:rsidRDefault="002F08BE" w:rsidP="00E96C09">
            <w:pPr>
              <w:spacing w:after="0" w:line="276" w:lineRule="auto"/>
              <w:ind w:hanging="19"/>
              <w:rPr>
                <w:rFonts w:ascii="Times New Roman" w:hAnsi="Times New Roman" w:cs="Times New Roman"/>
                <w:b/>
              </w:rPr>
            </w:pPr>
            <w:r w:rsidRPr="00E96C09">
              <w:rPr>
                <w:rStyle w:val="Strong"/>
                <w:rFonts w:ascii="Times New Roman" w:hAnsi="Times New Roman" w:cs="Times New Roman"/>
                <w:b w:val="0"/>
              </w:rPr>
              <w:t>Target variable: Estimated risk of diabetic retinopathy</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w:t>
            </w:r>
          </w:p>
        </w:tc>
      </w:tr>
      <w:tr w:rsidR="00F93196" w:rsidRPr="00E96C09" w:rsidTr="002F08BE">
        <w:trPr>
          <w:trHeight w:val="600"/>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Treatment recommendation</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Risk-based therapeutic recommendation</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Categorical</w:t>
            </w:r>
          </w:p>
        </w:tc>
      </w:tr>
    </w:tbl>
    <w:p w:rsidR="002E074F" w:rsidRPr="00B33799" w:rsidRDefault="002E074F" w:rsidP="00F93196">
      <w:pPr>
        <w:spacing w:after="0" w:line="276" w:lineRule="auto"/>
        <w:rPr>
          <w:rFonts w:ascii="Times New Roman" w:hAnsi="Times New Roman" w:cs="Times New Roman"/>
          <w:sz w:val="6"/>
          <w:szCs w:val="24"/>
        </w:rPr>
      </w:pPr>
    </w:p>
    <w:p w:rsidR="002F08BE" w:rsidRPr="00F93196" w:rsidRDefault="00E96C09" w:rsidP="00F93196">
      <w:pPr>
        <w:pStyle w:val="Heading2"/>
        <w:spacing w:before="0" w:beforeAutospacing="0" w:after="0" w:afterAutospacing="0" w:line="276" w:lineRule="auto"/>
        <w:jc w:val="both"/>
        <w:rPr>
          <w:sz w:val="24"/>
          <w:szCs w:val="24"/>
        </w:rPr>
      </w:pPr>
      <w:r>
        <w:rPr>
          <w:sz w:val="24"/>
          <w:szCs w:val="24"/>
        </w:rPr>
        <w:t>6.1. Standardization</w:t>
      </w:r>
    </w:p>
    <w:p w:rsidR="002F08BE" w:rsidRDefault="002F08BE"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Normalization is a technique for transforming numerical variables to bring them to a comparable scale, generally centered on 0 with a standard deviation of 1. In this work, the </w:t>
      </w:r>
      <w:proofErr w:type="spellStart"/>
      <w:r w:rsidRPr="00F93196">
        <w:rPr>
          <w:rFonts w:ascii="Times New Roman" w:eastAsia="Times New Roman" w:hAnsi="Times New Roman" w:cs="Times New Roman"/>
          <w:b/>
          <w:bCs/>
          <w:sz w:val="24"/>
          <w:szCs w:val="24"/>
        </w:rPr>
        <w:t>StandardScaler</w:t>
      </w:r>
      <w:proofErr w:type="spellEnd"/>
      <w:r w:rsidRPr="00F93196">
        <w:rPr>
          <w:rFonts w:ascii="Times New Roman" w:eastAsia="Times New Roman" w:hAnsi="Times New Roman" w:cs="Times New Roman"/>
          <w:b/>
          <w:bCs/>
          <w:sz w:val="24"/>
          <w:szCs w:val="24"/>
        </w:rPr>
        <w:t xml:space="preserve"> method </w:t>
      </w:r>
      <w:r w:rsidRPr="00F93196">
        <w:rPr>
          <w:rFonts w:ascii="Times New Roman" w:eastAsia="Times New Roman" w:hAnsi="Times New Roman" w:cs="Times New Roman"/>
          <w:sz w:val="24"/>
          <w:szCs w:val="24"/>
        </w:rPr>
        <w:t>was used; it consists of subtracting the mean and dividing by the standard deviation for each variable. This operation is essential for algorithms based on calculating distances or gradients, such as ensemble learning methods (Bagging, Boosting, Stacking), to ensure rapid convergence, avoid biases related to unit differences, and improve the stability and performance of predictive models applied to retinopathy risk estimation and treatment recommendations.</w:t>
      </w:r>
    </w:p>
    <w:p w:rsidR="00E96C09" w:rsidRPr="00E96C09" w:rsidRDefault="00E96C09" w:rsidP="00F93196">
      <w:pPr>
        <w:spacing w:after="0" w:line="276" w:lineRule="auto"/>
        <w:jc w:val="both"/>
        <w:rPr>
          <w:rFonts w:ascii="Times New Roman" w:eastAsia="Times New Roman" w:hAnsi="Times New Roman" w:cs="Times New Roman"/>
          <w:sz w:val="2"/>
          <w:szCs w:val="24"/>
        </w:rPr>
      </w:pPr>
    </w:p>
    <w:p w:rsidR="00B33799" w:rsidRPr="00E96C09" w:rsidRDefault="00B33799" w:rsidP="00F93196">
      <w:pPr>
        <w:spacing w:after="0" w:line="276" w:lineRule="auto"/>
        <w:jc w:val="both"/>
        <w:rPr>
          <w:rFonts w:ascii="Times New Roman" w:eastAsia="Times New Roman" w:hAnsi="Times New Roman" w:cs="Times New Roman"/>
          <w:sz w:val="4"/>
          <w:szCs w:val="24"/>
        </w:rPr>
      </w:pPr>
    </w:p>
    <w:p w:rsidR="002F08BE" w:rsidRDefault="00E96C09" w:rsidP="00F93196">
      <w:pPr>
        <w:pStyle w:val="Heading3"/>
        <w:spacing w:before="0" w:beforeAutospacing="0" w:after="0" w:afterAutospacing="0" w:line="276" w:lineRule="auto"/>
        <w:jc w:val="both"/>
        <w:rPr>
          <w:sz w:val="24"/>
          <w:szCs w:val="24"/>
        </w:rPr>
      </w:pPr>
      <w:r>
        <w:rPr>
          <w:sz w:val="24"/>
          <w:szCs w:val="24"/>
        </w:rPr>
        <w:t>7. Screening for the risk of retinopathy</w:t>
      </w:r>
    </w:p>
    <w:p w:rsidR="00E96C09" w:rsidRPr="00E96C09" w:rsidRDefault="00E96C09" w:rsidP="00F93196">
      <w:pPr>
        <w:pStyle w:val="Heading3"/>
        <w:spacing w:before="0" w:beforeAutospacing="0" w:after="0" w:afterAutospacing="0" w:line="276" w:lineRule="auto"/>
        <w:jc w:val="both"/>
        <w:rPr>
          <w:sz w:val="6"/>
          <w:szCs w:val="24"/>
        </w:rPr>
      </w:pPr>
    </w:p>
    <w:p w:rsidR="00E96C09" w:rsidRDefault="002F08BE" w:rsidP="00F93196">
      <w:pPr>
        <w:pStyle w:val="NormalWeb"/>
        <w:spacing w:before="0" w:beforeAutospacing="0" w:after="0" w:afterAutospacing="0" w:line="276" w:lineRule="auto"/>
        <w:jc w:val="both"/>
      </w:pPr>
      <w:r w:rsidRPr="00E96C09">
        <w:t xml:space="preserve">The main objective of the modeling in this study is to predict the risk of diabetic retinopathy in a given </w:t>
      </w:r>
      <w:proofErr w:type="gramStart"/>
      <w:r w:rsidRPr="00E96C09">
        <w:t xml:space="preserve">patient </w:t>
      </w:r>
      <w:r w:rsidRPr="00F93196">
        <w:rPr>
          <w:i/>
        </w:rPr>
        <w:t>.</w:t>
      </w:r>
      <w:proofErr w:type="gramEnd"/>
      <w:r w:rsidRPr="00F93196">
        <w:rPr>
          <w:i/>
        </w:rPr>
        <w:t xml:space="preserve"> </w:t>
      </w:r>
      <w:r w:rsidRPr="00F93196">
        <w:t>Since diabetic retinopathy is a progressive microvascular complication of diabetes, it is essential to estimate the probability of its occurrence early in order to adapt therapeutic management and ophthalmological monitoring.</w:t>
      </w:r>
    </w:p>
    <w:p w:rsidR="00E96C09" w:rsidRPr="00E96C09" w:rsidRDefault="00E96C09" w:rsidP="00F93196">
      <w:pPr>
        <w:pStyle w:val="NormalWeb"/>
        <w:spacing w:before="0" w:beforeAutospacing="0" w:after="0" w:afterAutospacing="0" w:line="276" w:lineRule="auto"/>
        <w:jc w:val="both"/>
        <w:rPr>
          <w:sz w:val="6"/>
        </w:rPr>
      </w:pPr>
    </w:p>
    <w:p w:rsidR="002F08BE" w:rsidRDefault="002F08BE" w:rsidP="00F93196">
      <w:pPr>
        <w:pStyle w:val="NormalWeb"/>
        <w:spacing w:before="0" w:beforeAutospacing="0" w:after="0" w:afterAutospacing="0" w:line="276" w:lineRule="auto"/>
        <w:jc w:val="both"/>
      </w:pPr>
      <w:r w:rsidRPr="00F93196">
        <w:t xml:space="preserve">In this </w:t>
      </w:r>
      <w:proofErr w:type="gramStart"/>
      <w:r w:rsidRPr="00F93196">
        <w:t xml:space="preserve">work </w:t>
      </w:r>
      <w:r w:rsidRPr="00F93196">
        <w:rPr>
          <w:i/>
        </w:rPr>
        <w:t>,</w:t>
      </w:r>
      <w:proofErr w:type="gramEnd"/>
      <w:r w:rsidRPr="00F93196">
        <w:rPr>
          <w:i/>
        </w:rPr>
        <w:t xml:space="preserve"> </w:t>
      </w:r>
      <w:r w:rsidRPr="00E96C09">
        <w:t xml:space="preserve">The prediction is expressed as a percentage (%), representing the estimated probability that a patient will develop retinopathy in the medium term. This problem is approached as a probabilistic regression; in other words, instead of classifying a patient into a binary state (affected or unaffected), the objective is to estimate a continuous risk score, </w:t>
      </w:r>
      <w:proofErr w:type="gramStart"/>
      <w:r w:rsidRPr="00E96C09">
        <w:t>taking into account</w:t>
      </w:r>
      <w:proofErr w:type="gramEnd"/>
      <w:r w:rsidRPr="00E96C09">
        <w:t xml:space="preserve"> inter-individual variability and the uncertainty inherent in clinical data.</w:t>
      </w:r>
    </w:p>
    <w:p w:rsidR="00E96C09" w:rsidRPr="00E96C09" w:rsidRDefault="00E96C09" w:rsidP="00F93196">
      <w:pPr>
        <w:pStyle w:val="NormalWeb"/>
        <w:spacing w:before="0" w:beforeAutospacing="0" w:after="0" w:afterAutospacing="0" w:line="276" w:lineRule="auto"/>
        <w:jc w:val="both"/>
        <w:rPr>
          <w:sz w:val="4"/>
        </w:rPr>
      </w:pPr>
    </w:p>
    <w:p w:rsidR="002F08BE" w:rsidRPr="00F93196" w:rsidRDefault="002F08BE" w:rsidP="00F93196">
      <w:pPr>
        <w:pStyle w:val="NormalWeb"/>
        <w:spacing w:before="0" w:beforeAutospacing="0" w:after="0" w:afterAutospacing="0" w:line="276" w:lineRule="auto"/>
        <w:jc w:val="both"/>
      </w:pPr>
      <w:r w:rsidRPr="00F93196">
        <w:t>The predictive variables included in the models include, in particular:</w:t>
      </w:r>
    </w:p>
    <w:p w:rsidR="002F08BE" w:rsidRPr="00F93196" w:rsidRDefault="002F08BE" w:rsidP="007B4291">
      <w:pPr>
        <w:pStyle w:val="NormalWeb"/>
        <w:numPr>
          <w:ilvl w:val="0"/>
          <w:numId w:val="19"/>
        </w:numPr>
        <w:spacing w:before="0" w:beforeAutospacing="0" w:after="0" w:afterAutospacing="0" w:line="276" w:lineRule="auto"/>
        <w:jc w:val="both"/>
      </w:pPr>
      <w:r w:rsidRPr="00E96C09">
        <w:t>Age, a non-modifiable risk factor correlated with the duration of metabolic exposure.</w:t>
      </w:r>
    </w:p>
    <w:p w:rsidR="002F08BE" w:rsidRPr="00F93196" w:rsidRDefault="002F08BE" w:rsidP="007B4291">
      <w:pPr>
        <w:pStyle w:val="NormalWeb"/>
        <w:numPr>
          <w:ilvl w:val="0"/>
          <w:numId w:val="19"/>
        </w:numPr>
        <w:spacing w:before="0" w:beforeAutospacing="0" w:after="0" w:afterAutospacing="0" w:line="276" w:lineRule="auto"/>
        <w:jc w:val="both"/>
      </w:pPr>
      <w:r w:rsidRPr="00E96C09">
        <w:t>The duration of diabetes is a key parameter in the development of microvascular complications.</w:t>
      </w:r>
    </w:p>
    <w:p w:rsidR="002F08BE" w:rsidRPr="00F93196" w:rsidRDefault="002F08BE" w:rsidP="007B4291">
      <w:pPr>
        <w:pStyle w:val="NormalWeb"/>
        <w:numPr>
          <w:ilvl w:val="0"/>
          <w:numId w:val="19"/>
        </w:numPr>
        <w:spacing w:before="0" w:beforeAutospacing="0" w:after="0" w:afterAutospacing="0" w:line="276" w:lineRule="auto"/>
        <w:jc w:val="both"/>
      </w:pPr>
      <w:r w:rsidRPr="00E96C09">
        <w:t>HbA1c, an indicator of average glycemic control over three months.</w:t>
      </w:r>
    </w:p>
    <w:p w:rsidR="002F08BE" w:rsidRPr="00F93196" w:rsidRDefault="002F08BE" w:rsidP="007B4291">
      <w:pPr>
        <w:pStyle w:val="NormalWeb"/>
        <w:numPr>
          <w:ilvl w:val="0"/>
          <w:numId w:val="19"/>
        </w:numPr>
        <w:spacing w:before="0" w:beforeAutospacing="0" w:after="0" w:afterAutospacing="0" w:line="276" w:lineRule="auto"/>
        <w:jc w:val="both"/>
      </w:pPr>
      <w:r w:rsidRPr="00E96C09">
        <w:t>Blood pressure, implicated in the progression of retinopathy.</w:t>
      </w:r>
    </w:p>
    <w:p w:rsidR="002F08BE" w:rsidRPr="00F93196" w:rsidRDefault="002F08BE" w:rsidP="007B4291">
      <w:pPr>
        <w:pStyle w:val="NormalWeb"/>
        <w:numPr>
          <w:ilvl w:val="0"/>
          <w:numId w:val="19"/>
        </w:numPr>
        <w:spacing w:before="0" w:beforeAutospacing="0" w:after="0" w:afterAutospacing="0" w:line="276" w:lineRule="auto"/>
        <w:jc w:val="both"/>
      </w:pPr>
      <w:r w:rsidRPr="00E96C09">
        <w:t>BMI, reflecting the patient's overall metabolic profile.</w:t>
      </w:r>
    </w:p>
    <w:p w:rsidR="00E96C09" w:rsidRPr="00E96C09" w:rsidRDefault="00E96C09" w:rsidP="00F93196">
      <w:pPr>
        <w:pStyle w:val="NormalWeb"/>
        <w:spacing w:before="0" w:beforeAutospacing="0" w:after="0" w:afterAutospacing="0" w:line="276" w:lineRule="auto"/>
        <w:jc w:val="both"/>
        <w:rPr>
          <w:sz w:val="4"/>
        </w:rPr>
      </w:pPr>
    </w:p>
    <w:p w:rsidR="002F08BE" w:rsidRDefault="002F08BE" w:rsidP="00F93196">
      <w:pPr>
        <w:pStyle w:val="NormalWeb"/>
        <w:spacing w:before="0" w:beforeAutospacing="0" w:after="0" w:afterAutospacing="0" w:line="276" w:lineRule="auto"/>
        <w:jc w:val="both"/>
      </w:pPr>
      <w:r w:rsidRPr="00F93196">
        <w:lastRenderedPageBreak/>
        <w:t>To solve this probabilistic regression problem, several ensemble learning models were tested, due to their robustness, their ability to reduce variance and improve the accuracy of predictions.</w:t>
      </w:r>
    </w:p>
    <w:p w:rsidR="00E96C09" w:rsidRPr="00E96C09" w:rsidRDefault="00E96C09" w:rsidP="00F93196">
      <w:pPr>
        <w:pStyle w:val="NormalWeb"/>
        <w:spacing w:before="0" w:beforeAutospacing="0" w:after="0" w:afterAutospacing="0" w:line="276" w:lineRule="auto"/>
        <w:jc w:val="both"/>
        <w:rPr>
          <w:sz w:val="2"/>
        </w:rPr>
      </w:pPr>
    </w:p>
    <w:p w:rsidR="002F08BE" w:rsidRPr="00F93196" w:rsidRDefault="002F08BE" w:rsidP="00F93196">
      <w:pPr>
        <w:pStyle w:val="NormalWeb"/>
        <w:spacing w:before="0" w:beforeAutospacing="0" w:after="0" w:afterAutospacing="0" w:line="276" w:lineRule="auto"/>
        <w:jc w:val="both"/>
      </w:pPr>
      <w:r w:rsidRPr="00F93196">
        <w:t>The approaches evaluated are:</w:t>
      </w:r>
    </w:p>
    <w:p w:rsidR="002F08BE" w:rsidRDefault="002F08BE" w:rsidP="007B4291">
      <w:pPr>
        <w:pStyle w:val="NormalWeb"/>
        <w:numPr>
          <w:ilvl w:val="0"/>
          <w:numId w:val="19"/>
        </w:numPr>
        <w:spacing w:before="0" w:beforeAutospacing="0" w:after="0" w:afterAutospacing="0" w:line="276" w:lineRule="auto"/>
        <w:jc w:val="both"/>
      </w:pPr>
      <w:r w:rsidRPr="00F93196">
        <w:t>Aggregation regression: Example: Random forest regression involves aggregating the predictions of several regression trees built on bootstrapped samples, in order to obtain a more stable estimate and less sensitive to overfitting.</w:t>
      </w:r>
    </w:p>
    <w:p w:rsidR="00E96C09" w:rsidRPr="00E96C09" w:rsidRDefault="00E96C09" w:rsidP="00E96C09">
      <w:pPr>
        <w:pStyle w:val="NormalWeb"/>
        <w:spacing w:before="0" w:beforeAutospacing="0" w:after="0" w:afterAutospacing="0" w:line="276" w:lineRule="auto"/>
        <w:ind w:left="720"/>
        <w:jc w:val="both"/>
        <w:rPr>
          <w:sz w:val="6"/>
        </w:rPr>
      </w:pPr>
    </w:p>
    <w:p w:rsidR="002F08BE" w:rsidRPr="00F93196" w:rsidRDefault="002F08BE" w:rsidP="007B4291">
      <w:pPr>
        <w:pStyle w:val="NormalWeb"/>
        <w:numPr>
          <w:ilvl w:val="0"/>
          <w:numId w:val="19"/>
        </w:numPr>
        <w:spacing w:before="0" w:beforeAutospacing="0" w:after="0" w:afterAutospacing="0" w:line="276" w:lineRule="auto"/>
        <w:jc w:val="both"/>
      </w:pPr>
      <w:r w:rsidRPr="00F93196">
        <w:t xml:space="preserve">Boosting regression: Example: Gradient boosting regression and </w:t>
      </w:r>
      <w:proofErr w:type="spellStart"/>
      <w:r w:rsidRPr="00F93196">
        <w:t>XGBoost</w:t>
      </w:r>
      <w:proofErr w:type="spellEnd"/>
      <w:r w:rsidRPr="00F93196">
        <w:t>, sequentially building weak trees, each correcting the errors of the previous one, to improve the overall accuracy of the model.</w:t>
      </w:r>
    </w:p>
    <w:p w:rsidR="002F08BE" w:rsidRDefault="002F08BE" w:rsidP="007B4291">
      <w:pPr>
        <w:pStyle w:val="NormalWeb"/>
        <w:numPr>
          <w:ilvl w:val="0"/>
          <w:numId w:val="19"/>
        </w:numPr>
        <w:spacing w:before="0" w:beforeAutospacing="0" w:after="0" w:afterAutospacing="0" w:line="276" w:lineRule="auto"/>
        <w:jc w:val="both"/>
      </w:pPr>
      <w:r w:rsidRPr="00F93196">
        <w:t xml:space="preserve">Stacking method for regression: this approach combines predictions from several basic regressions (Random Forest, </w:t>
      </w:r>
      <w:proofErr w:type="spellStart"/>
      <w:r w:rsidRPr="00F93196">
        <w:t>XGBoost</w:t>
      </w:r>
      <w:proofErr w:type="spellEnd"/>
      <w:r w:rsidRPr="00F93196">
        <w:t xml:space="preserve">, </w:t>
      </w:r>
      <w:proofErr w:type="spellStart"/>
      <w:r w:rsidRPr="00F93196">
        <w:t>LightGBM</w:t>
      </w:r>
      <w:proofErr w:type="spellEnd"/>
      <w:r w:rsidRPr="00F93196">
        <w:t>) as input variables into a final model, usually a linear regression, which learns to optimize the combination of predictors to improve performance.</w:t>
      </w:r>
    </w:p>
    <w:p w:rsidR="00E96C09" w:rsidRPr="00E96C09" w:rsidRDefault="00E96C09" w:rsidP="00E96C09">
      <w:pPr>
        <w:pStyle w:val="NormalWeb"/>
        <w:spacing w:before="0" w:beforeAutospacing="0" w:after="0" w:afterAutospacing="0" w:line="276" w:lineRule="auto"/>
        <w:ind w:left="720"/>
        <w:jc w:val="both"/>
        <w:rPr>
          <w:sz w:val="10"/>
        </w:rPr>
      </w:pPr>
    </w:p>
    <w:p w:rsidR="002F08BE" w:rsidRDefault="00E96C09" w:rsidP="00F93196">
      <w:pPr>
        <w:pStyle w:val="Heading3"/>
        <w:spacing w:before="0" w:beforeAutospacing="0" w:after="0" w:afterAutospacing="0" w:line="276" w:lineRule="auto"/>
        <w:jc w:val="both"/>
        <w:rPr>
          <w:sz w:val="24"/>
          <w:szCs w:val="24"/>
        </w:rPr>
      </w:pPr>
      <w:r>
        <w:rPr>
          <w:sz w:val="24"/>
          <w:szCs w:val="24"/>
        </w:rPr>
        <w:t>8. Recommendation system for personalized treatment</w:t>
      </w:r>
    </w:p>
    <w:p w:rsidR="00E96C09" w:rsidRPr="00E96C09" w:rsidRDefault="00E96C09" w:rsidP="00F93196">
      <w:pPr>
        <w:pStyle w:val="Heading3"/>
        <w:spacing w:before="0" w:beforeAutospacing="0" w:after="0" w:afterAutospacing="0" w:line="276" w:lineRule="auto"/>
        <w:jc w:val="both"/>
        <w:rPr>
          <w:b w:val="0"/>
          <w:sz w:val="6"/>
          <w:szCs w:val="24"/>
        </w:rPr>
      </w:pPr>
    </w:p>
    <w:p w:rsidR="002F08BE" w:rsidRDefault="002F08BE" w:rsidP="00F93196">
      <w:pPr>
        <w:pStyle w:val="NormalWeb"/>
        <w:spacing w:before="0" w:beforeAutospacing="0" w:after="0" w:afterAutospacing="0" w:line="276" w:lineRule="auto"/>
        <w:jc w:val="both"/>
      </w:pPr>
      <w:r w:rsidRPr="00E96C09">
        <w:t xml:space="preserve">The second objective of the modeling presented in this work is to propose a </w:t>
      </w:r>
      <w:r w:rsidRPr="00E96C09">
        <w:rPr>
          <w:bCs/>
        </w:rPr>
        <w:t xml:space="preserve">personalized treatment </w:t>
      </w:r>
      <w:proofErr w:type="gramStart"/>
      <w:r w:rsidRPr="00E96C09">
        <w:rPr>
          <w:bCs/>
        </w:rPr>
        <w:t xml:space="preserve">recommendation </w:t>
      </w:r>
      <w:r w:rsidRPr="00E96C09">
        <w:t>,</w:t>
      </w:r>
      <w:proofErr w:type="gramEnd"/>
      <w:r w:rsidRPr="00E96C09">
        <w:t xml:space="preserve"> in order to adapt the therapeutic strategy to the specific needs of each diabetic patient. This task is formulated as a </w:t>
      </w:r>
      <w:r w:rsidRPr="00E96C09">
        <w:rPr>
          <w:bCs/>
        </w:rPr>
        <w:t xml:space="preserve">multiclass classification </w:t>
      </w:r>
      <w:proofErr w:type="gramStart"/>
      <w:r w:rsidRPr="00E96C09">
        <w:rPr>
          <w:bCs/>
        </w:rPr>
        <w:t xml:space="preserve">problem </w:t>
      </w:r>
      <w:r w:rsidRPr="00F93196">
        <w:t>,</w:t>
      </w:r>
      <w:proofErr w:type="gramEnd"/>
      <w:r w:rsidRPr="00F93196">
        <w:t xml:space="preserve"> where the algorithm must predict the class corresponding to the best therapeutic strategy for a given patient.</w:t>
      </w:r>
    </w:p>
    <w:p w:rsidR="00E96C09" w:rsidRPr="00E96C09" w:rsidRDefault="00E96C09" w:rsidP="00F93196">
      <w:pPr>
        <w:pStyle w:val="NormalWeb"/>
        <w:spacing w:before="0" w:beforeAutospacing="0" w:after="0" w:afterAutospacing="0" w:line="276" w:lineRule="auto"/>
        <w:jc w:val="both"/>
        <w:rPr>
          <w:sz w:val="6"/>
        </w:rPr>
      </w:pPr>
    </w:p>
    <w:p w:rsidR="002F08BE" w:rsidRDefault="002F08BE" w:rsidP="00F93196">
      <w:pPr>
        <w:pStyle w:val="NormalWeb"/>
        <w:spacing w:before="0" w:beforeAutospacing="0" w:after="0" w:afterAutospacing="0" w:line="276" w:lineRule="auto"/>
        <w:jc w:val="both"/>
      </w:pPr>
      <w:r w:rsidRPr="00F93196">
        <w:t>The classes defined in this recommendation system are structured as follows:</w:t>
      </w:r>
    </w:p>
    <w:p w:rsidR="00E96C09" w:rsidRPr="00E96C09" w:rsidRDefault="00E96C09" w:rsidP="00F93196">
      <w:pPr>
        <w:pStyle w:val="NormalWeb"/>
        <w:spacing w:before="0" w:beforeAutospacing="0" w:after="0" w:afterAutospacing="0" w:line="276" w:lineRule="auto"/>
        <w:jc w:val="both"/>
        <w:rPr>
          <w:sz w:val="4"/>
        </w:rPr>
      </w:pPr>
    </w:p>
    <w:p w:rsidR="002F08BE" w:rsidRPr="00F93196" w:rsidRDefault="002F08BE" w:rsidP="007B4291">
      <w:pPr>
        <w:pStyle w:val="NormalWeb"/>
        <w:numPr>
          <w:ilvl w:val="0"/>
          <w:numId w:val="20"/>
        </w:numPr>
        <w:spacing w:before="0" w:beforeAutospacing="0" w:after="0" w:afterAutospacing="0" w:line="276" w:lineRule="auto"/>
        <w:ind w:left="709"/>
        <w:jc w:val="both"/>
      </w:pPr>
      <w:r w:rsidRPr="00F93196">
        <w:rPr>
          <w:b/>
          <w:bCs/>
        </w:rPr>
        <w:t>Class 1: Standard treatment</w:t>
      </w:r>
    </w:p>
    <w:p w:rsidR="002F08BE" w:rsidRPr="00F93196" w:rsidRDefault="002F08BE" w:rsidP="00E96C09">
      <w:pPr>
        <w:pStyle w:val="NormalWeb"/>
        <w:spacing w:before="0" w:beforeAutospacing="0" w:after="0" w:afterAutospacing="0" w:line="276" w:lineRule="auto"/>
        <w:ind w:left="709"/>
        <w:jc w:val="both"/>
        <w:rPr>
          <w:b/>
        </w:rPr>
      </w:pPr>
      <w:r w:rsidRPr="00F93196">
        <w:t xml:space="preserve">This applies to patients with acceptable glycemic control, a low risk of retinopathy, and good treatment adherence. It is recommended to continue current treatment under regular clinical </w:t>
      </w:r>
      <w:proofErr w:type="gramStart"/>
      <w:r w:rsidRPr="00F93196">
        <w:t xml:space="preserve">monitoring </w:t>
      </w:r>
      <w:r w:rsidRPr="00F93196">
        <w:rPr>
          <w:b/>
        </w:rPr>
        <w:t>.</w:t>
      </w:r>
      <w:proofErr w:type="gramEnd"/>
    </w:p>
    <w:p w:rsidR="002F08BE" w:rsidRPr="00F93196" w:rsidRDefault="002F08BE" w:rsidP="007B4291">
      <w:pPr>
        <w:pStyle w:val="NormalWeb"/>
        <w:numPr>
          <w:ilvl w:val="0"/>
          <w:numId w:val="20"/>
        </w:numPr>
        <w:spacing w:before="0" w:beforeAutospacing="0" w:after="0" w:afterAutospacing="0" w:line="276" w:lineRule="auto"/>
        <w:ind w:left="709"/>
        <w:jc w:val="both"/>
      </w:pPr>
      <w:r w:rsidRPr="00F93196">
        <w:rPr>
          <w:b/>
          <w:bCs/>
        </w:rPr>
        <w:t>Class 2: Intensive Treatment</w:t>
      </w:r>
    </w:p>
    <w:p w:rsidR="002F08BE" w:rsidRPr="00F93196" w:rsidRDefault="002F08BE" w:rsidP="00E96C09">
      <w:pPr>
        <w:pStyle w:val="NormalWeb"/>
        <w:spacing w:before="0" w:beforeAutospacing="0" w:after="0" w:afterAutospacing="0" w:line="276" w:lineRule="auto"/>
        <w:ind w:left="709"/>
        <w:jc w:val="both"/>
        <w:rPr>
          <w:b/>
        </w:rPr>
      </w:pPr>
      <w:r w:rsidRPr="00F93196">
        <w:t xml:space="preserve">In cases of high risk of complications or insufficient glycemic control, it is recommended to intensify management, either by adding a second oral antibiotic, or by introducing or increasing insulin </w:t>
      </w:r>
      <w:proofErr w:type="gramStart"/>
      <w:r w:rsidRPr="00F93196">
        <w:t xml:space="preserve">doses </w:t>
      </w:r>
      <w:r w:rsidRPr="00F93196">
        <w:rPr>
          <w:b/>
        </w:rPr>
        <w:t>.</w:t>
      </w:r>
      <w:proofErr w:type="gramEnd"/>
    </w:p>
    <w:p w:rsidR="002F08BE" w:rsidRPr="00F93196" w:rsidRDefault="002F08BE" w:rsidP="007B4291">
      <w:pPr>
        <w:pStyle w:val="NormalWeb"/>
        <w:numPr>
          <w:ilvl w:val="0"/>
          <w:numId w:val="20"/>
        </w:numPr>
        <w:spacing w:before="0" w:beforeAutospacing="0" w:after="0" w:afterAutospacing="0" w:line="276" w:lineRule="auto"/>
        <w:ind w:left="709"/>
        <w:jc w:val="both"/>
      </w:pPr>
      <w:r w:rsidRPr="00F93196">
        <w:rPr>
          <w:b/>
          <w:bCs/>
        </w:rPr>
        <w:t>Class 3: Specific adaptation based on comorbidities</w:t>
      </w:r>
    </w:p>
    <w:p w:rsidR="002F08BE" w:rsidRPr="00F93196" w:rsidRDefault="002F08BE" w:rsidP="00E96C09">
      <w:pPr>
        <w:pStyle w:val="NormalWeb"/>
        <w:spacing w:before="0" w:beforeAutospacing="0" w:after="0" w:afterAutospacing="0" w:line="276" w:lineRule="auto"/>
        <w:ind w:left="709"/>
        <w:jc w:val="both"/>
      </w:pPr>
      <w:r w:rsidRPr="00F93196">
        <w:t>Includes patients with significant comorbidities (severe hypertension, renal failure, cardiovascular disease) requiring treatment adjustment.</w:t>
      </w:r>
      <w:r w:rsidRPr="00F93196">
        <w:rPr>
          <w:b/>
        </w:rPr>
        <w:t xml:space="preserve"> </w:t>
      </w:r>
      <w:r w:rsidRPr="00F93196">
        <w:t>to avoid interactions or optimize security.</w:t>
      </w:r>
    </w:p>
    <w:p w:rsidR="002F08BE" w:rsidRPr="00F93196" w:rsidRDefault="002F08BE" w:rsidP="007B4291">
      <w:pPr>
        <w:pStyle w:val="NormalWeb"/>
        <w:numPr>
          <w:ilvl w:val="0"/>
          <w:numId w:val="20"/>
        </w:numPr>
        <w:spacing w:before="0" w:beforeAutospacing="0" w:after="0" w:afterAutospacing="0" w:line="276" w:lineRule="auto"/>
        <w:ind w:left="709"/>
        <w:jc w:val="both"/>
      </w:pPr>
      <w:r w:rsidRPr="00F93196">
        <w:rPr>
          <w:b/>
          <w:bCs/>
        </w:rPr>
        <w:t>Class 4: Enhanced monitoring without therapeutic modification</w:t>
      </w:r>
    </w:p>
    <w:p w:rsidR="002F08BE" w:rsidRDefault="002F08BE" w:rsidP="00E96C09">
      <w:pPr>
        <w:pStyle w:val="NormalWeb"/>
        <w:spacing w:before="0" w:beforeAutospacing="0" w:after="0" w:afterAutospacing="0" w:line="276" w:lineRule="auto"/>
        <w:ind w:left="709"/>
        <w:jc w:val="both"/>
      </w:pPr>
      <w:r w:rsidRPr="00F93196">
        <w:t>This group includes patients with acceptable glycemic control but risk factors requiring close monitoring, without immediate modification of treatment.</w:t>
      </w:r>
    </w:p>
    <w:p w:rsidR="00E96C09" w:rsidRPr="00E96C09" w:rsidRDefault="00E96C09" w:rsidP="00E96C09">
      <w:pPr>
        <w:pStyle w:val="NormalWeb"/>
        <w:spacing w:before="0" w:beforeAutospacing="0" w:after="0" w:afterAutospacing="0" w:line="276" w:lineRule="auto"/>
        <w:ind w:left="709"/>
        <w:jc w:val="both"/>
        <w:rPr>
          <w:sz w:val="6"/>
        </w:rPr>
      </w:pPr>
    </w:p>
    <w:p w:rsidR="002F08BE" w:rsidRDefault="002B2017" w:rsidP="00F93196">
      <w:pPr>
        <w:pStyle w:val="Heading4"/>
        <w:spacing w:before="0" w:beforeAutospacing="0" w:after="0" w:afterAutospacing="0" w:line="276" w:lineRule="auto"/>
        <w:jc w:val="both"/>
      </w:pPr>
      <w:r>
        <w:t xml:space="preserve">9. Variables </w:t>
      </w:r>
      <w:proofErr w:type="gramStart"/>
      <w:r>
        <w:t>taken into account</w:t>
      </w:r>
      <w:proofErr w:type="gramEnd"/>
    </w:p>
    <w:p w:rsidR="00E96C09" w:rsidRPr="00E96C09" w:rsidRDefault="00E96C09" w:rsidP="00F93196">
      <w:pPr>
        <w:pStyle w:val="Heading4"/>
        <w:spacing w:before="0" w:beforeAutospacing="0" w:after="0" w:afterAutospacing="0" w:line="276" w:lineRule="auto"/>
        <w:jc w:val="both"/>
        <w:rPr>
          <w:b w:val="0"/>
          <w:sz w:val="2"/>
        </w:rPr>
      </w:pPr>
    </w:p>
    <w:p w:rsidR="002F08BE" w:rsidRPr="00F93196" w:rsidRDefault="002F08BE" w:rsidP="00F93196">
      <w:pPr>
        <w:pStyle w:val="NormalWeb"/>
        <w:spacing w:before="0" w:beforeAutospacing="0" w:after="0" w:afterAutospacing="0" w:line="276" w:lineRule="auto"/>
        <w:jc w:val="both"/>
      </w:pPr>
      <w:r w:rsidRPr="00F93196">
        <w:t>The therapeutic recommendation is based on a set of key clinical and behavioral variables, including:</w:t>
      </w:r>
    </w:p>
    <w:p w:rsidR="002F08BE" w:rsidRPr="00E96C09" w:rsidRDefault="002F08BE" w:rsidP="007B4291">
      <w:pPr>
        <w:pStyle w:val="NormalWeb"/>
        <w:numPr>
          <w:ilvl w:val="0"/>
          <w:numId w:val="20"/>
        </w:numPr>
        <w:spacing w:before="0" w:beforeAutospacing="0" w:after="0" w:afterAutospacing="0" w:line="276" w:lineRule="auto"/>
        <w:ind w:left="709"/>
        <w:jc w:val="both"/>
        <w:rPr>
          <w:bCs/>
        </w:rPr>
      </w:pPr>
      <w:r w:rsidRPr="00E96C09">
        <w:rPr>
          <w:bCs/>
        </w:rPr>
        <w:t>The estimated risk of diabetic retinopathy, calculated by the probabilistic regression model;</w:t>
      </w:r>
    </w:p>
    <w:p w:rsidR="002F08BE" w:rsidRPr="00E96C09" w:rsidRDefault="002F08BE" w:rsidP="007B4291">
      <w:pPr>
        <w:pStyle w:val="NormalWeb"/>
        <w:numPr>
          <w:ilvl w:val="0"/>
          <w:numId w:val="20"/>
        </w:numPr>
        <w:spacing w:before="0" w:beforeAutospacing="0" w:after="0" w:afterAutospacing="0" w:line="276" w:lineRule="auto"/>
        <w:ind w:left="709"/>
        <w:jc w:val="both"/>
        <w:rPr>
          <w:bCs/>
        </w:rPr>
      </w:pPr>
      <w:r w:rsidRPr="00E96C09">
        <w:rPr>
          <w:bCs/>
        </w:rPr>
        <w:lastRenderedPageBreak/>
        <w:t>Therapeutic adherence (adherence to treatment), expressed as a percentage, assesses compliance with the treatment prescribed by the patient;</w:t>
      </w:r>
    </w:p>
    <w:p w:rsidR="002F08BE" w:rsidRPr="00E96C09" w:rsidRDefault="002F08BE" w:rsidP="007B4291">
      <w:pPr>
        <w:pStyle w:val="NormalWeb"/>
        <w:numPr>
          <w:ilvl w:val="0"/>
          <w:numId w:val="20"/>
        </w:numPr>
        <w:spacing w:before="0" w:beforeAutospacing="0" w:after="0" w:afterAutospacing="0" w:line="276" w:lineRule="auto"/>
        <w:ind w:left="709"/>
        <w:jc w:val="both"/>
        <w:rPr>
          <w:bCs/>
        </w:rPr>
      </w:pPr>
      <w:r w:rsidRPr="00E96C09">
        <w:rPr>
          <w:bCs/>
        </w:rPr>
        <w:t>Clinical history, including duration of diabetes and cardiovascular and renal comorbidities;</w:t>
      </w:r>
    </w:p>
    <w:p w:rsidR="00E96C09" w:rsidRPr="000B3B72" w:rsidRDefault="002F08BE" w:rsidP="007B4291">
      <w:pPr>
        <w:pStyle w:val="NormalWeb"/>
        <w:numPr>
          <w:ilvl w:val="0"/>
          <w:numId w:val="20"/>
        </w:numPr>
        <w:spacing w:before="0" w:beforeAutospacing="0" w:after="0" w:afterAutospacing="0" w:line="276" w:lineRule="auto"/>
        <w:ind w:left="709"/>
        <w:jc w:val="both"/>
        <w:rPr>
          <w:bCs/>
        </w:rPr>
      </w:pPr>
      <w:r w:rsidRPr="00E96C09">
        <w:rPr>
          <w:bCs/>
        </w:rPr>
        <w:t>Biological and clinical parameters, such as HbA1c, BMI, blood pressure and smoking status.</w:t>
      </w:r>
    </w:p>
    <w:p w:rsidR="00FD6EA3" w:rsidRDefault="002B2017" w:rsidP="00F93196">
      <w:pPr>
        <w:pStyle w:val="Heading4"/>
        <w:spacing w:before="0" w:beforeAutospacing="0" w:after="0" w:afterAutospacing="0" w:line="276" w:lineRule="auto"/>
      </w:pPr>
      <w:r>
        <w:t>10. Performance of basic models (simple classifiers)</w:t>
      </w:r>
    </w:p>
    <w:p w:rsidR="00E96C09" w:rsidRPr="00E96C09" w:rsidRDefault="00E96C09" w:rsidP="00F93196">
      <w:pPr>
        <w:pStyle w:val="Heading4"/>
        <w:spacing w:before="0" w:beforeAutospacing="0" w:after="0" w:afterAutospacing="0" w:line="276" w:lineRule="auto"/>
        <w:rPr>
          <w:sz w:val="4"/>
        </w:rPr>
      </w:pPr>
    </w:p>
    <w:p w:rsidR="00FD6EA3" w:rsidRDefault="00FD6EA3" w:rsidP="00F93196">
      <w:pPr>
        <w:pStyle w:val="NormalWeb"/>
        <w:spacing w:before="0" w:beforeAutospacing="0" w:after="0" w:afterAutospacing="0" w:line="276" w:lineRule="auto"/>
        <w:jc w:val="both"/>
      </w:pPr>
      <w:r w:rsidRPr="00F93196">
        <w:t>The performance of the basic models is shown in Table 2. The models tested include logistic regression, k-nearest neighbors (k-NN), decision tree classifier, and support vector machine (SVM).</w:t>
      </w:r>
    </w:p>
    <w:p w:rsidR="00E96C09" w:rsidRPr="00E96C09" w:rsidRDefault="00E96C09" w:rsidP="00F93196">
      <w:pPr>
        <w:pStyle w:val="NormalWeb"/>
        <w:spacing w:before="0" w:beforeAutospacing="0" w:after="0" w:afterAutospacing="0" w:line="276" w:lineRule="auto"/>
        <w:jc w:val="both"/>
        <w:rPr>
          <w:sz w:val="10"/>
        </w:rPr>
      </w:pPr>
    </w:p>
    <w:p w:rsidR="000B3B72" w:rsidRDefault="000B3B72" w:rsidP="000B3B72">
      <w:pPr>
        <w:pStyle w:val="Caption"/>
        <w:keepNext/>
        <w:jc w:val="center"/>
      </w:pPr>
      <w:r>
        <w:t xml:space="preserve">Table </w:t>
      </w:r>
      <w:r w:rsidR="001E0D88">
        <w:fldChar w:fldCharType="begin"/>
      </w:r>
      <w:r w:rsidR="001E0D88">
        <w:instrText xml:space="preserve"> SEQ Tableau \* ARABIC </w:instrText>
      </w:r>
      <w:r w:rsidR="001E0D88">
        <w:fldChar w:fldCharType="separate"/>
      </w:r>
      <w:r w:rsidR="000F4D88">
        <w:rPr>
          <w:noProof/>
        </w:rPr>
        <w:t xml:space="preserve">2 </w:t>
      </w:r>
      <w:r w:rsidR="001E0D88">
        <w:rPr>
          <w:noProof/>
        </w:rPr>
        <w:fldChar w:fldCharType="end"/>
      </w:r>
      <w:r>
        <w:t>: Performance of basic models (simple classifiers)</w:t>
      </w:r>
    </w:p>
    <w:tbl>
      <w:tblPr>
        <w:tblStyle w:val="TableGrid"/>
        <w:tblW w:w="8708" w:type="dxa"/>
        <w:jc w:val="center"/>
        <w:shd w:val="clear" w:color="auto" w:fill="FFFFFF" w:themeFill="background1"/>
        <w:tblLook w:val="04A0" w:firstRow="1" w:lastRow="0" w:firstColumn="1" w:lastColumn="0" w:noHBand="0" w:noVBand="1"/>
      </w:tblPr>
      <w:tblGrid>
        <w:gridCol w:w="2374"/>
        <w:gridCol w:w="1354"/>
        <w:gridCol w:w="1354"/>
        <w:gridCol w:w="1447"/>
        <w:gridCol w:w="1299"/>
        <w:gridCol w:w="880"/>
      </w:tblGrid>
      <w:tr w:rsidR="00FD6EA3" w:rsidRPr="00F93196" w:rsidTr="000B3B72">
        <w:trPr>
          <w:trHeight w:val="430"/>
          <w:jc w:val="center"/>
        </w:trPr>
        <w:tc>
          <w:tcPr>
            <w:tcW w:w="2375" w:type="dxa"/>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Model</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Precision</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Precision</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Reminder</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Score F1</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AUC</w:t>
            </w:r>
          </w:p>
        </w:tc>
      </w:tr>
      <w:tr w:rsidR="00FD6EA3" w:rsidRPr="00F93196" w:rsidTr="000B3B72">
        <w:trPr>
          <w:trHeight w:val="420"/>
          <w:jc w:val="center"/>
        </w:trPr>
        <w:tc>
          <w:tcPr>
            <w:tcW w:w="2375" w:type="dxa"/>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Logistic regression</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0.915</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0.866</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0.915</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0.890</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0.850</w:t>
            </w:r>
          </w:p>
        </w:tc>
      </w:tr>
      <w:tr w:rsidR="00FD6EA3" w:rsidRPr="00F93196" w:rsidTr="000B3B72">
        <w:trPr>
          <w:trHeight w:val="430"/>
          <w:jc w:val="center"/>
        </w:trPr>
        <w:tc>
          <w:tcPr>
            <w:tcW w:w="2375" w:type="dxa"/>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k-NN</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0.850</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0.798</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0.850</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0.816</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0.788</w:t>
            </w:r>
          </w:p>
        </w:tc>
      </w:tr>
      <w:tr w:rsidR="00FD6EA3" w:rsidRPr="00F93196" w:rsidTr="000B3B72">
        <w:trPr>
          <w:trHeight w:val="420"/>
          <w:jc w:val="center"/>
        </w:trPr>
        <w:tc>
          <w:tcPr>
            <w:tcW w:w="2375" w:type="dxa"/>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Decision tree</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0.836</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0.854</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0.836</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0.845</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0.794</w:t>
            </w:r>
          </w:p>
        </w:tc>
      </w:tr>
      <w:tr w:rsidR="00FD6EA3" w:rsidRPr="00F93196" w:rsidTr="000B3B72">
        <w:trPr>
          <w:trHeight w:val="440"/>
          <w:jc w:val="center"/>
        </w:trPr>
        <w:tc>
          <w:tcPr>
            <w:tcW w:w="2375" w:type="dxa"/>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SVM</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0.903</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0.855</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0.903</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0.878</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0.825</w:t>
            </w:r>
          </w:p>
        </w:tc>
      </w:tr>
    </w:tbl>
    <w:p w:rsidR="00FD6EA3" w:rsidRPr="002B2017" w:rsidRDefault="00FD6EA3" w:rsidP="00F93196">
      <w:pPr>
        <w:pStyle w:val="NormalWeb"/>
        <w:spacing w:before="0" w:beforeAutospacing="0" w:after="0" w:afterAutospacing="0" w:line="276" w:lineRule="auto"/>
        <w:jc w:val="both"/>
        <w:rPr>
          <w:sz w:val="14"/>
        </w:rPr>
      </w:pPr>
    </w:p>
    <w:p w:rsidR="00381AE1" w:rsidRDefault="00381AE1" w:rsidP="00F93196">
      <w:pPr>
        <w:pStyle w:val="NormalWeb"/>
        <w:spacing w:before="0" w:beforeAutospacing="0" w:after="0" w:afterAutospacing="0" w:line="276" w:lineRule="auto"/>
        <w:rPr>
          <w:rStyle w:val="Strong"/>
        </w:rPr>
      </w:pPr>
    </w:p>
    <w:p w:rsidR="00381AE1" w:rsidRDefault="00381AE1" w:rsidP="00F93196">
      <w:pPr>
        <w:pStyle w:val="NormalWeb"/>
        <w:spacing w:before="0" w:beforeAutospacing="0" w:after="0" w:afterAutospacing="0" w:line="276" w:lineRule="auto"/>
        <w:rPr>
          <w:rStyle w:val="Strong"/>
        </w:rPr>
      </w:pPr>
    </w:p>
    <w:p w:rsidR="00FD6EA3" w:rsidRPr="002B2017" w:rsidRDefault="002B2017" w:rsidP="00F93196">
      <w:pPr>
        <w:pStyle w:val="NormalWeb"/>
        <w:spacing w:before="0" w:beforeAutospacing="0" w:after="0" w:afterAutospacing="0" w:line="276" w:lineRule="auto"/>
        <w:rPr>
          <w:sz w:val="4"/>
        </w:rPr>
      </w:pPr>
      <w:r>
        <w:rPr>
          <w:rStyle w:val="Strong"/>
        </w:rPr>
        <w:t>10.1. Analysis of results.</w:t>
      </w:r>
      <w:r w:rsidR="00FD6EA3" w:rsidRPr="00F93196">
        <w:br/>
      </w:r>
    </w:p>
    <w:p w:rsidR="00FD6EA3" w:rsidRDefault="00FD6EA3"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Overall, the results show that linear and margin-maximized methods offer better generalization capabilities, while nonparametric models exhibit greater variability.</w:t>
      </w:r>
    </w:p>
    <w:p w:rsidR="002B2017" w:rsidRPr="002B2017" w:rsidRDefault="002B2017" w:rsidP="00F93196">
      <w:pPr>
        <w:spacing w:after="0" w:line="276" w:lineRule="auto"/>
        <w:jc w:val="both"/>
        <w:rPr>
          <w:rFonts w:ascii="Times New Roman" w:eastAsia="Times New Roman" w:hAnsi="Times New Roman" w:cs="Times New Roman"/>
          <w:sz w:val="6"/>
          <w:szCs w:val="24"/>
        </w:rPr>
      </w:pPr>
    </w:p>
    <w:p w:rsidR="00FD6EA3" w:rsidRDefault="00FD6EA3"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b/>
          <w:bCs/>
          <w:sz w:val="24"/>
          <w:szCs w:val="24"/>
        </w:rPr>
        <w:t xml:space="preserve">Logistic regression </w:t>
      </w:r>
      <w:r w:rsidRPr="00F93196">
        <w:rPr>
          <w:rFonts w:ascii="Times New Roman" w:eastAsia="Times New Roman" w:hAnsi="Times New Roman" w:cs="Times New Roman"/>
          <w:sz w:val="24"/>
          <w:szCs w:val="24"/>
        </w:rPr>
        <w:t>stands out as the best-performing model across all indicators. With an accuracy and recall of 0.915, it demonstrates a high capacity to correctly identify positive cases, which is essential for early disease detection. The F1 score reaches 0.890, indicating a good balance between accuracy and recall. The area under the curve (AUC) of 0.850 also confirms good class separation, positioning logistic regression as a solid benchmark for comparison with more complex models.</w:t>
      </w:r>
    </w:p>
    <w:p w:rsidR="002B2017" w:rsidRPr="002B2017" w:rsidRDefault="002B2017" w:rsidP="00F93196">
      <w:pPr>
        <w:spacing w:after="0" w:line="276" w:lineRule="auto"/>
        <w:jc w:val="both"/>
        <w:rPr>
          <w:rFonts w:ascii="Times New Roman" w:eastAsia="Times New Roman" w:hAnsi="Times New Roman" w:cs="Times New Roman"/>
          <w:sz w:val="8"/>
          <w:szCs w:val="24"/>
        </w:rPr>
      </w:pPr>
    </w:p>
    <w:p w:rsidR="00FD6EA3" w:rsidRDefault="00FD6EA3"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The </w:t>
      </w:r>
      <w:r w:rsidRPr="00F93196">
        <w:rPr>
          <w:rFonts w:ascii="Times New Roman" w:eastAsia="Times New Roman" w:hAnsi="Times New Roman" w:cs="Times New Roman"/>
          <w:b/>
          <w:bCs/>
          <w:sz w:val="24"/>
          <w:szCs w:val="24"/>
        </w:rPr>
        <w:t xml:space="preserve">SVM </w:t>
      </w:r>
      <w:r w:rsidRPr="00F93196">
        <w:rPr>
          <w:rFonts w:ascii="Times New Roman" w:eastAsia="Times New Roman" w:hAnsi="Times New Roman" w:cs="Times New Roman"/>
          <w:sz w:val="24"/>
          <w:szCs w:val="24"/>
        </w:rPr>
        <w:t>also achieves excellent results, with an accuracy and recall of 0.903, slightly lower performance than logistic regression, but nonetheless very robust. The AUC of 0.825 demonstrates satisfactory discriminatory power. The SVM thus exhibits behavior almost equivalent to that of the linear model, confirming its effectiveness when the data has a well-separated structure.</w:t>
      </w:r>
    </w:p>
    <w:p w:rsidR="00480DB9" w:rsidRPr="00480DB9" w:rsidRDefault="00480DB9" w:rsidP="00F93196">
      <w:pPr>
        <w:spacing w:after="0" w:line="276" w:lineRule="auto"/>
        <w:jc w:val="both"/>
        <w:rPr>
          <w:rFonts w:ascii="Times New Roman" w:eastAsia="Times New Roman" w:hAnsi="Times New Roman" w:cs="Times New Roman"/>
          <w:sz w:val="6"/>
          <w:szCs w:val="24"/>
        </w:rPr>
      </w:pPr>
    </w:p>
    <w:p w:rsidR="00FD6EA3" w:rsidRDefault="00FD6EA3"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b/>
          <w:bCs/>
          <w:sz w:val="24"/>
          <w:szCs w:val="24"/>
        </w:rPr>
        <w:t xml:space="preserve">The k-NN algorithm </w:t>
      </w:r>
      <w:r w:rsidRPr="00F93196">
        <w:rPr>
          <w:rFonts w:ascii="Times New Roman" w:eastAsia="Times New Roman" w:hAnsi="Times New Roman" w:cs="Times New Roman"/>
          <w:sz w:val="24"/>
          <w:szCs w:val="24"/>
        </w:rPr>
        <w:t>exhibits average performance, with an accuracy of 0.850 and an F1 score of 0.816. Its relatively moderate accuracy (0.798) and AUC of 0.788 indicate increased sensitivity to local variations in the data. This behavior is consistent with the nonparametric nature of k-NN, which is highly dependent on the scale of the variables and the choice of k.</w:t>
      </w:r>
    </w:p>
    <w:p w:rsidR="002B2017" w:rsidRPr="002B2017" w:rsidRDefault="002B2017" w:rsidP="00F93196">
      <w:pPr>
        <w:spacing w:after="0" w:line="276" w:lineRule="auto"/>
        <w:jc w:val="both"/>
        <w:rPr>
          <w:rFonts w:ascii="Times New Roman" w:eastAsia="Times New Roman" w:hAnsi="Times New Roman" w:cs="Times New Roman"/>
          <w:sz w:val="6"/>
          <w:szCs w:val="24"/>
        </w:rPr>
      </w:pPr>
    </w:p>
    <w:p w:rsidR="00FD6EA3" w:rsidRDefault="00FD6EA3"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Ultimately, the </w:t>
      </w:r>
      <w:r w:rsidRPr="00F93196">
        <w:rPr>
          <w:rFonts w:ascii="Times New Roman" w:eastAsia="Times New Roman" w:hAnsi="Times New Roman" w:cs="Times New Roman"/>
          <w:b/>
          <w:bCs/>
          <w:sz w:val="24"/>
          <w:szCs w:val="24"/>
        </w:rPr>
        <w:t xml:space="preserve">decision tree </w:t>
      </w:r>
      <w:r w:rsidRPr="00F93196">
        <w:rPr>
          <w:rFonts w:ascii="Times New Roman" w:eastAsia="Times New Roman" w:hAnsi="Times New Roman" w:cs="Times New Roman"/>
          <w:sz w:val="24"/>
          <w:szCs w:val="24"/>
        </w:rPr>
        <w:t xml:space="preserve">presents a mixed profile: high precision (0.854) and an F1 score of 0.845, but lower accuracy (0.836) and an AUC of 0.794. These results suggest a tendency toward overfitting, a characteristic often observed with unregularized decision trees. While </w:t>
      </w:r>
      <w:r w:rsidRPr="00F93196">
        <w:rPr>
          <w:rFonts w:ascii="Times New Roman" w:eastAsia="Times New Roman" w:hAnsi="Times New Roman" w:cs="Times New Roman"/>
          <w:sz w:val="24"/>
          <w:szCs w:val="24"/>
        </w:rPr>
        <w:lastRenderedPageBreak/>
        <w:t>effective at capturing nonlinear interactions, this model appears less capable of generalizing well to the entire dataset.</w:t>
      </w:r>
    </w:p>
    <w:p w:rsidR="002B2017" w:rsidRPr="002B2017" w:rsidRDefault="002B2017" w:rsidP="00F93196">
      <w:pPr>
        <w:spacing w:after="0" w:line="276" w:lineRule="auto"/>
        <w:jc w:val="both"/>
        <w:rPr>
          <w:rFonts w:ascii="Times New Roman" w:eastAsia="Times New Roman" w:hAnsi="Times New Roman" w:cs="Times New Roman"/>
          <w:sz w:val="6"/>
          <w:szCs w:val="24"/>
        </w:rPr>
      </w:pPr>
    </w:p>
    <w:p w:rsidR="00FD6EA3" w:rsidRDefault="00FD6EA3" w:rsidP="002B2017">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Overall, these results confirm that linear or margin-maximized models provide a solid foundation for the classification task studied. The performance achieved will serve as a benchmark for the comparative evaluation of ensemble learning models, which should improve stability, robustness, and generalizability compared to these individual models.</w:t>
      </w:r>
    </w:p>
    <w:p w:rsidR="002B2017" w:rsidRPr="002B2017" w:rsidRDefault="002B2017" w:rsidP="002B2017">
      <w:pPr>
        <w:spacing w:after="0" w:line="276" w:lineRule="auto"/>
        <w:jc w:val="both"/>
        <w:rPr>
          <w:rFonts w:ascii="Times New Roman" w:eastAsia="Times New Roman" w:hAnsi="Times New Roman" w:cs="Times New Roman"/>
          <w:sz w:val="6"/>
          <w:szCs w:val="24"/>
        </w:rPr>
      </w:pPr>
    </w:p>
    <w:p w:rsidR="00FD6EA3" w:rsidRDefault="00FD6EA3" w:rsidP="00F93196">
      <w:pPr>
        <w:pStyle w:val="Heading4"/>
        <w:spacing w:before="0" w:beforeAutospacing="0" w:after="0" w:afterAutospacing="0" w:line="276" w:lineRule="auto"/>
      </w:pPr>
      <w:r w:rsidRPr="00F93196">
        <w:t>Packaging methods</w:t>
      </w:r>
    </w:p>
    <w:p w:rsidR="002B2017" w:rsidRPr="002B2017" w:rsidRDefault="002B2017" w:rsidP="00F93196">
      <w:pPr>
        <w:pStyle w:val="Heading4"/>
        <w:spacing w:before="0" w:beforeAutospacing="0" w:after="0" w:afterAutospacing="0" w:line="276" w:lineRule="auto"/>
        <w:rPr>
          <w:sz w:val="4"/>
        </w:rPr>
      </w:pPr>
    </w:p>
    <w:p w:rsidR="00FD6EA3" w:rsidRPr="00F93196" w:rsidRDefault="00FD6EA3" w:rsidP="00F93196">
      <w:pPr>
        <w:pStyle w:val="NormalWeb"/>
        <w:spacing w:before="0" w:beforeAutospacing="0" w:after="0" w:afterAutospacing="0" w:line="276" w:lineRule="auto"/>
      </w:pPr>
      <w:r w:rsidRPr="00F93196">
        <w:t>The figure summarizes the performance of bagging methods, including Random Forest and Bagging Classifier, using a decision tree as the basic learning model.</w:t>
      </w:r>
    </w:p>
    <w:p w:rsidR="00FD6EA3" w:rsidRPr="002B2017" w:rsidRDefault="00FD6EA3" w:rsidP="00F93196">
      <w:pPr>
        <w:pStyle w:val="NormalWeb"/>
        <w:spacing w:before="0" w:beforeAutospacing="0" w:after="0" w:afterAutospacing="0" w:line="276" w:lineRule="auto"/>
        <w:jc w:val="both"/>
        <w:rPr>
          <w:rStyle w:val="Strong"/>
          <w:sz w:val="10"/>
        </w:rPr>
      </w:pPr>
    </w:p>
    <w:p w:rsidR="000B3B72" w:rsidRDefault="000B3B72" w:rsidP="000B3B72">
      <w:pPr>
        <w:pStyle w:val="Caption"/>
        <w:keepNext/>
        <w:jc w:val="center"/>
      </w:pPr>
      <w:r>
        <w:t xml:space="preserve">Table 3: Performance of </w:t>
      </w:r>
      <w:r w:rsidR="001E0D88">
        <w:fldChar w:fldCharType="begin"/>
      </w:r>
      <w:r w:rsidR="001E0D88">
        <w:instrText xml:space="preserve"> SEQ Tableau \* ARABIC </w:instrText>
      </w:r>
      <w:r w:rsidR="001E0D88">
        <w:fldChar w:fldCharType="separate"/>
      </w:r>
      <w:r w:rsidR="000F4D88">
        <w:rPr>
          <w:noProof/>
        </w:rPr>
        <w:t xml:space="preserve">3 </w:t>
      </w:r>
      <w:r w:rsidR="001E0D88">
        <w:rPr>
          <w:noProof/>
        </w:rPr>
        <w:fldChar w:fldCharType="end"/>
      </w:r>
      <w:r w:rsidRPr="008C6BF7">
        <w:t>bagging methods</w:t>
      </w:r>
    </w:p>
    <w:tbl>
      <w:tblPr>
        <w:tblStyle w:val="TableGrid"/>
        <w:tblW w:w="7349" w:type="dxa"/>
        <w:jc w:val="center"/>
        <w:shd w:val="clear" w:color="auto" w:fill="FFFFFF" w:themeFill="background1"/>
        <w:tblLook w:val="04A0" w:firstRow="1" w:lastRow="0" w:firstColumn="1" w:lastColumn="0" w:noHBand="0" w:noVBand="1"/>
      </w:tblPr>
      <w:tblGrid>
        <w:gridCol w:w="1914"/>
        <w:gridCol w:w="1184"/>
        <w:gridCol w:w="1163"/>
        <w:gridCol w:w="1243"/>
        <w:gridCol w:w="1089"/>
        <w:gridCol w:w="756"/>
      </w:tblGrid>
      <w:tr w:rsidR="00FD6EA3" w:rsidRPr="00F93196" w:rsidTr="002B2017">
        <w:trPr>
          <w:trHeight w:val="271"/>
          <w:jc w:val="center"/>
        </w:trPr>
        <w:tc>
          <w:tcPr>
            <w:tcW w:w="2064" w:type="dxa"/>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Packaging model</w:t>
            </w:r>
          </w:p>
        </w:tc>
        <w:tc>
          <w:tcPr>
            <w:tcW w:w="1189" w:type="dxa"/>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Precision</w:t>
            </w:r>
          </w:p>
        </w:tc>
        <w:tc>
          <w:tcPr>
            <w:tcW w:w="1163" w:type="dxa"/>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Precision</w:t>
            </w:r>
          </w:p>
        </w:tc>
        <w:tc>
          <w:tcPr>
            <w:tcW w:w="950" w:type="dxa"/>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Reminder</w:t>
            </w:r>
          </w:p>
        </w:tc>
        <w:tc>
          <w:tcPr>
            <w:tcW w:w="1160" w:type="dxa"/>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Score F1</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AUC</w:t>
            </w:r>
          </w:p>
        </w:tc>
      </w:tr>
      <w:tr w:rsidR="00FD6EA3" w:rsidRPr="00F93196" w:rsidTr="002B2017">
        <w:trPr>
          <w:trHeight w:val="494"/>
          <w:jc w:val="center"/>
        </w:trPr>
        <w:tc>
          <w:tcPr>
            <w:tcW w:w="2064" w:type="dxa"/>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Random Forest</w:t>
            </w:r>
          </w:p>
        </w:tc>
        <w:tc>
          <w:tcPr>
            <w:tcW w:w="1189" w:type="dxa"/>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0.915</w:t>
            </w:r>
          </w:p>
        </w:tc>
        <w:tc>
          <w:tcPr>
            <w:tcW w:w="1163" w:type="dxa"/>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0.866</w:t>
            </w:r>
          </w:p>
        </w:tc>
        <w:tc>
          <w:tcPr>
            <w:tcW w:w="950" w:type="dxa"/>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0.915</w:t>
            </w:r>
          </w:p>
        </w:tc>
        <w:tc>
          <w:tcPr>
            <w:tcW w:w="1160" w:type="dxa"/>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0.890</w:t>
            </w:r>
          </w:p>
        </w:tc>
        <w:tc>
          <w:tcPr>
            <w:tcW w:w="0" w:type="auto"/>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0.850</w:t>
            </w:r>
          </w:p>
        </w:tc>
      </w:tr>
      <w:tr w:rsidR="00FD6EA3" w:rsidRPr="00F93196" w:rsidTr="002B2017">
        <w:trPr>
          <w:trHeight w:val="506"/>
          <w:jc w:val="center"/>
        </w:trPr>
        <w:tc>
          <w:tcPr>
            <w:tcW w:w="2064" w:type="dxa"/>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sort the bags</w:t>
            </w:r>
          </w:p>
        </w:tc>
        <w:tc>
          <w:tcPr>
            <w:tcW w:w="1189" w:type="dxa"/>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0.925</w:t>
            </w:r>
          </w:p>
        </w:tc>
        <w:tc>
          <w:tcPr>
            <w:tcW w:w="1163" w:type="dxa"/>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0.896</w:t>
            </w:r>
          </w:p>
        </w:tc>
        <w:tc>
          <w:tcPr>
            <w:tcW w:w="950" w:type="dxa"/>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0.925</w:t>
            </w:r>
          </w:p>
        </w:tc>
        <w:tc>
          <w:tcPr>
            <w:tcW w:w="1160" w:type="dxa"/>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0.906</w:t>
            </w:r>
          </w:p>
        </w:tc>
        <w:tc>
          <w:tcPr>
            <w:tcW w:w="0" w:type="auto"/>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0.82</w:t>
            </w:r>
          </w:p>
        </w:tc>
      </w:tr>
    </w:tbl>
    <w:p w:rsidR="00FD6EA3" w:rsidRPr="002B2017" w:rsidRDefault="00FD6EA3" w:rsidP="00F93196">
      <w:pPr>
        <w:pStyle w:val="NormalWeb"/>
        <w:spacing w:before="0" w:beforeAutospacing="0" w:after="0" w:afterAutospacing="0" w:line="276" w:lineRule="auto"/>
        <w:jc w:val="both"/>
        <w:rPr>
          <w:rStyle w:val="Strong"/>
          <w:sz w:val="12"/>
        </w:rPr>
      </w:pPr>
    </w:p>
    <w:p w:rsidR="00853628" w:rsidRPr="00381AE1" w:rsidRDefault="00853628" w:rsidP="00F93196">
      <w:pPr>
        <w:pStyle w:val="NormalWeb"/>
        <w:spacing w:before="0" w:beforeAutospacing="0" w:after="0" w:afterAutospacing="0" w:line="276" w:lineRule="auto"/>
        <w:jc w:val="both"/>
        <w:rPr>
          <w:rStyle w:val="Strong"/>
          <w:sz w:val="4"/>
        </w:rPr>
      </w:pPr>
    </w:p>
    <w:p w:rsidR="00480DB9" w:rsidRPr="00016E5C" w:rsidRDefault="00480DB9" w:rsidP="00F93196">
      <w:pPr>
        <w:pStyle w:val="NormalWeb"/>
        <w:spacing w:before="0" w:beforeAutospacing="0" w:after="0" w:afterAutospacing="0" w:line="276" w:lineRule="auto"/>
        <w:jc w:val="both"/>
        <w:rPr>
          <w:b/>
          <w:highlight w:val="yellow"/>
        </w:rPr>
      </w:pPr>
      <w:r w:rsidRPr="00016E5C">
        <w:rPr>
          <w:b/>
          <w:highlight w:val="yellow"/>
        </w:rPr>
        <w:t>10.2 Performance analysis: training</w:t>
      </w:r>
    </w:p>
    <w:p w:rsidR="00016E5C" w:rsidRPr="00016E5C" w:rsidRDefault="00016E5C" w:rsidP="00F93196">
      <w:pPr>
        <w:pStyle w:val="NormalWeb"/>
        <w:spacing w:before="0" w:beforeAutospacing="0" w:after="0" w:afterAutospacing="0" w:line="276" w:lineRule="auto"/>
        <w:jc w:val="both"/>
        <w:rPr>
          <w:rStyle w:val="Strong"/>
          <w:b w:val="0"/>
          <w:sz w:val="8"/>
          <w:highlight w:val="yellow"/>
        </w:rPr>
      </w:pPr>
    </w:p>
    <w:p w:rsidR="00016E5C" w:rsidRPr="00016E5C" w:rsidRDefault="00016E5C" w:rsidP="00016E5C">
      <w:pPr>
        <w:spacing w:after="0" w:line="276" w:lineRule="auto"/>
        <w:jc w:val="both"/>
        <w:rPr>
          <w:rFonts w:ascii="Times New Roman" w:eastAsia="Times New Roman" w:hAnsi="Times New Roman" w:cs="Times New Roman"/>
          <w:sz w:val="24"/>
          <w:szCs w:val="24"/>
          <w:highlight w:val="yellow"/>
          <w:lang w:val="fr-FR"/>
        </w:rPr>
      </w:pPr>
      <w:r w:rsidRPr="00016E5C">
        <w:rPr>
          <w:rFonts w:ascii="Times New Roman" w:eastAsia="Times New Roman" w:hAnsi="Times New Roman" w:cs="Times New Roman"/>
          <w:sz w:val="24"/>
          <w:szCs w:val="24"/>
          <w:highlight w:val="yellow"/>
          <w:lang w:val="fr-FR"/>
        </w:rPr>
        <w:t xml:space="preserve">In </w:t>
      </w:r>
      <w:proofErr w:type="spellStart"/>
      <w:r w:rsidRPr="00016E5C">
        <w:rPr>
          <w:rFonts w:ascii="Times New Roman" w:eastAsia="Times New Roman" w:hAnsi="Times New Roman" w:cs="Times New Roman"/>
          <w:sz w:val="24"/>
          <w:szCs w:val="24"/>
          <w:highlight w:val="yellow"/>
          <w:lang w:val="fr-FR"/>
        </w:rPr>
        <w:t>order</w:t>
      </w:r>
      <w:proofErr w:type="spellEnd"/>
      <w:r w:rsidRPr="00016E5C">
        <w:rPr>
          <w:rFonts w:ascii="Times New Roman" w:eastAsia="Times New Roman" w:hAnsi="Times New Roman" w:cs="Times New Roman"/>
          <w:sz w:val="24"/>
          <w:szCs w:val="24"/>
          <w:highlight w:val="yellow"/>
          <w:lang w:val="fr-FR"/>
        </w:rPr>
        <w:t xml:space="preserve"> to </w:t>
      </w:r>
      <w:proofErr w:type="spellStart"/>
      <w:r w:rsidRPr="00016E5C">
        <w:rPr>
          <w:rFonts w:ascii="Times New Roman" w:eastAsia="Times New Roman" w:hAnsi="Times New Roman" w:cs="Times New Roman"/>
          <w:sz w:val="24"/>
          <w:szCs w:val="24"/>
          <w:highlight w:val="yellow"/>
          <w:lang w:val="fr-FR"/>
        </w:rPr>
        <w:t>assess</w:t>
      </w:r>
      <w:proofErr w:type="spellEnd"/>
      <w:r w:rsidRPr="00016E5C">
        <w:rPr>
          <w:rFonts w:ascii="Times New Roman" w:eastAsia="Times New Roman" w:hAnsi="Times New Roman" w:cs="Times New Roman"/>
          <w:sz w:val="24"/>
          <w:szCs w:val="24"/>
          <w:highlight w:val="yellow"/>
          <w:lang w:val="fr-FR"/>
        </w:rPr>
        <w:t xml:space="preserve"> the </w:t>
      </w:r>
      <w:proofErr w:type="spellStart"/>
      <w:r w:rsidRPr="00016E5C">
        <w:rPr>
          <w:rFonts w:ascii="Times New Roman" w:eastAsia="Times New Roman" w:hAnsi="Times New Roman" w:cs="Times New Roman"/>
          <w:sz w:val="24"/>
          <w:szCs w:val="24"/>
          <w:highlight w:val="yellow"/>
          <w:lang w:val="fr-FR"/>
        </w:rPr>
        <w:t>generalization</w:t>
      </w:r>
      <w:proofErr w:type="spellEnd"/>
      <w:r w:rsidRPr="00016E5C">
        <w:rPr>
          <w:rFonts w:ascii="Times New Roman" w:eastAsia="Times New Roman" w:hAnsi="Times New Roman" w:cs="Times New Roman"/>
          <w:sz w:val="24"/>
          <w:szCs w:val="24"/>
          <w:highlight w:val="yellow"/>
          <w:lang w:val="fr-FR"/>
        </w:rPr>
        <w:t xml:space="preserve"> </w:t>
      </w:r>
      <w:proofErr w:type="spellStart"/>
      <w:r w:rsidRPr="00016E5C">
        <w:rPr>
          <w:rFonts w:ascii="Times New Roman" w:eastAsia="Times New Roman" w:hAnsi="Times New Roman" w:cs="Times New Roman"/>
          <w:sz w:val="24"/>
          <w:szCs w:val="24"/>
          <w:highlight w:val="yellow"/>
          <w:lang w:val="fr-FR"/>
        </w:rPr>
        <w:t>capacity</w:t>
      </w:r>
      <w:proofErr w:type="spellEnd"/>
      <w:r w:rsidRPr="00016E5C">
        <w:rPr>
          <w:rFonts w:ascii="Times New Roman" w:eastAsia="Times New Roman" w:hAnsi="Times New Roman" w:cs="Times New Roman"/>
          <w:sz w:val="24"/>
          <w:szCs w:val="24"/>
          <w:highlight w:val="yellow"/>
          <w:lang w:val="fr-FR"/>
        </w:rPr>
        <w:t xml:space="preserve"> of the </w:t>
      </w:r>
      <w:proofErr w:type="spellStart"/>
      <w:r w:rsidRPr="00016E5C">
        <w:rPr>
          <w:rFonts w:ascii="Times New Roman" w:eastAsia="Times New Roman" w:hAnsi="Times New Roman" w:cs="Times New Roman"/>
          <w:sz w:val="24"/>
          <w:szCs w:val="24"/>
          <w:highlight w:val="yellow"/>
          <w:lang w:val="fr-FR"/>
        </w:rPr>
        <w:t>models</w:t>
      </w:r>
      <w:proofErr w:type="spellEnd"/>
      <w:r w:rsidRPr="00016E5C">
        <w:rPr>
          <w:rFonts w:ascii="Times New Roman" w:eastAsia="Times New Roman" w:hAnsi="Times New Roman" w:cs="Times New Roman"/>
          <w:sz w:val="24"/>
          <w:szCs w:val="24"/>
          <w:highlight w:val="yellow"/>
          <w:lang w:val="fr-FR"/>
        </w:rPr>
        <w:t xml:space="preserve"> and to </w:t>
      </w:r>
      <w:proofErr w:type="spellStart"/>
      <w:r w:rsidRPr="00016E5C">
        <w:rPr>
          <w:rFonts w:ascii="Times New Roman" w:eastAsia="Times New Roman" w:hAnsi="Times New Roman" w:cs="Times New Roman"/>
          <w:sz w:val="24"/>
          <w:szCs w:val="24"/>
          <w:highlight w:val="yellow"/>
          <w:lang w:val="fr-FR"/>
        </w:rPr>
        <w:t>detect</w:t>
      </w:r>
      <w:proofErr w:type="spellEnd"/>
      <w:r w:rsidRPr="00016E5C">
        <w:rPr>
          <w:rFonts w:ascii="Times New Roman" w:eastAsia="Times New Roman" w:hAnsi="Times New Roman" w:cs="Times New Roman"/>
          <w:sz w:val="24"/>
          <w:szCs w:val="24"/>
          <w:highlight w:val="yellow"/>
          <w:lang w:val="fr-FR"/>
        </w:rPr>
        <w:t xml:space="preserve"> </w:t>
      </w:r>
      <w:proofErr w:type="spellStart"/>
      <w:r w:rsidRPr="00016E5C">
        <w:rPr>
          <w:rFonts w:ascii="Times New Roman" w:eastAsia="Times New Roman" w:hAnsi="Times New Roman" w:cs="Times New Roman"/>
          <w:sz w:val="24"/>
          <w:szCs w:val="24"/>
          <w:highlight w:val="yellow"/>
          <w:lang w:val="fr-FR"/>
        </w:rPr>
        <w:t>any</w:t>
      </w:r>
      <w:proofErr w:type="spellEnd"/>
      <w:r w:rsidRPr="00016E5C">
        <w:rPr>
          <w:rFonts w:ascii="Times New Roman" w:eastAsia="Times New Roman" w:hAnsi="Times New Roman" w:cs="Times New Roman"/>
          <w:sz w:val="24"/>
          <w:szCs w:val="24"/>
          <w:highlight w:val="yellow"/>
          <w:lang w:val="fr-FR"/>
        </w:rPr>
        <w:t xml:space="preserve"> </w:t>
      </w:r>
      <w:proofErr w:type="spellStart"/>
      <w:r w:rsidRPr="00016E5C">
        <w:rPr>
          <w:rFonts w:ascii="Times New Roman" w:eastAsia="Times New Roman" w:hAnsi="Times New Roman" w:cs="Times New Roman"/>
          <w:sz w:val="24"/>
          <w:szCs w:val="24"/>
          <w:highlight w:val="yellow"/>
          <w:lang w:val="fr-FR"/>
        </w:rPr>
        <w:t>overfitting</w:t>
      </w:r>
      <w:proofErr w:type="spellEnd"/>
      <w:r w:rsidRPr="00016E5C">
        <w:rPr>
          <w:rFonts w:ascii="Times New Roman" w:eastAsia="Times New Roman" w:hAnsi="Times New Roman" w:cs="Times New Roman"/>
          <w:sz w:val="24"/>
          <w:szCs w:val="24"/>
          <w:highlight w:val="yellow"/>
          <w:lang w:val="fr-FR"/>
        </w:rPr>
        <w:t xml:space="preserve"> </w:t>
      </w:r>
      <w:proofErr w:type="spellStart"/>
      <w:r w:rsidRPr="00016E5C">
        <w:rPr>
          <w:rFonts w:ascii="Times New Roman" w:eastAsia="Times New Roman" w:hAnsi="Times New Roman" w:cs="Times New Roman"/>
          <w:sz w:val="24"/>
          <w:szCs w:val="24"/>
          <w:highlight w:val="yellow"/>
          <w:lang w:val="fr-FR"/>
        </w:rPr>
        <w:t>phenomena</w:t>
      </w:r>
      <w:proofErr w:type="spellEnd"/>
      <w:r w:rsidRPr="00016E5C">
        <w:rPr>
          <w:rFonts w:ascii="Times New Roman" w:eastAsia="Times New Roman" w:hAnsi="Times New Roman" w:cs="Times New Roman"/>
          <w:sz w:val="24"/>
          <w:szCs w:val="24"/>
          <w:highlight w:val="yellow"/>
          <w:lang w:val="fr-FR"/>
        </w:rPr>
        <w:t xml:space="preserve">, an explicit distinction </w:t>
      </w:r>
      <w:proofErr w:type="spellStart"/>
      <w:r w:rsidRPr="00016E5C">
        <w:rPr>
          <w:rFonts w:ascii="Times New Roman" w:eastAsia="Times New Roman" w:hAnsi="Times New Roman" w:cs="Times New Roman"/>
          <w:sz w:val="24"/>
          <w:szCs w:val="24"/>
          <w:highlight w:val="yellow"/>
          <w:lang w:val="fr-FR"/>
        </w:rPr>
        <w:t>was</w:t>
      </w:r>
      <w:proofErr w:type="spellEnd"/>
      <w:r w:rsidRPr="00016E5C">
        <w:rPr>
          <w:rFonts w:ascii="Times New Roman" w:eastAsia="Times New Roman" w:hAnsi="Times New Roman" w:cs="Times New Roman"/>
          <w:sz w:val="24"/>
          <w:szCs w:val="24"/>
          <w:highlight w:val="yellow"/>
          <w:lang w:val="fr-FR"/>
        </w:rPr>
        <w:t xml:space="preserve"> </w:t>
      </w:r>
      <w:proofErr w:type="spellStart"/>
      <w:r w:rsidRPr="00016E5C">
        <w:rPr>
          <w:rFonts w:ascii="Times New Roman" w:eastAsia="Times New Roman" w:hAnsi="Times New Roman" w:cs="Times New Roman"/>
          <w:sz w:val="24"/>
          <w:szCs w:val="24"/>
          <w:highlight w:val="yellow"/>
          <w:lang w:val="fr-FR"/>
        </w:rPr>
        <w:t>introduced</w:t>
      </w:r>
      <w:proofErr w:type="spellEnd"/>
      <w:r w:rsidRPr="00016E5C">
        <w:rPr>
          <w:rFonts w:ascii="Times New Roman" w:eastAsia="Times New Roman" w:hAnsi="Times New Roman" w:cs="Times New Roman"/>
          <w:sz w:val="24"/>
          <w:szCs w:val="24"/>
          <w:highlight w:val="yellow"/>
          <w:lang w:val="fr-FR"/>
        </w:rPr>
        <w:t xml:space="preserve"> </w:t>
      </w:r>
      <w:proofErr w:type="spellStart"/>
      <w:r w:rsidRPr="00016E5C">
        <w:rPr>
          <w:rFonts w:ascii="Times New Roman" w:eastAsia="Times New Roman" w:hAnsi="Times New Roman" w:cs="Times New Roman"/>
          <w:sz w:val="24"/>
          <w:szCs w:val="24"/>
          <w:highlight w:val="yellow"/>
          <w:lang w:val="fr-FR"/>
        </w:rPr>
        <w:t>between</w:t>
      </w:r>
      <w:proofErr w:type="spellEnd"/>
      <w:r w:rsidRPr="00016E5C">
        <w:rPr>
          <w:rFonts w:ascii="Times New Roman" w:eastAsia="Times New Roman" w:hAnsi="Times New Roman" w:cs="Times New Roman"/>
          <w:sz w:val="24"/>
          <w:szCs w:val="24"/>
          <w:highlight w:val="yellow"/>
          <w:lang w:val="fr-FR"/>
        </w:rPr>
        <w:t xml:space="preserve"> the performance </w:t>
      </w:r>
      <w:proofErr w:type="spellStart"/>
      <w:r w:rsidRPr="00016E5C">
        <w:rPr>
          <w:rFonts w:ascii="Times New Roman" w:eastAsia="Times New Roman" w:hAnsi="Times New Roman" w:cs="Times New Roman"/>
          <w:sz w:val="24"/>
          <w:szCs w:val="24"/>
          <w:highlight w:val="yellow"/>
          <w:lang w:val="fr-FR"/>
        </w:rPr>
        <w:t>obtained</w:t>
      </w:r>
      <w:proofErr w:type="spellEnd"/>
      <w:r w:rsidRPr="00016E5C">
        <w:rPr>
          <w:rFonts w:ascii="Times New Roman" w:eastAsia="Times New Roman" w:hAnsi="Times New Roman" w:cs="Times New Roman"/>
          <w:sz w:val="24"/>
          <w:szCs w:val="24"/>
          <w:highlight w:val="yellow"/>
          <w:lang w:val="fr-FR"/>
        </w:rPr>
        <w:t xml:space="preserve"> on the training data and </w:t>
      </w:r>
      <w:proofErr w:type="spellStart"/>
      <w:r w:rsidRPr="00016E5C">
        <w:rPr>
          <w:rFonts w:ascii="Times New Roman" w:eastAsia="Times New Roman" w:hAnsi="Times New Roman" w:cs="Times New Roman"/>
          <w:sz w:val="24"/>
          <w:szCs w:val="24"/>
          <w:highlight w:val="yellow"/>
          <w:lang w:val="fr-FR"/>
        </w:rPr>
        <w:t>that</w:t>
      </w:r>
      <w:proofErr w:type="spellEnd"/>
      <w:r w:rsidRPr="00016E5C">
        <w:rPr>
          <w:rFonts w:ascii="Times New Roman" w:eastAsia="Times New Roman" w:hAnsi="Times New Roman" w:cs="Times New Roman"/>
          <w:sz w:val="24"/>
          <w:szCs w:val="24"/>
          <w:highlight w:val="yellow"/>
          <w:lang w:val="fr-FR"/>
        </w:rPr>
        <w:t xml:space="preserve"> </w:t>
      </w:r>
      <w:proofErr w:type="spellStart"/>
      <w:r w:rsidRPr="00016E5C">
        <w:rPr>
          <w:rFonts w:ascii="Times New Roman" w:eastAsia="Times New Roman" w:hAnsi="Times New Roman" w:cs="Times New Roman"/>
          <w:sz w:val="24"/>
          <w:szCs w:val="24"/>
          <w:highlight w:val="yellow"/>
          <w:lang w:val="fr-FR"/>
        </w:rPr>
        <w:t>obtained</w:t>
      </w:r>
      <w:proofErr w:type="spellEnd"/>
      <w:r w:rsidRPr="00016E5C">
        <w:rPr>
          <w:rFonts w:ascii="Times New Roman" w:eastAsia="Times New Roman" w:hAnsi="Times New Roman" w:cs="Times New Roman"/>
          <w:sz w:val="24"/>
          <w:szCs w:val="24"/>
          <w:highlight w:val="yellow"/>
          <w:lang w:val="fr-FR"/>
        </w:rPr>
        <w:t xml:space="preserve"> on the test data.</w:t>
      </w:r>
    </w:p>
    <w:p w:rsidR="00016E5C" w:rsidRPr="00016E5C" w:rsidRDefault="00016E5C" w:rsidP="00016E5C">
      <w:pPr>
        <w:spacing w:after="0" w:line="276" w:lineRule="auto"/>
        <w:jc w:val="both"/>
        <w:rPr>
          <w:rFonts w:ascii="Times New Roman" w:eastAsia="Times New Roman" w:hAnsi="Times New Roman" w:cs="Times New Roman"/>
          <w:sz w:val="24"/>
          <w:szCs w:val="24"/>
          <w:highlight w:val="yellow"/>
          <w:lang w:val="fr-FR"/>
        </w:rPr>
      </w:pPr>
      <w:proofErr w:type="spellStart"/>
      <w:r w:rsidRPr="00016E5C">
        <w:rPr>
          <w:rFonts w:ascii="Times New Roman" w:eastAsia="Times New Roman" w:hAnsi="Times New Roman" w:cs="Times New Roman"/>
          <w:sz w:val="24"/>
          <w:szCs w:val="24"/>
          <w:highlight w:val="yellow"/>
          <w:lang w:val="fr-FR"/>
        </w:rPr>
        <w:t>Overall</w:t>
      </w:r>
      <w:proofErr w:type="spellEnd"/>
      <w:r w:rsidRPr="00016E5C">
        <w:rPr>
          <w:rFonts w:ascii="Times New Roman" w:eastAsia="Times New Roman" w:hAnsi="Times New Roman" w:cs="Times New Roman"/>
          <w:sz w:val="24"/>
          <w:szCs w:val="24"/>
          <w:highlight w:val="yellow"/>
          <w:lang w:val="fr-FR"/>
        </w:rPr>
        <w:t xml:space="preserve">, the </w:t>
      </w:r>
      <w:proofErr w:type="spellStart"/>
      <w:r w:rsidRPr="00016E5C">
        <w:rPr>
          <w:rFonts w:ascii="Times New Roman" w:eastAsia="Times New Roman" w:hAnsi="Times New Roman" w:cs="Times New Roman"/>
          <w:sz w:val="24"/>
          <w:szCs w:val="24"/>
          <w:highlight w:val="yellow"/>
          <w:lang w:val="fr-FR"/>
        </w:rPr>
        <w:t>results</w:t>
      </w:r>
      <w:proofErr w:type="spellEnd"/>
      <w:r w:rsidRPr="00016E5C">
        <w:rPr>
          <w:rFonts w:ascii="Times New Roman" w:eastAsia="Times New Roman" w:hAnsi="Times New Roman" w:cs="Times New Roman"/>
          <w:sz w:val="24"/>
          <w:szCs w:val="24"/>
          <w:highlight w:val="yellow"/>
          <w:lang w:val="fr-FR"/>
        </w:rPr>
        <w:t xml:space="preserve"> show </w:t>
      </w:r>
      <w:proofErr w:type="spellStart"/>
      <w:proofErr w:type="gramStart"/>
      <w:r w:rsidRPr="00016E5C">
        <w:rPr>
          <w:rFonts w:ascii="Times New Roman" w:eastAsia="Times New Roman" w:hAnsi="Times New Roman" w:cs="Times New Roman"/>
          <w:sz w:val="24"/>
          <w:szCs w:val="24"/>
          <w:highlight w:val="yellow"/>
          <w:lang w:val="fr-FR"/>
        </w:rPr>
        <w:t>that</w:t>
      </w:r>
      <w:proofErr w:type="spellEnd"/>
      <w:r w:rsidRPr="00016E5C">
        <w:rPr>
          <w:rFonts w:ascii="Times New Roman" w:eastAsia="Times New Roman" w:hAnsi="Times New Roman" w:cs="Times New Roman"/>
          <w:sz w:val="24"/>
          <w:szCs w:val="24"/>
          <w:highlight w:val="yellow"/>
          <w:lang w:val="fr-FR"/>
        </w:rPr>
        <w:t>:</w:t>
      </w:r>
      <w:proofErr w:type="gramEnd"/>
    </w:p>
    <w:p w:rsidR="00016E5C" w:rsidRPr="00016E5C" w:rsidRDefault="00016E5C" w:rsidP="007B4291">
      <w:pPr>
        <w:numPr>
          <w:ilvl w:val="0"/>
          <w:numId w:val="26"/>
        </w:numPr>
        <w:spacing w:after="0" w:line="276" w:lineRule="auto"/>
        <w:jc w:val="both"/>
        <w:rPr>
          <w:rFonts w:ascii="Times New Roman" w:eastAsia="Times New Roman" w:hAnsi="Times New Roman" w:cs="Times New Roman"/>
          <w:sz w:val="24"/>
          <w:szCs w:val="24"/>
          <w:highlight w:val="yellow"/>
          <w:lang w:val="fr-FR"/>
        </w:rPr>
      </w:pPr>
      <w:r w:rsidRPr="00016E5C">
        <w:rPr>
          <w:rFonts w:ascii="Times New Roman" w:eastAsia="Times New Roman" w:hAnsi="Times New Roman" w:cs="Times New Roman"/>
          <w:sz w:val="24"/>
          <w:szCs w:val="24"/>
          <w:highlight w:val="yellow"/>
          <w:lang w:val="fr-FR"/>
        </w:rPr>
        <w:t xml:space="preserve">Performance on training data </w:t>
      </w:r>
      <w:proofErr w:type="spellStart"/>
      <w:r w:rsidRPr="00016E5C">
        <w:rPr>
          <w:rFonts w:ascii="Times New Roman" w:eastAsia="Times New Roman" w:hAnsi="Times New Roman" w:cs="Times New Roman"/>
          <w:sz w:val="24"/>
          <w:szCs w:val="24"/>
          <w:highlight w:val="yellow"/>
          <w:lang w:val="fr-FR"/>
        </w:rPr>
        <w:t>is</w:t>
      </w:r>
      <w:proofErr w:type="spellEnd"/>
      <w:r w:rsidRPr="00016E5C">
        <w:rPr>
          <w:rFonts w:ascii="Times New Roman" w:eastAsia="Times New Roman" w:hAnsi="Times New Roman" w:cs="Times New Roman"/>
          <w:sz w:val="24"/>
          <w:szCs w:val="24"/>
          <w:highlight w:val="yellow"/>
          <w:lang w:val="fr-FR"/>
        </w:rPr>
        <w:t xml:space="preserve"> </w:t>
      </w:r>
      <w:proofErr w:type="spellStart"/>
      <w:r w:rsidRPr="00016E5C">
        <w:rPr>
          <w:rFonts w:ascii="Times New Roman" w:eastAsia="Times New Roman" w:hAnsi="Times New Roman" w:cs="Times New Roman"/>
          <w:sz w:val="24"/>
          <w:szCs w:val="24"/>
          <w:highlight w:val="yellow"/>
          <w:lang w:val="fr-FR"/>
        </w:rPr>
        <w:t>slightly</w:t>
      </w:r>
      <w:proofErr w:type="spellEnd"/>
      <w:r w:rsidRPr="00016E5C">
        <w:rPr>
          <w:rFonts w:ascii="Times New Roman" w:eastAsia="Times New Roman" w:hAnsi="Times New Roman" w:cs="Times New Roman"/>
          <w:sz w:val="24"/>
          <w:szCs w:val="24"/>
          <w:highlight w:val="yellow"/>
          <w:lang w:val="fr-FR"/>
        </w:rPr>
        <w:t xml:space="preserve"> </w:t>
      </w:r>
      <w:proofErr w:type="spellStart"/>
      <w:r w:rsidRPr="00016E5C">
        <w:rPr>
          <w:rFonts w:ascii="Times New Roman" w:eastAsia="Times New Roman" w:hAnsi="Times New Roman" w:cs="Times New Roman"/>
          <w:sz w:val="24"/>
          <w:szCs w:val="24"/>
          <w:highlight w:val="yellow"/>
          <w:lang w:val="fr-FR"/>
        </w:rPr>
        <w:t>better</w:t>
      </w:r>
      <w:proofErr w:type="spellEnd"/>
      <w:r w:rsidRPr="00016E5C">
        <w:rPr>
          <w:rFonts w:ascii="Times New Roman" w:eastAsia="Times New Roman" w:hAnsi="Times New Roman" w:cs="Times New Roman"/>
          <w:sz w:val="24"/>
          <w:szCs w:val="24"/>
          <w:highlight w:val="yellow"/>
          <w:lang w:val="fr-FR"/>
        </w:rPr>
        <w:t xml:space="preserve"> </w:t>
      </w:r>
      <w:proofErr w:type="spellStart"/>
      <w:r w:rsidRPr="00016E5C">
        <w:rPr>
          <w:rFonts w:ascii="Times New Roman" w:eastAsia="Times New Roman" w:hAnsi="Times New Roman" w:cs="Times New Roman"/>
          <w:sz w:val="24"/>
          <w:szCs w:val="24"/>
          <w:highlight w:val="yellow"/>
          <w:lang w:val="fr-FR"/>
        </w:rPr>
        <w:t>than</w:t>
      </w:r>
      <w:proofErr w:type="spellEnd"/>
      <w:r w:rsidRPr="00016E5C">
        <w:rPr>
          <w:rFonts w:ascii="Times New Roman" w:eastAsia="Times New Roman" w:hAnsi="Times New Roman" w:cs="Times New Roman"/>
          <w:sz w:val="24"/>
          <w:szCs w:val="24"/>
          <w:highlight w:val="yellow"/>
          <w:lang w:val="fr-FR"/>
        </w:rPr>
        <w:t xml:space="preserve"> on test data, </w:t>
      </w:r>
      <w:proofErr w:type="spellStart"/>
      <w:r w:rsidRPr="00016E5C">
        <w:rPr>
          <w:rFonts w:ascii="Times New Roman" w:eastAsia="Times New Roman" w:hAnsi="Times New Roman" w:cs="Times New Roman"/>
          <w:sz w:val="24"/>
          <w:szCs w:val="24"/>
          <w:highlight w:val="yellow"/>
          <w:lang w:val="fr-FR"/>
        </w:rPr>
        <w:t>which</w:t>
      </w:r>
      <w:proofErr w:type="spellEnd"/>
      <w:r w:rsidRPr="00016E5C">
        <w:rPr>
          <w:rFonts w:ascii="Times New Roman" w:eastAsia="Times New Roman" w:hAnsi="Times New Roman" w:cs="Times New Roman"/>
          <w:sz w:val="24"/>
          <w:szCs w:val="24"/>
          <w:highlight w:val="yellow"/>
          <w:lang w:val="fr-FR"/>
        </w:rPr>
        <w:t xml:space="preserve"> </w:t>
      </w:r>
      <w:proofErr w:type="spellStart"/>
      <w:r w:rsidRPr="00016E5C">
        <w:rPr>
          <w:rFonts w:ascii="Times New Roman" w:eastAsia="Times New Roman" w:hAnsi="Times New Roman" w:cs="Times New Roman"/>
          <w:sz w:val="24"/>
          <w:szCs w:val="24"/>
          <w:highlight w:val="yellow"/>
          <w:lang w:val="fr-FR"/>
        </w:rPr>
        <w:t>is</w:t>
      </w:r>
      <w:proofErr w:type="spellEnd"/>
      <w:r w:rsidRPr="00016E5C">
        <w:rPr>
          <w:rFonts w:ascii="Times New Roman" w:eastAsia="Times New Roman" w:hAnsi="Times New Roman" w:cs="Times New Roman"/>
          <w:sz w:val="24"/>
          <w:szCs w:val="24"/>
          <w:highlight w:val="yellow"/>
          <w:lang w:val="fr-FR"/>
        </w:rPr>
        <w:t xml:space="preserve"> </w:t>
      </w:r>
      <w:proofErr w:type="spellStart"/>
      <w:r w:rsidRPr="00016E5C">
        <w:rPr>
          <w:rFonts w:ascii="Times New Roman" w:eastAsia="Times New Roman" w:hAnsi="Times New Roman" w:cs="Times New Roman"/>
          <w:sz w:val="24"/>
          <w:szCs w:val="24"/>
          <w:highlight w:val="yellow"/>
          <w:lang w:val="fr-FR"/>
        </w:rPr>
        <w:t>expected</w:t>
      </w:r>
      <w:proofErr w:type="spellEnd"/>
      <w:r w:rsidRPr="00016E5C">
        <w:rPr>
          <w:rFonts w:ascii="Times New Roman" w:eastAsia="Times New Roman" w:hAnsi="Times New Roman" w:cs="Times New Roman"/>
          <w:sz w:val="24"/>
          <w:szCs w:val="24"/>
          <w:highlight w:val="yellow"/>
          <w:lang w:val="fr-FR"/>
        </w:rPr>
        <w:t xml:space="preserve"> in machine </w:t>
      </w:r>
      <w:proofErr w:type="spellStart"/>
      <w:r w:rsidRPr="00016E5C">
        <w:rPr>
          <w:rFonts w:ascii="Times New Roman" w:eastAsia="Times New Roman" w:hAnsi="Times New Roman" w:cs="Times New Roman"/>
          <w:sz w:val="24"/>
          <w:szCs w:val="24"/>
          <w:highlight w:val="yellow"/>
          <w:lang w:val="fr-FR"/>
        </w:rPr>
        <w:t>learning</w:t>
      </w:r>
      <w:proofErr w:type="spellEnd"/>
      <w:r w:rsidRPr="00016E5C">
        <w:rPr>
          <w:rFonts w:ascii="Times New Roman" w:eastAsia="Times New Roman" w:hAnsi="Times New Roman" w:cs="Times New Roman"/>
          <w:sz w:val="24"/>
          <w:szCs w:val="24"/>
          <w:highlight w:val="yellow"/>
          <w:lang w:val="fr-FR"/>
        </w:rPr>
        <w:t xml:space="preserve"> </w:t>
      </w:r>
      <w:proofErr w:type="spellStart"/>
      <w:r w:rsidRPr="00016E5C">
        <w:rPr>
          <w:rFonts w:ascii="Times New Roman" w:eastAsia="Times New Roman" w:hAnsi="Times New Roman" w:cs="Times New Roman"/>
          <w:sz w:val="24"/>
          <w:szCs w:val="24"/>
          <w:highlight w:val="yellow"/>
          <w:lang w:val="fr-FR"/>
        </w:rPr>
        <w:t>models</w:t>
      </w:r>
      <w:proofErr w:type="spellEnd"/>
      <w:r w:rsidRPr="00016E5C">
        <w:rPr>
          <w:rFonts w:ascii="Times New Roman" w:eastAsia="Times New Roman" w:hAnsi="Times New Roman" w:cs="Times New Roman"/>
          <w:sz w:val="24"/>
          <w:szCs w:val="24"/>
          <w:highlight w:val="yellow"/>
          <w:lang w:val="fr-FR"/>
        </w:rPr>
        <w:t>.</w:t>
      </w:r>
    </w:p>
    <w:p w:rsidR="00016E5C" w:rsidRPr="00016E5C" w:rsidRDefault="00016E5C" w:rsidP="007B4291">
      <w:pPr>
        <w:numPr>
          <w:ilvl w:val="0"/>
          <w:numId w:val="26"/>
        </w:numPr>
        <w:spacing w:after="0" w:line="276" w:lineRule="auto"/>
        <w:jc w:val="both"/>
        <w:rPr>
          <w:rFonts w:ascii="Times New Roman" w:eastAsia="Times New Roman" w:hAnsi="Times New Roman" w:cs="Times New Roman"/>
          <w:sz w:val="24"/>
          <w:szCs w:val="24"/>
          <w:highlight w:val="yellow"/>
          <w:lang w:val="fr-FR"/>
        </w:rPr>
      </w:pPr>
      <w:r w:rsidRPr="00016E5C">
        <w:rPr>
          <w:rFonts w:ascii="Times New Roman" w:eastAsia="Times New Roman" w:hAnsi="Times New Roman" w:cs="Times New Roman"/>
          <w:sz w:val="24"/>
          <w:szCs w:val="24"/>
          <w:highlight w:val="yellow"/>
          <w:lang w:val="fr-FR"/>
        </w:rPr>
        <w:t xml:space="preserve">Ensemble </w:t>
      </w:r>
      <w:proofErr w:type="spellStart"/>
      <w:r w:rsidRPr="00016E5C">
        <w:rPr>
          <w:rFonts w:ascii="Times New Roman" w:eastAsia="Times New Roman" w:hAnsi="Times New Roman" w:cs="Times New Roman"/>
          <w:sz w:val="24"/>
          <w:szCs w:val="24"/>
          <w:highlight w:val="yellow"/>
          <w:lang w:val="fr-FR"/>
        </w:rPr>
        <w:t>learning</w:t>
      </w:r>
      <w:proofErr w:type="spellEnd"/>
      <w:r w:rsidRPr="00016E5C">
        <w:rPr>
          <w:rFonts w:ascii="Times New Roman" w:eastAsia="Times New Roman" w:hAnsi="Times New Roman" w:cs="Times New Roman"/>
          <w:sz w:val="24"/>
          <w:szCs w:val="24"/>
          <w:highlight w:val="yellow"/>
          <w:lang w:val="fr-FR"/>
        </w:rPr>
        <w:t xml:space="preserve"> </w:t>
      </w:r>
      <w:proofErr w:type="spellStart"/>
      <w:r w:rsidRPr="00016E5C">
        <w:rPr>
          <w:rFonts w:ascii="Times New Roman" w:eastAsia="Times New Roman" w:hAnsi="Times New Roman" w:cs="Times New Roman"/>
          <w:sz w:val="24"/>
          <w:szCs w:val="24"/>
          <w:highlight w:val="yellow"/>
          <w:lang w:val="fr-FR"/>
        </w:rPr>
        <w:t>methods</w:t>
      </w:r>
      <w:proofErr w:type="spellEnd"/>
      <w:r w:rsidRPr="00016E5C">
        <w:rPr>
          <w:rFonts w:ascii="Times New Roman" w:eastAsia="Times New Roman" w:hAnsi="Times New Roman" w:cs="Times New Roman"/>
          <w:sz w:val="24"/>
          <w:szCs w:val="24"/>
          <w:highlight w:val="yellow"/>
          <w:lang w:val="fr-FR"/>
        </w:rPr>
        <w:t xml:space="preserve"> (bagging, </w:t>
      </w:r>
      <w:proofErr w:type="spellStart"/>
      <w:r w:rsidRPr="00016E5C">
        <w:rPr>
          <w:rFonts w:ascii="Times New Roman" w:eastAsia="Times New Roman" w:hAnsi="Times New Roman" w:cs="Times New Roman"/>
          <w:sz w:val="24"/>
          <w:szCs w:val="24"/>
          <w:highlight w:val="yellow"/>
          <w:lang w:val="fr-FR"/>
        </w:rPr>
        <w:t>boosting</w:t>
      </w:r>
      <w:proofErr w:type="spellEnd"/>
      <w:r w:rsidRPr="00016E5C">
        <w:rPr>
          <w:rFonts w:ascii="Times New Roman" w:eastAsia="Times New Roman" w:hAnsi="Times New Roman" w:cs="Times New Roman"/>
          <w:sz w:val="24"/>
          <w:szCs w:val="24"/>
          <w:highlight w:val="yellow"/>
          <w:lang w:val="fr-FR"/>
        </w:rPr>
        <w:t xml:space="preserve">, </w:t>
      </w:r>
      <w:proofErr w:type="spellStart"/>
      <w:r w:rsidRPr="00016E5C">
        <w:rPr>
          <w:rFonts w:ascii="Times New Roman" w:eastAsia="Times New Roman" w:hAnsi="Times New Roman" w:cs="Times New Roman"/>
          <w:sz w:val="24"/>
          <w:szCs w:val="24"/>
          <w:highlight w:val="yellow"/>
          <w:lang w:val="fr-FR"/>
        </w:rPr>
        <w:t>stacking</w:t>
      </w:r>
      <w:proofErr w:type="spellEnd"/>
      <w:r w:rsidRPr="00016E5C">
        <w:rPr>
          <w:rFonts w:ascii="Times New Roman" w:eastAsia="Times New Roman" w:hAnsi="Times New Roman" w:cs="Times New Roman"/>
          <w:sz w:val="24"/>
          <w:szCs w:val="24"/>
          <w:highlight w:val="yellow"/>
          <w:lang w:val="fr-FR"/>
        </w:rPr>
        <w:t xml:space="preserve">) show a </w:t>
      </w:r>
      <w:proofErr w:type="spellStart"/>
      <w:r w:rsidRPr="00016E5C">
        <w:rPr>
          <w:rFonts w:ascii="Times New Roman" w:eastAsia="Times New Roman" w:hAnsi="Times New Roman" w:cs="Times New Roman"/>
          <w:sz w:val="24"/>
          <w:szCs w:val="24"/>
          <w:highlight w:val="yellow"/>
          <w:lang w:val="fr-FR"/>
        </w:rPr>
        <w:t>smaller</w:t>
      </w:r>
      <w:proofErr w:type="spellEnd"/>
      <w:r w:rsidRPr="00016E5C">
        <w:rPr>
          <w:rFonts w:ascii="Times New Roman" w:eastAsia="Times New Roman" w:hAnsi="Times New Roman" w:cs="Times New Roman"/>
          <w:sz w:val="24"/>
          <w:szCs w:val="24"/>
          <w:highlight w:val="yellow"/>
          <w:lang w:val="fr-FR"/>
        </w:rPr>
        <w:t xml:space="preserve"> gap </w:t>
      </w:r>
      <w:proofErr w:type="spellStart"/>
      <w:r w:rsidRPr="00016E5C">
        <w:rPr>
          <w:rFonts w:ascii="Times New Roman" w:eastAsia="Times New Roman" w:hAnsi="Times New Roman" w:cs="Times New Roman"/>
          <w:sz w:val="24"/>
          <w:szCs w:val="24"/>
          <w:highlight w:val="yellow"/>
          <w:lang w:val="fr-FR"/>
        </w:rPr>
        <w:t>between</w:t>
      </w:r>
      <w:proofErr w:type="spellEnd"/>
      <w:r w:rsidRPr="00016E5C">
        <w:rPr>
          <w:rFonts w:ascii="Times New Roman" w:eastAsia="Times New Roman" w:hAnsi="Times New Roman" w:cs="Times New Roman"/>
          <w:sz w:val="24"/>
          <w:szCs w:val="24"/>
          <w:highlight w:val="yellow"/>
          <w:lang w:val="fr-FR"/>
        </w:rPr>
        <w:t xml:space="preserve"> training and </w:t>
      </w:r>
      <w:proofErr w:type="spellStart"/>
      <w:r w:rsidRPr="00016E5C">
        <w:rPr>
          <w:rFonts w:ascii="Times New Roman" w:eastAsia="Times New Roman" w:hAnsi="Times New Roman" w:cs="Times New Roman"/>
          <w:sz w:val="24"/>
          <w:szCs w:val="24"/>
          <w:highlight w:val="yellow"/>
          <w:lang w:val="fr-FR"/>
        </w:rPr>
        <w:t>testing</w:t>
      </w:r>
      <w:proofErr w:type="spellEnd"/>
      <w:r w:rsidRPr="00016E5C">
        <w:rPr>
          <w:rFonts w:ascii="Times New Roman" w:eastAsia="Times New Roman" w:hAnsi="Times New Roman" w:cs="Times New Roman"/>
          <w:sz w:val="24"/>
          <w:szCs w:val="24"/>
          <w:highlight w:val="yellow"/>
          <w:lang w:val="fr-FR"/>
        </w:rPr>
        <w:t xml:space="preserve">, </w:t>
      </w:r>
      <w:proofErr w:type="spellStart"/>
      <w:r w:rsidRPr="00016E5C">
        <w:rPr>
          <w:rFonts w:ascii="Times New Roman" w:eastAsia="Times New Roman" w:hAnsi="Times New Roman" w:cs="Times New Roman"/>
          <w:sz w:val="24"/>
          <w:szCs w:val="24"/>
          <w:highlight w:val="yellow"/>
          <w:lang w:val="fr-FR"/>
        </w:rPr>
        <w:t>indicating</w:t>
      </w:r>
      <w:proofErr w:type="spellEnd"/>
      <w:r w:rsidRPr="00016E5C">
        <w:rPr>
          <w:rFonts w:ascii="Times New Roman" w:eastAsia="Times New Roman" w:hAnsi="Times New Roman" w:cs="Times New Roman"/>
          <w:sz w:val="24"/>
          <w:szCs w:val="24"/>
          <w:highlight w:val="yellow"/>
          <w:lang w:val="fr-FR"/>
        </w:rPr>
        <w:t xml:space="preserve"> a </w:t>
      </w:r>
      <w:proofErr w:type="spellStart"/>
      <w:r w:rsidRPr="00016E5C">
        <w:rPr>
          <w:rFonts w:ascii="Times New Roman" w:eastAsia="Times New Roman" w:hAnsi="Times New Roman" w:cs="Times New Roman"/>
          <w:sz w:val="24"/>
          <w:szCs w:val="24"/>
          <w:highlight w:val="yellow"/>
          <w:lang w:val="fr-FR"/>
        </w:rPr>
        <w:t>better</w:t>
      </w:r>
      <w:proofErr w:type="spellEnd"/>
      <w:r w:rsidRPr="00016E5C">
        <w:rPr>
          <w:rFonts w:ascii="Times New Roman" w:eastAsia="Times New Roman" w:hAnsi="Times New Roman" w:cs="Times New Roman"/>
          <w:sz w:val="24"/>
          <w:szCs w:val="24"/>
          <w:highlight w:val="yellow"/>
          <w:lang w:val="fr-FR"/>
        </w:rPr>
        <w:t xml:space="preserve"> </w:t>
      </w:r>
      <w:proofErr w:type="spellStart"/>
      <w:r w:rsidRPr="00016E5C">
        <w:rPr>
          <w:rFonts w:ascii="Times New Roman" w:eastAsia="Times New Roman" w:hAnsi="Times New Roman" w:cs="Times New Roman"/>
          <w:sz w:val="24"/>
          <w:szCs w:val="24"/>
          <w:highlight w:val="yellow"/>
          <w:lang w:val="fr-FR"/>
        </w:rPr>
        <w:t>ability</w:t>
      </w:r>
      <w:proofErr w:type="spellEnd"/>
      <w:r w:rsidRPr="00016E5C">
        <w:rPr>
          <w:rFonts w:ascii="Times New Roman" w:eastAsia="Times New Roman" w:hAnsi="Times New Roman" w:cs="Times New Roman"/>
          <w:sz w:val="24"/>
          <w:szCs w:val="24"/>
          <w:highlight w:val="yellow"/>
          <w:lang w:val="fr-FR"/>
        </w:rPr>
        <w:t xml:space="preserve"> to </w:t>
      </w:r>
      <w:proofErr w:type="spellStart"/>
      <w:r w:rsidRPr="00016E5C">
        <w:rPr>
          <w:rFonts w:ascii="Times New Roman" w:eastAsia="Times New Roman" w:hAnsi="Times New Roman" w:cs="Times New Roman"/>
          <w:sz w:val="24"/>
          <w:szCs w:val="24"/>
          <w:highlight w:val="yellow"/>
          <w:lang w:val="fr-FR"/>
        </w:rPr>
        <w:t>generalize</w:t>
      </w:r>
      <w:proofErr w:type="spellEnd"/>
      <w:r w:rsidRPr="00016E5C">
        <w:rPr>
          <w:rFonts w:ascii="Times New Roman" w:eastAsia="Times New Roman" w:hAnsi="Times New Roman" w:cs="Times New Roman"/>
          <w:sz w:val="24"/>
          <w:szCs w:val="24"/>
          <w:highlight w:val="yellow"/>
          <w:lang w:val="fr-FR"/>
        </w:rPr>
        <w:t>.</w:t>
      </w:r>
    </w:p>
    <w:p w:rsidR="00016E5C" w:rsidRPr="00016E5C" w:rsidRDefault="00016E5C" w:rsidP="007B4291">
      <w:pPr>
        <w:numPr>
          <w:ilvl w:val="0"/>
          <w:numId w:val="26"/>
        </w:numPr>
        <w:spacing w:after="0" w:line="276" w:lineRule="auto"/>
        <w:jc w:val="both"/>
        <w:rPr>
          <w:rFonts w:ascii="Times New Roman" w:eastAsia="Times New Roman" w:hAnsi="Times New Roman" w:cs="Times New Roman"/>
          <w:sz w:val="24"/>
          <w:szCs w:val="24"/>
          <w:highlight w:val="yellow"/>
          <w:lang w:val="fr-FR"/>
        </w:rPr>
      </w:pPr>
      <w:r w:rsidRPr="00016E5C">
        <w:rPr>
          <w:rFonts w:ascii="Times New Roman" w:eastAsia="Times New Roman" w:hAnsi="Times New Roman" w:cs="Times New Roman"/>
          <w:sz w:val="24"/>
          <w:szCs w:val="24"/>
          <w:highlight w:val="yellow"/>
          <w:lang w:val="fr-FR"/>
        </w:rPr>
        <w:t xml:space="preserve">The basic </w:t>
      </w:r>
      <w:proofErr w:type="spellStart"/>
      <w:r w:rsidRPr="00016E5C">
        <w:rPr>
          <w:rFonts w:ascii="Times New Roman" w:eastAsia="Times New Roman" w:hAnsi="Times New Roman" w:cs="Times New Roman"/>
          <w:sz w:val="24"/>
          <w:szCs w:val="24"/>
          <w:highlight w:val="yellow"/>
          <w:lang w:val="fr-FR"/>
        </w:rPr>
        <w:t>models</w:t>
      </w:r>
      <w:proofErr w:type="spellEnd"/>
      <w:r w:rsidRPr="00016E5C">
        <w:rPr>
          <w:rFonts w:ascii="Times New Roman" w:eastAsia="Times New Roman" w:hAnsi="Times New Roman" w:cs="Times New Roman"/>
          <w:sz w:val="24"/>
          <w:szCs w:val="24"/>
          <w:highlight w:val="yellow"/>
          <w:lang w:val="fr-FR"/>
        </w:rPr>
        <w:t xml:space="preserve">, </w:t>
      </w:r>
      <w:proofErr w:type="spellStart"/>
      <w:r w:rsidRPr="00016E5C">
        <w:rPr>
          <w:rFonts w:ascii="Times New Roman" w:eastAsia="Times New Roman" w:hAnsi="Times New Roman" w:cs="Times New Roman"/>
          <w:sz w:val="24"/>
          <w:szCs w:val="24"/>
          <w:highlight w:val="yellow"/>
          <w:lang w:val="fr-FR"/>
        </w:rPr>
        <w:t>particularly</w:t>
      </w:r>
      <w:proofErr w:type="spellEnd"/>
      <w:r w:rsidRPr="00016E5C">
        <w:rPr>
          <w:rFonts w:ascii="Times New Roman" w:eastAsia="Times New Roman" w:hAnsi="Times New Roman" w:cs="Times New Roman"/>
          <w:sz w:val="24"/>
          <w:szCs w:val="24"/>
          <w:highlight w:val="yellow"/>
          <w:lang w:val="fr-FR"/>
        </w:rPr>
        <w:t xml:space="preserve"> </w:t>
      </w:r>
      <w:proofErr w:type="spellStart"/>
      <w:r w:rsidRPr="00016E5C">
        <w:rPr>
          <w:rFonts w:ascii="Times New Roman" w:eastAsia="Times New Roman" w:hAnsi="Times New Roman" w:cs="Times New Roman"/>
          <w:sz w:val="24"/>
          <w:szCs w:val="24"/>
          <w:highlight w:val="yellow"/>
          <w:lang w:val="fr-FR"/>
        </w:rPr>
        <w:t>decision</w:t>
      </w:r>
      <w:proofErr w:type="spellEnd"/>
      <w:r w:rsidRPr="00016E5C">
        <w:rPr>
          <w:rFonts w:ascii="Times New Roman" w:eastAsia="Times New Roman" w:hAnsi="Times New Roman" w:cs="Times New Roman"/>
          <w:sz w:val="24"/>
          <w:szCs w:val="24"/>
          <w:highlight w:val="yellow"/>
          <w:lang w:val="fr-FR"/>
        </w:rPr>
        <w:t xml:space="preserve"> </w:t>
      </w:r>
      <w:proofErr w:type="spellStart"/>
      <w:r w:rsidRPr="00016E5C">
        <w:rPr>
          <w:rFonts w:ascii="Times New Roman" w:eastAsia="Times New Roman" w:hAnsi="Times New Roman" w:cs="Times New Roman"/>
          <w:sz w:val="24"/>
          <w:szCs w:val="24"/>
          <w:highlight w:val="yellow"/>
          <w:lang w:val="fr-FR"/>
        </w:rPr>
        <w:t>trees</w:t>
      </w:r>
      <w:proofErr w:type="spellEnd"/>
      <w:r w:rsidRPr="00016E5C">
        <w:rPr>
          <w:rFonts w:ascii="Times New Roman" w:eastAsia="Times New Roman" w:hAnsi="Times New Roman" w:cs="Times New Roman"/>
          <w:sz w:val="24"/>
          <w:szCs w:val="24"/>
          <w:highlight w:val="yellow"/>
          <w:lang w:val="fr-FR"/>
        </w:rPr>
        <w:t xml:space="preserve">, show a </w:t>
      </w:r>
      <w:proofErr w:type="spellStart"/>
      <w:r w:rsidRPr="00016E5C">
        <w:rPr>
          <w:rFonts w:ascii="Times New Roman" w:eastAsia="Times New Roman" w:hAnsi="Times New Roman" w:cs="Times New Roman"/>
          <w:sz w:val="24"/>
          <w:szCs w:val="24"/>
          <w:highlight w:val="yellow"/>
          <w:lang w:val="fr-FR"/>
        </w:rPr>
        <w:t>larger</w:t>
      </w:r>
      <w:proofErr w:type="spellEnd"/>
      <w:r w:rsidRPr="00016E5C">
        <w:rPr>
          <w:rFonts w:ascii="Times New Roman" w:eastAsia="Times New Roman" w:hAnsi="Times New Roman" w:cs="Times New Roman"/>
          <w:sz w:val="24"/>
          <w:szCs w:val="24"/>
          <w:highlight w:val="yellow"/>
          <w:lang w:val="fr-FR"/>
        </w:rPr>
        <w:t xml:space="preserve"> gap, </w:t>
      </w:r>
      <w:proofErr w:type="spellStart"/>
      <w:r w:rsidRPr="00016E5C">
        <w:rPr>
          <w:rFonts w:ascii="Times New Roman" w:eastAsia="Times New Roman" w:hAnsi="Times New Roman" w:cs="Times New Roman"/>
          <w:sz w:val="24"/>
          <w:szCs w:val="24"/>
          <w:highlight w:val="yellow"/>
          <w:lang w:val="fr-FR"/>
        </w:rPr>
        <w:t>suggesting</w:t>
      </w:r>
      <w:proofErr w:type="spellEnd"/>
      <w:r w:rsidRPr="00016E5C">
        <w:rPr>
          <w:rFonts w:ascii="Times New Roman" w:eastAsia="Times New Roman" w:hAnsi="Times New Roman" w:cs="Times New Roman"/>
          <w:sz w:val="24"/>
          <w:szCs w:val="24"/>
          <w:highlight w:val="yellow"/>
          <w:lang w:val="fr-FR"/>
        </w:rPr>
        <w:t xml:space="preserve"> a </w:t>
      </w:r>
      <w:proofErr w:type="spellStart"/>
      <w:r w:rsidRPr="00016E5C">
        <w:rPr>
          <w:rFonts w:ascii="Times New Roman" w:eastAsia="Times New Roman" w:hAnsi="Times New Roman" w:cs="Times New Roman"/>
          <w:sz w:val="24"/>
          <w:szCs w:val="24"/>
          <w:highlight w:val="yellow"/>
          <w:lang w:val="fr-FR"/>
        </w:rPr>
        <w:t>higher</w:t>
      </w:r>
      <w:proofErr w:type="spellEnd"/>
      <w:r w:rsidRPr="00016E5C">
        <w:rPr>
          <w:rFonts w:ascii="Times New Roman" w:eastAsia="Times New Roman" w:hAnsi="Times New Roman" w:cs="Times New Roman"/>
          <w:sz w:val="24"/>
          <w:szCs w:val="24"/>
          <w:highlight w:val="yellow"/>
          <w:lang w:val="fr-FR"/>
        </w:rPr>
        <w:t xml:space="preserve"> </w:t>
      </w:r>
      <w:proofErr w:type="spellStart"/>
      <w:r w:rsidRPr="00016E5C">
        <w:rPr>
          <w:rFonts w:ascii="Times New Roman" w:eastAsia="Times New Roman" w:hAnsi="Times New Roman" w:cs="Times New Roman"/>
          <w:sz w:val="24"/>
          <w:szCs w:val="24"/>
          <w:highlight w:val="yellow"/>
          <w:lang w:val="fr-FR"/>
        </w:rPr>
        <w:t>risk</w:t>
      </w:r>
      <w:proofErr w:type="spellEnd"/>
      <w:r w:rsidRPr="00016E5C">
        <w:rPr>
          <w:rFonts w:ascii="Times New Roman" w:eastAsia="Times New Roman" w:hAnsi="Times New Roman" w:cs="Times New Roman"/>
          <w:sz w:val="24"/>
          <w:szCs w:val="24"/>
          <w:highlight w:val="yellow"/>
          <w:lang w:val="fr-FR"/>
        </w:rPr>
        <w:t xml:space="preserve"> of </w:t>
      </w:r>
      <w:proofErr w:type="spellStart"/>
      <w:r w:rsidRPr="00016E5C">
        <w:rPr>
          <w:rFonts w:ascii="Times New Roman" w:eastAsia="Times New Roman" w:hAnsi="Times New Roman" w:cs="Times New Roman"/>
          <w:sz w:val="24"/>
          <w:szCs w:val="24"/>
          <w:highlight w:val="yellow"/>
          <w:lang w:val="fr-FR"/>
        </w:rPr>
        <w:t>overfitting</w:t>
      </w:r>
      <w:proofErr w:type="spellEnd"/>
      <w:r w:rsidRPr="00016E5C">
        <w:rPr>
          <w:rFonts w:ascii="Times New Roman" w:eastAsia="Times New Roman" w:hAnsi="Times New Roman" w:cs="Times New Roman"/>
          <w:sz w:val="24"/>
          <w:szCs w:val="24"/>
          <w:highlight w:val="yellow"/>
          <w:lang w:val="fr-FR"/>
        </w:rPr>
        <w:t>.</w:t>
      </w:r>
    </w:p>
    <w:p w:rsidR="00016E5C" w:rsidRPr="00016E5C" w:rsidRDefault="00016E5C" w:rsidP="00016E5C">
      <w:pPr>
        <w:spacing w:after="0" w:line="276" w:lineRule="auto"/>
        <w:ind w:left="720"/>
        <w:jc w:val="both"/>
        <w:rPr>
          <w:rFonts w:ascii="Times New Roman" w:eastAsia="Times New Roman" w:hAnsi="Times New Roman" w:cs="Times New Roman"/>
          <w:sz w:val="6"/>
          <w:szCs w:val="24"/>
          <w:highlight w:val="yellow"/>
          <w:lang w:val="fr-FR"/>
        </w:rPr>
      </w:pPr>
    </w:p>
    <w:p w:rsidR="00016E5C" w:rsidRDefault="00016E5C" w:rsidP="00016E5C">
      <w:pPr>
        <w:spacing w:after="0" w:line="276" w:lineRule="auto"/>
        <w:jc w:val="both"/>
        <w:rPr>
          <w:rFonts w:ascii="Times New Roman" w:eastAsia="Times New Roman" w:hAnsi="Times New Roman" w:cs="Times New Roman"/>
          <w:sz w:val="24"/>
          <w:szCs w:val="24"/>
          <w:lang w:val="fr-FR"/>
        </w:rPr>
      </w:pPr>
      <w:proofErr w:type="spellStart"/>
      <w:r w:rsidRPr="00016E5C">
        <w:rPr>
          <w:rFonts w:ascii="Times New Roman" w:eastAsia="Times New Roman" w:hAnsi="Times New Roman" w:cs="Times New Roman"/>
          <w:sz w:val="24"/>
          <w:szCs w:val="24"/>
          <w:highlight w:val="yellow"/>
          <w:lang w:val="fr-FR"/>
        </w:rPr>
        <w:t>These</w:t>
      </w:r>
      <w:proofErr w:type="spellEnd"/>
      <w:r w:rsidRPr="00016E5C">
        <w:rPr>
          <w:rFonts w:ascii="Times New Roman" w:eastAsia="Times New Roman" w:hAnsi="Times New Roman" w:cs="Times New Roman"/>
          <w:sz w:val="24"/>
          <w:szCs w:val="24"/>
          <w:highlight w:val="yellow"/>
          <w:lang w:val="fr-FR"/>
        </w:rPr>
        <w:t xml:space="preserve"> observations </w:t>
      </w:r>
      <w:proofErr w:type="spellStart"/>
      <w:r w:rsidRPr="00016E5C">
        <w:rPr>
          <w:rFonts w:ascii="Times New Roman" w:eastAsia="Times New Roman" w:hAnsi="Times New Roman" w:cs="Times New Roman"/>
          <w:sz w:val="24"/>
          <w:szCs w:val="24"/>
          <w:highlight w:val="yellow"/>
          <w:lang w:val="fr-FR"/>
        </w:rPr>
        <w:t>confirm</w:t>
      </w:r>
      <w:proofErr w:type="spellEnd"/>
      <w:r w:rsidRPr="00016E5C">
        <w:rPr>
          <w:rFonts w:ascii="Times New Roman" w:eastAsia="Times New Roman" w:hAnsi="Times New Roman" w:cs="Times New Roman"/>
          <w:sz w:val="24"/>
          <w:szCs w:val="24"/>
          <w:highlight w:val="yellow"/>
          <w:lang w:val="fr-FR"/>
        </w:rPr>
        <w:t xml:space="preserve"> </w:t>
      </w:r>
      <w:proofErr w:type="spellStart"/>
      <w:r w:rsidRPr="00016E5C">
        <w:rPr>
          <w:rFonts w:ascii="Times New Roman" w:eastAsia="Times New Roman" w:hAnsi="Times New Roman" w:cs="Times New Roman"/>
          <w:sz w:val="24"/>
          <w:szCs w:val="24"/>
          <w:highlight w:val="yellow"/>
          <w:lang w:val="fr-FR"/>
        </w:rPr>
        <w:t>that</w:t>
      </w:r>
      <w:proofErr w:type="spellEnd"/>
      <w:r w:rsidRPr="00016E5C">
        <w:rPr>
          <w:rFonts w:ascii="Times New Roman" w:eastAsia="Times New Roman" w:hAnsi="Times New Roman" w:cs="Times New Roman"/>
          <w:sz w:val="24"/>
          <w:szCs w:val="24"/>
          <w:highlight w:val="yellow"/>
          <w:lang w:val="fr-FR"/>
        </w:rPr>
        <w:t xml:space="preserve"> ensemble </w:t>
      </w:r>
      <w:proofErr w:type="spellStart"/>
      <w:r w:rsidRPr="00016E5C">
        <w:rPr>
          <w:rFonts w:ascii="Times New Roman" w:eastAsia="Times New Roman" w:hAnsi="Times New Roman" w:cs="Times New Roman"/>
          <w:sz w:val="24"/>
          <w:szCs w:val="24"/>
          <w:highlight w:val="yellow"/>
          <w:lang w:val="fr-FR"/>
        </w:rPr>
        <w:t>approaches</w:t>
      </w:r>
      <w:proofErr w:type="spellEnd"/>
      <w:r w:rsidRPr="00016E5C">
        <w:rPr>
          <w:rFonts w:ascii="Times New Roman" w:eastAsia="Times New Roman" w:hAnsi="Times New Roman" w:cs="Times New Roman"/>
          <w:sz w:val="24"/>
          <w:szCs w:val="24"/>
          <w:highlight w:val="yellow"/>
          <w:lang w:val="fr-FR"/>
        </w:rPr>
        <w:t xml:space="preserve"> </w:t>
      </w:r>
      <w:proofErr w:type="spellStart"/>
      <w:r w:rsidRPr="00016E5C">
        <w:rPr>
          <w:rFonts w:ascii="Times New Roman" w:eastAsia="Times New Roman" w:hAnsi="Times New Roman" w:cs="Times New Roman"/>
          <w:sz w:val="24"/>
          <w:szCs w:val="24"/>
          <w:highlight w:val="yellow"/>
          <w:lang w:val="fr-FR"/>
        </w:rPr>
        <w:t>allow</w:t>
      </w:r>
      <w:proofErr w:type="spellEnd"/>
      <w:r w:rsidRPr="00016E5C">
        <w:rPr>
          <w:rFonts w:ascii="Times New Roman" w:eastAsia="Times New Roman" w:hAnsi="Times New Roman" w:cs="Times New Roman"/>
          <w:sz w:val="24"/>
          <w:szCs w:val="24"/>
          <w:highlight w:val="yellow"/>
          <w:lang w:val="fr-FR"/>
        </w:rPr>
        <w:t xml:space="preserve"> for </w:t>
      </w:r>
      <w:proofErr w:type="spellStart"/>
      <w:r w:rsidRPr="00016E5C">
        <w:rPr>
          <w:rFonts w:ascii="Times New Roman" w:eastAsia="Times New Roman" w:hAnsi="Times New Roman" w:cs="Times New Roman"/>
          <w:sz w:val="24"/>
          <w:szCs w:val="24"/>
          <w:highlight w:val="yellow"/>
          <w:lang w:val="fr-FR"/>
        </w:rPr>
        <w:t>better</w:t>
      </w:r>
      <w:proofErr w:type="spellEnd"/>
      <w:r w:rsidRPr="00016E5C">
        <w:rPr>
          <w:rFonts w:ascii="Times New Roman" w:eastAsia="Times New Roman" w:hAnsi="Times New Roman" w:cs="Times New Roman"/>
          <w:sz w:val="24"/>
          <w:szCs w:val="24"/>
          <w:highlight w:val="yellow"/>
          <w:lang w:val="fr-FR"/>
        </w:rPr>
        <w:t xml:space="preserve"> control of variance and </w:t>
      </w:r>
      <w:proofErr w:type="spellStart"/>
      <w:r w:rsidRPr="00016E5C">
        <w:rPr>
          <w:rFonts w:ascii="Times New Roman" w:eastAsia="Times New Roman" w:hAnsi="Times New Roman" w:cs="Times New Roman"/>
          <w:sz w:val="24"/>
          <w:szCs w:val="24"/>
          <w:highlight w:val="yellow"/>
          <w:lang w:val="fr-FR"/>
        </w:rPr>
        <w:t>improved</w:t>
      </w:r>
      <w:proofErr w:type="spellEnd"/>
      <w:r w:rsidRPr="00016E5C">
        <w:rPr>
          <w:rFonts w:ascii="Times New Roman" w:eastAsia="Times New Roman" w:hAnsi="Times New Roman" w:cs="Times New Roman"/>
          <w:sz w:val="24"/>
          <w:szCs w:val="24"/>
          <w:highlight w:val="yellow"/>
          <w:lang w:val="fr-FR"/>
        </w:rPr>
        <w:t xml:space="preserve"> </w:t>
      </w:r>
      <w:proofErr w:type="spellStart"/>
      <w:r w:rsidRPr="00016E5C">
        <w:rPr>
          <w:rFonts w:ascii="Times New Roman" w:eastAsia="Times New Roman" w:hAnsi="Times New Roman" w:cs="Times New Roman"/>
          <w:sz w:val="24"/>
          <w:szCs w:val="24"/>
          <w:highlight w:val="yellow"/>
          <w:lang w:val="fr-FR"/>
        </w:rPr>
        <w:t>robustness</w:t>
      </w:r>
      <w:proofErr w:type="spellEnd"/>
      <w:r w:rsidRPr="00016E5C">
        <w:rPr>
          <w:rFonts w:ascii="Times New Roman" w:eastAsia="Times New Roman" w:hAnsi="Times New Roman" w:cs="Times New Roman"/>
          <w:sz w:val="24"/>
          <w:szCs w:val="24"/>
          <w:highlight w:val="yellow"/>
          <w:lang w:val="fr-FR"/>
        </w:rPr>
        <w:t xml:space="preserve"> of </w:t>
      </w:r>
      <w:proofErr w:type="spellStart"/>
      <w:r w:rsidRPr="00016E5C">
        <w:rPr>
          <w:rFonts w:ascii="Times New Roman" w:eastAsia="Times New Roman" w:hAnsi="Times New Roman" w:cs="Times New Roman"/>
          <w:sz w:val="24"/>
          <w:szCs w:val="24"/>
          <w:highlight w:val="yellow"/>
          <w:lang w:val="fr-FR"/>
        </w:rPr>
        <w:t>models</w:t>
      </w:r>
      <w:proofErr w:type="spellEnd"/>
      <w:r w:rsidRPr="00016E5C">
        <w:rPr>
          <w:rFonts w:ascii="Times New Roman" w:eastAsia="Times New Roman" w:hAnsi="Times New Roman" w:cs="Times New Roman"/>
          <w:sz w:val="24"/>
          <w:szCs w:val="24"/>
          <w:highlight w:val="yellow"/>
          <w:lang w:val="fr-FR"/>
        </w:rPr>
        <w:t xml:space="preserve"> in a </w:t>
      </w:r>
      <w:proofErr w:type="spellStart"/>
      <w:r w:rsidRPr="00016E5C">
        <w:rPr>
          <w:rFonts w:ascii="Times New Roman" w:eastAsia="Times New Roman" w:hAnsi="Times New Roman" w:cs="Times New Roman"/>
          <w:sz w:val="24"/>
          <w:szCs w:val="24"/>
          <w:highlight w:val="yellow"/>
          <w:lang w:val="fr-FR"/>
        </w:rPr>
        <w:t>medical</w:t>
      </w:r>
      <w:proofErr w:type="spellEnd"/>
      <w:r w:rsidRPr="00016E5C">
        <w:rPr>
          <w:rFonts w:ascii="Times New Roman" w:eastAsia="Times New Roman" w:hAnsi="Times New Roman" w:cs="Times New Roman"/>
          <w:sz w:val="24"/>
          <w:szCs w:val="24"/>
          <w:highlight w:val="yellow"/>
          <w:lang w:val="fr-FR"/>
        </w:rPr>
        <w:t xml:space="preserve"> data </w:t>
      </w:r>
      <w:proofErr w:type="spellStart"/>
      <w:r w:rsidRPr="00016E5C">
        <w:rPr>
          <w:rFonts w:ascii="Times New Roman" w:eastAsia="Times New Roman" w:hAnsi="Times New Roman" w:cs="Times New Roman"/>
          <w:sz w:val="24"/>
          <w:szCs w:val="24"/>
          <w:highlight w:val="yellow"/>
          <w:lang w:val="fr-FR"/>
        </w:rPr>
        <w:t>context</w:t>
      </w:r>
      <w:proofErr w:type="spellEnd"/>
      <w:r w:rsidRPr="00016E5C">
        <w:rPr>
          <w:rFonts w:ascii="Times New Roman" w:eastAsia="Times New Roman" w:hAnsi="Times New Roman" w:cs="Times New Roman"/>
          <w:sz w:val="24"/>
          <w:szCs w:val="24"/>
          <w:highlight w:val="yellow"/>
          <w:lang w:val="fr-FR"/>
        </w:rPr>
        <w:t>.</w:t>
      </w:r>
    </w:p>
    <w:p w:rsidR="00016E5C" w:rsidRPr="00016E5C" w:rsidRDefault="00016E5C" w:rsidP="00016E5C">
      <w:pPr>
        <w:spacing w:after="0" w:line="276" w:lineRule="auto"/>
        <w:jc w:val="both"/>
        <w:rPr>
          <w:rFonts w:ascii="Times New Roman" w:eastAsia="Times New Roman" w:hAnsi="Times New Roman" w:cs="Times New Roman"/>
          <w:sz w:val="6"/>
          <w:szCs w:val="24"/>
          <w:lang w:val="fr-FR"/>
        </w:rPr>
      </w:pPr>
    </w:p>
    <w:p w:rsidR="00FD6EA3" w:rsidRDefault="0006562A" w:rsidP="00F93196">
      <w:pPr>
        <w:pStyle w:val="NormalWeb"/>
        <w:spacing w:before="0" w:beforeAutospacing="0" w:after="0" w:afterAutospacing="0" w:line="276" w:lineRule="auto"/>
        <w:jc w:val="both"/>
        <w:rPr>
          <w:rStyle w:val="Strong"/>
        </w:rPr>
      </w:pPr>
      <w:r>
        <w:rPr>
          <w:rStyle w:val="Strong"/>
        </w:rPr>
        <w:t>10.3. Results and comparison with reference models.</w:t>
      </w:r>
    </w:p>
    <w:p w:rsidR="002B2017" w:rsidRPr="002B2017" w:rsidRDefault="002B2017" w:rsidP="00F93196">
      <w:pPr>
        <w:pStyle w:val="NormalWeb"/>
        <w:spacing w:before="0" w:beforeAutospacing="0" w:after="0" w:afterAutospacing="0" w:line="276" w:lineRule="auto"/>
        <w:jc w:val="both"/>
        <w:rPr>
          <w:rStyle w:val="Strong"/>
          <w:sz w:val="6"/>
        </w:rPr>
      </w:pPr>
    </w:p>
    <w:p w:rsidR="002B2017" w:rsidRPr="002B2017" w:rsidRDefault="00FD6EA3" w:rsidP="007B4291">
      <w:pPr>
        <w:pStyle w:val="NormalWeb"/>
        <w:numPr>
          <w:ilvl w:val="0"/>
          <w:numId w:val="14"/>
        </w:numPr>
        <w:spacing w:before="0" w:beforeAutospacing="0" w:after="0" w:afterAutospacing="0" w:line="276" w:lineRule="auto"/>
        <w:ind w:left="426"/>
        <w:jc w:val="both"/>
        <w:rPr>
          <w:b/>
          <w:bCs/>
        </w:rPr>
      </w:pPr>
      <w:r w:rsidRPr="00F93196">
        <w:rPr>
          <w:b/>
          <w:bCs/>
        </w:rPr>
        <w:t xml:space="preserve">Significant improvement in all key </w:t>
      </w:r>
      <w:proofErr w:type="gramStart"/>
      <w:r w:rsidRPr="00F93196">
        <w:rPr>
          <w:b/>
          <w:bCs/>
        </w:rPr>
        <w:t xml:space="preserve">indicators </w:t>
      </w:r>
      <w:r w:rsidRPr="00F93196">
        <w:t>:</w:t>
      </w:r>
      <w:proofErr w:type="gramEnd"/>
      <w:r w:rsidRPr="00F93196">
        <w:rPr>
          <w:b/>
          <w:bCs/>
        </w:rPr>
        <w:t xml:space="preserve"> </w:t>
      </w:r>
      <w:r w:rsidRPr="00F93196">
        <w:t>The ensemble models (Random Forest, Bagging Classifier) far surpass the basic models, particularly in terms of accuracy (+7-10%), recall and F1 score.</w:t>
      </w:r>
    </w:p>
    <w:p w:rsidR="002B2017" w:rsidRPr="002B2017" w:rsidRDefault="002B2017" w:rsidP="002B2017">
      <w:pPr>
        <w:pStyle w:val="NormalWeb"/>
        <w:spacing w:before="0" w:beforeAutospacing="0" w:after="0" w:afterAutospacing="0" w:line="276" w:lineRule="auto"/>
        <w:ind w:left="426"/>
        <w:jc w:val="both"/>
        <w:rPr>
          <w:b/>
          <w:bCs/>
          <w:sz w:val="10"/>
        </w:rPr>
      </w:pPr>
    </w:p>
    <w:p w:rsidR="002B2017" w:rsidRPr="002B2017" w:rsidRDefault="00FD6EA3" w:rsidP="007B4291">
      <w:pPr>
        <w:pStyle w:val="NormalWeb"/>
        <w:numPr>
          <w:ilvl w:val="0"/>
          <w:numId w:val="14"/>
        </w:numPr>
        <w:spacing w:before="0" w:beforeAutospacing="0" w:after="0" w:afterAutospacing="0" w:line="276" w:lineRule="auto"/>
        <w:ind w:left="426"/>
        <w:jc w:val="both"/>
        <w:rPr>
          <w:b/>
          <w:bCs/>
        </w:rPr>
      </w:pPr>
      <w:r w:rsidRPr="002B2017">
        <w:rPr>
          <w:b/>
          <w:bCs/>
        </w:rPr>
        <w:t xml:space="preserve">Robustness and </w:t>
      </w:r>
      <w:proofErr w:type="gramStart"/>
      <w:r w:rsidRPr="002B2017">
        <w:rPr>
          <w:b/>
          <w:bCs/>
        </w:rPr>
        <w:t xml:space="preserve">generalizability </w:t>
      </w:r>
      <w:r w:rsidRPr="002B2017">
        <w:t>:</w:t>
      </w:r>
      <w:proofErr w:type="gramEnd"/>
      <w:r w:rsidRPr="002B2017">
        <w:t xml:space="preserve"> aggregation (bagging) reduces variance, which explains the better stability and higher test scores. These models handle data complexity and variance better.</w:t>
      </w:r>
    </w:p>
    <w:p w:rsidR="002B2017" w:rsidRPr="002B2017" w:rsidRDefault="002B2017" w:rsidP="002B2017">
      <w:pPr>
        <w:pStyle w:val="NormalWeb"/>
        <w:spacing w:before="0" w:beforeAutospacing="0" w:after="0" w:afterAutospacing="0" w:line="276" w:lineRule="auto"/>
        <w:jc w:val="both"/>
        <w:rPr>
          <w:b/>
          <w:bCs/>
          <w:sz w:val="8"/>
        </w:rPr>
      </w:pPr>
    </w:p>
    <w:p w:rsidR="002B2017" w:rsidRPr="002B2017" w:rsidRDefault="00FD6EA3" w:rsidP="007B4291">
      <w:pPr>
        <w:pStyle w:val="NormalWeb"/>
        <w:numPr>
          <w:ilvl w:val="0"/>
          <w:numId w:val="14"/>
        </w:numPr>
        <w:spacing w:before="0" w:beforeAutospacing="0" w:after="0" w:afterAutospacing="0" w:line="276" w:lineRule="auto"/>
        <w:ind w:left="426"/>
        <w:jc w:val="both"/>
        <w:rPr>
          <w:b/>
          <w:bCs/>
        </w:rPr>
      </w:pPr>
      <w:proofErr w:type="gramStart"/>
      <w:r w:rsidRPr="002B2017">
        <w:rPr>
          <w:b/>
          <w:bCs/>
        </w:rPr>
        <w:t xml:space="preserve">AUC </w:t>
      </w:r>
      <w:r w:rsidRPr="002B2017">
        <w:t>:</w:t>
      </w:r>
      <w:proofErr w:type="gramEnd"/>
      <w:r w:rsidRPr="002B2017">
        <w:t xml:space="preserve"> The AUC remains excellent (0.82-0.85), proof that the ability to classify patients according to their risk is very good, slightly superior to that of the SVM and much better than that of the k-NN or a simple decision tree.</w:t>
      </w:r>
    </w:p>
    <w:p w:rsidR="002B2017" w:rsidRPr="002B2017" w:rsidRDefault="002B2017" w:rsidP="002B2017">
      <w:pPr>
        <w:pStyle w:val="NormalWeb"/>
        <w:spacing w:before="0" w:beforeAutospacing="0" w:after="0" w:afterAutospacing="0" w:line="276" w:lineRule="auto"/>
        <w:jc w:val="both"/>
        <w:rPr>
          <w:b/>
          <w:bCs/>
          <w:sz w:val="6"/>
        </w:rPr>
      </w:pPr>
    </w:p>
    <w:p w:rsidR="00FD6EA3" w:rsidRPr="002B2017" w:rsidRDefault="00FD6EA3" w:rsidP="007B4291">
      <w:pPr>
        <w:pStyle w:val="NormalWeb"/>
        <w:numPr>
          <w:ilvl w:val="0"/>
          <w:numId w:val="14"/>
        </w:numPr>
        <w:spacing w:before="0" w:beforeAutospacing="0" w:after="0" w:afterAutospacing="0" w:line="276" w:lineRule="auto"/>
        <w:ind w:left="426"/>
        <w:jc w:val="both"/>
        <w:rPr>
          <w:b/>
          <w:bCs/>
        </w:rPr>
      </w:pPr>
      <w:r w:rsidRPr="002B2017">
        <w:rPr>
          <w:b/>
          <w:bCs/>
        </w:rPr>
        <w:lastRenderedPageBreak/>
        <w:t xml:space="preserve">Balance between accuracy and </w:t>
      </w:r>
      <w:proofErr w:type="gramStart"/>
      <w:r w:rsidRPr="002B2017">
        <w:rPr>
          <w:b/>
          <w:bCs/>
        </w:rPr>
        <w:t xml:space="preserve">recall </w:t>
      </w:r>
      <w:r w:rsidRPr="002B2017">
        <w:t>:</w:t>
      </w:r>
      <w:proofErr w:type="gramEnd"/>
      <w:r w:rsidRPr="002B2017">
        <w:t xml:space="preserve"> The balance between accuracy and recall is much better, which is essential in a medical context to avoid false negatives and false positives.</w:t>
      </w:r>
    </w:p>
    <w:p w:rsidR="002B2017" w:rsidRPr="002B2017" w:rsidRDefault="002B2017" w:rsidP="002B2017">
      <w:pPr>
        <w:pStyle w:val="NormalWeb"/>
        <w:spacing w:before="0" w:beforeAutospacing="0" w:after="0" w:afterAutospacing="0" w:line="276" w:lineRule="auto"/>
        <w:jc w:val="both"/>
        <w:rPr>
          <w:b/>
          <w:bCs/>
          <w:sz w:val="8"/>
        </w:rPr>
      </w:pPr>
    </w:p>
    <w:p w:rsidR="00FD6EA3" w:rsidRDefault="00FD6EA3" w:rsidP="00F93196">
      <w:pPr>
        <w:pStyle w:val="Heading4"/>
        <w:spacing w:before="0" w:beforeAutospacing="0" w:after="0" w:afterAutospacing="0" w:line="276" w:lineRule="auto"/>
      </w:pPr>
      <w:r w:rsidRPr="00F93196">
        <w:t>Boosting methods</w:t>
      </w:r>
    </w:p>
    <w:p w:rsidR="002B2017" w:rsidRPr="002B2017" w:rsidRDefault="002B2017" w:rsidP="00F93196">
      <w:pPr>
        <w:pStyle w:val="Heading4"/>
        <w:spacing w:before="0" w:beforeAutospacing="0" w:after="0" w:afterAutospacing="0" w:line="276" w:lineRule="auto"/>
        <w:rPr>
          <w:sz w:val="2"/>
        </w:rPr>
      </w:pPr>
    </w:p>
    <w:p w:rsidR="00FD6EA3" w:rsidRPr="00F93196" w:rsidRDefault="00FD6EA3" w:rsidP="00F93196">
      <w:pPr>
        <w:pStyle w:val="NormalWeb"/>
        <w:spacing w:before="0" w:beforeAutospacing="0" w:after="0" w:afterAutospacing="0" w:line="276" w:lineRule="auto"/>
      </w:pPr>
      <w:r w:rsidRPr="00F93196">
        <w:t xml:space="preserve">Figure 1 shows the performance of AdaBoost, </w:t>
      </w:r>
      <w:proofErr w:type="spellStart"/>
      <w:r w:rsidRPr="00F93196">
        <w:t>XGBoost</w:t>
      </w:r>
      <w:proofErr w:type="spellEnd"/>
      <w:r w:rsidRPr="00F93196">
        <w:t xml:space="preserve"> and </w:t>
      </w:r>
      <w:proofErr w:type="spellStart"/>
      <w:r w:rsidRPr="00F93196">
        <w:t>LightGBM</w:t>
      </w:r>
      <w:proofErr w:type="spellEnd"/>
      <w:r w:rsidRPr="00F93196">
        <w:t>.</w:t>
      </w:r>
    </w:p>
    <w:p w:rsidR="00FD6EA3" w:rsidRPr="002B2017" w:rsidRDefault="00FD6EA3" w:rsidP="00F93196">
      <w:pPr>
        <w:pStyle w:val="NormalWeb"/>
        <w:spacing w:before="0" w:beforeAutospacing="0" w:after="0" w:afterAutospacing="0" w:line="276" w:lineRule="auto"/>
        <w:jc w:val="both"/>
        <w:rPr>
          <w:rStyle w:val="Strong"/>
          <w:sz w:val="6"/>
        </w:rPr>
      </w:pPr>
    </w:p>
    <w:p w:rsidR="000B3B72" w:rsidRDefault="000B3B72" w:rsidP="000B3B72">
      <w:pPr>
        <w:pStyle w:val="Caption"/>
        <w:keepNext/>
        <w:jc w:val="center"/>
      </w:pPr>
      <w:r>
        <w:t xml:space="preserve">Table 4: Performance of </w:t>
      </w:r>
      <w:r w:rsidR="001E0D88">
        <w:fldChar w:fldCharType="begin"/>
      </w:r>
      <w:r w:rsidR="001E0D88">
        <w:instrText xml:space="preserve"> SEQ Tableau \* ARABIC </w:instrText>
      </w:r>
      <w:r w:rsidR="001E0D88">
        <w:fldChar w:fldCharType="separate"/>
      </w:r>
      <w:r w:rsidR="000F4D88">
        <w:rPr>
          <w:noProof/>
        </w:rPr>
        <w:t xml:space="preserve">4 </w:t>
      </w:r>
      <w:r w:rsidR="001E0D88">
        <w:rPr>
          <w:noProof/>
        </w:rPr>
        <w:fldChar w:fldCharType="end"/>
      </w:r>
      <w:r w:rsidRPr="00F65200">
        <w:t>boosting methods</w:t>
      </w:r>
    </w:p>
    <w:tbl>
      <w:tblPr>
        <w:tblStyle w:val="TableGrid"/>
        <w:tblW w:w="0" w:type="auto"/>
        <w:jc w:val="center"/>
        <w:shd w:val="clear" w:color="auto" w:fill="FFFFFF" w:themeFill="background1"/>
        <w:tblLook w:val="04A0" w:firstRow="1" w:lastRow="0" w:firstColumn="1" w:lastColumn="0" w:noHBand="0" w:noVBand="1"/>
      </w:tblPr>
      <w:tblGrid>
        <w:gridCol w:w="1476"/>
        <w:gridCol w:w="1163"/>
        <w:gridCol w:w="1163"/>
        <w:gridCol w:w="1243"/>
        <w:gridCol w:w="1116"/>
        <w:gridCol w:w="756"/>
      </w:tblGrid>
      <w:tr w:rsidR="00FD6EA3" w:rsidRPr="00F93196" w:rsidTr="002B2017">
        <w:trPr>
          <w:jc w:val="center"/>
        </w:trPr>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Boost model</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Precision</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Precision</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Reminder</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Score F1</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AUC</w:t>
            </w:r>
          </w:p>
        </w:tc>
      </w:tr>
      <w:tr w:rsidR="00FD6EA3" w:rsidRPr="00F93196" w:rsidTr="002B2017">
        <w:trPr>
          <w:jc w:val="center"/>
        </w:trPr>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AdaBoost</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0.875</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0.846</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0.875</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0.860</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0.770</w:t>
            </w:r>
          </w:p>
        </w:tc>
      </w:tr>
      <w:tr w:rsidR="00FD6EA3" w:rsidRPr="00F93196" w:rsidTr="002B2017">
        <w:trPr>
          <w:jc w:val="center"/>
        </w:trPr>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proofErr w:type="spellStart"/>
            <w:r w:rsidRPr="00F93196">
              <w:rPr>
                <w:rFonts w:ascii="Times New Roman" w:hAnsi="Times New Roman" w:cs="Times New Roman"/>
                <w:sz w:val="24"/>
                <w:szCs w:val="24"/>
              </w:rPr>
              <w:t>XGBoost</w:t>
            </w:r>
            <w:proofErr w:type="spellEnd"/>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0.921</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0.892</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0.921</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0.902</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0.842</w:t>
            </w:r>
          </w:p>
        </w:tc>
      </w:tr>
      <w:tr w:rsidR="00FD6EA3" w:rsidRPr="00F93196" w:rsidTr="002B2017">
        <w:trPr>
          <w:jc w:val="center"/>
        </w:trPr>
        <w:tc>
          <w:tcPr>
            <w:tcW w:w="0" w:type="auto"/>
            <w:shd w:val="clear" w:color="auto" w:fill="FFFFFF" w:themeFill="background1"/>
          </w:tcPr>
          <w:p w:rsidR="00FD6EA3" w:rsidRPr="00F93196" w:rsidRDefault="00FD6EA3" w:rsidP="00F93196">
            <w:pPr>
              <w:spacing w:after="0" w:line="276" w:lineRule="auto"/>
              <w:rPr>
                <w:rFonts w:ascii="Times New Roman" w:hAnsi="Times New Roman" w:cs="Times New Roman"/>
                <w:sz w:val="24"/>
                <w:szCs w:val="24"/>
              </w:rPr>
            </w:pPr>
            <w:proofErr w:type="spellStart"/>
            <w:r w:rsidRPr="00F93196">
              <w:rPr>
                <w:rFonts w:ascii="Times New Roman" w:hAnsi="Times New Roman" w:cs="Times New Roman"/>
                <w:sz w:val="24"/>
                <w:szCs w:val="24"/>
              </w:rPr>
              <w:t>LightGBM</w:t>
            </w:r>
            <w:proofErr w:type="spellEnd"/>
          </w:p>
        </w:tc>
        <w:tc>
          <w:tcPr>
            <w:tcW w:w="0" w:type="auto"/>
            <w:shd w:val="clear" w:color="auto" w:fill="FFFFFF" w:themeFill="background1"/>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0.922</w:t>
            </w:r>
          </w:p>
        </w:tc>
        <w:tc>
          <w:tcPr>
            <w:tcW w:w="0" w:type="auto"/>
            <w:shd w:val="clear" w:color="auto" w:fill="FFFFFF" w:themeFill="background1"/>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0.892</w:t>
            </w:r>
          </w:p>
        </w:tc>
        <w:tc>
          <w:tcPr>
            <w:tcW w:w="0" w:type="auto"/>
            <w:shd w:val="clear" w:color="auto" w:fill="FFFFFF" w:themeFill="background1"/>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0.922</w:t>
            </w:r>
          </w:p>
        </w:tc>
        <w:tc>
          <w:tcPr>
            <w:tcW w:w="0" w:type="auto"/>
            <w:shd w:val="clear" w:color="auto" w:fill="FFFFFF" w:themeFill="background1"/>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0.904</w:t>
            </w:r>
          </w:p>
        </w:tc>
        <w:tc>
          <w:tcPr>
            <w:tcW w:w="0" w:type="auto"/>
            <w:shd w:val="clear" w:color="auto" w:fill="FFFFFF" w:themeFill="background1"/>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0.848</w:t>
            </w:r>
          </w:p>
        </w:tc>
      </w:tr>
    </w:tbl>
    <w:p w:rsidR="00FD6EA3" w:rsidRPr="002B2017" w:rsidRDefault="00FD6EA3" w:rsidP="00F93196">
      <w:pPr>
        <w:pStyle w:val="NormalWeb"/>
        <w:spacing w:before="0" w:beforeAutospacing="0" w:after="0" w:afterAutospacing="0" w:line="276" w:lineRule="auto"/>
        <w:jc w:val="both"/>
        <w:rPr>
          <w:rStyle w:val="Strong"/>
          <w:sz w:val="8"/>
        </w:rPr>
      </w:pPr>
    </w:p>
    <w:p w:rsidR="00FD6EA3" w:rsidRDefault="0006562A" w:rsidP="00F93196">
      <w:pPr>
        <w:pStyle w:val="NormalWeb"/>
        <w:spacing w:before="0" w:beforeAutospacing="0" w:after="0" w:afterAutospacing="0" w:line="276" w:lineRule="auto"/>
        <w:jc w:val="both"/>
        <w:rPr>
          <w:rStyle w:val="Strong"/>
        </w:rPr>
      </w:pPr>
      <w:r>
        <w:rPr>
          <w:rStyle w:val="Strong"/>
        </w:rPr>
        <w:t>10.5. Results and comparison.</w:t>
      </w:r>
    </w:p>
    <w:p w:rsidR="002B2017" w:rsidRPr="002B2017" w:rsidRDefault="002B2017" w:rsidP="00F93196">
      <w:pPr>
        <w:pStyle w:val="NormalWeb"/>
        <w:spacing w:before="0" w:beforeAutospacing="0" w:after="0" w:afterAutospacing="0" w:line="276" w:lineRule="auto"/>
        <w:jc w:val="both"/>
        <w:rPr>
          <w:rStyle w:val="Strong"/>
          <w:sz w:val="4"/>
        </w:rPr>
      </w:pPr>
    </w:p>
    <w:p w:rsidR="00FD6EA3" w:rsidRPr="00F93196" w:rsidRDefault="00FD6EA3" w:rsidP="007B4291">
      <w:pPr>
        <w:pStyle w:val="NormalWeb"/>
        <w:numPr>
          <w:ilvl w:val="0"/>
          <w:numId w:val="6"/>
        </w:numPr>
        <w:spacing w:before="0" w:beforeAutospacing="0" w:after="0" w:afterAutospacing="0" w:line="276" w:lineRule="auto"/>
        <w:jc w:val="both"/>
      </w:pPr>
      <w:r w:rsidRPr="00F93196">
        <w:rPr>
          <w:rStyle w:val="Strong"/>
        </w:rPr>
        <w:t>Boost vs. Baggage</w:t>
      </w:r>
    </w:p>
    <w:p w:rsidR="00FD6EA3" w:rsidRPr="00F93196" w:rsidRDefault="00FD6EA3" w:rsidP="007B4291">
      <w:pPr>
        <w:pStyle w:val="NormalWeb"/>
        <w:numPr>
          <w:ilvl w:val="1"/>
          <w:numId w:val="21"/>
        </w:numPr>
        <w:tabs>
          <w:tab w:val="clear" w:pos="1440"/>
        </w:tabs>
        <w:spacing w:before="0" w:beforeAutospacing="0" w:after="0" w:afterAutospacing="0" w:line="276" w:lineRule="auto"/>
        <w:ind w:left="993" w:hanging="284"/>
        <w:jc w:val="both"/>
      </w:pPr>
      <w:proofErr w:type="spellStart"/>
      <w:r w:rsidRPr="00F93196">
        <w:t>XGBoost</w:t>
      </w:r>
      <w:proofErr w:type="spellEnd"/>
      <w:r w:rsidRPr="00F93196">
        <w:t xml:space="preserve"> and </w:t>
      </w:r>
      <w:proofErr w:type="spellStart"/>
      <w:r w:rsidRPr="00F93196">
        <w:t>LightGBM</w:t>
      </w:r>
      <w:proofErr w:type="spellEnd"/>
      <w:r w:rsidRPr="00F93196">
        <w:t xml:space="preserve"> show performance very close to that of Bagging (Random Forest, Bagging Classifier) in terms of accuracy, precision, recall and F1 score.</w:t>
      </w:r>
    </w:p>
    <w:p w:rsidR="00FD6EA3" w:rsidRPr="00F93196" w:rsidRDefault="00FD6EA3" w:rsidP="007B4291">
      <w:pPr>
        <w:pStyle w:val="NormalWeb"/>
        <w:numPr>
          <w:ilvl w:val="1"/>
          <w:numId w:val="21"/>
        </w:numPr>
        <w:tabs>
          <w:tab w:val="clear" w:pos="1440"/>
        </w:tabs>
        <w:spacing w:before="0" w:beforeAutospacing="0" w:after="0" w:afterAutospacing="0" w:line="276" w:lineRule="auto"/>
        <w:ind w:left="993" w:hanging="284"/>
        <w:jc w:val="both"/>
      </w:pPr>
      <w:r w:rsidRPr="00F93196">
        <w:t>AdaBoost is a little behind, but still better than most basic models.</w:t>
      </w:r>
    </w:p>
    <w:p w:rsidR="00FD6EA3" w:rsidRPr="00F93196" w:rsidRDefault="00FD6EA3" w:rsidP="007B4291">
      <w:pPr>
        <w:pStyle w:val="NormalWeb"/>
        <w:numPr>
          <w:ilvl w:val="1"/>
          <w:numId w:val="21"/>
        </w:numPr>
        <w:tabs>
          <w:tab w:val="clear" w:pos="1440"/>
        </w:tabs>
        <w:spacing w:before="0" w:beforeAutospacing="0" w:after="0" w:afterAutospacing="0" w:line="276" w:lineRule="auto"/>
        <w:ind w:left="993" w:hanging="284"/>
        <w:jc w:val="both"/>
      </w:pPr>
      <w:r w:rsidRPr="00F93196">
        <w:t>The AUC is generally a little lower in Boosting than in Bagging, but remains very good.</w:t>
      </w:r>
    </w:p>
    <w:p w:rsidR="00FD6EA3" w:rsidRPr="00F93196" w:rsidRDefault="00FD6EA3" w:rsidP="007B4291">
      <w:pPr>
        <w:pStyle w:val="NormalWeb"/>
        <w:numPr>
          <w:ilvl w:val="0"/>
          <w:numId w:val="6"/>
        </w:numPr>
        <w:spacing w:before="0" w:beforeAutospacing="0" w:after="0" w:afterAutospacing="0" w:line="276" w:lineRule="auto"/>
        <w:jc w:val="both"/>
      </w:pPr>
      <w:r w:rsidRPr="00F93196">
        <w:rPr>
          <w:rStyle w:val="Strong"/>
        </w:rPr>
        <w:t>Basic models vs. ensemble models</w:t>
      </w:r>
    </w:p>
    <w:p w:rsidR="00FD6EA3" w:rsidRPr="00F93196" w:rsidRDefault="00FD6EA3" w:rsidP="007B4291">
      <w:pPr>
        <w:pStyle w:val="NormalWeb"/>
        <w:numPr>
          <w:ilvl w:val="1"/>
          <w:numId w:val="21"/>
        </w:numPr>
        <w:tabs>
          <w:tab w:val="clear" w:pos="1440"/>
        </w:tabs>
        <w:spacing w:before="0" w:beforeAutospacing="0" w:after="0" w:afterAutospacing="0" w:line="276" w:lineRule="auto"/>
        <w:ind w:left="993" w:hanging="284"/>
        <w:jc w:val="both"/>
      </w:pPr>
      <w:r w:rsidRPr="00F93196">
        <w:t>All complete models (with air suspension and supercharging) significantly outperform the classic base models, particularly in terms of precision and F1 score.</w:t>
      </w:r>
    </w:p>
    <w:p w:rsidR="00FD6EA3" w:rsidRPr="00F93196" w:rsidRDefault="00FD6EA3" w:rsidP="007B4291">
      <w:pPr>
        <w:pStyle w:val="NormalWeb"/>
        <w:numPr>
          <w:ilvl w:val="1"/>
          <w:numId w:val="21"/>
        </w:numPr>
        <w:tabs>
          <w:tab w:val="clear" w:pos="1440"/>
        </w:tabs>
        <w:spacing w:before="0" w:beforeAutospacing="0" w:after="0" w:afterAutospacing="0" w:line="276" w:lineRule="auto"/>
        <w:ind w:left="993" w:hanging="284"/>
        <w:jc w:val="both"/>
      </w:pPr>
      <w:r w:rsidRPr="00F93196">
        <w:t>This confirms that, for this synthetic dataset, ensemble approaches offer better generalization.</w:t>
      </w:r>
    </w:p>
    <w:p w:rsidR="00FD6EA3" w:rsidRPr="00F93196" w:rsidRDefault="00FD6EA3" w:rsidP="007B4291">
      <w:pPr>
        <w:pStyle w:val="NormalWeb"/>
        <w:numPr>
          <w:ilvl w:val="0"/>
          <w:numId w:val="6"/>
        </w:numPr>
        <w:spacing w:before="0" w:beforeAutospacing="0" w:after="0" w:afterAutospacing="0" w:line="276" w:lineRule="auto"/>
        <w:jc w:val="both"/>
      </w:pPr>
      <w:r w:rsidRPr="00F93196">
        <w:rPr>
          <w:rStyle w:val="Strong"/>
        </w:rPr>
        <w:t>The final choice depends on the intended use.</w:t>
      </w:r>
    </w:p>
    <w:p w:rsidR="00FD6EA3" w:rsidRPr="00F93196" w:rsidRDefault="00FD6EA3" w:rsidP="007B4291">
      <w:pPr>
        <w:pStyle w:val="NormalWeb"/>
        <w:numPr>
          <w:ilvl w:val="1"/>
          <w:numId w:val="21"/>
        </w:numPr>
        <w:tabs>
          <w:tab w:val="clear" w:pos="1440"/>
        </w:tabs>
        <w:spacing w:before="0" w:beforeAutospacing="0" w:after="0" w:afterAutospacing="0" w:line="276" w:lineRule="auto"/>
        <w:ind w:left="993" w:hanging="284"/>
        <w:jc w:val="both"/>
      </w:pPr>
      <w:r w:rsidRPr="00F93196">
        <w:t xml:space="preserve">For better </w:t>
      </w:r>
      <w:r w:rsidRPr="002B2017">
        <w:rPr>
          <w:b/>
          <w:bCs/>
        </w:rPr>
        <w:t xml:space="preserve">accuracy and greater overall </w:t>
      </w:r>
      <w:proofErr w:type="gramStart"/>
      <w:r w:rsidRPr="002B2017">
        <w:rPr>
          <w:b/>
          <w:bCs/>
        </w:rPr>
        <w:t xml:space="preserve">robustness </w:t>
      </w:r>
      <w:r w:rsidRPr="00F93196">
        <w:t>,</w:t>
      </w:r>
      <w:proofErr w:type="gramEnd"/>
      <w:r w:rsidRPr="00F93196">
        <w:t xml:space="preserve"> the Bagging and </w:t>
      </w:r>
      <w:proofErr w:type="spellStart"/>
      <w:r w:rsidRPr="00F93196">
        <w:t>LightGBM</w:t>
      </w:r>
      <w:proofErr w:type="spellEnd"/>
      <w:r w:rsidRPr="00F93196">
        <w:t xml:space="preserve"> classifiers are very interesting.</w:t>
      </w:r>
    </w:p>
    <w:p w:rsidR="00FD6EA3" w:rsidRPr="00F93196" w:rsidRDefault="00FD6EA3" w:rsidP="007B4291">
      <w:pPr>
        <w:pStyle w:val="NormalWeb"/>
        <w:numPr>
          <w:ilvl w:val="1"/>
          <w:numId w:val="21"/>
        </w:numPr>
        <w:tabs>
          <w:tab w:val="clear" w:pos="1440"/>
        </w:tabs>
        <w:spacing w:before="0" w:beforeAutospacing="0" w:after="0" w:afterAutospacing="0" w:line="276" w:lineRule="auto"/>
        <w:ind w:left="993" w:hanging="284"/>
        <w:jc w:val="both"/>
      </w:pPr>
      <w:r w:rsidRPr="00F93196">
        <w:t xml:space="preserve">For better </w:t>
      </w:r>
      <w:r w:rsidRPr="002B2017">
        <w:rPr>
          <w:b/>
          <w:bCs/>
        </w:rPr>
        <w:t xml:space="preserve">performance in difficult cases (high </w:t>
      </w:r>
      <w:proofErr w:type="gramStart"/>
      <w:r w:rsidRPr="002B2017">
        <w:rPr>
          <w:b/>
          <w:bCs/>
        </w:rPr>
        <w:t>recall )</w:t>
      </w:r>
      <w:proofErr w:type="gramEnd"/>
      <w:r w:rsidRPr="002B2017">
        <w:rPr>
          <w:b/>
          <w:bCs/>
        </w:rPr>
        <w:t xml:space="preserve"> </w:t>
      </w:r>
      <w:r w:rsidRPr="00F93196">
        <w:t xml:space="preserve">, </w:t>
      </w:r>
      <w:proofErr w:type="spellStart"/>
      <w:r w:rsidRPr="00F93196">
        <w:t>XGBoost</w:t>
      </w:r>
      <w:proofErr w:type="spellEnd"/>
      <w:r w:rsidRPr="00F93196">
        <w:t xml:space="preserve"> and Bagging Classifier are the best.</w:t>
      </w:r>
    </w:p>
    <w:p w:rsidR="00853628" w:rsidRDefault="00FD6EA3" w:rsidP="007B4291">
      <w:pPr>
        <w:pStyle w:val="NormalWeb"/>
        <w:numPr>
          <w:ilvl w:val="1"/>
          <w:numId w:val="21"/>
        </w:numPr>
        <w:tabs>
          <w:tab w:val="clear" w:pos="1440"/>
        </w:tabs>
        <w:spacing w:before="0" w:beforeAutospacing="0" w:after="0" w:afterAutospacing="0" w:line="276" w:lineRule="auto"/>
        <w:ind w:left="993" w:hanging="284"/>
        <w:jc w:val="both"/>
      </w:pPr>
      <w:r w:rsidRPr="00F93196">
        <w:t>AdaBoost remains simple and effective, but perhaps less stable on this dataset.</w:t>
      </w:r>
    </w:p>
    <w:p w:rsidR="00853628" w:rsidRPr="00381AE1" w:rsidRDefault="00853628" w:rsidP="00853628">
      <w:pPr>
        <w:pStyle w:val="NormalWeb"/>
        <w:spacing w:before="0" w:beforeAutospacing="0" w:after="0" w:afterAutospacing="0" w:line="276" w:lineRule="auto"/>
        <w:jc w:val="both"/>
        <w:rPr>
          <w:sz w:val="4"/>
        </w:rPr>
      </w:pPr>
    </w:p>
    <w:p w:rsidR="00FD6EA3" w:rsidRDefault="0006562A" w:rsidP="00F93196">
      <w:pPr>
        <w:pStyle w:val="Heading4"/>
        <w:spacing w:before="0" w:beforeAutospacing="0" w:after="0" w:afterAutospacing="0" w:line="276" w:lineRule="auto"/>
      </w:pPr>
      <w:r>
        <w:t>10.6. Performance of stacking methods</w:t>
      </w:r>
    </w:p>
    <w:p w:rsidR="0006562A" w:rsidRPr="0006562A" w:rsidRDefault="0006562A" w:rsidP="00F93196">
      <w:pPr>
        <w:pStyle w:val="Heading4"/>
        <w:spacing w:before="0" w:beforeAutospacing="0" w:after="0" w:afterAutospacing="0" w:line="276" w:lineRule="auto"/>
        <w:rPr>
          <w:sz w:val="4"/>
        </w:rPr>
      </w:pPr>
    </w:p>
    <w:p w:rsidR="00FD6EA3" w:rsidRPr="00F93196" w:rsidRDefault="00AD4790" w:rsidP="00F93196">
      <w:pPr>
        <w:pStyle w:val="NormalWeb"/>
        <w:spacing w:before="0" w:beforeAutospacing="0" w:after="0" w:afterAutospacing="0" w:line="276" w:lineRule="auto"/>
        <w:jc w:val="both"/>
        <w:rPr>
          <w:rStyle w:val="Strong"/>
          <w:b w:val="0"/>
          <w:bCs w:val="0"/>
        </w:rPr>
      </w:pPr>
      <w:r w:rsidRPr="00F93196">
        <w:rPr>
          <w:shd w:val="clear" w:color="auto" w:fill="FFFFFF" w:themeFill="background1"/>
        </w:rPr>
        <w:t xml:space="preserve">The table summarizes the </w:t>
      </w:r>
      <w:r w:rsidR="00FD6EA3" w:rsidRPr="00F93196">
        <w:t>stacking results, incorporating the following as basic learners: logistic regression, k-NN, decision tree, SVM, and as a meta-learner: a logistic regression.</w:t>
      </w:r>
    </w:p>
    <w:p w:rsidR="00FD6EA3" w:rsidRPr="00381AE1" w:rsidRDefault="00FD6EA3" w:rsidP="00F93196">
      <w:pPr>
        <w:pStyle w:val="NormalWeb"/>
        <w:spacing w:before="0" w:beforeAutospacing="0" w:after="0" w:afterAutospacing="0" w:line="276" w:lineRule="auto"/>
        <w:jc w:val="both"/>
        <w:rPr>
          <w:rStyle w:val="Strong"/>
          <w:sz w:val="2"/>
        </w:rPr>
      </w:pPr>
    </w:p>
    <w:p w:rsidR="000B3B72" w:rsidRDefault="00422857" w:rsidP="000B3B72">
      <w:pPr>
        <w:pStyle w:val="Caption"/>
        <w:keepNext/>
        <w:jc w:val="center"/>
      </w:pPr>
      <w:r>
        <w:t xml:space="preserve">TABLE </w:t>
      </w:r>
      <w:r w:rsidR="001E0D88">
        <w:fldChar w:fldCharType="begin"/>
      </w:r>
      <w:r w:rsidR="001E0D88">
        <w:instrText xml:space="preserve"> SEQ Tableau \* ARABIC </w:instrText>
      </w:r>
      <w:r w:rsidR="001E0D88">
        <w:fldChar w:fldCharType="separate"/>
      </w:r>
      <w:r w:rsidR="000F4D88">
        <w:rPr>
          <w:noProof/>
        </w:rPr>
        <w:t>5</w:t>
      </w:r>
      <w:r w:rsidR="001E0D88">
        <w:rPr>
          <w:noProof/>
        </w:rPr>
        <w:fldChar w:fldCharType="end"/>
      </w:r>
      <w:r w:rsidR="00845AE0">
        <w:rPr>
          <w:noProof/>
        </w:rPr>
        <w:t xml:space="preserve"> </w:t>
      </w:r>
      <w:r w:rsidR="000B3B72" w:rsidRPr="006407DD">
        <w:t>Performance of the stacking method</w:t>
      </w:r>
    </w:p>
    <w:tbl>
      <w:tblPr>
        <w:tblStyle w:val="TableGrid"/>
        <w:tblW w:w="8406" w:type="dxa"/>
        <w:jc w:val="center"/>
        <w:shd w:val="clear" w:color="auto" w:fill="FFFFFF" w:themeFill="background1"/>
        <w:tblLook w:val="04A0" w:firstRow="1" w:lastRow="0" w:firstColumn="1" w:lastColumn="0" w:noHBand="0" w:noVBand="1"/>
      </w:tblPr>
      <w:tblGrid>
        <w:gridCol w:w="2086"/>
        <w:gridCol w:w="1351"/>
        <w:gridCol w:w="1351"/>
        <w:gridCol w:w="1444"/>
        <w:gridCol w:w="1296"/>
        <w:gridCol w:w="878"/>
      </w:tblGrid>
      <w:tr w:rsidR="00FD6EA3" w:rsidRPr="00F93196" w:rsidTr="002B2017">
        <w:trPr>
          <w:trHeight w:val="453"/>
          <w:jc w:val="center"/>
        </w:trPr>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Stacking model</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Precision</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Precision</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Reminder</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Score F1</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AUC</w:t>
            </w:r>
          </w:p>
        </w:tc>
      </w:tr>
      <w:tr w:rsidR="00FD6EA3" w:rsidRPr="00F93196" w:rsidTr="002B2017">
        <w:trPr>
          <w:trHeight w:val="453"/>
          <w:jc w:val="center"/>
        </w:trPr>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stacking sort</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0.925</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0.896</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0.925</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0.906</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0.842</w:t>
            </w:r>
          </w:p>
        </w:tc>
      </w:tr>
    </w:tbl>
    <w:p w:rsidR="00FD6EA3" w:rsidRPr="002B2017" w:rsidRDefault="00FD6EA3" w:rsidP="00F93196">
      <w:pPr>
        <w:pStyle w:val="NormalWeb"/>
        <w:spacing w:before="0" w:beforeAutospacing="0" w:after="0" w:afterAutospacing="0" w:line="276" w:lineRule="auto"/>
        <w:jc w:val="both"/>
        <w:rPr>
          <w:rStyle w:val="Strong"/>
          <w:sz w:val="10"/>
        </w:rPr>
      </w:pPr>
    </w:p>
    <w:p w:rsidR="00FD6EA3" w:rsidRPr="00F93196" w:rsidRDefault="00FD6EA3" w:rsidP="007B4291">
      <w:pPr>
        <w:pStyle w:val="NormalWeb"/>
        <w:numPr>
          <w:ilvl w:val="0"/>
          <w:numId w:val="22"/>
        </w:numPr>
        <w:spacing w:before="0" w:beforeAutospacing="0" w:after="0" w:afterAutospacing="0" w:line="276" w:lineRule="auto"/>
        <w:ind w:left="284" w:hanging="284"/>
        <w:jc w:val="both"/>
        <w:rPr>
          <w:rStyle w:val="Strong"/>
        </w:rPr>
      </w:pPr>
      <w:r w:rsidRPr="00F93196">
        <w:rPr>
          <w:rStyle w:val="Strong"/>
        </w:rPr>
        <w:t>Results and analysis.</w:t>
      </w:r>
    </w:p>
    <w:p w:rsidR="00FD6EA3" w:rsidRPr="00F93196" w:rsidRDefault="00FD6EA3" w:rsidP="00F93196">
      <w:pPr>
        <w:pStyle w:val="NormalWeb"/>
        <w:spacing w:before="0" w:beforeAutospacing="0" w:after="0" w:afterAutospacing="0" w:line="276" w:lineRule="auto"/>
        <w:jc w:val="both"/>
      </w:pPr>
      <w:r w:rsidRPr="002B2017">
        <w:rPr>
          <w:sz w:val="4"/>
        </w:rPr>
        <w:br/>
      </w:r>
      <w:proofErr w:type="spellStart"/>
      <w:r w:rsidRPr="00F93196">
        <w:t>StackingClassifier</w:t>
      </w:r>
      <w:proofErr w:type="spellEnd"/>
      <w:r w:rsidRPr="00F93196">
        <w:t xml:space="preserve"> stands out for its excellent balance across all indicators, including: very high accuracy and recall (0.925), demonstrating a strong ability to classify accurately and avoid class omissions; very solid accuracy and F1 score, indicating a low false positive rate and a good overall compromise; and an AUC of 0.842, comparable to that of </w:t>
      </w:r>
      <w:proofErr w:type="spellStart"/>
      <w:r w:rsidRPr="00F93196">
        <w:t>XGBoost</w:t>
      </w:r>
      <w:proofErr w:type="spellEnd"/>
      <w:r w:rsidRPr="00F93196">
        <w:t xml:space="preserve">, </w:t>
      </w:r>
      <w:r w:rsidRPr="00F93196">
        <w:lastRenderedPageBreak/>
        <w:t>signifying good discrimination between classes. It outperforms or equals the best individual models by leveraging the combined strengths of each. This performance demonstrates that stacking is particularly well-suited to this type of multi-class classification with unbalanced classes.</w:t>
      </w:r>
    </w:p>
    <w:p w:rsidR="00AD4790" w:rsidRPr="002B2017" w:rsidRDefault="00AD4790" w:rsidP="00F93196">
      <w:pPr>
        <w:pStyle w:val="NormalWeb"/>
        <w:spacing w:before="0" w:beforeAutospacing="0" w:after="0" w:afterAutospacing="0" w:line="276" w:lineRule="auto"/>
        <w:jc w:val="both"/>
        <w:rPr>
          <w:sz w:val="6"/>
        </w:rPr>
      </w:pPr>
    </w:p>
    <w:p w:rsidR="00FD6EA3" w:rsidRDefault="0006562A" w:rsidP="00F93196">
      <w:pPr>
        <w:pStyle w:val="NormalWeb"/>
        <w:spacing w:before="0" w:beforeAutospacing="0" w:after="0" w:afterAutospacing="0" w:line="276" w:lineRule="auto"/>
        <w:jc w:val="both"/>
        <w:rPr>
          <w:b/>
        </w:rPr>
      </w:pPr>
      <w:r>
        <w:rPr>
          <w:b/>
        </w:rPr>
        <w:t>10.7. Performance of the complete hybrid system (Bagging + Boosting + Stacking)</w:t>
      </w:r>
    </w:p>
    <w:p w:rsidR="002B2017" w:rsidRPr="002B2017" w:rsidRDefault="002B2017" w:rsidP="00F93196">
      <w:pPr>
        <w:pStyle w:val="NormalWeb"/>
        <w:spacing w:before="0" w:beforeAutospacing="0" w:after="0" w:afterAutospacing="0" w:line="276" w:lineRule="auto"/>
        <w:jc w:val="both"/>
        <w:rPr>
          <w:b/>
          <w:sz w:val="4"/>
        </w:rPr>
      </w:pPr>
    </w:p>
    <w:p w:rsidR="00FD6EA3" w:rsidRPr="00F93196" w:rsidRDefault="00FD6EA3" w:rsidP="00F93196">
      <w:pPr>
        <w:pStyle w:val="NormalWeb"/>
        <w:spacing w:before="0" w:beforeAutospacing="0" w:after="0" w:afterAutospacing="0" w:line="276" w:lineRule="auto"/>
      </w:pPr>
      <w:r w:rsidRPr="00F93196">
        <w:t xml:space="preserve">Finally, the </w:t>
      </w:r>
      <w:r w:rsidRPr="00F93196">
        <w:rPr>
          <w:shd w:val="clear" w:color="auto" w:fill="FFFFFF" w:themeFill="background1"/>
        </w:rPr>
        <w:t xml:space="preserve">table above </w:t>
      </w:r>
      <w:r w:rsidRPr="00F93196">
        <w:t xml:space="preserve">presents the results of the complete hybrid set combining Bagging (Random Forest, Bagging Classifier), Boosting (AdaBoost, </w:t>
      </w:r>
      <w:proofErr w:type="spellStart"/>
      <w:r w:rsidRPr="00F93196">
        <w:t>XGBoost</w:t>
      </w:r>
      <w:proofErr w:type="spellEnd"/>
      <w:r w:rsidRPr="00F93196">
        <w:t xml:space="preserve">, </w:t>
      </w:r>
      <w:proofErr w:type="spellStart"/>
      <w:r w:rsidRPr="00F93196">
        <w:t>LightGBM</w:t>
      </w:r>
      <w:proofErr w:type="spellEnd"/>
      <w:r w:rsidRPr="00F93196">
        <w:t>) and Stacking (meta-learning: logistic regression).</w:t>
      </w:r>
    </w:p>
    <w:p w:rsidR="00FD6EA3" w:rsidRPr="002B2017" w:rsidRDefault="00FD6EA3" w:rsidP="00F93196">
      <w:pPr>
        <w:pStyle w:val="NormalWeb"/>
        <w:spacing w:before="0" w:beforeAutospacing="0" w:after="0" w:afterAutospacing="0" w:line="276" w:lineRule="auto"/>
        <w:jc w:val="both"/>
        <w:rPr>
          <w:rStyle w:val="Strong"/>
          <w:sz w:val="10"/>
        </w:rPr>
      </w:pPr>
    </w:p>
    <w:p w:rsidR="000B3B72" w:rsidRDefault="000B3B72" w:rsidP="000B3B72">
      <w:pPr>
        <w:pStyle w:val="Caption"/>
        <w:keepNext/>
        <w:jc w:val="center"/>
      </w:pPr>
      <w:r>
        <w:t xml:space="preserve">Table </w:t>
      </w:r>
      <w:r w:rsidR="001E0D88">
        <w:fldChar w:fldCharType="begin"/>
      </w:r>
      <w:r w:rsidR="001E0D88">
        <w:instrText xml:space="preserve"> SEQ Tableau \* ARABIC </w:instrText>
      </w:r>
      <w:r w:rsidR="001E0D88">
        <w:fldChar w:fldCharType="separate"/>
      </w:r>
      <w:r w:rsidR="000F4D88">
        <w:rPr>
          <w:noProof/>
        </w:rPr>
        <w:t xml:space="preserve">6 </w:t>
      </w:r>
      <w:r w:rsidR="001E0D88">
        <w:rPr>
          <w:noProof/>
        </w:rPr>
        <w:fldChar w:fldCharType="end"/>
      </w:r>
      <w:r>
        <w:t>: Performance of the complete hybrid system (Bagging + Boosting + Stacking)</w:t>
      </w:r>
    </w:p>
    <w:tbl>
      <w:tblPr>
        <w:tblStyle w:val="TableGrid"/>
        <w:tblW w:w="8041" w:type="dxa"/>
        <w:tblInd w:w="742" w:type="dxa"/>
        <w:shd w:val="clear" w:color="auto" w:fill="FFFFFF" w:themeFill="background1"/>
        <w:tblLook w:val="04A0" w:firstRow="1" w:lastRow="0" w:firstColumn="1" w:lastColumn="0" w:noHBand="0" w:noVBand="1"/>
      </w:tblPr>
      <w:tblGrid>
        <w:gridCol w:w="1137"/>
        <w:gridCol w:w="1476"/>
        <w:gridCol w:w="1476"/>
        <w:gridCol w:w="1577"/>
        <w:gridCol w:w="1416"/>
        <w:gridCol w:w="959"/>
      </w:tblGrid>
      <w:tr w:rsidR="00FD6EA3" w:rsidRPr="00F93196" w:rsidTr="002B2017">
        <w:trPr>
          <w:trHeight w:val="319"/>
        </w:trPr>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Model</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Precision</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Precision</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Reminder</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Score F1</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AUC</w:t>
            </w:r>
          </w:p>
        </w:tc>
      </w:tr>
      <w:tr w:rsidR="00FD6EA3" w:rsidRPr="00F93196" w:rsidTr="002B2017">
        <w:trPr>
          <w:trHeight w:val="330"/>
        </w:trPr>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Hybrid</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0.926</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0.897</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0.926</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0.908</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0.842</w:t>
            </w:r>
          </w:p>
        </w:tc>
      </w:tr>
    </w:tbl>
    <w:p w:rsidR="00FD6EA3" w:rsidRPr="002B2017" w:rsidRDefault="00FD6EA3" w:rsidP="00F93196">
      <w:pPr>
        <w:spacing w:after="0" w:line="276" w:lineRule="auto"/>
        <w:rPr>
          <w:rFonts w:ascii="Times New Roman" w:hAnsi="Times New Roman" w:cs="Times New Roman"/>
          <w:sz w:val="8"/>
          <w:szCs w:val="24"/>
        </w:rPr>
      </w:pPr>
    </w:p>
    <w:p w:rsidR="00AD4790" w:rsidRPr="0006562A" w:rsidRDefault="00AD4790" w:rsidP="007B4291">
      <w:pPr>
        <w:pStyle w:val="ListParagraph"/>
        <w:numPr>
          <w:ilvl w:val="0"/>
          <w:numId w:val="22"/>
        </w:numPr>
        <w:spacing w:after="0" w:line="276" w:lineRule="auto"/>
        <w:ind w:left="426"/>
        <w:jc w:val="both"/>
        <w:outlineLvl w:val="1"/>
        <w:rPr>
          <w:rFonts w:ascii="Times New Roman" w:eastAsia="Times New Roman" w:hAnsi="Times New Roman" w:cs="Times New Roman"/>
          <w:b/>
          <w:bCs/>
          <w:sz w:val="24"/>
          <w:szCs w:val="24"/>
        </w:rPr>
      </w:pPr>
      <w:r w:rsidRPr="0006562A">
        <w:rPr>
          <w:rFonts w:ascii="Times New Roman" w:eastAsia="Times New Roman" w:hAnsi="Times New Roman" w:cs="Times New Roman"/>
          <w:b/>
          <w:bCs/>
          <w:sz w:val="24"/>
          <w:szCs w:val="24"/>
        </w:rPr>
        <w:t>Results and comparative analysis</w:t>
      </w:r>
    </w:p>
    <w:p w:rsidR="002B2017" w:rsidRPr="002B2017" w:rsidRDefault="002B2017" w:rsidP="00F93196">
      <w:pPr>
        <w:spacing w:after="0" w:line="276" w:lineRule="auto"/>
        <w:jc w:val="both"/>
        <w:outlineLvl w:val="1"/>
        <w:rPr>
          <w:rFonts w:ascii="Times New Roman" w:eastAsia="Times New Roman" w:hAnsi="Times New Roman" w:cs="Times New Roman"/>
          <w:b/>
          <w:bCs/>
          <w:sz w:val="6"/>
          <w:szCs w:val="24"/>
        </w:rPr>
      </w:pPr>
    </w:p>
    <w:p w:rsidR="00AD4790" w:rsidRDefault="00AD4790"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The evaluation of the different models tested made it possible to establish a thorough comparison between classical approaches and ensemble methods, in terms of predictive performance, bias, variance and robustness.</w:t>
      </w:r>
    </w:p>
    <w:p w:rsidR="002B2017" w:rsidRPr="002B2017" w:rsidRDefault="002B2017" w:rsidP="00F93196">
      <w:pPr>
        <w:spacing w:after="0" w:line="276" w:lineRule="auto"/>
        <w:jc w:val="both"/>
        <w:rPr>
          <w:rFonts w:ascii="Times New Roman" w:eastAsia="Times New Roman" w:hAnsi="Times New Roman" w:cs="Times New Roman"/>
          <w:sz w:val="4"/>
          <w:szCs w:val="24"/>
        </w:rPr>
      </w:pPr>
    </w:p>
    <w:p w:rsidR="00CB62D9" w:rsidRDefault="0006562A" w:rsidP="00F93196">
      <w:pPr>
        <w:spacing w:after="0" w:line="276"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10.8. Study of variance, bias and overfitting</w:t>
      </w:r>
    </w:p>
    <w:p w:rsidR="002B2017" w:rsidRPr="002B2017" w:rsidRDefault="002B2017" w:rsidP="00F93196">
      <w:pPr>
        <w:spacing w:after="0" w:line="276" w:lineRule="auto"/>
        <w:jc w:val="both"/>
        <w:outlineLvl w:val="2"/>
        <w:rPr>
          <w:rFonts w:ascii="Times New Roman" w:eastAsia="Times New Roman" w:hAnsi="Times New Roman" w:cs="Times New Roman"/>
          <w:b/>
          <w:bCs/>
          <w:sz w:val="2"/>
          <w:szCs w:val="24"/>
        </w:rPr>
      </w:pPr>
    </w:p>
    <w:p w:rsidR="00CB62D9" w:rsidRDefault="00CB62D9"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The results show significant differences in performance between the model families:</w:t>
      </w:r>
    </w:p>
    <w:p w:rsidR="002B2017" w:rsidRPr="002B2017" w:rsidRDefault="002B2017" w:rsidP="00F93196">
      <w:pPr>
        <w:spacing w:after="0" w:line="276" w:lineRule="auto"/>
        <w:jc w:val="both"/>
        <w:rPr>
          <w:rFonts w:ascii="Times New Roman" w:eastAsia="Times New Roman" w:hAnsi="Times New Roman" w:cs="Times New Roman"/>
          <w:sz w:val="4"/>
          <w:szCs w:val="24"/>
        </w:rPr>
      </w:pPr>
    </w:p>
    <w:p w:rsidR="00CB62D9" w:rsidRDefault="0006562A" w:rsidP="00F93196">
      <w:pPr>
        <w:spacing w:after="0" w:line="276"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10.8.1. Hybrid stacking and assembly</w:t>
      </w:r>
    </w:p>
    <w:p w:rsidR="002B2017" w:rsidRPr="002B2017" w:rsidRDefault="002B2017" w:rsidP="00F93196">
      <w:pPr>
        <w:spacing w:after="0" w:line="276" w:lineRule="auto"/>
        <w:jc w:val="both"/>
        <w:outlineLvl w:val="3"/>
        <w:rPr>
          <w:rFonts w:ascii="Times New Roman" w:eastAsia="Times New Roman" w:hAnsi="Times New Roman" w:cs="Times New Roman"/>
          <w:b/>
          <w:bCs/>
          <w:sz w:val="6"/>
          <w:szCs w:val="24"/>
        </w:rPr>
      </w:pPr>
    </w:p>
    <w:p w:rsidR="002B2017" w:rsidRPr="00F93196" w:rsidRDefault="00CB62D9" w:rsidP="00F93196">
      <w:pPr>
        <w:pStyle w:val="NormalWeb"/>
        <w:spacing w:before="0" w:beforeAutospacing="0" w:after="0" w:afterAutospacing="0" w:line="276" w:lineRule="auto"/>
        <w:jc w:val="both"/>
      </w:pPr>
      <w:r w:rsidRPr="00F93196">
        <w:t xml:space="preserve">The </w:t>
      </w:r>
      <w:r w:rsidRPr="0006562A">
        <w:rPr>
          <w:bCs/>
        </w:rPr>
        <w:t xml:space="preserve">Stacking classifier </w:t>
      </w:r>
      <w:r w:rsidRPr="00F93196">
        <w:t xml:space="preserve">is a </w:t>
      </w:r>
      <w:r w:rsidRPr="0006562A">
        <w:rPr>
          <w:bCs/>
        </w:rPr>
        <w:t xml:space="preserve">hybrid model </w:t>
      </w:r>
      <w:r w:rsidRPr="00F93196">
        <w:t>combining several techniques (bagging, boosting, stacking). This section analyzes in detail the algorithmic, computational, and practical complexity of these two approaches, in the context of our synthetic dataset of 2,597 patients.</w:t>
      </w:r>
    </w:p>
    <w:p w:rsidR="00CB62D9" w:rsidRPr="00F93196" w:rsidRDefault="00CB62D9" w:rsidP="00F93196">
      <w:pPr>
        <w:pStyle w:val="Heading3"/>
        <w:spacing w:before="0" w:beforeAutospacing="0" w:after="0" w:afterAutospacing="0" w:line="276" w:lineRule="auto"/>
        <w:jc w:val="both"/>
        <w:rPr>
          <w:b w:val="0"/>
          <w:sz w:val="24"/>
          <w:szCs w:val="24"/>
        </w:rPr>
      </w:pPr>
      <w:r w:rsidRPr="00F93196">
        <w:rPr>
          <w:b w:val="0"/>
          <w:sz w:val="24"/>
          <w:szCs w:val="24"/>
        </w:rPr>
        <w:t xml:space="preserve">1. </w:t>
      </w:r>
      <w:r w:rsidRPr="00F93196">
        <w:rPr>
          <w:sz w:val="24"/>
          <w:szCs w:val="24"/>
        </w:rPr>
        <w:t>Model Architecture</w:t>
      </w:r>
    </w:p>
    <w:p w:rsidR="00CB62D9" w:rsidRPr="00F93196" w:rsidRDefault="00CB62D9" w:rsidP="007B4291">
      <w:pPr>
        <w:pStyle w:val="NormalWeb"/>
        <w:numPr>
          <w:ilvl w:val="0"/>
          <w:numId w:val="7"/>
        </w:numPr>
        <w:spacing w:before="0" w:beforeAutospacing="0" w:after="0" w:afterAutospacing="0" w:line="276" w:lineRule="auto"/>
        <w:jc w:val="both"/>
      </w:pPr>
      <w:proofErr w:type="gramStart"/>
      <w:r w:rsidRPr="00F93196">
        <w:rPr>
          <w:b/>
          <w:bCs/>
        </w:rPr>
        <w:t xml:space="preserve">Stacking </w:t>
      </w:r>
      <w:r w:rsidRPr="00F93196">
        <w:t>:</w:t>
      </w:r>
      <w:proofErr w:type="gramEnd"/>
    </w:p>
    <w:p w:rsidR="00CB62D9" w:rsidRPr="00F93196" w:rsidRDefault="00CB62D9" w:rsidP="00F93196">
      <w:pPr>
        <w:pStyle w:val="NormalWeb"/>
        <w:spacing w:before="0" w:beforeAutospacing="0" w:after="0" w:afterAutospacing="0" w:line="276" w:lineRule="auto"/>
        <w:ind w:left="360"/>
        <w:jc w:val="both"/>
      </w:pPr>
      <w:r w:rsidRPr="00F93196">
        <w:t xml:space="preserve">Our stacking pipeline consists of several base models (e.g., logistic regression, random forest, </w:t>
      </w:r>
      <w:proofErr w:type="spellStart"/>
      <w:r w:rsidRPr="00F93196">
        <w:t>XGBoost</w:t>
      </w:r>
      <w:proofErr w:type="spellEnd"/>
      <w:r w:rsidRPr="00F93196">
        <w:t>), whose predictions are then combined by a meta-model (often another logistic regression model). This stacking process leverages the complementary nature of the models to improve overall performance.</w:t>
      </w:r>
    </w:p>
    <w:p w:rsidR="00CB62D9" w:rsidRPr="00F93196" w:rsidRDefault="00CB62D9" w:rsidP="007B4291">
      <w:pPr>
        <w:pStyle w:val="NormalWeb"/>
        <w:numPr>
          <w:ilvl w:val="0"/>
          <w:numId w:val="7"/>
        </w:numPr>
        <w:spacing w:before="0" w:beforeAutospacing="0" w:after="0" w:afterAutospacing="0" w:line="276" w:lineRule="auto"/>
        <w:jc w:val="both"/>
      </w:pPr>
      <w:r w:rsidRPr="00F93196">
        <w:rPr>
          <w:b/>
          <w:bCs/>
        </w:rPr>
        <w:t xml:space="preserve">Hybrid </w:t>
      </w:r>
      <w:proofErr w:type="gramStart"/>
      <w:r w:rsidRPr="00F93196">
        <w:rPr>
          <w:b/>
          <w:bCs/>
        </w:rPr>
        <w:t xml:space="preserve">model </w:t>
      </w:r>
      <w:r w:rsidRPr="00F93196">
        <w:t>:</w:t>
      </w:r>
      <w:proofErr w:type="gramEnd"/>
    </w:p>
    <w:p w:rsidR="00CB62D9" w:rsidRPr="00F93196" w:rsidRDefault="00CB62D9" w:rsidP="00F93196">
      <w:pPr>
        <w:pStyle w:val="NormalWeb"/>
        <w:spacing w:before="0" w:beforeAutospacing="0" w:after="0" w:afterAutospacing="0" w:line="276" w:lineRule="auto"/>
        <w:ind w:left="360"/>
        <w:jc w:val="both"/>
      </w:pPr>
      <w:r w:rsidRPr="00F93196">
        <w:t>The hybrid model goes further by combining several ensemble strategies (bagging, boosting, and stacking). It uses a nested architecture where classifiers from bagging and boosting are integrated into a stacking layer. This approach aims to maximize the diversity and robustness of predictions.</w:t>
      </w:r>
    </w:p>
    <w:p w:rsidR="00CB62D9" w:rsidRPr="00F93196" w:rsidRDefault="00CB62D9" w:rsidP="00F93196">
      <w:pPr>
        <w:pStyle w:val="Heading3"/>
        <w:spacing w:before="0" w:beforeAutospacing="0" w:after="0" w:afterAutospacing="0" w:line="276" w:lineRule="auto"/>
        <w:jc w:val="both"/>
        <w:rPr>
          <w:b w:val="0"/>
          <w:sz w:val="24"/>
          <w:szCs w:val="24"/>
        </w:rPr>
      </w:pPr>
      <w:r w:rsidRPr="00F93196">
        <w:rPr>
          <w:b w:val="0"/>
          <w:sz w:val="24"/>
          <w:szCs w:val="24"/>
        </w:rPr>
        <w:t xml:space="preserve">2. </w:t>
      </w:r>
      <w:r w:rsidRPr="00F93196">
        <w:rPr>
          <w:sz w:val="24"/>
          <w:szCs w:val="24"/>
        </w:rPr>
        <w:t>Computational complexity and training time</w:t>
      </w:r>
    </w:p>
    <w:p w:rsidR="00CB62D9" w:rsidRPr="00F93196" w:rsidRDefault="00CB62D9" w:rsidP="007B4291">
      <w:pPr>
        <w:pStyle w:val="NormalWeb"/>
        <w:numPr>
          <w:ilvl w:val="0"/>
          <w:numId w:val="8"/>
        </w:numPr>
        <w:spacing w:before="0" w:beforeAutospacing="0" w:after="0" w:afterAutospacing="0" w:line="276" w:lineRule="auto"/>
        <w:jc w:val="both"/>
      </w:pPr>
      <w:proofErr w:type="gramStart"/>
      <w:r w:rsidRPr="00F93196">
        <w:rPr>
          <w:b/>
          <w:bCs/>
        </w:rPr>
        <w:t xml:space="preserve">Stacking </w:t>
      </w:r>
      <w:r w:rsidRPr="00F93196">
        <w:t>:</w:t>
      </w:r>
      <w:proofErr w:type="gramEnd"/>
    </w:p>
    <w:p w:rsidR="00CB62D9" w:rsidRPr="00F93196" w:rsidRDefault="00CB62D9" w:rsidP="00F93196">
      <w:pPr>
        <w:pStyle w:val="NormalWeb"/>
        <w:spacing w:before="0" w:beforeAutospacing="0" w:after="0" w:afterAutospacing="0" w:line="276" w:lineRule="auto"/>
        <w:ind w:left="360"/>
        <w:jc w:val="both"/>
      </w:pPr>
      <w:r w:rsidRPr="00F93196">
        <w:t>The training time corresponds to the sum of the training times of the basic models and the meta-model. Since the basic models can be trained in parallel, the time complexity remains moderate. On our dataset, stacking the models allows for a reasonable training time (a few minutes on a standard processor).</w:t>
      </w:r>
    </w:p>
    <w:p w:rsidR="00CB62D9" w:rsidRPr="00F93196" w:rsidRDefault="00CB62D9" w:rsidP="007B4291">
      <w:pPr>
        <w:pStyle w:val="NormalWeb"/>
        <w:numPr>
          <w:ilvl w:val="0"/>
          <w:numId w:val="8"/>
        </w:numPr>
        <w:spacing w:before="0" w:beforeAutospacing="0" w:after="0" w:afterAutospacing="0" w:line="276" w:lineRule="auto"/>
        <w:jc w:val="both"/>
      </w:pPr>
      <w:proofErr w:type="gramStart"/>
      <w:r w:rsidRPr="00F93196">
        <w:rPr>
          <w:b/>
          <w:bCs/>
        </w:rPr>
        <w:t xml:space="preserve">Hybrid </w:t>
      </w:r>
      <w:r w:rsidRPr="00F93196">
        <w:t>:</w:t>
      </w:r>
      <w:proofErr w:type="gramEnd"/>
    </w:p>
    <w:p w:rsidR="00CB62D9" w:rsidRPr="00F93196" w:rsidRDefault="00CB62D9" w:rsidP="00F93196">
      <w:pPr>
        <w:pStyle w:val="NormalWeb"/>
        <w:spacing w:before="0" w:beforeAutospacing="0" w:after="0" w:afterAutospacing="0" w:line="276" w:lineRule="auto"/>
        <w:ind w:left="360"/>
        <w:jc w:val="both"/>
      </w:pPr>
      <w:r w:rsidRPr="00F93196">
        <w:t>The hybrid model, due to the integration of different methods (bagging, boosting, and stacking), requires more extensive training. For example, each boosting iteration (</w:t>
      </w:r>
      <w:proofErr w:type="spellStart"/>
      <w:r w:rsidRPr="00F93196">
        <w:t>XGBoost</w:t>
      </w:r>
      <w:proofErr w:type="spellEnd"/>
      <w:r w:rsidRPr="00F93196">
        <w:t xml:space="preserve">, </w:t>
      </w:r>
      <w:proofErr w:type="spellStart"/>
      <w:r w:rsidRPr="00F93196">
        <w:t>LightGBM</w:t>
      </w:r>
      <w:proofErr w:type="spellEnd"/>
      <w:r w:rsidRPr="00F93196">
        <w:t xml:space="preserve">) iterates through the data, and these models are integrated into a </w:t>
      </w:r>
      <w:r w:rsidRPr="00F93196">
        <w:lastRenderedPageBreak/>
        <w:t>stacking pipeline that adds an extra training layer. In our experience, this complexity has doubled, or even tripled, the training time compared to traditional stacking.</w:t>
      </w:r>
    </w:p>
    <w:p w:rsidR="00CB62D9" w:rsidRPr="00F93196" w:rsidRDefault="00CB62D9" w:rsidP="00F93196">
      <w:pPr>
        <w:pStyle w:val="Heading3"/>
        <w:spacing w:before="0" w:beforeAutospacing="0" w:after="0" w:afterAutospacing="0" w:line="276" w:lineRule="auto"/>
        <w:jc w:val="both"/>
        <w:rPr>
          <w:b w:val="0"/>
          <w:sz w:val="24"/>
          <w:szCs w:val="24"/>
        </w:rPr>
      </w:pPr>
      <w:r w:rsidRPr="00F93196">
        <w:rPr>
          <w:b w:val="0"/>
          <w:sz w:val="24"/>
          <w:szCs w:val="24"/>
        </w:rPr>
        <w:t xml:space="preserve">3. </w:t>
      </w:r>
      <w:r w:rsidRPr="00F93196">
        <w:rPr>
          <w:sz w:val="24"/>
          <w:szCs w:val="24"/>
        </w:rPr>
        <w:t>Memory Complexity and Resources</w:t>
      </w:r>
    </w:p>
    <w:p w:rsidR="00CB62D9" w:rsidRPr="00F93196" w:rsidRDefault="00CB62D9" w:rsidP="007B4291">
      <w:pPr>
        <w:pStyle w:val="NormalWeb"/>
        <w:numPr>
          <w:ilvl w:val="0"/>
          <w:numId w:val="9"/>
        </w:numPr>
        <w:spacing w:before="0" w:beforeAutospacing="0" w:after="0" w:afterAutospacing="0" w:line="276" w:lineRule="auto"/>
        <w:jc w:val="both"/>
      </w:pPr>
      <w:proofErr w:type="gramStart"/>
      <w:r w:rsidRPr="00F93196">
        <w:rPr>
          <w:b/>
          <w:bCs/>
        </w:rPr>
        <w:t xml:space="preserve">Stacking </w:t>
      </w:r>
      <w:r w:rsidRPr="00F93196">
        <w:t>:</w:t>
      </w:r>
      <w:proofErr w:type="gramEnd"/>
    </w:p>
    <w:p w:rsidR="00CB62D9" w:rsidRPr="00F93196" w:rsidRDefault="00CB62D9" w:rsidP="0006562A">
      <w:pPr>
        <w:pStyle w:val="NormalWeb"/>
        <w:spacing w:before="0" w:beforeAutospacing="0" w:after="0" w:afterAutospacing="0" w:line="276" w:lineRule="auto"/>
        <w:ind w:left="360"/>
        <w:jc w:val="both"/>
      </w:pPr>
      <w:r w:rsidRPr="00F93196">
        <w:t>It stores the basic models and the metamodel, which allows for moderate memory consumption. This facilitates its use in resource-constrained production environments.</w:t>
      </w:r>
    </w:p>
    <w:p w:rsidR="00CB62D9" w:rsidRPr="00F93196" w:rsidRDefault="00CB62D9" w:rsidP="007B4291">
      <w:pPr>
        <w:pStyle w:val="NormalWeb"/>
        <w:numPr>
          <w:ilvl w:val="0"/>
          <w:numId w:val="9"/>
        </w:numPr>
        <w:spacing w:before="0" w:beforeAutospacing="0" w:after="0" w:afterAutospacing="0" w:line="276" w:lineRule="auto"/>
        <w:jc w:val="both"/>
      </w:pPr>
      <w:proofErr w:type="gramStart"/>
      <w:r w:rsidRPr="00F93196">
        <w:rPr>
          <w:b/>
          <w:bCs/>
        </w:rPr>
        <w:t xml:space="preserve">Hybrid </w:t>
      </w:r>
      <w:r w:rsidRPr="00F93196">
        <w:t>:</w:t>
      </w:r>
      <w:proofErr w:type="gramEnd"/>
    </w:p>
    <w:p w:rsidR="00CB62D9" w:rsidRPr="00F93196" w:rsidRDefault="00CB62D9" w:rsidP="00F93196">
      <w:pPr>
        <w:pStyle w:val="NormalWeb"/>
        <w:spacing w:before="0" w:beforeAutospacing="0" w:after="0" w:afterAutospacing="0" w:line="276" w:lineRule="auto"/>
        <w:ind w:left="360"/>
        <w:jc w:val="both"/>
      </w:pPr>
      <w:r w:rsidRPr="00F93196">
        <w:t>It stores a large number of nested models, which significantly increases memory consumption. This complexity can pose a problem for machines with limited resources (for example, servers without a GPU or with limited RAM).</w:t>
      </w:r>
    </w:p>
    <w:p w:rsidR="00CB62D9" w:rsidRPr="00F93196" w:rsidRDefault="00CB62D9" w:rsidP="00F93196">
      <w:pPr>
        <w:pStyle w:val="Heading3"/>
        <w:spacing w:before="0" w:beforeAutospacing="0" w:after="0" w:afterAutospacing="0" w:line="276" w:lineRule="auto"/>
        <w:jc w:val="both"/>
        <w:rPr>
          <w:b w:val="0"/>
          <w:sz w:val="24"/>
          <w:szCs w:val="24"/>
        </w:rPr>
      </w:pPr>
      <w:r w:rsidRPr="00F93196">
        <w:rPr>
          <w:b w:val="0"/>
          <w:sz w:val="24"/>
          <w:szCs w:val="24"/>
        </w:rPr>
        <w:t xml:space="preserve">4. </w:t>
      </w:r>
      <w:r w:rsidRPr="00F93196">
        <w:rPr>
          <w:sz w:val="24"/>
          <w:szCs w:val="24"/>
        </w:rPr>
        <w:t>Complexity of interpretation</w:t>
      </w:r>
    </w:p>
    <w:p w:rsidR="00CB62D9" w:rsidRPr="00F93196" w:rsidRDefault="00CB62D9" w:rsidP="007B4291">
      <w:pPr>
        <w:pStyle w:val="NormalWeb"/>
        <w:numPr>
          <w:ilvl w:val="0"/>
          <w:numId w:val="10"/>
        </w:numPr>
        <w:spacing w:before="0" w:beforeAutospacing="0" w:after="0" w:afterAutospacing="0" w:line="276" w:lineRule="auto"/>
        <w:jc w:val="both"/>
      </w:pPr>
      <w:proofErr w:type="gramStart"/>
      <w:r w:rsidRPr="00F93196">
        <w:rPr>
          <w:b/>
          <w:bCs/>
        </w:rPr>
        <w:t xml:space="preserve">Stacking </w:t>
      </w:r>
      <w:r w:rsidRPr="00F93196">
        <w:t>:</w:t>
      </w:r>
      <w:proofErr w:type="gramEnd"/>
    </w:p>
    <w:p w:rsidR="00CB62D9" w:rsidRPr="00F93196" w:rsidRDefault="00CB62D9" w:rsidP="00F93196">
      <w:pPr>
        <w:pStyle w:val="NormalWeb"/>
        <w:spacing w:before="0" w:beforeAutospacing="0" w:after="0" w:afterAutospacing="0" w:line="276" w:lineRule="auto"/>
        <w:ind w:left="360"/>
        <w:jc w:val="both"/>
      </w:pPr>
      <w:r w:rsidRPr="00F93196">
        <w:t>Although the stacking complicates interpretation somewhat (because the meta-model makes final decisions based on the results of the base models), the structure remains clear: we can analyze the importance and role of each model.</w:t>
      </w:r>
    </w:p>
    <w:p w:rsidR="00CB62D9" w:rsidRPr="00F93196" w:rsidRDefault="00CB62D9" w:rsidP="007B4291">
      <w:pPr>
        <w:pStyle w:val="NormalWeb"/>
        <w:numPr>
          <w:ilvl w:val="0"/>
          <w:numId w:val="10"/>
        </w:numPr>
        <w:spacing w:before="0" w:beforeAutospacing="0" w:after="0" w:afterAutospacing="0" w:line="276" w:lineRule="auto"/>
        <w:jc w:val="both"/>
      </w:pPr>
      <w:proofErr w:type="gramStart"/>
      <w:r w:rsidRPr="00F93196">
        <w:rPr>
          <w:b/>
          <w:bCs/>
        </w:rPr>
        <w:t xml:space="preserve">Hybrid </w:t>
      </w:r>
      <w:r w:rsidRPr="00F93196">
        <w:t>:</w:t>
      </w:r>
      <w:proofErr w:type="gramEnd"/>
    </w:p>
    <w:p w:rsidR="00CB62D9" w:rsidRDefault="00CB62D9" w:rsidP="00F93196">
      <w:pPr>
        <w:pStyle w:val="NormalWeb"/>
        <w:spacing w:before="0" w:beforeAutospacing="0" w:after="0" w:afterAutospacing="0" w:line="276" w:lineRule="auto"/>
        <w:ind w:left="360"/>
        <w:jc w:val="both"/>
      </w:pPr>
      <w:r w:rsidRPr="00F93196">
        <w:t>Multiple hybridization significantly complicates interpretation. Each level of combination adds further abstraction, which can make the model difficult to explain to clinicians or experts in the field. This opacity can limit its acceptability in a medical context.</w:t>
      </w:r>
    </w:p>
    <w:p w:rsidR="0006562A" w:rsidRPr="000B3B72" w:rsidRDefault="0006562A" w:rsidP="00F93196">
      <w:pPr>
        <w:pStyle w:val="NormalWeb"/>
        <w:spacing w:before="0" w:beforeAutospacing="0" w:after="0" w:afterAutospacing="0" w:line="276" w:lineRule="auto"/>
        <w:ind w:left="360"/>
        <w:jc w:val="both"/>
        <w:rPr>
          <w:sz w:val="2"/>
        </w:rPr>
      </w:pPr>
    </w:p>
    <w:p w:rsidR="00CB62D9" w:rsidRPr="00F93196" w:rsidRDefault="00CB62D9" w:rsidP="00F93196">
      <w:pPr>
        <w:pStyle w:val="Heading3"/>
        <w:spacing w:before="0" w:beforeAutospacing="0" w:after="0" w:afterAutospacing="0" w:line="276" w:lineRule="auto"/>
        <w:jc w:val="both"/>
        <w:rPr>
          <w:sz w:val="24"/>
          <w:szCs w:val="24"/>
        </w:rPr>
      </w:pPr>
      <w:r w:rsidRPr="00F93196">
        <w:rPr>
          <w:b w:val="0"/>
          <w:sz w:val="24"/>
          <w:szCs w:val="24"/>
        </w:rPr>
        <w:t xml:space="preserve">5. </w:t>
      </w:r>
      <w:r w:rsidRPr="00F93196">
        <w:rPr>
          <w:sz w:val="24"/>
          <w:szCs w:val="24"/>
        </w:rPr>
        <w:t>Performance vs. Complexity</w:t>
      </w:r>
    </w:p>
    <w:p w:rsidR="00CB62D9" w:rsidRPr="0006562A" w:rsidRDefault="00CB62D9" w:rsidP="00F93196">
      <w:pPr>
        <w:spacing w:after="0" w:line="276" w:lineRule="auto"/>
        <w:rPr>
          <w:rFonts w:ascii="Times New Roman" w:hAnsi="Times New Roman" w:cs="Times New Roman"/>
          <w:sz w:val="6"/>
          <w:szCs w:val="24"/>
        </w:rPr>
      </w:pPr>
    </w:p>
    <w:p w:rsidR="000B3B72" w:rsidRDefault="000B3B72" w:rsidP="000B3B72">
      <w:pPr>
        <w:pStyle w:val="Caption"/>
        <w:keepNext/>
        <w:jc w:val="center"/>
      </w:pPr>
      <w:r>
        <w:t xml:space="preserve">Table </w:t>
      </w:r>
      <w:r w:rsidR="001E0D88">
        <w:fldChar w:fldCharType="begin"/>
      </w:r>
      <w:r w:rsidR="001E0D88">
        <w:instrText xml:space="preserve"> SEQ Tableau \* ARABIC </w:instrText>
      </w:r>
      <w:r w:rsidR="001E0D88">
        <w:fldChar w:fldCharType="separate"/>
      </w:r>
      <w:r w:rsidR="000F4D88">
        <w:rPr>
          <w:noProof/>
        </w:rPr>
        <w:t xml:space="preserve">7 </w:t>
      </w:r>
      <w:r w:rsidR="001E0D88">
        <w:rPr>
          <w:noProof/>
        </w:rPr>
        <w:fldChar w:fldCharType="end"/>
      </w:r>
      <w:r>
        <w:t>: Performance vs. Complexity</w:t>
      </w:r>
    </w:p>
    <w:tbl>
      <w:tblPr>
        <w:tblStyle w:val="LightList-Accent2"/>
        <w:tblW w:w="7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660"/>
        <w:gridCol w:w="2126"/>
        <w:gridCol w:w="2971"/>
      </w:tblGrid>
      <w:tr w:rsidR="00CB62D9" w:rsidRPr="00F93196" w:rsidTr="0006562A">
        <w:trPr>
          <w:cnfStyle w:val="100000000000" w:firstRow="1" w:lastRow="0" w:firstColumn="0" w:lastColumn="0" w:oddVBand="0" w:evenVBand="0" w:oddHBand="0" w:evenHBand="0" w:firstRowFirstColumn="0" w:firstRowLastColumn="0" w:lastRowFirstColumn="0" w:lastRowLastColumn="0"/>
          <w:trHeight w:val="90"/>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hideMark/>
          </w:tcPr>
          <w:p w:rsidR="00CB62D9" w:rsidRPr="0006562A" w:rsidRDefault="00CB62D9" w:rsidP="00F93196">
            <w:pPr>
              <w:spacing w:after="0" w:line="276" w:lineRule="auto"/>
              <w:jc w:val="both"/>
              <w:rPr>
                <w:rFonts w:ascii="Times New Roman" w:eastAsia="Times New Roman" w:hAnsi="Times New Roman" w:cs="Times New Roman"/>
                <w:color w:val="auto"/>
                <w:sz w:val="24"/>
                <w:szCs w:val="24"/>
              </w:rPr>
            </w:pPr>
            <w:r w:rsidRPr="0006562A">
              <w:rPr>
                <w:rFonts w:ascii="Times New Roman" w:eastAsia="Times New Roman" w:hAnsi="Times New Roman" w:cs="Times New Roman"/>
                <w:color w:val="auto"/>
                <w:sz w:val="24"/>
                <w:szCs w:val="24"/>
              </w:rPr>
              <w:t>Criteria</w:t>
            </w:r>
          </w:p>
        </w:tc>
        <w:tc>
          <w:tcPr>
            <w:tcW w:w="2126" w:type="dxa"/>
            <w:shd w:val="clear" w:color="auto" w:fill="FFFFFF" w:themeFill="background1"/>
            <w:hideMark/>
          </w:tcPr>
          <w:p w:rsidR="00CB62D9" w:rsidRPr="0006562A" w:rsidRDefault="00CB62D9" w:rsidP="00F93196">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562A">
              <w:rPr>
                <w:rFonts w:ascii="Times New Roman" w:eastAsia="Times New Roman" w:hAnsi="Times New Roman" w:cs="Times New Roman"/>
                <w:color w:val="auto"/>
                <w:sz w:val="24"/>
                <w:szCs w:val="24"/>
              </w:rPr>
              <w:t>Stack</w:t>
            </w:r>
          </w:p>
        </w:tc>
        <w:tc>
          <w:tcPr>
            <w:tcW w:w="0" w:type="auto"/>
            <w:shd w:val="clear" w:color="auto" w:fill="FFFFFF" w:themeFill="background1"/>
            <w:hideMark/>
          </w:tcPr>
          <w:p w:rsidR="00CB62D9" w:rsidRPr="0006562A" w:rsidRDefault="00CB62D9" w:rsidP="00F93196">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562A">
              <w:rPr>
                <w:rFonts w:ascii="Times New Roman" w:eastAsia="Times New Roman" w:hAnsi="Times New Roman" w:cs="Times New Roman"/>
                <w:color w:val="auto"/>
                <w:sz w:val="24"/>
                <w:szCs w:val="24"/>
              </w:rPr>
              <w:t>Hybrid</w:t>
            </w:r>
          </w:p>
        </w:tc>
      </w:tr>
      <w:tr w:rsidR="00CB62D9" w:rsidRPr="00F93196" w:rsidTr="0006562A">
        <w:trPr>
          <w:cnfStyle w:val="000000100000" w:firstRow="0" w:lastRow="0" w:firstColumn="0" w:lastColumn="0" w:oddVBand="0" w:evenVBand="0" w:oddHBand="1" w:evenHBand="0" w:firstRowFirstColumn="0" w:firstRowLastColumn="0" w:lastRowFirstColumn="0" w:lastRowLastColumn="0"/>
          <w:trHeight w:val="193"/>
          <w:jc w:val="center"/>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shd w:val="clear" w:color="auto" w:fill="FFFFFF" w:themeFill="background1"/>
            <w:hideMark/>
          </w:tcPr>
          <w:p w:rsidR="00CB62D9" w:rsidRPr="00AF52C8" w:rsidRDefault="00CB62D9" w:rsidP="00F93196">
            <w:pPr>
              <w:spacing w:after="0" w:line="276" w:lineRule="auto"/>
              <w:jc w:val="both"/>
              <w:rPr>
                <w:rFonts w:ascii="Times New Roman" w:eastAsia="Times New Roman" w:hAnsi="Times New Roman" w:cs="Times New Roman"/>
                <w:b w:val="0"/>
                <w:sz w:val="24"/>
                <w:szCs w:val="24"/>
              </w:rPr>
            </w:pPr>
            <w:r w:rsidRPr="00AF52C8">
              <w:rPr>
                <w:rFonts w:ascii="Times New Roman" w:eastAsia="Times New Roman" w:hAnsi="Times New Roman" w:cs="Times New Roman"/>
                <w:b w:val="0"/>
                <w:sz w:val="24"/>
                <w:szCs w:val="24"/>
              </w:rPr>
              <w:t>Accuracy (based on a test)</w:t>
            </w:r>
          </w:p>
        </w:tc>
        <w:tc>
          <w:tcPr>
            <w:tcW w:w="2126" w:type="dxa"/>
            <w:tcBorders>
              <w:top w:val="none" w:sz="0" w:space="0" w:color="auto"/>
              <w:bottom w:val="none" w:sz="0" w:space="0" w:color="auto"/>
            </w:tcBorders>
            <w:shd w:val="clear" w:color="auto" w:fill="FFFFFF" w:themeFill="background1"/>
            <w:hideMark/>
          </w:tcPr>
          <w:p w:rsidR="00CB62D9" w:rsidRPr="00F93196" w:rsidRDefault="00CB62D9" w:rsidP="00F93196">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92.5%</w:t>
            </w:r>
          </w:p>
        </w:tc>
        <w:tc>
          <w:tcPr>
            <w:tcW w:w="0" w:type="auto"/>
            <w:tcBorders>
              <w:top w:val="none" w:sz="0" w:space="0" w:color="auto"/>
              <w:bottom w:val="none" w:sz="0" w:space="0" w:color="auto"/>
              <w:right w:val="none" w:sz="0" w:space="0" w:color="auto"/>
            </w:tcBorders>
            <w:shd w:val="clear" w:color="auto" w:fill="FFFFFF" w:themeFill="background1"/>
            <w:hideMark/>
          </w:tcPr>
          <w:p w:rsidR="00CB62D9" w:rsidRPr="00F93196" w:rsidRDefault="00CB62D9" w:rsidP="00F93196">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92.6%</w:t>
            </w:r>
          </w:p>
        </w:tc>
      </w:tr>
      <w:tr w:rsidR="00CB62D9" w:rsidRPr="00F93196" w:rsidTr="0006562A">
        <w:trPr>
          <w:trHeight w:val="155"/>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hideMark/>
          </w:tcPr>
          <w:p w:rsidR="00CB62D9" w:rsidRPr="00AF52C8" w:rsidRDefault="00CB62D9" w:rsidP="00F93196">
            <w:pPr>
              <w:spacing w:after="0" w:line="276" w:lineRule="auto"/>
              <w:jc w:val="both"/>
              <w:rPr>
                <w:rFonts w:ascii="Times New Roman" w:eastAsia="Times New Roman" w:hAnsi="Times New Roman" w:cs="Times New Roman"/>
                <w:b w:val="0"/>
                <w:sz w:val="24"/>
                <w:szCs w:val="24"/>
              </w:rPr>
            </w:pPr>
            <w:r w:rsidRPr="00AF52C8">
              <w:rPr>
                <w:rFonts w:ascii="Times New Roman" w:eastAsia="Times New Roman" w:hAnsi="Times New Roman" w:cs="Times New Roman"/>
                <w:b w:val="0"/>
                <w:sz w:val="24"/>
                <w:szCs w:val="24"/>
              </w:rPr>
              <w:t>F1 score (weighted)</w:t>
            </w:r>
          </w:p>
        </w:tc>
        <w:tc>
          <w:tcPr>
            <w:tcW w:w="2126" w:type="dxa"/>
            <w:shd w:val="clear" w:color="auto" w:fill="FFFFFF" w:themeFill="background1"/>
            <w:hideMark/>
          </w:tcPr>
          <w:p w:rsidR="00CB62D9" w:rsidRPr="00F93196" w:rsidRDefault="00CB62D9" w:rsidP="00F93196">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0.906</w:t>
            </w:r>
          </w:p>
        </w:tc>
        <w:tc>
          <w:tcPr>
            <w:tcW w:w="0" w:type="auto"/>
            <w:shd w:val="clear" w:color="auto" w:fill="FFFFFF" w:themeFill="background1"/>
            <w:hideMark/>
          </w:tcPr>
          <w:p w:rsidR="00CB62D9" w:rsidRPr="00F93196" w:rsidRDefault="00CB62D9" w:rsidP="00F93196">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0.908</w:t>
            </w:r>
          </w:p>
        </w:tc>
      </w:tr>
      <w:tr w:rsidR="00CB62D9" w:rsidRPr="00F93196" w:rsidTr="0006562A">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shd w:val="clear" w:color="auto" w:fill="FFFFFF" w:themeFill="background1"/>
            <w:hideMark/>
          </w:tcPr>
          <w:p w:rsidR="00CB62D9" w:rsidRPr="00AF52C8" w:rsidRDefault="00CB62D9" w:rsidP="00F93196">
            <w:pPr>
              <w:spacing w:after="0" w:line="276" w:lineRule="auto"/>
              <w:jc w:val="both"/>
              <w:rPr>
                <w:rFonts w:ascii="Times New Roman" w:eastAsia="Times New Roman" w:hAnsi="Times New Roman" w:cs="Times New Roman"/>
                <w:b w:val="0"/>
                <w:sz w:val="24"/>
                <w:szCs w:val="24"/>
              </w:rPr>
            </w:pPr>
            <w:r w:rsidRPr="00AF52C8">
              <w:rPr>
                <w:rFonts w:ascii="Times New Roman" w:eastAsia="Times New Roman" w:hAnsi="Times New Roman" w:cs="Times New Roman"/>
                <w:b w:val="0"/>
                <w:sz w:val="24"/>
                <w:szCs w:val="24"/>
              </w:rPr>
              <w:t>Training time</w:t>
            </w:r>
          </w:p>
        </w:tc>
        <w:tc>
          <w:tcPr>
            <w:tcW w:w="2126" w:type="dxa"/>
            <w:tcBorders>
              <w:top w:val="none" w:sz="0" w:space="0" w:color="auto"/>
              <w:bottom w:val="none" w:sz="0" w:space="0" w:color="auto"/>
            </w:tcBorders>
            <w:shd w:val="clear" w:color="auto" w:fill="FFFFFF" w:themeFill="background1"/>
            <w:hideMark/>
          </w:tcPr>
          <w:p w:rsidR="00CB62D9" w:rsidRPr="00F93196" w:rsidRDefault="00CB62D9" w:rsidP="00F93196">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Moderate (~minutes)</w:t>
            </w:r>
          </w:p>
        </w:tc>
        <w:tc>
          <w:tcPr>
            <w:tcW w:w="0" w:type="auto"/>
            <w:tcBorders>
              <w:top w:val="none" w:sz="0" w:space="0" w:color="auto"/>
              <w:bottom w:val="none" w:sz="0" w:space="0" w:color="auto"/>
              <w:right w:val="none" w:sz="0" w:space="0" w:color="auto"/>
            </w:tcBorders>
            <w:shd w:val="clear" w:color="auto" w:fill="FFFFFF" w:themeFill="background1"/>
            <w:hideMark/>
          </w:tcPr>
          <w:p w:rsidR="00CB62D9" w:rsidRPr="00F93196" w:rsidRDefault="00CB62D9" w:rsidP="00F93196">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Raised (2 to 3 times longer)</w:t>
            </w:r>
          </w:p>
        </w:tc>
      </w:tr>
      <w:tr w:rsidR="00CB62D9" w:rsidRPr="00F93196" w:rsidTr="0006562A">
        <w:trPr>
          <w:trHeight w:val="64"/>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hideMark/>
          </w:tcPr>
          <w:p w:rsidR="00CB62D9" w:rsidRPr="00AF52C8" w:rsidRDefault="00CB62D9" w:rsidP="00F93196">
            <w:pPr>
              <w:spacing w:after="0" w:line="276" w:lineRule="auto"/>
              <w:jc w:val="both"/>
              <w:rPr>
                <w:rFonts w:ascii="Times New Roman" w:eastAsia="Times New Roman" w:hAnsi="Times New Roman" w:cs="Times New Roman"/>
                <w:b w:val="0"/>
                <w:sz w:val="24"/>
                <w:szCs w:val="24"/>
              </w:rPr>
            </w:pPr>
            <w:r w:rsidRPr="00AF52C8">
              <w:rPr>
                <w:rFonts w:ascii="Times New Roman" w:eastAsia="Times New Roman" w:hAnsi="Times New Roman" w:cs="Times New Roman"/>
                <w:b w:val="0"/>
                <w:sz w:val="24"/>
                <w:szCs w:val="24"/>
              </w:rPr>
              <w:t>Memory</w:t>
            </w:r>
          </w:p>
        </w:tc>
        <w:tc>
          <w:tcPr>
            <w:tcW w:w="2126" w:type="dxa"/>
            <w:shd w:val="clear" w:color="auto" w:fill="FFFFFF" w:themeFill="background1"/>
            <w:hideMark/>
          </w:tcPr>
          <w:p w:rsidR="00CB62D9" w:rsidRPr="00F93196" w:rsidRDefault="00CB62D9" w:rsidP="00F93196">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Moderate</w:t>
            </w:r>
          </w:p>
        </w:tc>
        <w:tc>
          <w:tcPr>
            <w:tcW w:w="0" w:type="auto"/>
            <w:shd w:val="clear" w:color="auto" w:fill="FFFFFF" w:themeFill="background1"/>
            <w:hideMark/>
          </w:tcPr>
          <w:p w:rsidR="00CB62D9" w:rsidRPr="00F93196" w:rsidRDefault="00CB62D9" w:rsidP="00F93196">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High</w:t>
            </w:r>
          </w:p>
        </w:tc>
      </w:tr>
      <w:tr w:rsidR="00CB62D9" w:rsidRPr="00F93196" w:rsidTr="0006562A">
        <w:trPr>
          <w:cnfStyle w:val="000000100000" w:firstRow="0" w:lastRow="0" w:firstColumn="0" w:lastColumn="0" w:oddVBand="0" w:evenVBand="0" w:oddHBand="1" w:evenHBand="0" w:firstRowFirstColumn="0" w:firstRowLastColumn="0" w:lastRowFirstColumn="0" w:lastRowLastColumn="0"/>
          <w:trHeight w:val="168"/>
          <w:jc w:val="center"/>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shd w:val="clear" w:color="auto" w:fill="FFFFFF" w:themeFill="background1"/>
            <w:hideMark/>
          </w:tcPr>
          <w:p w:rsidR="00CB62D9" w:rsidRPr="00AF52C8" w:rsidRDefault="00CB62D9" w:rsidP="00F93196">
            <w:pPr>
              <w:spacing w:after="0" w:line="276" w:lineRule="auto"/>
              <w:jc w:val="both"/>
              <w:rPr>
                <w:rFonts w:ascii="Times New Roman" w:eastAsia="Times New Roman" w:hAnsi="Times New Roman" w:cs="Times New Roman"/>
                <w:b w:val="0"/>
                <w:sz w:val="24"/>
                <w:szCs w:val="24"/>
              </w:rPr>
            </w:pPr>
            <w:r w:rsidRPr="00AF52C8">
              <w:rPr>
                <w:rFonts w:ascii="Times New Roman" w:eastAsia="Times New Roman" w:hAnsi="Times New Roman" w:cs="Times New Roman"/>
                <w:b w:val="0"/>
                <w:sz w:val="24"/>
                <w:szCs w:val="24"/>
              </w:rPr>
              <w:t>Interpretability</w:t>
            </w:r>
          </w:p>
        </w:tc>
        <w:tc>
          <w:tcPr>
            <w:tcW w:w="2126" w:type="dxa"/>
            <w:tcBorders>
              <w:top w:val="none" w:sz="0" w:space="0" w:color="auto"/>
              <w:bottom w:val="none" w:sz="0" w:space="0" w:color="auto"/>
            </w:tcBorders>
            <w:shd w:val="clear" w:color="auto" w:fill="FFFFFF" w:themeFill="background1"/>
            <w:hideMark/>
          </w:tcPr>
          <w:p w:rsidR="00CB62D9" w:rsidRPr="00F93196" w:rsidRDefault="00CB62D9" w:rsidP="00F93196">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Average</w:t>
            </w:r>
          </w:p>
        </w:tc>
        <w:tc>
          <w:tcPr>
            <w:tcW w:w="0" w:type="auto"/>
            <w:tcBorders>
              <w:top w:val="none" w:sz="0" w:space="0" w:color="auto"/>
              <w:bottom w:val="none" w:sz="0" w:space="0" w:color="auto"/>
              <w:right w:val="none" w:sz="0" w:space="0" w:color="auto"/>
            </w:tcBorders>
            <w:shd w:val="clear" w:color="auto" w:fill="FFFFFF" w:themeFill="background1"/>
            <w:hideMark/>
          </w:tcPr>
          <w:p w:rsidR="00CB62D9" w:rsidRPr="00F93196" w:rsidRDefault="00CB62D9" w:rsidP="00F93196">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Weak</w:t>
            </w:r>
          </w:p>
        </w:tc>
      </w:tr>
      <w:tr w:rsidR="00CB62D9" w:rsidRPr="00F93196" w:rsidTr="0006562A">
        <w:trPr>
          <w:trHeight w:val="258"/>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hideMark/>
          </w:tcPr>
          <w:p w:rsidR="00CB62D9" w:rsidRPr="00AF52C8" w:rsidRDefault="00CB62D9" w:rsidP="00F93196">
            <w:pPr>
              <w:spacing w:after="0" w:line="276" w:lineRule="auto"/>
              <w:jc w:val="both"/>
              <w:rPr>
                <w:rFonts w:ascii="Times New Roman" w:eastAsia="Times New Roman" w:hAnsi="Times New Roman" w:cs="Times New Roman"/>
                <w:b w:val="0"/>
                <w:sz w:val="24"/>
                <w:szCs w:val="24"/>
              </w:rPr>
            </w:pPr>
            <w:r w:rsidRPr="00AF52C8">
              <w:rPr>
                <w:rFonts w:ascii="Times New Roman" w:eastAsia="Times New Roman" w:hAnsi="Times New Roman" w:cs="Times New Roman"/>
                <w:b w:val="0"/>
                <w:sz w:val="24"/>
                <w:szCs w:val="24"/>
              </w:rPr>
              <w:t>Ease of deployment</w:t>
            </w:r>
          </w:p>
        </w:tc>
        <w:tc>
          <w:tcPr>
            <w:tcW w:w="2126" w:type="dxa"/>
            <w:shd w:val="clear" w:color="auto" w:fill="FFFFFF" w:themeFill="background1"/>
            <w:hideMark/>
          </w:tcPr>
          <w:p w:rsidR="00CB62D9" w:rsidRPr="00F93196" w:rsidRDefault="00CB62D9" w:rsidP="00F93196">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GOOD</w:t>
            </w:r>
          </w:p>
        </w:tc>
        <w:tc>
          <w:tcPr>
            <w:tcW w:w="0" w:type="auto"/>
            <w:shd w:val="clear" w:color="auto" w:fill="FFFFFF" w:themeFill="background1"/>
            <w:hideMark/>
          </w:tcPr>
          <w:p w:rsidR="00CB62D9" w:rsidRPr="00F93196" w:rsidRDefault="00CB62D9" w:rsidP="00F93196">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Complex</w:t>
            </w:r>
          </w:p>
        </w:tc>
      </w:tr>
    </w:tbl>
    <w:p w:rsidR="0006562A" w:rsidRPr="0006562A" w:rsidRDefault="0006562A" w:rsidP="00F93196">
      <w:pPr>
        <w:pStyle w:val="NormalWeb"/>
        <w:spacing w:before="0" w:beforeAutospacing="0" w:after="0" w:afterAutospacing="0" w:line="276" w:lineRule="auto"/>
        <w:jc w:val="both"/>
        <w:rPr>
          <w:sz w:val="12"/>
        </w:rPr>
      </w:pPr>
    </w:p>
    <w:p w:rsidR="00CB62D9" w:rsidRDefault="00CB62D9" w:rsidP="00F93196">
      <w:pPr>
        <w:pStyle w:val="NormalWeb"/>
        <w:spacing w:before="0" w:beforeAutospacing="0" w:after="0" w:afterAutospacing="0" w:line="276" w:lineRule="auto"/>
        <w:jc w:val="both"/>
      </w:pPr>
      <w:r w:rsidRPr="00F93196">
        <w:t>The performance improvement between hybrid and stacking is very small (+0.1% accuracy, +0.002 F1 score), while the computational, memory and interpretation complexity increases considerably in hybrid.</w:t>
      </w:r>
    </w:p>
    <w:p w:rsidR="0006562A" w:rsidRPr="0006562A" w:rsidRDefault="0006562A" w:rsidP="00F93196">
      <w:pPr>
        <w:pStyle w:val="NormalWeb"/>
        <w:spacing w:before="0" w:beforeAutospacing="0" w:after="0" w:afterAutospacing="0" w:line="276" w:lineRule="auto"/>
        <w:jc w:val="both"/>
        <w:rPr>
          <w:sz w:val="4"/>
        </w:rPr>
      </w:pPr>
    </w:p>
    <w:p w:rsidR="00CB62D9" w:rsidRDefault="00CB62D9" w:rsidP="00F93196">
      <w:pPr>
        <w:pStyle w:val="NormalWeb"/>
        <w:spacing w:before="0" w:beforeAutospacing="0" w:after="0" w:afterAutospacing="0" w:line="276" w:lineRule="auto"/>
        <w:jc w:val="both"/>
      </w:pPr>
      <w:r w:rsidRPr="00F93196">
        <w:t>For our application for predicting retinopathy risk and recommending personalized treatment, stacking offers an excellent compromise:</w:t>
      </w:r>
    </w:p>
    <w:p w:rsidR="0006562A" w:rsidRPr="0006562A" w:rsidRDefault="0006562A" w:rsidP="00F93196">
      <w:pPr>
        <w:pStyle w:val="NormalWeb"/>
        <w:spacing w:before="0" w:beforeAutospacing="0" w:after="0" w:afterAutospacing="0" w:line="276" w:lineRule="auto"/>
        <w:jc w:val="both"/>
        <w:rPr>
          <w:sz w:val="6"/>
        </w:rPr>
      </w:pPr>
    </w:p>
    <w:p w:rsidR="00CB62D9" w:rsidRPr="0006562A" w:rsidRDefault="00CB62D9" w:rsidP="007B4291">
      <w:pPr>
        <w:pStyle w:val="NormalWeb"/>
        <w:numPr>
          <w:ilvl w:val="0"/>
          <w:numId w:val="23"/>
        </w:numPr>
        <w:spacing w:before="0" w:beforeAutospacing="0" w:after="0" w:afterAutospacing="0" w:line="276" w:lineRule="auto"/>
        <w:jc w:val="both"/>
      </w:pPr>
      <w:r w:rsidRPr="0006562A">
        <w:rPr>
          <w:bCs/>
        </w:rPr>
        <w:t xml:space="preserve">High </w:t>
      </w:r>
      <w:proofErr w:type="gramStart"/>
      <w:r w:rsidRPr="0006562A">
        <w:rPr>
          <w:bCs/>
        </w:rPr>
        <w:t xml:space="preserve">performance </w:t>
      </w:r>
      <w:r w:rsidRPr="0006562A">
        <w:t>,</w:t>
      </w:r>
      <w:proofErr w:type="gramEnd"/>
    </w:p>
    <w:p w:rsidR="00CB62D9" w:rsidRPr="0006562A" w:rsidRDefault="00CB62D9" w:rsidP="007B4291">
      <w:pPr>
        <w:pStyle w:val="NormalWeb"/>
        <w:numPr>
          <w:ilvl w:val="0"/>
          <w:numId w:val="23"/>
        </w:numPr>
        <w:spacing w:before="0" w:beforeAutospacing="0" w:after="0" w:afterAutospacing="0" w:line="276" w:lineRule="auto"/>
        <w:jc w:val="both"/>
      </w:pPr>
      <w:r w:rsidRPr="0006562A">
        <w:rPr>
          <w:bCs/>
        </w:rPr>
        <w:t xml:space="preserve">reasonable training time and </w:t>
      </w:r>
      <w:proofErr w:type="gramStart"/>
      <w:r w:rsidRPr="0006562A">
        <w:rPr>
          <w:bCs/>
        </w:rPr>
        <w:t xml:space="preserve">resources </w:t>
      </w:r>
      <w:r w:rsidRPr="0006562A">
        <w:t>,</w:t>
      </w:r>
      <w:proofErr w:type="gramEnd"/>
    </w:p>
    <w:p w:rsidR="00CB62D9" w:rsidRDefault="00CB62D9" w:rsidP="007B4291">
      <w:pPr>
        <w:pStyle w:val="NormalWeb"/>
        <w:numPr>
          <w:ilvl w:val="0"/>
          <w:numId w:val="23"/>
        </w:numPr>
        <w:spacing w:before="0" w:beforeAutospacing="0" w:after="0" w:afterAutospacing="0" w:line="276" w:lineRule="auto"/>
        <w:jc w:val="both"/>
      </w:pPr>
      <w:r w:rsidRPr="0006562A">
        <w:rPr>
          <w:bCs/>
        </w:rPr>
        <w:t xml:space="preserve">accessible </w:t>
      </w:r>
      <w:proofErr w:type="gramStart"/>
      <w:r w:rsidRPr="0006562A">
        <w:rPr>
          <w:bCs/>
        </w:rPr>
        <w:t xml:space="preserve">interpretation </w:t>
      </w:r>
      <w:r w:rsidRPr="0006562A">
        <w:t>,</w:t>
      </w:r>
      <w:proofErr w:type="gramEnd"/>
      <w:r w:rsidRPr="0006562A">
        <w:t xml:space="preserve"> which is important for medical validation and user trust.</w:t>
      </w:r>
    </w:p>
    <w:p w:rsidR="0006562A" w:rsidRPr="0006562A" w:rsidRDefault="0006562A" w:rsidP="0006562A">
      <w:pPr>
        <w:pStyle w:val="NormalWeb"/>
        <w:spacing w:before="0" w:beforeAutospacing="0" w:after="0" w:afterAutospacing="0" w:line="276" w:lineRule="auto"/>
        <w:ind w:left="720"/>
        <w:jc w:val="both"/>
        <w:rPr>
          <w:sz w:val="6"/>
        </w:rPr>
      </w:pPr>
    </w:p>
    <w:p w:rsidR="00CB62D9" w:rsidRDefault="00CB62D9" w:rsidP="00F93196">
      <w:pPr>
        <w:pStyle w:val="NormalWeb"/>
        <w:spacing w:before="0" w:beforeAutospacing="0" w:after="0" w:afterAutospacing="0" w:line="276" w:lineRule="auto"/>
        <w:jc w:val="both"/>
      </w:pPr>
      <w:r w:rsidRPr="00F93196">
        <w:t xml:space="preserve">Despite a slight performance gain, the hybrid model presents an </w:t>
      </w:r>
      <w:r w:rsidRPr="0006562A">
        <w:rPr>
          <w:bCs/>
        </w:rPr>
        <w:t xml:space="preserve">increased complexity </w:t>
      </w:r>
      <w:r w:rsidRPr="00F93196">
        <w:t xml:space="preserve">that is difficult to justify given the additional costs and loss of </w:t>
      </w:r>
      <w:proofErr w:type="spellStart"/>
      <w:r w:rsidRPr="00F93196">
        <w:t>explainability</w:t>
      </w:r>
      <w:proofErr w:type="spellEnd"/>
      <w:r w:rsidRPr="00F93196">
        <w:t>. For practical deployment, particularly in clinical settings, the simplicity and transparency of the architecture can encourage its adoption.</w:t>
      </w:r>
    </w:p>
    <w:p w:rsidR="0006562A" w:rsidRPr="0006562A" w:rsidRDefault="0006562A" w:rsidP="00F93196">
      <w:pPr>
        <w:pStyle w:val="NormalWeb"/>
        <w:spacing w:before="0" w:beforeAutospacing="0" w:after="0" w:afterAutospacing="0" w:line="276" w:lineRule="auto"/>
        <w:jc w:val="both"/>
        <w:rPr>
          <w:sz w:val="10"/>
        </w:rPr>
      </w:pPr>
    </w:p>
    <w:p w:rsidR="00CB62D9" w:rsidRDefault="003E76CF" w:rsidP="00F93196">
      <w:pPr>
        <w:pStyle w:val="Heading2"/>
        <w:spacing w:before="0" w:beforeAutospacing="0" w:after="0" w:afterAutospacing="0" w:line="276" w:lineRule="auto"/>
        <w:jc w:val="both"/>
        <w:rPr>
          <w:sz w:val="24"/>
          <w:szCs w:val="24"/>
        </w:rPr>
      </w:pPr>
      <w:r>
        <w:rPr>
          <w:sz w:val="24"/>
          <w:szCs w:val="24"/>
        </w:rPr>
        <w:lastRenderedPageBreak/>
        <w:t>Conclusion</w:t>
      </w:r>
    </w:p>
    <w:p w:rsidR="0006562A" w:rsidRPr="0006562A" w:rsidRDefault="0006562A" w:rsidP="00F93196">
      <w:pPr>
        <w:pStyle w:val="Heading2"/>
        <w:spacing w:before="0" w:beforeAutospacing="0" w:after="0" w:afterAutospacing="0" w:line="276" w:lineRule="auto"/>
        <w:jc w:val="both"/>
        <w:rPr>
          <w:sz w:val="6"/>
          <w:szCs w:val="24"/>
        </w:rPr>
      </w:pPr>
    </w:p>
    <w:p w:rsidR="00CB62D9" w:rsidRDefault="00CB62D9"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This study highlighted the performance and characteristics of various ensemble learning methods applied to the early detection of diabetes and diabetic retinopathy, as well as to the personalization of therapeutic treatments. A detailed quantitative analysis showed that, while simple models provide a solid foundation, ensemble approaches such as bagging, boosting, stacking, and their hybrid combinations offer substantial improvements in terms of accuracy, robustness, and generalizability.</w:t>
      </w:r>
    </w:p>
    <w:p w:rsidR="0006562A" w:rsidRPr="0006562A" w:rsidRDefault="0006562A" w:rsidP="00F93196">
      <w:pPr>
        <w:spacing w:after="0" w:line="276" w:lineRule="auto"/>
        <w:jc w:val="both"/>
        <w:rPr>
          <w:rFonts w:ascii="Times New Roman" w:eastAsia="Times New Roman" w:hAnsi="Times New Roman" w:cs="Times New Roman"/>
          <w:sz w:val="8"/>
          <w:szCs w:val="24"/>
        </w:rPr>
      </w:pPr>
    </w:p>
    <w:p w:rsidR="00CB62D9" w:rsidRDefault="00CB62D9"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The in-depth study of bias, variance, and overfitting risk confirmed that ensemble methods, particularly Stacking and Full Hybrid Ensemble, achieve an optimal balance between these factors. The Stacking classifier, with an accuracy and recall of 0.925, demonstrates an excellent ability to stabilize predictions through the intelligent aggregation of different models.</w:t>
      </w:r>
    </w:p>
    <w:p w:rsidR="003E76CF" w:rsidRPr="003E76CF" w:rsidRDefault="003E76CF" w:rsidP="00F93196">
      <w:pPr>
        <w:spacing w:after="0" w:line="276" w:lineRule="auto"/>
        <w:jc w:val="both"/>
        <w:rPr>
          <w:rFonts w:ascii="Times New Roman" w:eastAsia="Times New Roman" w:hAnsi="Times New Roman" w:cs="Times New Roman"/>
          <w:sz w:val="8"/>
          <w:szCs w:val="24"/>
        </w:rPr>
      </w:pPr>
    </w:p>
    <w:p w:rsidR="00CB62D9" w:rsidRDefault="00CB62D9"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The full hybrid approach, combining bagging, boosting, and stacking, slightly improves these performance levels (accuracy: 0.926; recall: 0.926), thus illustrating the benefit of strong synergy between different algorithm families. However, this slight superiority of the hybrid model is accompanied by increased computational complexity and relatively reduced interpretability, raising important questions about the trade-off between performance and clinical applicability. These aspects will need to be considered when deploying such systems in real-world settings.</w:t>
      </w:r>
    </w:p>
    <w:p w:rsidR="003E76CF" w:rsidRPr="003E76CF" w:rsidRDefault="003E76CF" w:rsidP="00F93196">
      <w:pPr>
        <w:spacing w:after="0" w:line="276" w:lineRule="auto"/>
        <w:jc w:val="both"/>
        <w:rPr>
          <w:rFonts w:ascii="Times New Roman" w:eastAsia="Times New Roman" w:hAnsi="Times New Roman" w:cs="Times New Roman"/>
          <w:sz w:val="8"/>
          <w:szCs w:val="24"/>
        </w:rPr>
      </w:pPr>
    </w:p>
    <w:p w:rsidR="00CB62D9" w:rsidRDefault="00CB62D9"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Furthermore, the error analysis highlighted the importance of better accounting for minority classes, which remain a challenge for all models, as well as the need to enrich the data in order to increase the clinical relevance of the predictions.</w:t>
      </w:r>
    </w:p>
    <w:p w:rsidR="003E76CF" w:rsidRPr="003E76CF" w:rsidRDefault="003E76CF" w:rsidP="00F93196">
      <w:pPr>
        <w:spacing w:after="0" w:line="276" w:lineRule="auto"/>
        <w:jc w:val="both"/>
        <w:rPr>
          <w:rFonts w:ascii="Times New Roman" w:eastAsia="Times New Roman" w:hAnsi="Times New Roman" w:cs="Times New Roman"/>
          <w:sz w:val="6"/>
          <w:szCs w:val="24"/>
        </w:rPr>
      </w:pPr>
    </w:p>
    <w:p w:rsidR="00CB62D9" w:rsidRDefault="00CB62D9"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Thus, this comparison between Stacking and Full Hybrid Ensemble confirms that the multiple integration of ensemble methods can provide powerful predictive tools, capable not only of accurately identifying at-risk patients, but also of offering personalized therapeutic recommendations.</w:t>
      </w:r>
    </w:p>
    <w:p w:rsidR="0073512A" w:rsidRDefault="0073512A" w:rsidP="00F93196">
      <w:pPr>
        <w:spacing w:after="0" w:line="276" w:lineRule="auto"/>
        <w:jc w:val="both"/>
        <w:rPr>
          <w:rFonts w:ascii="Times New Roman" w:eastAsia="Times New Roman" w:hAnsi="Times New Roman" w:cs="Times New Roman"/>
          <w:sz w:val="24"/>
          <w:szCs w:val="24"/>
        </w:rPr>
      </w:pPr>
    </w:p>
    <w:p w:rsidR="0073512A" w:rsidRDefault="0073512A" w:rsidP="00F93196">
      <w:pPr>
        <w:spacing w:after="0" w:line="276" w:lineRule="auto"/>
        <w:jc w:val="both"/>
        <w:rPr>
          <w:rFonts w:ascii="Times New Roman" w:eastAsia="Times New Roman" w:hAnsi="Times New Roman" w:cs="Times New Roman"/>
          <w:sz w:val="24"/>
          <w:szCs w:val="24"/>
        </w:rPr>
      </w:pPr>
    </w:p>
    <w:p w:rsidR="0073512A" w:rsidRDefault="009716C9" w:rsidP="0073512A">
      <w:pPr>
        <w:rPr>
          <w:rFonts w:cs="Times New Roman"/>
          <w:kern w:val="2"/>
          <w:highlight w:val="yellow"/>
          <w:lang w:val="en-US"/>
        </w:rPr>
      </w:pPr>
      <w:bookmarkStart w:id="2" w:name="_Hlk204003461"/>
      <w:bookmarkStart w:id="3" w:name="_Hlk213070710"/>
      <w:r>
        <w:rPr>
          <w:rFonts w:cs="Times New Roman"/>
          <w:kern w:val="2"/>
          <w:highlight w:val="yellow"/>
          <w:lang w:val="en-US"/>
        </w:rPr>
        <w:t>D</w:t>
      </w:r>
      <w:r w:rsidRPr="009716C9">
        <w:rPr>
          <w:rFonts w:cs="Times New Roman"/>
          <w:kern w:val="2"/>
          <w:highlight w:val="yellow"/>
          <w:lang w:val="en-US"/>
        </w:rPr>
        <w:t>isclaimer</w:t>
      </w:r>
      <w:r w:rsidR="0073512A" w:rsidRPr="009716C9">
        <w:rPr>
          <w:rFonts w:cs="Times New Roman"/>
          <w:kern w:val="2"/>
          <w:highlight w:val="yellow"/>
          <w:lang w:val="en-US"/>
        </w:rPr>
        <w:t xml:space="preserve"> </w:t>
      </w:r>
      <w:r w:rsidR="0073512A">
        <w:rPr>
          <w:rFonts w:cs="Times New Roman"/>
          <w:kern w:val="2"/>
          <w:highlight w:val="yellow"/>
          <w:lang w:val="en-US"/>
        </w:rPr>
        <w:t>(Artificial Intelligence)</w:t>
      </w:r>
    </w:p>
    <w:p w:rsidR="0073512A" w:rsidRDefault="0073512A" w:rsidP="0073512A">
      <w:pPr>
        <w:rPr>
          <w:rFonts w:cs="Times New Roman"/>
          <w:kern w:val="2"/>
          <w:highlight w:val="yellow"/>
          <w:lang w:val="en-US"/>
        </w:rPr>
      </w:pPr>
      <w:r>
        <w:rPr>
          <w:rFonts w:cs="Times New Roman"/>
          <w:kern w:val="2"/>
          <w:highlight w:val="yellow"/>
          <w:lang w:val="en-US"/>
        </w:rPr>
        <w:t>The authors hereby declare that NO generative AI technology such as large language models (</w:t>
      </w:r>
      <w:proofErr w:type="spellStart"/>
      <w:r>
        <w:rPr>
          <w:rFonts w:cs="Times New Roman"/>
          <w:kern w:val="2"/>
          <w:highlight w:val="yellow"/>
          <w:lang w:val="en-US"/>
        </w:rPr>
        <w:t>ChatGPT</w:t>
      </w:r>
      <w:proofErr w:type="spellEnd"/>
      <w:r>
        <w:rPr>
          <w:rFonts w:cs="Times New Roman"/>
          <w:kern w:val="2"/>
          <w:highlight w:val="yellow"/>
          <w:lang w:val="en-US"/>
        </w:rPr>
        <w:t>, COPILOT, etc.) and image-to-text generators was used in the writing or revision of this manuscript.</w:t>
      </w:r>
    </w:p>
    <w:bookmarkEnd w:id="2"/>
    <w:bookmarkEnd w:id="3"/>
    <w:p w:rsidR="00CB62D9" w:rsidRPr="00AF52C8" w:rsidRDefault="00CB62D9" w:rsidP="00F93196">
      <w:pPr>
        <w:spacing w:after="0" w:line="276" w:lineRule="auto"/>
        <w:jc w:val="both"/>
        <w:rPr>
          <w:rFonts w:ascii="Times New Roman" w:eastAsia="Times New Roman" w:hAnsi="Times New Roman" w:cs="Times New Roman"/>
          <w:sz w:val="10"/>
          <w:szCs w:val="24"/>
        </w:rPr>
      </w:pPr>
    </w:p>
    <w:p w:rsidR="00AD4790" w:rsidRPr="00AF52C8" w:rsidRDefault="00AF52C8" w:rsidP="00F93196">
      <w:pPr>
        <w:spacing w:after="0" w:line="276" w:lineRule="auto"/>
        <w:rPr>
          <w:rFonts w:ascii="Times New Roman" w:hAnsi="Times New Roman" w:cs="Times New Roman"/>
          <w:b/>
          <w:sz w:val="24"/>
          <w:szCs w:val="24"/>
        </w:rPr>
      </w:pPr>
      <w:r w:rsidRPr="00AF52C8">
        <w:rPr>
          <w:rFonts w:ascii="Times New Roman" w:hAnsi="Times New Roman" w:cs="Times New Roman"/>
          <w:b/>
          <w:sz w:val="24"/>
          <w:szCs w:val="24"/>
        </w:rPr>
        <w:t>References</w:t>
      </w:r>
    </w:p>
    <w:p w:rsidR="00AF52C8" w:rsidRPr="000B3B72" w:rsidRDefault="00AF52C8">
      <w:pPr>
        <w:spacing w:after="0" w:line="276" w:lineRule="auto"/>
        <w:rPr>
          <w:rFonts w:ascii="Times New Roman" w:hAnsi="Times New Roman" w:cs="Times New Roman"/>
          <w:b/>
          <w:sz w:val="10"/>
          <w:szCs w:val="24"/>
        </w:rPr>
      </w:pPr>
    </w:p>
    <w:p w:rsidR="00A20AFC" w:rsidRPr="00A20AFC" w:rsidRDefault="00A20AFC" w:rsidP="007B4291">
      <w:pPr>
        <w:numPr>
          <w:ilvl w:val="0"/>
          <w:numId w:val="24"/>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t xml:space="preserve">Zhou, Z.-H. (2012). Ensemble methods: foundations and algorithms. CRC Press. </w:t>
      </w:r>
      <w:hyperlink r:id="rId17" w:history="1">
        <w:r w:rsidRPr="00B60E8F">
          <w:rPr>
            <w:rStyle w:val="Hyperlink"/>
            <w:rFonts w:ascii="Times New Roman" w:eastAsia="Times New Roman" w:hAnsi="Times New Roman" w:cs="Times New Roman"/>
            <w:bCs/>
          </w:rPr>
          <w:t>https://doi.org/10.1201/b12207</w:t>
        </w:r>
      </w:hyperlink>
      <w:r>
        <w:rPr>
          <w:rFonts w:ascii="Times New Roman" w:eastAsia="Times New Roman" w:hAnsi="Times New Roman" w:cs="Times New Roman"/>
          <w:bCs/>
        </w:rPr>
        <w:t xml:space="preserve"> </w:t>
      </w:r>
    </w:p>
    <w:p w:rsidR="00A20AFC" w:rsidRPr="00A20AFC" w:rsidRDefault="00A20AFC" w:rsidP="007B4291">
      <w:pPr>
        <w:numPr>
          <w:ilvl w:val="0"/>
          <w:numId w:val="24"/>
        </w:numPr>
        <w:tabs>
          <w:tab w:val="clear" w:pos="720"/>
        </w:tabs>
        <w:spacing w:after="0" w:line="360" w:lineRule="auto"/>
        <w:ind w:left="426" w:hanging="284"/>
        <w:jc w:val="both"/>
        <w:rPr>
          <w:rFonts w:ascii="Times New Roman" w:eastAsia="Times New Roman" w:hAnsi="Times New Roman" w:cs="Times New Roman"/>
        </w:rPr>
      </w:pPr>
      <w:proofErr w:type="spellStart"/>
      <w:r w:rsidRPr="00A20AFC">
        <w:rPr>
          <w:rFonts w:ascii="Times New Roman" w:eastAsia="Times New Roman" w:hAnsi="Times New Roman" w:cs="Times New Roman"/>
          <w:bCs/>
        </w:rPr>
        <w:t>Kuncheva</w:t>
      </w:r>
      <w:proofErr w:type="spellEnd"/>
      <w:r w:rsidRPr="00A20AFC">
        <w:rPr>
          <w:rFonts w:ascii="Times New Roman" w:eastAsia="Times New Roman" w:hAnsi="Times New Roman" w:cs="Times New Roman"/>
          <w:bCs/>
        </w:rPr>
        <w:t xml:space="preserve">, L.I. (2004). Pattern classifier combinations: methods and algorithms. New York: Wiley. </w:t>
      </w:r>
      <w:hyperlink r:id="rId18" w:history="1">
        <w:r w:rsidRPr="00B60E8F">
          <w:rPr>
            <w:rStyle w:val="Hyperlink"/>
            <w:rFonts w:ascii="Times New Roman" w:eastAsia="Times New Roman" w:hAnsi="Times New Roman" w:cs="Times New Roman"/>
            <w:bCs/>
          </w:rPr>
          <w:t>https://doi.org/10.1002/0471660264</w:t>
        </w:r>
      </w:hyperlink>
      <w:r>
        <w:rPr>
          <w:rFonts w:ascii="Times New Roman" w:eastAsia="Times New Roman" w:hAnsi="Times New Roman" w:cs="Times New Roman"/>
          <w:bCs/>
        </w:rPr>
        <w:t xml:space="preserve"> </w:t>
      </w:r>
    </w:p>
    <w:p w:rsidR="00A20AFC" w:rsidRPr="00A20AFC" w:rsidRDefault="00A20AFC" w:rsidP="007B4291">
      <w:pPr>
        <w:numPr>
          <w:ilvl w:val="0"/>
          <w:numId w:val="24"/>
        </w:numPr>
        <w:tabs>
          <w:tab w:val="clear" w:pos="720"/>
        </w:tabs>
        <w:spacing w:after="0" w:line="360" w:lineRule="auto"/>
        <w:ind w:left="426" w:hanging="284"/>
        <w:jc w:val="both"/>
        <w:rPr>
          <w:rFonts w:ascii="Times New Roman" w:eastAsia="Times New Roman" w:hAnsi="Times New Roman" w:cs="Times New Roman"/>
        </w:rPr>
      </w:pPr>
      <w:proofErr w:type="spellStart"/>
      <w:r w:rsidRPr="00A20AFC">
        <w:rPr>
          <w:rFonts w:ascii="Times New Roman" w:eastAsia="Times New Roman" w:hAnsi="Times New Roman" w:cs="Times New Roman"/>
          <w:bCs/>
        </w:rPr>
        <w:t>Dietterich</w:t>
      </w:r>
      <w:proofErr w:type="spellEnd"/>
      <w:r w:rsidRPr="00A20AFC">
        <w:rPr>
          <w:rFonts w:ascii="Times New Roman" w:eastAsia="Times New Roman" w:hAnsi="Times New Roman" w:cs="Times New Roman"/>
          <w:bCs/>
        </w:rPr>
        <w:t xml:space="preserve">, T.G. (2000). Ensemble methods in machine learning. In Multiple classification systems (Vol. 1857, pp. 1–15). Lecture Notes in Computer Science. </w:t>
      </w:r>
      <w:hyperlink r:id="rId19" w:history="1">
        <w:r w:rsidRPr="00B60E8F">
          <w:rPr>
            <w:rStyle w:val="Hyperlink"/>
            <w:rFonts w:ascii="Times New Roman" w:eastAsia="Times New Roman" w:hAnsi="Times New Roman" w:cs="Times New Roman"/>
            <w:bCs/>
          </w:rPr>
          <w:t>https://doi.org/10.1007/3-540-45014-9_1</w:t>
        </w:r>
      </w:hyperlink>
      <w:r>
        <w:rPr>
          <w:rFonts w:ascii="Times New Roman" w:eastAsia="Times New Roman" w:hAnsi="Times New Roman" w:cs="Times New Roman"/>
          <w:bCs/>
        </w:rPr>
        <w:t xml:space="preserve"> </w:t>
      </w:r>
    </w:p>
    <w:p w:rsidR="00A20AFC" w:rsidRPr="00A20AFC" w:rsidRDefault="00A20AFC" w:rsidP="007B4291">
      <w:pPr>
        <w:numPr>
          <w:ilvl w:val="0"/>
          <w:numId w:val="24"/>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lastRenderedPageBreak/>
        <w:t xml:space="preserve">Bishop, C.M. (2006). Pattern Recognition and Machine Learning. New York: Springer. </w:t>
      </w:r>
      <w:hyperlink r:id="rId20" w:history="1">
        <w:r w:rsidRPr="00B60E8F">
          <w:rPr>
            <w:rStyle w:val="Hyperlink"/>
            <w:rFonts w:ascii="Times New Roman" w:eastAsia="Times New Roman" w:hAnsi="Times New Roman" w:cs="Times New Roman"/>
            <w:bCs/>
          </w:rPr>
          <w:t>https://www.springer.com/gp/book/9780387310732</w:t>
        </w:r>
      </w:hyperlink>
      <w:r>
        <w:rPr>
          <w:rFonts w:ascii="Times New Roman" w:eastAsia="Times New Roman" w:hAnsi="Times New Roman" w:cs="Times New Roman"/>
          <w:bCs/>
        </w:rPr>
        <w:t xml:space="preserve"> </w:t>
      </w:r>
    </w:p>
    <w:p w:rsidR="00A20AFC" w:rsidRPr="00A20AFC" w:rsidRDefault="00A20AFC" w:rsidP="007B4291">
      <w:pPr>
        <w:numPr>
          <w:ilvl w:val="0"/>
          <w:numId w:val="24"/>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t xml:space="preserve">Cortes, C., and </w:t>
      </w:r>
      <w:proofErr w:type="spellStart"/>
      <w:r w:rsidRPr="00A20AFC">
        <w:rPr>
          <w:rFonts w:ascii="Times New Roman" w:eastAsia="Times New Roman" w:hAnsi="Times New Roman" w:cs="Times New Roman"/>
          <w:bCs/>
        </w:rPr>
        <w:t>Vapnik</w:t>
      </w:r>
      <w:proofErr w:type="spellEnd"/>
      <w:r w:rsidRPr="00A20AFC">
        <w:rPr>
          <w:rFonts w:ascii="Times New Roman" w:eastAsia="Times New Roman" w:hAnsi="Times New Roman" w:cs="Times New Roman"/>
          <w:bCs/>
        </w:rPr>
        <w:t xml:space="preserve">, V. (1995). Support vector networks. Machine learning. </w:t>
      </w:r>
      <w:hyperlink r:id="rId21" w:history="1">
        <w:r w:rsidRPr="00B60E8F">
          <w:rPr>
            <w:rStyle w:val="Hyperlink"/>
            <w:rFonts w:ascii="Times New Roman" w:eastAsia="Times New Roman" w:hAnsi="Times New Roman" w:cs="Times New Roman"/>
            <w:bCs/>
          </w:rPr>
          <w:t>https://doi.org/10.1007/BF00994018</w:t>
        </w:r>
      </w:hyperlink>
      <w:r>
        <w:rPr>
          <w:rFonts w:ascii="Times New Roman" w:eastAsia="Times New Roman" w:hAnsi="Times New Roman" w:cs="Times New Roman"/>
          <w:bCs/>
        </w:rPr>
        <w:t xml:space="preserve"> </w:t>
      </w:r>
    </w:p>
    <w:p w:rsidR="00A20AFC" w:rsidRPr="00A20AFC" w:rsidRDefault="00A20AFC" w:rsidP="007B4291">
      <w:pPr>
        <w:numPr>
          <w:ilvl w:val="0"/>
          <w:numId w:val="24"/>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t xml:space="preserve">Goodfellow, I., </w:t>
      </w:r>
      <w:proofErr w:type="spellStart"/>
      <w:r w:rsidRPr="00A20AFC">
        <w:rPr>
          <w:rFonts w:ascii="Times New Roman" w:eastAsia="Times New Roman" w:hAnsi="Times New Roman" w:cs="Times New Roman"/>
          <w:bCs/>
        </w:rPr>
        <w:t>Bengio</w:t>
      </w:r>
      <w:proofErr w:type="spellEnd"/>
      <w:r w:rsidRPr="00A20AFC">
        <w:rPr>
          <w:rFonts w:ascii="Times New Roman" w:eastAsia="Times New Roman" w:hAnsi="Times New Roman" w:cs="Times New Roman"/>
          <w:bCs/>
        </w:rPr>
        <w:t xml:space="preserve">, Y., &amp; Courville, A. (2016). Deep Learning. Cambridge: MIT Press. </w:t>
      </w:r>
      <w:hyperlink r:id="rId22" w:history="1">
        <w:r w:rsidRPr="00B60E8F">
          <w:rPr>
            <w:rStyle w:val="Hyperlink"/>
            <w:rFonts w:ascii="Times New Roman" w:eastAsia="Times New Roman" w:hAnsi="Times New Roman" w:cs="Times New Roman"/>
            <w:bCs/>
          </w:rPr>
          <w:t>https://www.deeplearningbook.org/</w:t>
        </w:r>
      </w:hyperlink>
      <w:r>
        <w:rPr>
          <w:rFonts w:ascii="Times New Roman" w:eastAsia="Times New Roman" w:hAnsi="Times New Roman" w:cs="Times New Roman"/>
          <w:bCs/>
        </w:rPr>
        <w:t xml:space="preserve"> </w:t>
      </w:r>
    </w:p>
    <w:p w:rsidR="00A20AFC" w:rsidRPr="00A20AFC" w:rsidRDefault="00A20AFC" w:rsidP="007B4291">
      <w:pPr>
        <w:numPr>
          <w:ilvl w:val="0"/>
          <w:numId w:val="24"/>
        </w:numPr>
        <w:tabs>
          <w:tab w:val="clear" w:pos="720"/>
        </w:tabs>
        <w:spacing w:after="0" w:line="360" w:lineRule="auto"/>
        <w:ind w:left="426" w:hanging="284"/>
        <w:jc w:val="both"/>
        <w:rPr>
          <w:rFonts w:ascii="Times New Roman" w:eastAsia="Times New Roman" w:hAnsi="Times New Roman" w:cs="Times New Roman"/>
        </w:rPr>
      </w:pPr>
      <w:proofErr w:type="spellStart"/>
      <w:r w:rsidRPr="00A20AFC">
        <w:rPr>
          <w:rFonts w:ascii="Times New Roman" w:eastAsia="Times New Roman" w:hAnsi="Times New Roman" w:cs="Times New Roman"/>
          <w:bCs/>
        </w:rPr>
        <w:t>Alpaydin</w:t>
      </w:r>
      <w:proofErr w:type="spellEnd"/>
      <w:r w:rsidRPr="00A20AFC">
        <w:rPr>
          <w:rFonts w:ascii="Times New Roman" w:eastAsia="Times New Roman" w:hAnsi="Times New Roman" w:cs="Times New Roman"/>
          <w:bCs/>
        </w:rPr>
        <w:t xml:space="preserve">, E. (2020). Introduction to Machine Learning (4th ed.). MIT Press. </w:t>
      </w:r>
      <w:hyperlink r:id="rId23" w:history="1">
        <w:r w:rsidRPr="00B60E8F">
          <w:rPr>
            <w:rStyle w:val="Hyperlink"/>
            <w:rFonts w:ascii="Times New Roman" w:eastAsia="Times New Roman" w:hAnsi="Times New Roman" w:cs="Times New Roman"/>
            <w:bCs/>
          </w:rPr>
          <w:t>https://mitpress.mit.edu/books/introduction-machine-learning-fourth-edition</w:t>
        </w:r>
      </w:hyperlink>
      <w:r>
        <w:rPr>
          <w:rFonts w:ascii="Times New Roman" w:eastAsia="Times New Roman" w:hAnsi="Times New Roman" w:cs="Times New Roman"/>
          <w:bCs/>
        </w:rPr>
        <w:t xml:space="preserve"> </w:t>
      </w:r>
    </w:p>
    <w:p w:rsidR="00A20AFC" w:rsidRPr="00A20AFC" w:rsidRDefault="00A20AFC" w:rsidP="007B4291">
      <w:pPr>
        <w:numPr>
          <w:ilvl w:val="0"/>
          <w:numId w:val="24"/>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t xml:space="preserve">World Health Organization. (2016). World Diabetes Report. World Health Organization. </w:t>
      </w:r>
      <w:hyperlink r:id="rId24" w:history="1">
        <w:r w:rsidRPr="00B60E8F">
          <w:rPr>
            <w:rStyle w:val="Hyperlink"/>
            <w:rFonts w:ascii="Times New Roman" w:eastAsia="Times New Roman" w:hAnsi="Times New Roman" w:cs="Times New Roman"/>
            <w:bCs/>
          </w:rPr>
          <w:t>https://www.who.int/publications/i/item/9789241565257</w:t>
        </w:r>
      </w:hyperlink>
      <w:r>
        <w:rPr>
          <w:rFonts w:ascii="Times New Roman" w:eastAsia="Times New Roman" w:hAnsi="Times New Roman" w:cs="Times New Roman"/>
          <w:bCs/>
        </w:rPr>
        <w:t xml:space="preserve"> </w:t>
      </w:r>
    </w:p>
    <w:p w:rsidR="00A20AFC" w:rsidRPr="00A20AFC" w:rsidRDefault="001E0D88" w:rsidP="007B4291">
      <w:pPr>
        <w:numPr>
          <w:ilvl w:val="0"/>
          <w:numId w:val="24"/>
        </w:numPr>
        <w:tabs>
          <w:tab w:val="clear" w:pos="720"/>
        </w:tabs>
        <w:spacing w:after="0" w:line="360" w:lineRule="auto"/>
        <w:ind w:left="426" w:hanging="284"/>
        <w:jc w:val="both"/>
        <w:rPr>
          <w:rFonts w:ascii="Times New Roman" w:eastAsia="Times New Roman" w:hAnsi="Times New Roman" w:cs="Times New Roman"/>
        </w:rPr>
      </w:pPr>
      <w:hyperlink r:id="rId25" w:history="1">
        <w:r w:rsidR="00A20AFC" w:rsidRPr="00B60E8F">
          <w:rPr>
            <w:rStyle w:val="Hyperlink"/>
          </w:rPr>
          <w:t xml:space="preserve">care </w:t>
        </w:r>
      </w:hyperlink>
      <w:r w:rsidR="00A20AFC" w:rsidRPr="00A20AFC">
        <w:rPr>
          <w:rFonts w:ascii="Times New Roman" w:eastAsia="Times New Roman" w:hAnsi="Times New Roman" w:cs="Times New Roman"/>
          <w:bCs/>
        </w:rPr>
        <w:t xml:space="preserve">for diabetes. Diabetes Care, 45(Suppl. 1), S1–S264. </w:t>
      </w:r>
      <w:hyperlink r:id="rId26" w:history="1">
        <w:r w:rsidR="00A20AFC" w:rsidRPr="00B60E8F">
          <w:rPr>
            <w:rStyle w:val="Hyperlink"/>
            <w:rFonts w:ascii="Times New Roman" w:eastAsia="Times New Roman" w:hAnsi="Times New Roman" w:cs="Times New Roman"/>
            <w:bCs/>
          </w:rPr>
          <w:t>https://doi.org/10.2337/dc22-Sint</w:t>
        </w:r>
      </w:hyperlink>
    </w:p>
    <w:p w:rsidR="00A20AFC" w:rsidRPr="00A20AFC" w:rsidRDefault="00A20AFC" w:rsidP="007B4291">
      <w:pPr>
        <w:numPr>
          <w:ilvl w:val="0"/>
          <w:numId w:val="24"/>
        </w:numPr>
        <w:tabs>
          <w:tab w:val="clear" w:pos="720"/>
        </w:tabs>
        <w:spacing w:after="0" w:line="360" w:lineRule="auto"/>
        <w:ind w:left="426" w:hanging="284"/>
        <w:jc w:val="both"/>
        <w:rPr>
          <w:rFonts w:ascii="Times New Roman" w:eastAsia="Times New Roman" w:hAnsi="Times New Roman" w:cs="Times New Roman"/>
        </w:rPr>
      </w:pPr>
      <w:r w:rsidRPr="00A20AFC">
        <w:t xml:space="preserve">International Diabetes Federation. (2021). IDF Diabetes Atlas (10th ed.). Brussels: IDF. </w:t>
      </w:r>
      <w:hyperlink r:id="rId27" w:history="1">
        <w:r w:rsidRPr="00B60E8F">
          <w:rPr>
            <w:rStyle w:val="Hyperlink"/>
          </w:rPr>
          <w:t>https://www.idf.org/e-library/epidemiology-research/diabetes-atlas/134-idf-diabetes-atlas-10th-edition.html</w:t>
        </w:r>
      </w:hyperlink>
      <w:r>
        <w:t xml:space="preserve"> </w:t>
      </w:r>
    </w:p>
    <w:p w:rsidR="00A20AFC" w:rsidRPr="00A20AFC" w:rsidRDefault="00A20AFC" w:rsidP="007B4291">
      <w:pPr>
        <w:numPr>
          <w:ilvl w:val="0"/>
          <w:numId w:val="24"/>
        </w:numPr>
        <w:tabs>
          <w:tab w:val="clear" w:pos="720"/>
        </w:tabs>
        <w:spacing w:after="0" w:line="360" w:lineRule="auto"/>
        <w:ind w:left="426" w:hanging="284"/>
        <w:jc w:val="both"/>
        <w:rPr>
          <w:rFonts w:ascii="Times New Roman" w:eastAsia="Times New Roman" w:hAnsi="Times New Roman" w:cs="Times New Roman"/>
        </w:rPr>
      </w:pPr>
      <w:proofErr w:type="spellStart"/>
      <w:r w:rsidRPr="00A20AFC">
        <w:rPr>
          <w:rFonts w:ascii="Times New Roman" w:eastAsia="Times New Roman" w:hAnsi="Times New Roman" w:cs="Times New Roman"/>
          <w:bCs/>
        </w:rPr>
        <w:t>LeCun</w:t>
      </w:r>
      <w:proofErr w:type="spellEnd"/>
      <w:r w:rsidRPr="00A20AFC">
        <w:rPr>
          <w:rFonts w:ascii="Times New Roman" w:eastAsia="Times New Roman" w:hAnsi="Times New Roman" w:cs="Times New Roman"/>
          <w:bCs/>
        </w:rPr>
        <w:t xml:space="preserve">, Y., </w:t>
      </w:r>
      <w:proofErr w:type="spellStart"/>
      <w:r w:rsidRPr="00A20AFC">
        <w:rPr>
          <w:rFonts w:ascii="Times New Roman" w:eastAsia="Times New Roman" w:hAnsi="Times New Roman" w:cs="Times New Roman"/>
          <w:bCs/>
        </w:rPr>
        <w:t>Bengio</w:t>
      </w:r>
      <w:proofErr w:type="spellEnd"/>
      <w:r w:rsidRPr="00A20AFC">
        <w:rPr>
          <w:rFonts w:ascii="Times New Roman" w:eastAsia="Times New Roman" w:hAnsi="Times New Roman" w:cs="Times New Roman"/>
          <w:bCs/>
        </w:rPr>
        <w:t xml:space="preserve">, Y., &amp; Hinton, G. (2015). Deep learning. Nature, 521(7553), 436–444. </w:t>
      </w:r>
      <w:hyperlink r:id="rId28" w:history="1">
        <w:r w:rsidRPr="00B60E8F">
          <w:rPr>
            <w:rStyle w:val="Hyperlink"/>
            <w:rFonts w:ascii="Times New Roman" w:eastAsia="Times New Roman" w:hAnsi="Times New Roman" w:cs="Times New Roman"/>
            <w:bCs/>
          </w:rPr>
          <w:t>https://doi.org/10.1038/nature14539</w:t>
        </w:r>
      </w:hyperlink>
      <w:r>
        <w:rPr>
          <w:rFonts w:ascii="Times New Roman" w:eastAsia="Times New Roman" w:hAnsi="Times New Roman" w:cs="Times New Roman"/>
          <w:bCs/>
        </w:rPr>
        <w:t xml:space="preserve"> </w:t>
      </w:r>
    </w:p>
    <w:p w:rsidR="00A20AFC" w:rsidRPr="00A20AFC" w:rsidRDefault="00A20AFC" w:rsidP="007B4291">
      <w:pPr>
        <w:numPr>
          <w:ilvl w:val="0"/>
          <w:numId w:val="24"/>
        </w:numPr>
        <w:tabs>
          <w:tab w:val="clear" w:pos="720"/>
        </w:tabs>
        <w:spacing w:after="0" w:line="360" w:lineRule="auto"/>
        <w:ind w:left="426" w:hanging="284"/>
        <w:jc w:val="both"/>
        <w:rPr>
          <w:rFonts w:ascii="Times New Roman" w:eastAsia="Times New Roman" w:hAnsi="Times New Roman" w:cs="Times New Roman"/>
        </w:rPr>
      </w:pPr>
      <w:proofErr w:type="spellStart"/>
      <w:r w:rsidRPr="00A20AFC">
        <w:rPr>
          <w:rFonts w:ascii="Times New Roman" w:eastAsia="Times New Roman" w:hAnsi="Times New Roman" w:cs="Times New Roman"/>
          <w:bCs/>
        </w:rPr>
        <w:t>Esteva</w:t>
      </w:r>
      <w:proofErr w:type="spellEnd"/>
      <w:r w:rsidRPr="00A20AFC">
        <w:rPr>
          <w:rFonts w:ascii="Times New Roman" w:eastAsia="Times New Roman" w:hAnsi="Times New Roman" w:cs="Times New Roman"/>
          <w:bCs/>
        </w:rPr>
        <w:t xml:space="preserve">, A., </w:t>
      </w:r>
      <w:proofErr w:type="spellStart"/>
      <w:r w:rsidRPr="00A20AFC">
        <w:rPr>
          <w:rFonts w:ascii="Times New Roman" w:eastAsia="Times New Roman" w:hAnsi="Times New Roman" w:cs="Times New Roman"/>
          <w:bCs/>
        </w:rPr>
        <w:t>Kuprel</w:t>
      </w:r>
      <w:proofErr w:type="spellEnd"/>
      <w:r w:rsidRPr="00A20AFC">
        <w:rPr>
          <w:rFonts w:ascii="Times New Roman" w:eastAsia="Times New Roman" w:hAnsi="Times New Roman" w:cs="Times New Roman"/>
          <w:bCs/>
        </w:rPr>
        <w:t xml:space="preserve">, B., </w:t>
      </w:r>
      <w:proofErr w:type="spellStart"/>
      <w:r w:rsidRPr="00A20AFC">
        <w:rPr>
          <w:rFonts w:ascii="Times New Roman" w:eastAsia="Times New Roman" w:hAnsi="Times New Roman" w:cs="Times New Roman"/>
          <w:bCs/>
        </w:rPr>
        <w:t>Novoa</w:t>
      </w:r>
      <w:proofErr w:type="spellEnd"/>
      <w:r w:rsidRPr="00A20AFC">
        <w:rPr>
          <w:rFonts w:ascii="Times New Roman" w:eastAsia="Times New Roman" w:hAnsi="Times New Roman" w:cs="Times New Roman"/>
          <w:bCs/>
        </w:rPr>
        <w:t xml:space="preserve">, RA, Ko, J., </w:t>
      </w:r>
      <w:proofErr w:type="spellStart"/>
      <w:r w:rsidRPr="00A20AFC">
        <w:rPr>
          <w:rFonts w:ascii="Times New Roman" w:eastAsia="Times New Roman" w:hAnsi="Times New Roman" w:cs="Times New Roman"/>
          <w:bCs/>
        </w:rPr>
        <w:t>Swetter</w:t>
      </w:r>
      <w:proofErr w:type="spellEnd"/>
      <w:r w:rsidRPr="00A20AFC">
        <w:rPr>
          <w:rFonts w:ascii="Times New Roman" w:eastAsia="Times New Roman" w:hAnsi="Times New Roman" w:cs="Times New Roman"/>
          <w:bCs/>
        </w:rPr>
        <w:t xml:space="preserve">, SM, </w:t>
      </w:r>
      <w:proofErr w:type="spellStart"/>
      <w:r w:rsidRPr="00A20AFC">
        <w:rPr>
          <w:rFonts w:ascii="Times New Roman" w:eastAsia="Times New Roman" w:hAnsi="Times New Roman" w:cs="Times New Roman"/>
          <w:bCs/>
        </w:rPr>
        <w:t>Blau</w:t>
      </w:r>
      <w:proofErr w:type="spellEnd"/>
      <w:r w:rsidRPr="00A20AFC">
        <w:rPr>
          <w:rFonts w:ascii="Times New Roman" w:eastAsia="Times New Roman" w:hAnsi="Times New Roman" w:cs="Times New Roman"/>
          <w:bCs/>
        </w:rPr>
        <w:t xml:space="preserve">, HM, &amp; </w:t>
      </w:r>
      <w:proofErr w:type="spellStart"/>
      <w:r w:rsidRPr="00A20AFC">
        <w:rPr>
          <w:rFonts w:ascii="Times New Roman" w:eastAsia="Times New Roman" w:hAnsi="Times New Roman" w:cs="Times New Roman"/>
          <w:bCs/>
        </w:rPr>
        <w:t>Thrun</w:t>
      </w:r>
      <w:proofErr w:type="spellEnd"/>
      <w:r w:rsidRPr="00A20AFC">
        <w:rPr>
          <w:rFonts w:ascii="Times New Roman" w:eastAsia="Times New Roman" w:hAnsi="Times New Roman" w:cs="Times New Roman"/>
          <w:bCs/>
        </w:rPr>
        <w:t xml:space="preserve">, S. (2017). Dermatologist-level classification of skin cancer using deep neural networks. Nature, 542(7639), 115–118. </w:t>
      </w:r>
      <w:hyperlink r:id="rId29" w:history="1">
        <w:r w:rsidRPr="00B60E8F">
          <w:rPr>
            <w:rStyle w:val="Hyperlink"/>
            <w:rFonts w:ascii="Times New Roman" w:eastAsia="Times New Roman" w:hAnsi="Times New Roman" w:cs="Times New Roman"/>
            <w:bCs/>
          </w:rPr>
          <w:t>https://doi.org/10.1038/nature21056</w:t>
        </w:r>
      </w:hyperlink>
      <w:r>
        <w:rPr>
          <w:rFonts w:ascii="Times New Roman" w:eastAsia="Times New Roman" w:hAnsi="Times New Roman" w:cs="Times New Roman"/>
          <w:bCs/>
        </w:rPr>
        <w:t xml:space="preserve"> </w:t>
      </w:r>
    </w:p>
    <w:p w:rsidR="00A20AFC" w:rsidRPr="00A20AFC" w:rsidRDefault="00A20AFC" w:rsidP="007B4291">
      <w:pPr>
        <w:numPr>
          <w:ilvl w:val="0"/>
          <w:numId w:val="24"/>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t xml:space="preserve">Gulshan, V., Peng, L., Coram, M., </w:t>
      </w:r>
      <w:proofErr w:type="spellStart"/>
      <w:r w:rsidRPr="00A20AFC">
        <w:rPr>
          <w:rFonts w:ascii="Times New Roman" w:eastAsia="Times New Roman" w:hAnsi="Times New Roman" w:cs="Times New Roman"/>
          <w:bCs/>
        </w:rPr>
        <w:t>Stumpe</w:t>
      </w:r>
      <w:proofErr w:type="spellEnd"/>
      <w:r w:rsidRPr="00A20AFC">
        <w:rPr>
          <w:rFonts w:ascii="Times New Roman" w:eastAsia="Times New Roman" w:hAnsi="Times New Roman" w:cs="Times New Roman"/>
          <w:bCs/>
        </w:rPr>
        <w:t xml:space="preserve">, MC, Wu, D., </w:t>
      </w:r>
      <w:proofErr w:type="spellStart"/>
      <w:r w:rsidRPr="00A20AFC">
        <w:rPr>
          <w:rFonts w:ascii="Times New Roman" w:eastAsia="Times New Roman" w:hAnsi="Times New Roman" w:cs="Times New Roman"/>
          <w:bCs/>
        </w:rPr>
        <w:t>Narayanaswamy</w:t>
      </w:r>
      <w:proofErr w:type="spellEnd"/>
      <w:r w:rsidRPr="00A20AFC">
        <w:rPr>
          <w:rFonts w:ascii="Times New Roman" w:eastAsia="Times New Roman" w:hAnsi="Times New Roman" w:cs="Times New Roman"/>
          <w:bCs/>
        </w:rPr>
        <w:t xml:space="preserve">, A., </w:t>
      </w:r>
      <w:proofErr w:type="spellStart"/>
      <w:r w:rsidRPr="00A20AFC">
        <w:rPr>
          <w:rFonts w:ascii="Times New Roman" w:eastAsia="Times New Roman" w:hAnsi="Times New Roman" w:cs="Times New Roman"/>
          <w:bCs/>
        </w:rPr>
        <w:t>Venugopalan</w:t>
      </w:r>
      <w:proofErr w:type="spellEnd"/>
      <w:r w:rsidRPr="00A20AFC">
        <w:rPr>
          <w:rFonts w:ascii="Times New Roman" w:eastAsia="Times New Roman" w:hAnsi="Times New Roman" w:cs="Times New Roman"/>
          <w:bCs/>
        </w:rPr>
        <w:t xml:space="preserve">, P., </w:t>
      </w:r>
      <w:proofErr w:type="spellStart"/>
      <w:r w:rsidRPr="00A20AFC">
        <w:rPr>
          <w:rFonts w:ascii="Times New Roman" w:eastAsia="Times New Roman" w:hAnsi="Times New Roman" w:cs="Times New Roman"/>
          <w:bCs/>
        </w:rPr>
        <w:t>Widner</w:t>
      </w:r>
      <w:proofErr w:type="spellEnd"/>
      <w:r w:rsidRPr="00A20AFC">
        <w:rPr>
          <w:rFonts w:ascii="Times New Roman" w:eastAsia="Times New Roman" w:hAnsi="Times New Roman" w:cs="Times New Roman"/>
          <w:bCs/>
        </w:rPr>
        <w:t xml:space="preserve">, K., Madams, T., Nelson, P., Webster, DR, Kim, J., Raman, R., &amp; Mega, JL (2016). Development and validation of a deep learning algorithm for diabetic retinopathy detection in fundus photographs. JAMA, 316(22), 2402–2410. </w:t>
      </w:r>
      <w:hyperlink r:id="rId30" w:history="1">
        <w:r w:rsidRPr="00B60E8F">
          <w:rPr>
            <w:rStyle w:val="Hyperlink"/>
            <w:rFonts w:ascii="Times New Roman" w:eastAsia="Times New Roman" w:hAnsi="Times New Roman" w:cs="Times New Roman"/>
            <w:bCs/>
          </w:rPr>
          <w:t>https://doi.org/10.1001/jama.2016.17216</w:t>
        </w:r>
      </w:hyperlink>
      <w:r>
        <w:rPr>
          <w:rFonts w:ascii="Times New Roman" w:eastAsia="Times New Roman" w:hAnsi="Times New Roman" w:cs="Times New Roman"/>
          <w:bCs/>
        </w:rPr>
        <w:t xml:space="preserve"> </w:t>
      </w:r>
    </w:p>
    <w:p w:rsidR="00A20AFC" w:rsidRPr="00A20AFC" w:rsidRDefault="00A20AFC" w:rsidP="007B4291">
      <w:pPr>
        <w:numPr>
          <w:ilvl w:val="0"/>
          <w:numId w:val="24"/>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t xml:space="preserve">Abramoff, MD, Lavin, PT, Birch, M., Shah, N., &amp; Folk, JC (2018). Pivotal trial of an AI-based autonomous diagnostic system for diabetic retinopathy detection in general practice. </w:t>
      </w:r>
      <w:proofErr w:type="spellStart"/>
      <w:r w:rsidRPr="00A20AFC">
        <w:rPr>
          <w:rFonts w:ascii="Times New Roman" w:eastAsia="Times New Roman" w:hAnsi="Times New Roman" w:cs="Times New Roman"/>
          <w:bCs/>
        </w:rPr>
        <w:t>npj</w:t>
      </w:r>
      <w:proofErr w:type="spellEnd"/>
      <w:r w:rsidRPr="00A20AFC">
        <w:rPr>
          <w:rFonts w:ascii="Times New Roman" w:eastAsia="Times New Roman" w:hAnsi="Times New Roman" w:cs="Times New Roman"/>
          <w:bCs/>
        </w:rPr>
        <w:t xml:space="preserve"> Digital Medicine, 1(39). </w:t>
      </w:r>
      <w:hyperlink r:id="rId31" w:history="1">
        <w:r w:rsidRPr="00B60E8F">
          <w:rPr>
            <w:rStyle w:val="Hyperlink"/>
            <w:rFonts w:ascii="Times New Roman" w:eastAsia="Times New Roman" w:hAnsi="Times New Roman" w:cs="Times New Roman"/>
            <w:bCs/>
          </w:rPr>
          <w:t>https://doi.org/10.1038/s41746-018-0040-6</w:t>
        </w:r>
      </w:hyperlink>
      <w:r>
        <w:rPr>
          <w:rFonts w:ascii="Times New Roman" w:eastAsia="Times New Roman" w:hAnsi="Times New Roman" w:cs="Times New Roman"/>
          <w:bCs/>
        </w:rPr>
        <w:t xml:space="preserve"> </w:t>
      </w:r>
    </w:p>
    <w:p w:rsidR="00A20AFC" w:rsidRPr="00A20AFC" w:rsidRDefault="00A20AFC" w:rsidP="007B4291">
      <w:pPr>
        <w:numPr>
          <w:ilvl w:val="0"/>
          <w:numId w:val="24"/>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t xml:space="preserve">Kourou, K., </w:t>
      </w:r>
      <w:proofErr w:type="spellStart"/>
      <w:r w:rsidRPr="00A20AFC">
        <w:rPr>
          <w:rFonts w:ascii="Times New Roman" w:eastAsia="Times New Roman" w:hAnsi="Times New Roman" w:cs="Times New Roman"/>
          <w:bCs/>
        </w:rPr>
        <w:t>Exarchos</w:t>
      </w:r>
      <w:proofErr w:type="spellEnd"/>
      <w:r w:rsidRPr="00A20AFC">
        <w:rPr>
          <w:rFonts w:ascii="Times New Roman" w:eastAsia="Times New Roman" w:hAnsi="Times New Roman" w:cs="Times New Roman"/>
          <w:bCs/>
        </w:rPr>
        <w:t xml:space="preserve">, TP, </w:t>
      </w:r>
      <w:proofErr w:type="spellStart"/>
      <w:r w:rsidRPr="00A20AFC">
        <w:rPr>
          <w:rFonts w:ascii="Times New Roman" w:eastAsia="Times New Roman" w:hAnsi="Times New Roman" w:cs="Times New Roman"/>
          <w:bCs/>
        </w:rPr>
        <w:t>Exarchos</w:t>
      </w:r>
      <w:proofErr w:type="spellEnd"/>
      <w:r w:rsidRPr="00A20AFC">
        <w:rPr>
          <w:rFonts w:ascii="Times New Roman" w:eastAsia="Times New Roman" w:hAnsi="Times New Roman" w:cs="Times New Roman"/>
          <w:bCs/>
        </w:rPr>
        <w:t xml:space="preserve">, KP, </w:t>
      </w:r>
      <w:proofErr w:type="spellStart"/>
      <w:r w:rsidRPr="00A20AFC">
        <w:rPr>
          <w:rFonts w:ascii="Times New Roman" w:eastAsia="Times New Roman" w:hAnsi="Times New Roman" w:cs="Times New Roman"/>
          <w:bCs/>
        </w:rPr>
        <w:t>Karamouzis</w:t>
      </w:r>
      <w:proofErr w:type="spellEnd"/>
      <w:r w:rsidRPr="00A20AFC">
        <w:rPr>
          <w:rFonts w:ascii="Times New Roman" w:eastAsia="Times New Roman" w:hAnsi="Times New Roman" w:cs="Times New Roman"/>
          <w:bCs/>
        </w:rPr>
        <w:t xml:space="preserve">, MV, &amp; Fotiadis, DI (2015). Applications of machine learning to cancer prognosis and prediction. Computational and Structural Biotechnology Journal, 13, 8–17. </w:t>
      </w:r>
      <w:hyperlink r:id="rId32" w:history="1">
        <w:r w:rsidRPr="00B60E8F">
          <w:rPr>
            <w:rStyle w:val="Hyperlink"/>
            <w:rFonts w:ascii="Times New Roman" w:eastAsia="Times New Roman" w:hAnsi="Times New Roman" w:cs="Times New Roman"/>
            <w:bCs/>
          </w:rPr>
          <w:t>https://doi.org/10.1016/j.csbj.2014.11.005</w:t>
        </w:r>
      </w:hyperlink>
      <w:r>
        <w:rPr>
          <w:rFonts w:ascii="Times New Roman" w:eastAsia="Times New Roman" w:hAnsi="Times New Roman" w:cs="Times New Roman"/>
          <w:bCs/>
        </w:rPr>
        <w:t xml:space="preserve"> </w:t>
      </w:r>
    </w:p>
    <w:p w:rsidR="00A20AFC" w:rsidRDefault="00A20AFC" w:rsidP="007B4291">
      <w:pPr>
        <w:numPr>
          <w:ilvl w:val="0"/>
          <w:numId w:val="24"/>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t xml:space="preserve">James, G., Witten, D., Hastie, T., &amp; </w:t>
      </w:r>
      <w:proofErr w:type="spellStart"/>
      <w:r w:rsidRPr="00A20AFC">
        <w:rPr>
          <w:rFonts w:ascii="Times New Roman" w:eastAsia="Times New Roman" w:hAnsi="Times New Roman" w:cs="Times New Roman"/>
          <w:bCs/>
        </w:rPr>
        <w:t>Tibshirani</w:t>
      </w:r>
      <w:proofErr w:type="spellEnd"/>
      <w:r w:rsidRPr="00A20AFC">
        <w:rPr>
          <w:rFonts w:ascii="Times New Roman" w:eastAsia="Times New Roman" w:hAnsi="Times New Roman" w:cs="Times New Roman"/>
          <w:bCs/>
        </w:rPr>
        <w:t xml:space="preserve">, R. (2021). Introduction to statistical learning: Applications with R. Springer. </w:t>
      </w:r>
      <w:hyperlink r:id="rId33" w:history="1">
        <w:r w:rsidRPr="00B60E8F">
          <w:rPr>
            <w:rStyle w:val="Hyperlink"/>
            <w:rFonts w:ascii="Times New Roman" w:eastAsia="Times New Roman" w:hAnsi="Times New Roman" w:cs="Times New Roman"/>
            <w:bCs/>
          </w:rPr>
          <w:t>https://doi.org/10.1007/978-1-0716-1418-1</w:t>
        </w:r>
      </w:hyperlink>
      <w:r>
        <w:rPr>
          <w:rFonts w:ascii="Times New Roman" w:eastAsia="Times New Roman" w:hAnsi="Times New Roman" w:cs="Times New Roman"/>
          <w:bCs/>
        </w:rPr>
        <w:t xml:space="preserve"> </w:t>
      </w:r>
    </w:p>
    <w:p w:rsidR="004437E0" w:rsidRPr="00A20AFC" w:rsidRDefault="00A20AFC" w:rsidP="007B4291">
      <w:pPr>
        <w:numPr>
          <w:ilvl w:val="0"/>
          <w:numId w:val="24"/>
        </w:numPr>
        <w:tabs>
          <w:tab w:val="clear" w:pos="720"/>
        </w:tabs>
        <w:spacing w:after="0" w:line="360" w:lineRule="auto"/>
        <w:ind w:left="426" w:hanging="284"/>
        <w:jc w:val="both"/>
        <w:rPr>
          <w:rFonts w:ascii="Times New Roman" w:eastAsia="Times New Roman" w:hAnsi="Times New Roman" w:cs="Times New Roman"/>
        </w:rPr>
      </w:pPr>
      <w:proofErr w:type="spellStart"/>
      <w:r w:rsidRPr="00A20AFC">
        <w:rPr>
          <w:rFonts w:ascii="Times New Roman" w:eastAsia="Times New Roman" w:hAnsi="Times New Roman" w:cs="Times New Roman"/>
          <w:bCs/>
        </w:rPr>
        <w:t>Topol</w:t>
      </w:r>
      <w:proofErr w:type="spellEnd"/>
      <w:r w:rsidRPr="00A20AFC">
        <w:rPr>
          <w:rFonts w:ascii="Times New Roman" w:eastAsia="Times New Roman" w:hAnsi="Times New Roman" w:cs="Times New Roman"/>
          <w:bCs/>
        </w:rPr>
        <w:t xml:space="preserve">, EJ (2019). High-performance medicine: The convergence of human and artificial intelligence. Nature Medicine, 25, 44–56. </w:t>
      </w:r>
      <w:hyperlink r:id="rId34" w:history="1">
        <w:r w:rsidRPr="00A20AFC">
          <w:rPr>
            <w:rStyle w:val="Hyperlink"/>
            <w:rFonts w:ascii="Times New Roman" w:eastAsia="Times New Roman" w:hAnsi="Times New Roman" w:cs="Times New Roman"/>
            <w:bCs/>
          </w:rPr>
          <w:t>https://doi.org/10.1038/s41591-018-0300-7</w:t>
        </w:r>
      </w:hyperlink>
      <w:r w:rsidRPr="00A20AFC">
        <w:rPr>
          <w:rFonts w:ascii="Times New Roman" w:eastAsia="Times New Roman" w:hAnsi="Times New Roman" w:cs="Times New Roman"/>
          <w:bCs/>
        </w:rPr>
        <w:t xml:space="preserve"> </w:t>
      </w:r>
    </w:p>
    <w:sectPr w:rsidR="004437E0" w:rsidRPr="00A20AFC" w:rsidSect="009F31EB">
      <w:headerReference w:type="even" r:id="rId35"/>
      <w:headerReference w:type="default" r:id="rId36"/>
      <w:footerReference w:type="even" r:id="rId37"/>
      <w:footerReference w:type="default" r:id="rId38"/>
      <w:headerReference w:type="first" r:id="rId39"/>
      <w:footerReference w:type="first" r:id="rId40"/>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407" w:rsidRDefault="009D5407" w:rsidP="00A805CA">
      <w:pPr>
        <w:spacing w:after="0" w:line="240" w:lineRule="auto"/>
      </w:pPr>
      <w:r>
        <w:separator/>
      </w:r>
    </w:p>
  </w:endnote>
  <w:endnote w:type="continuationSeparator" w:id="0">
    <w:p w:rsidR="009D5407" w:rsidRDefault="009D5407" w:rsidP="00A80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6C9" w:rsidRDefault="00971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6C9" w:rsidRDefault="009716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6C9" w:rsidRDefault="00971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407" w:rsidRDefault="009D5407" w:rsidP="00A805CA">
      <w:pPr>
        <w:spacing w:after="0" w:line="240" w:lineRule="auto"/>
      </w:pPr>
      <w:r>
        <w:separator/>
      </w:r>
    </w:p>
  </w:footnote>
  <w:footnote w:type="continuationSeparator" w:id="0">
    <w:p w:rsidR="009D5407" w:rsidRDefault="009D5407" w:rsidP="00A805CA">
      <w:pPr>
        <w:spacing w:after="0" w:line="240" w:lineRule="auto"/>
      </w:pPr>
      <w:r>
        <w:continuationSeparator/>
      </w:r>
    </w:p>
  </w:footnote>
  <w:footnote w:id="1">
    <w:p w:rsidR="009716C9" w:rsidRPr="00FE4080" w:rsidRDefault="009716C9" w:rsidP="00A805CA">
      <w:pPr>
        <w:pStyle w:val="FootnoteText"/>
        <w:rPr>
          <w:i/>
        </w:rPr>
      </w:pPr>
      <w:r w:rsidRPr="00FE4080">
        <w:rPr>
          <w:rStyle w:val="FootnoteReference"/>
          <w:i/>
        </w:rPr>
        <w:footnoteRef/>
      </w:r>
      <w:r w:rsidRPr="00FE4080">
        <w:rPr>
          <w:i/>
        </w:rPr>
        <w:t xml:space="preserve"> </w:t>
      </w:r>
      <w:r w:rsidRPr="00FE4080">
        <w:rPr>
          <w:rStyle w:val="Strong"/>
          <w:b w:val="0"/>
          <w:i/>
        </w:rPr>
        <w:t xml:space="preserve">Goodfellow, I., </w:t>
      </w:r>
      <w:proofErr w:type="spellStart"/>
      <w:r w:rsidRPr="00FE4080">
        <w:rPr>
          <w:rStyle w:val="Strong"/>
          <w:b w:val="0"/>
          <w:i/>
        </w:rPr>
        <w:t>Bengio</w:t>
      </w:r>
      <w:proofErr w:type="spellEnd"/>
      <w:r w:rsidRPr="00FE4080">
        <w:rPr>
          <w:rStyle w:val="Strong"/>
          <w:b w:val="0"/>
          <w:i/>
        </w:rPr>
        <w:t>, Y. and Courville, A. (2016).</w:t>
      </w:r>
      <w:r w:rsidRPr="00FE4080">
        <w:rPr>
          <w:i/>
        </w:rPr>
        <w:t xml:space="preserve"> </w:t>
      </w:r>
      <w:r w:rsidRPr="00FE4080">
        <w:rPr>
          <w:rStyle w:val="Emphasis"/>
          <w:i w:val="0"/>
        </w:rPr>
        <w:t xml:space="preserve">Deep Learning. </w:t>
      </w:r>
      <w:r w:rsidRPr="00FE4080">
        <w:rPr>
          <w:i/>
        </w:rPr>
        <w:t>MIT Press.</w:t>
      </w:r>
    </w:p>
  </w:footnote>
  <w:footnote w:id="2">
    <w:p w:rsidR="009716C9" w:rsidRPr="00FE4080" w:rsidRDefault="009716C9" w:rsidP="00A805CA">
      <w:pPr>
        <w:pStyle w:val="FootnoteText"/>
        <w:rPr>
          <w:i/>
        </w:rPr>
      </w:pPr>
      <w:r w:rsidRPr="00FE4080">
        <w:rPr>
          <w:rStyle w:val="FootnoteReference"/>
          <w:i/>
        </w:rPr>
        <w:footnoteRef/>
      </w:r>
      <w:r w:rsidRPr="00FE4080">
        <w:rPr>
          <w:i/>
        </w:rPr>
        <w:t xml:space="preserve"> </w:t>
      </w:r>
      <w:r w:rsidRPr="00FE4080">
        <w:rPr>
          <w:rStyle w:val="Strong"/>
          <w:b w:val="0"/>
        </w:rPr>
        <w:t>Bishop, CM (2006).</w:t>
      </w:r>
      <w:r w:rsidRPr="00FE4080">
        <w:rPr>
          <w:i/>
        </w:rPr>
        <w:t xml:space="preserve"> </w:t>
      </w:r>
      <w:r w:rsidRPr="00FE4080">
        <w:rPr>
          <w:rStyle w:val="Emphasis"/>
          <w:i w:val="0"/>
        </w:rPr>
        <w:t xml:space="preserve">Pattern recognition and machine learning. </w:t>
      </w:r>
      <w:r w:rsidRPr="00FE4080">
        <w:rPr>
          <w:i/>
        </w:rPr>
        <w:t>Springer.</w:t>
      </w:r>
    </w:p>
  </w:footnote>
  <w:footnote w:id="3">
    <w:p w:rsidR="009716C9" w:rsidRPr="00FE4080" w:rsidRDefault="009716C9" w:rsidP="00A805CA">
      <w:pPr>
        <w:pStyle w:val="FootnoteText"/>
        <w:rPr>
          <w:i/>
        </w:rPr>
      </w:pPr>
      <w:r w:rsidRPr="00FE4080">
        <w:rPr>
          <w:rStyle w:val="FootnoteReference"/>
          <w:i/>
        </w:rPr>
        <w:footnoteRef/>
      </w:r>
      <w:r w:rsidRPr="00FE4080">
        <w:rPr>
          <w:i/>
        </w:rPr>
        <w:t xml:space="preserve"> </w:t>
      </w:r>
      <w:r w:rsidRPr="00FE4080">
        <w:rPr>
          <w:rStyle w:val="Strong"/>
          <w:b w:val="0"/>
        </w:rPr>
        <w:t>Murphy, KP (2012).</w:t>
      </w:r>
      <w:r w:rsidRPr="00FE4080">
        <w:rPr>
          <w:i/>
        </w:rPr>
        <w:t xml:space="preserve"> </w:t>
      </w:r>
      <w:r w:rsidRPr="00FE4080">
        <w:rPr>
          <w:rStyle w:val="Emphasis"/>
          <w:i w:val="0"/>
        </w:rPr>
        <w:t xml:space="preserve">Machine learning: a probabilistic perspective. </w:t>
      </w:r>
      <w:r w:rsidRPr="00FE4080">
        <w:rPr>
          <w:i/>
        </w:rPr>
        <w:t>MIT Press.</w:t>
      </w:r>
    </w:p>
  </w:footnote>
  <w:footnote w:id="4">
    <w:p w:rsidR="009716C9" w:rsidRDefault="009716C9" w:rsidP="00A805CA">
      <w:pPr>
        <w:pStyle w:val="FootnoteText"/>
      </w:pPr>
      <w:r w:rsidRPr="00FE4080">
        <w:rPr>
          <w:rStyle w:val="FootnoteReference"/>
          <w:i/>
        </w:rPr>
        <w:footnoteRef/>
      </w:r>
      <w:r w:rsidRPr="00FE4080">
        <w:rPr>
          <w:i/>
        </w:rPr>
        <w:t xml:space="preserve"> </w:t>
      </w:r>
      <w:r w:rsidRPr="00FE4080">
        <w:rPr>
          <w:rStyle w:val="Strong"/>
          <w:b w:val="0"/>
        </w:rPr>
        <w:t>Mitchell, TM (1997).</w:t>
      </w:r>
      <w:r w:rsidRPr="00FE4080">
        <w:rPr>
          <w:i/>
        </w:rPr>
        <w:t xml:space="preserve"> </w:t>
      </w:r>
      <w:r w:rsidRPr="00FE4080">
        <w:rPr>
          <w:rStyle w:val="Emphasis"/>
          <w:i w:val="0"/>
        </w:rPr>
        <w:t xml:space="preserve">Machine learning. </w:t>
      </w:r>
      <w:r w:rsidRPr="00FE4080">
        <w:rPr>
          <w:i/>
        </w:rPr>
        <w:t>McGraw-Hill.</w:t>
      </w:r>
      <w:r>
        <w:t xml:space="preserve"> </w:t>
      </w:r>
    </w:p>
  </w:footnote>
  <w:footnote w:id="5">
    <w:p w:rsidR="009716C9" w:rsidRDefault="009716C9" w:rsidP="00A805CA">
      <w:pPr>
        <w:pStyle w:val="FootnoteText"/>
      </w:pPr>
      <w:r>
        <w:rPr>
          <w:rStyle w:val="FootnoteReference"/>
        </w:rPr>
        <w:footnoteRef/>
      </w:r>
      <w:r>
        <w:t>Ibid.</w:t>
      </w:r>
    </w:p>
  </w:footnote>
  <w:footnote w:id="6">
    <w:p w:rsidR="009716C9" w:rsidRDefault="009716C9" w:rsidP="00A805CA">
      <w:pPr>
        <w:pStyle w:val="FootnoteText"/>
      </w:pPr>
      <w:r>
        <w:rPr>
          <w:rStyle w:val="FootnoteReference"/>
        </w:rPr>
        <w:footnoteRef/>
      </w:r>
      <w:r>
        <w:t>Idem.</w:t>
      </w:r>
    </w:p>
  </w:footnote>
  <w:footnote w:id="7">
    <w:p w:rsidR="009716C9" w:rsidRDefault="009716C9" w:rsidP="00A805CA">
      <w:pPr>
        <w:pStyle w:val="FootnoteText"/>
      </w:pPr>
      <w:r>
        <w:rPr>
          <w:rStyle w:val="FootnoteReference"/>
        </w:rPr>
        <w:footnoteRef/>
      </w:r>
      <w:r>
        <w:t xml:space="preserve"> </w:t>
      </w:r>
      <w:r w:rsidRPr="00D62386">
        <w:rPr>
          <w:rFonts w:ascii="Times New Roman" w:eastAsia="Times New Roman" w:hAnsi="Times New Roman" w:cs="Times New Roman"/>
          <w:sz w:val="24"/>
          <w:szCs w:val="24"/>
        </w:rPr>
        <w:t xml:space="preserve">Turing, AM (1950). </w:t>
      </w:r>
      <w:r w:rsidRPr="00D62386">
        <w:rPr>
          <w:rFonts w:ascii="Times New Roman" w:eastAsia="Times New Roman" w:hAnsi="Times New Roman" w:cs="Times New Roman"/>
          <w:i/>
          <w:iCs/>
          <w:sz w:val="24"/>
          <w:szCs w:val="24"/>
        </w:rPr>
        <w:t xml:space="preserve">Computer machines and </w:t>
      </w:r>
      <w:proofErr w:type="gramStart"/>
      <w:r w:rsidRPr="00D62386">
        <w:rPr>
          <w:rFonts w:ascii="Times New Roman" w:eastAsia="Times New Roman" w:hAnsi="Times New Roman" w:cs="Times New Roman"/>
          <w:i/>
          <w:iCs/>
          <w:sz w:val="24"/>
          <w:szCs w:val="24"/>
        </w:rPr>
        <w:t xml:space="preserve">intelligence </w:t>
      </w:r>
      <w:r w:rsidRPr="00D62386">
        <w:rPr>
          <w:rFonts w:ascii="Times New Roman" w:eastAsia="Times New Roman" w:hAnsi="Times New Roman" w:cs="Times New Roman"/>
          <w:sz w:val="24"/>
          <w:szCs w:val="24"/>
        </w:rPr>
        <w:t>.</w:t>
      </w:r>
      <w:proofErr w:type="gramEnd"/>
      <w:r w:rsidRPr="00D62386">
        <w:rPr>
          <w:rFonts w:ascii="Times New Roman" w:eastAsia="Times New Roman" w:hAnsi="Times New Roman" w:cs="Times New Roman"/>
          <w:sz w:val="24"/>
          <w:szCs w:val="24"/>
        </w:rPr>
        <w:t xml:space="preserve"> </w:t>
      </w:r>
      <w:proofErr w:type="gramStart"/>
      <w:r w:rsidRPr="00D62386">
        <w:rPr>
          <w:rFonts w:ascii="Times New Roman" w:eastAsia="Times New Roman" w:hAnsi="Times New Roman" w:cs="Times New Roman"/>
          <w:b/>
          <w:bCs/>
          <w:sz w:val="24"/>
          <w:szCs w:val="24"/>
        </w:rPr>
        <w:t xml:space="preserve">Mind </w:t>
      </w:r>
      <w:r w:rsidRPr="00D62386">
        <w:rPr>
          <w:rFonts w:ascii="Times New Roman" w:eastAsia="Times New Roman" w:hAnsi="Times New Roman" w:cs="Times New Roman"/>
          <w:sz w:val="24"/>
          <w:szCs w:val="24"/>
        </w:rPr>
        <w:t>,</w:t>
      </w:r>
      <w:proofErr w:type="gramEnd"/>
      <w:r w:rsidRPr="00D62386">
        <w:rPr>
          <w:rFonts w:ascii="Times New Roman" w:eastAsia="Times New Roman" w:hAnsi="Times New Roman" w:cs="Times New Roman"/>
          <w:sz w:val="24"/>
          <w:szCs w:val="24"/>
        </w:rPr>
        <w:t xml:space="preserve"> 59(236), 433–460.</w:t>
      </w:r>
    </w:p>
  </w:footnote>
  <w:footnote w:id="8">
    <w:p w:rsidR="009716C9" w:rsidRPr="006F3928" w:rsidRDefault="009716C9" w:rsidP="00A805CA">
      <w:pPr>
        <w:pStyle w:val="FootnoteText"/>
        <w:rPr>
          <w:rFonts w:ascii="Times New Roman" w:hAnsi="Times New Roman" w:cs="Times New Roman"/>
        </w:rPr>
      </w:pPr>
      <w:r w:rsidRPr="006F3928">
        <w:rPr>
          <w:rStyle w:val="FootnoteReference"/>
          <w:rFonts w:ascii="Times New Roman" w:hAnsi="Times New Roman" w:cs="Times New Roman"/>
        </w:rPr>
        <w:footnoteRef/>
      </w:r>
      <w:r w:rsidRPr="006F3928">
        <w:rPr>
          <w:rFonts w:ascii="Times New Roman" w:hAnsi="Times New Roman" w:cs="Times New Roman"/>
        </w:rPr>
        <w:t>Idem</w:t>
      </w:r>
    </w:p>
  </w:footnote>
  <w:footnote w:id="9">
    <w:p w:rsidR="009716C9" w:rsidRPr="006F3928" w:rsidRDefault="009716C9" w:rsidP="00A805CA">
      <w:pPr>
        <w:pStyle w:val="FootnoteText"/>
        <w:rPr>
          <w:rFonts w:ascii="Times New Roman" w:hAnsi="Times New Roman" w:cs="Times New Roman"/>
        </w:rPr>
      </w:pPr>
      <w:r w:rsidRPr="006F3928">
        <w:rPr>
          <w:rStyle w:val="FootnoteReference"/>
          <w:rFonts w:ascii="Times New Roman" w:hAnsi="Times New Roman" w:cs="Times New Roman"/>
        </w:rPr>
        <w:footnoteRef/>
      </w:r>
      <w:r w:rsidRPr="006F3928">
        <w:rPr>
          <w:rFonts w:ascii="Times New Roman" w:hAnsi="Times New Roman" w:cs="Times New Roman"/>
        </w:rPr>
        <w:t xml:space="preserve">Bishop, CM (2006). </w:t>
      </w:r>
      <w:r w:rsidRPr="006F3928">
        <w:rPr>
          <w:rStyle w:val="Emphasis"/>
          <w:rFonts w:ascii="Times New Roman" w:hAnsi="Times New Roman" w:cs="Times New Roman"/>
          <w:i w:val="0"/>
        </w:rPr>
        <w:t xml:space="preserve">Pattern recognition and machine </w:t>
      </w:r>
      <w:proofErr w:type="gramStart"/>
      <w:r w:rsidRPr="006F3928">
        <w:rPr>
          <w:rStyle w:val="Emphasis"/>
          <w:rFonts w:ascii="Times New Roman" w:hAnsi="Times New Roman" w:cs="Times New Roman"/>
          <w:i w:val="0"/>
        </w:rPr>
        <w:t xml:space="preserve">learning </w:t>
      </w:r>
      <w:r w:rsidRPr="006F3928">
        <w:rPr>
          <w:rFonts w:ascii="Times New Roman" w:hAnsi="Times New Roman" w:cs="Times New Roman"/>
        </w:rPr>
        <w:t>.</w:t>
      </w:r>
      <w:proofErr w:type="gramEnd"/>
      <w:r w:rsidRPr="006F3928">
        <w:rPr>
          <w:rFonts w:ascii="Times New Roman" w:hAnsi="Times New Roman" w:cs="Times New Roman"/>
        </w:rPr>
        <w:t xml:space="preserve"> </w:t>
      </w:r>
      <w:r w:rsidRPr="006F3928">
        <w:rPr>
          <w:rStyle w:val="Strong"/>
          <w:rFonts w:ascii="Times New Roman" w:hAnsi="Times New Roman" w:cs="Times New Roman"/>
        </w:rPr>
        <w:t>Springer-Verlag</w:t>
      </w:r>
    </w:p>
  </w:footnote>
  <w:footnote w:id="10">
    <w:p w:rsidR="009716C9" w:rsidRPr="006F3928" w:rsidRDefault="009716C9" w:rsidP="002E074F">
      <w:pPr>
        <w:pStyle w:val="FootnoteText"/>
        <w:rPr>
          <w:rFonts w:ascii="Times New Roman" w:hAnsi="Times New Roman" w:cs="Times New Roman"/>
        </w:rPr>
      </w:pPr>
      <w:r w:rsidRPr="006F3928">
        <w:rPr>
          <w:rStyle w:val="FootnoteReference"/>
          <w:rFonts w:ascii="Times New Roman" w:hAnsi="Times New Roman" w:cs="Times New Roman"/>
        </w:rPr>
        <w:footnoteRef/>
      </w:r>
      <w:proofErr w:type="spellStart"/>
      <w:r w:rsidRPr="006F3928">
        <w:rPr>
          <w:rFonts w:ascii="Times New Roman" w:hAnsi="Times New Roman" w:cs="Times New Roman"/>
        </w:rPr>
        <w:t>Breiman</w:t>
      </w:r>
      <w:proofErr w:type="spellEnd"/>
      <w:r w:rsidRPr="006F3928">
        <w:rPr>
          <w:rFonts w:ascii="Times New Roman" w:hAnsi="Times New Roman" w:cs="Times New Roman"/>
        </w:rPr>
        <w:t xml:space="preserve">, L. (1996). </w:t>
      </w:r>
      <w:r w:rsidRPr="006F3928">
        <w:rPr>
          <w:rStyle w:val="Emphasis"/>
          <w:rFonts w:ascii="Times New Roman" w:hAnsi="Times New Roman" w:cs="Times New Roman"/>
          <w:i w:val="0"/>
        </w:rPr>
        <w:t xml:space="preserve">Bagging </w:t>
      </w:r>
      <w:proofErr w:type="gramStart"/>
      <w:r w:rsidRPr="006F3928">
        <w:rPr>
          <w:rStyle w:val="Emphasis"/>
          <w:rFonts w:ascii="Times New Roman" w:hAnsi="Times New Roman" w:cs="Times New Roman"/>
          <w:i w:val="0"/>
        </w:rPr>
        <w:t xml:space="preserve">predictors </w:t>
      </w:r>
      <w:r w:rsidRPr="006F3928">
        <w:rPr>
          <w:rFonts w:ascii="Times New Roman" w:hAnsi="Times New Roman" w:cs="Times New Roman"/>
        </w:rPr>
        <w:t>.</w:t>
      </w:r>
      <w:proofErr w:type="gramEnd"/>
      <w:r w:rsidRPr="006F3928">
        <w:rPr>
          <w:rFonts w:ascii="Times New Roman" w:hAnsi="Times New Roman" w:cs="Times New Roman"/>
        </w:rPr>
        <w:t xml:space="preserve"> </w:t>
      </w:r>
      <w:r w:rsidRPr="006F3928">
        <w:rPr>
          <w:rStyle w:val="Strong"/>
          <w:rFonts w:ascii="Times New Roman" w:hAnsi="Times New Roman" w:cs="Times New Roman"/>
        </w:rPr>
        <w:t xml:space="preserve">Machine </w:t>
      </w:r>
      <w:proofErr w:type="gramStart"/>
      <w:r w:rsidRPr="006F3928">
        <w:rPr>
          <w:rStyle w:val="Strong"/>
          <w:rFonts w:ascii="Times New Roman" w:hAnsi="Times New Roman" w:cs="Times New Roman"/>
        </w:rPr>
        <w:t xml:space="preserve">Learning </w:t>
      </w:r>
      <w:r w:rsidRPr="006F3928">
        <w:rPr>
          <w:rFonts w:ascii="Times New Roman" w:hAnsi="Times New Roman" w:cs="Times New Roman"/>
        </w:rPr>
        <w:t>,</w:t>
      </w:r>
      <w:proofErr w:type="gramEnd"/>
      <w:r w:rsidRPr="006F3928">
        <w:rPr>
          <w:rFonts w:ascii="Times New Roman" w:hAnsi="Times New Roman" w:cs="Times New Roman"/>
        </w:rPr>
        <w:t xml:space="preserve"> 24(2), 123–140.</w:t>
      </w:r>
    </w:p>
  </w:footnote>
  <w:footnote w:id="11">
    <w:p w:rsidR="009716C9" w:rsidRDefault="009716C9" w:rsidP="002E074F">
      <w:pPr>
        <w:pStyle w:val="FootnoteText"/>
      </w:pPr>
      <w:r w:rsidRPr="006F3928">
        <w:rPr>
          <w:rStyle w:val="FootnoteReference"/>
          <w:rFonts w:ascii="Times New Roman" w:hAnsi="Times New Roman" w:cs="Times New Roman"/>
        </w:rPr>
        <w:footnoteRef/>
      </w:r>
      <w:r w:rsidRPr="006F3928">
        <w:rPr>
          <w:rFonts w:ascii="Times New Roman" w:hAnsi="Times New Roman" w:cs="Times New Roman"/>
        </w:rPr>
        <w:t xml:space="preserve"> </w:t>
      </w:r>
      <w:proofErr w:type="spellStart"/>
      <w:r w:rsidRPr="006F3928">
        <w:rPr>
          <w:rStyle w:val="Strong"/>
          <w:rFonts w:ascii="Times New Roman" w:hAnsi="Times New Roman" w:cs="Times New Roman"/>
        </w:rPr>
        <w:t>Dietterich</w:t>
      </w:r>
      <w:proofErr w:type="spellEnd"/>
      <w:r w:rsidRPr="006F3928">
        <w:rPr>
          <w:rStyle w:val="Strong"/>
          <w:rFonts w:ascii="Times New Roman" w:hAnsi="Times New Roman" w:cs="Times New Roman"/>
        </w:rPr>
        <w:t xml:space="preserve">, TG </w:t>
      </w:r>
      <w:r w:rsidRPr="006F3928">
        <w:rPr>
          <w:rFonts w:ascii="Times New Roman" w:hAnsi="Times New Roman" w:cs="Times New Roman"/>
        </w:rPr>
        <w:t xml:space="preserve">(2000). </w:t>
      </w:r>
      <w:r w:rsidRPr="006F3928">
        <w:rPr>
          <w:rStyle w:val="Emphasis"/>
          <w:rFonts w:ascii="Times New Roman" w:hAnsi="Times New Roman" w:cs="Times New Roman"/>
          <w:i w:val="0"/>
        </w:rPr>
        <w:t xml:space="preserve">Ensemble methods in machine </w:t>
      </w:r>
      <w:proofErr w:type="gramStart"/>
      <w:r w:rsidRPr="006F3928">
        <w:rPr>
          <w:rStyle w:val="Emphasis"/>
          <w:rFonts w:ascii="Times New Roman" w:hAnsi="Times New Roman" w:cs="Times New Roman"/>
          <w:i w:val="0"/>
        </w:rPr>
        <w:t xml:space="preserve">learning </w:t>
      </w:r>
      <w:r w:rsidRPr="006F3928">
        <w:rPr>
          <w:rFonts w:ascii="Times New Roman" w:hAnsi="Times New Roman" w:cs="Times New Roman"/>
          <w:i/>
        </w:rPr>
        <w:t>.</w:t>
      </w:r>
      <w:proofErr w:type="gramEnd"/>
      <w:r w:rsidRPr="006F3928">
        <w:rPr>
          <w:rFonts w:ascii="Times New Roman" w:hAnsi="Times New Roman" w:cs="Times New Roman"/>
          <w:i/>
        </w:rPr>
        <w:t xml:space="preserve"> In </w:t>
      </w:r>
      <w:r w:rsidRPr="006F3928">
        <w:rPr>
          <w:rStyle w:val="Emphasis"/>
          <w:rFonts w:ascii="Times New Roman" w:hAnsi="Times New Roman" w:cs="Times New Roman"/>
          <w:i w:val="0"/>
        </w:rPr>
        <w:t xml:space="preserve">Multiple classification systems </w:t>
      </w:r>
      <w:r w:rsidRPr="006F3928">
        <w:rPr>
          <w:rFonts w:ascii="Times New Roman" w:hAnsi="Times New Roman" w:cs="Times New Roman"/>
        </w:rPr>
        <w:t xml:space="preserve">(pp. 1–15). </w:t>
      </w:r>
      <w:proofErr w:type="gramStart"/>
      <w:r w:rsidRPr="006F3928">
        <w:rPr>
          <w:rStyle w:val="Strong"/>
          <w:rFonts w:ascii="Times New Roman" w:hAnsi="Times New Roman" w:cs="Times New Roman"/>
        </w:rPr>
        <w:t xml:space="preserve">Springer </w:t>
      </w:r>
      <w:r w:rsidRPr="006F3928">
        <w:rPr>
          <w:rFonts w:ascii="Times New Roman" w:hAnsi="Times New Roman" w:cs="Times New Roman"/>
        </w:rPr>
        <w:t>.</w:t>
      </w:r>
      <w:proofErr w:type="gramEnd"/>
    </w:p>
  </w:footnote>
  <w:footnote w:id="12">
    <w:p w:rsidR="009716C9" w:rsidRDefault="009716C9" w:rsidP="00DA36A5">
      <w:pPr>
        <w:pStyle w:val="FootnoteText"/>
      </w:pPr>
      <w:r>
        <w:rPr>
          <w:rStyle w:val="FootnoteReference"/>
        </w:rPr>
        <w:footnoteRef/>
      </w:r>
      <w:r>
        <w:t xml:space="preserve"> </w:t>
      </w:r>
      <w:r>
        <w:rPr>
          <w:rStyle w:val="Strong"/>
        </w:rPr>
        <w:t xml:space="preserve">Freund, Y. and </w:t>
      </w:r>
      <w:proofErr w:type="spellStart"/>
      <w:r>
        <w:rPr>
          <w:rStyle w:val="Strong"/>
        </w:rPr>
        <w:t>Schapire</w:t>
      </w:r>
      <w:proofErr w:type="spellEnd"/>
      <w:r>
        <w:rPr>
          <w:rStyle w:val="Strong"/>
        </w:rPr>
        <w:t>, RE (1997).</w:t>
      </w:r>
      <w:r>
        <w:t xml:space="preserve"> </w:t>
      </w:r>
      <w:r>
        <w:rPr>
          <w:rStyle w:val="Emphasis"/>
        </w:rPr>
        <w:t>A generalization of decision-making in online learning and its application to reinforcement.</w:t>
      </w:r>
      <w:r>
        <w:t xml:space="preserve"> </w:t>
      </w:r>
      <w:r>
        <w:rPr>
          <w:rStyle w:val="Emphasis"/>
        </w:rPr>
        <w:t xml:space="preserve">Journal of Computer and System </w:t>
      </w:r>
      <w:proofErr w:type="gramStart"/>
      <w:r>
        <w:rPr>
          <w:rStyle w:val="Emphasis"/>
        </w:rPr>
        <w:t xml:space="preserve">Sciences </w:t>
      </w:r>
      <w:r>
        <w:t>,</w:t>
      </w:r>
      <w:proofErr w:type="gramEnd"/>
      <w:r>
        <w:t xml:space="preserve"> 55(1), 119–139.</w:t>
      </w:r>
    </w:p>
  </w:footnote>
  <w:footnote w:id="13">
    <w:p w:rsidR="009716C9" w:rsidRDefault="009716C9" w:rsidP="00DA36A5">
      <w:pPr>
        <w:pStyle w:val="FootnoteText"/>
      </w:pPr>
      <w:r>
        <w:rPr>
          <w:rStyle w:val="FootnoteReference"/>
        </w:rPr>
        <w:footnoteRef/>
      </w:r>
      <w:r>
        <w:t xml:space="preserve"> </w:t>
      </w:r>
      <w:proofErr w:type="spellStart"/>
      <w:r>
        <w:rPr>
          <w:rStyle w:val="Strong"/>
        </w:rPr>
        <w:t>Lemaître</w:t>
      </w:r>
      <w:proofErr w:type="spellEnd"/>
      <w:r>
        <w:rPr>
          <w:rStyle w:val="Strong"/>
        </w:rPr>
        <w:t>, G., &amp; Nogueira, F. (2022).</w:t>
      </w:r>
      <w:r>
        <w:t xml:space="preserve"> </w:t>
      </w:r>
      <w:r>
        <w:rPr>
          <w:rStyle w:val="Emphasis"/>
        </w:rPr>
        <w:t xml:space="preserve">Machine learning in Python: mastering </w:t>
      </w:r>
      <w:proofErr w:type="spellStart"/>
      <w:r>
        <w:rPr>
          <w:rStyle w:val="Emphasis"/>
        </w:rPr>
        <w:t>scikit</w:t>
      </w:r>
      <w:proofErr w:type="spellEnd"/>
      <w:r>
        <w:rPr>
          <w:rStyle w:val="Emphasis"/>
        </w:rPr>
        <w:t xml:space="preserve">-learn and model sets. </w:t>
      </w:r>
      <w:r>
        <w:t xml:space="preserve">Paris: </w:t>
      </w:r>
      <w:proofErr w:type="spellStart"/>
      <w:r>
        <w:t>Dunod</w:t>
      </w:r>
      <w:proofErr w:type="spellEnd"/>
      <w:r>
        <w:t>.</w:t>
      </w:r>
    </w:p>
  </w:footnote>
  <w:footnote w:id="14">
    <w:p w:rsidR="009716C9" w:rsidRDefault="009716C9" w:rsidP="00DA36A5">
      <w:pPr>
        <w:pStyle w:val="FootnoteText"/>
      </w:pPr>
      <w:r>
        <w:rPr>
          <w:rStyle w:val="FootnoteReference"/>
        </w:rPr>
        <w:footnoteRef/>
      </w:r>
      <w:r>
        <w:t xml:space="preserve">Rousseau, F., &amp; </w:t>
      </w:r>
      <w:proofErr w:type="spellStart"/>
      <w:r>
        <w:t>Lefèvre</w:t>
      </w:r>
      <w:proofErr w:type="spellEnd"/>
      <w:r>
        <w:t xml:space="preserve">, F. (2017). Aggregation of classifiers and diversity in supervised learning. </w:t>
      </w:r>
      <w:r>
        <w:rPr>
          <w:rStyle w:val="Emphasis"/>
        </w:rPr>
        <w:t xml:space="preserve">Revue des Sciences et Technologies de </w:t>
      </w:r>
      <w:proofErr w:type="spellStart"/>
      <w:r>
        <w:rPr>
          <w:rStyle w:val="Emphasis"/>
        </w:rPr>
        <w:t>l'Information</w:t>
      </w:r>
      <w:proofErr w:type="spellEnd"/>
      <w:r>
        <w:rPr>
          <w:rStyle w:val="Emphasis"/>
        </w:rPr>
        <w:t xml:space="preserve"> – Série </w:t>
      </w:r>
      <w:proofErr w:type="gramStart"/>
      <w:r>
        <w:rPr>
          <w:rStyle w:val="Emphasis"/>
        </w:rPr>
        <w:t xml:space="preserve">TSI </w:t>
      </w:r>
      <w:r>
        <w:t>,</w:t>
      </w:r>
      <w:proofErr w:type="gramEnd"/>
      <w:r>
        <w:t xml:space="preserve"> 36(2), 155-170.</w:t>
      </w:r>
    </w:p>
  </w:footnote>
  <w:footnote w:id="15">
    <w:p w:rsidR="009716C9" w:rsidRDefault="009716C9" w:rsidP="00DA36A5">
      <w:pPr>
        <w:pStyle w:val="FootnoteText"/>
      </w:pPr>
      <w:r>
        <w:rPr>
          <w:rStyle w:val="FootnoteReference"/>
        </w:rPr>
        <w:footnoteRef/>
      </w:r>
      <w:proofErr w:type="spellStart"/>
      <w:r>
        <w:t>Breiman</w:t>
      </w:r>
      <w:proofErr w:type="spellEnd"/>
      <w:r>
        <w:t xml:space="preserve">, L. (1996). Bagging predictors. </w:t>
      </w:r>
      <w:r>
        <w:rPr>
          <w:rStyle w:val="Emphasis"/>
        </w:rPr>
        <w:t xml:space="preserve">Machine </w:t>
      </w:r>
      <w:proofErr w:type="gramStart"/>
      <w:r>
        <w:rPr>
          <w:rStyle w:val="Emphasis"/>
        </w:rPr>
        <w:t xml:space="preserve">Learning </w:t>
      </w:r>
      <w:r>
        <w:t>,</w:t>
      </w:r>
      <w:proofErr w:type="gramEnd"/>
      <w:r>
        <w:t xml:space="preserve"> 24(2), 123–140.</w:t>
      </w:r>
    </w:p>
  </w:footnote>
  <w:footnote w:id="16">
    <w:p w:rsidR="009716C9" w:rsidRDefault="009716C9" w:rsidP="00DA36A5">
      <w:pPr>
        <w:pStyle w:val="FootnoteText"/>
      </w:pPr>
      <w:r>
        <w:rPr>
          <w:rStyle w:val="FootnoteReference"/>
        </w:rPr>
        <w:footnoteRef/>
      </w:r>
      <w:proofErr w:type="spellStart"/>
      <w:r>
        <w:t>Cornuéjols</w:t>
      </w:r>
      <w:proofErr w:type="spellEnd"/>
      <w:r>
        <w:t xml:space="preserve">, A., &amp; </w:t>
      </w:r>
      <w:proofErr w:type="spellStart"/>
      <w:r>
        <w:t>Miclet</w:t>
      </w:r>
      <w:proofErr w:type="spellEnd"/>
      <w:r>
        <w:t>, L. (2018). Op. cit.,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6C9" w:rsidRDefault="001E0D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05782"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6C9" w:rsidRDefault="001E0D88">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05783" o:spid="_x0000_s2051" type="#_x0000_t136" style="position:absolute;left:0;text-align:left;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573857781"/>
        <w:docPartObj>
          <w:docPartGallery w:val="Page Numbers (Top of Page)"/>
          <w:docPartUnique/>
        </w:docPartObj>
      </w:sdtPr>
      <w:sdtEndPr/>
      <w:sdtContent>
        <w:r w:rsidR="009716C9">
          <w:t xml:space="preserve">[ </w:t>
        </w:r>
        <w:r w:rsidR="009716C9">
          <w:fldChar w:fldCharType="begin"/>
        </w:r>
        <w:r w:rsidR="009716C9">
          <w:instrText>PAGE   \* MERGEFORMAT</w:instrText>
        </w:r>
        <w:r w:rsidR="009716C9">
          <w:fldChar w:fldCharType="separate"/>
        </w:r>
        <w:r w:rsidR="009716C9">
          <w:rPr>
            <w:noProof/>
          </w:rPr>
          <w:t>1</w:t>
        </w:r>
        <w:r w:rsidR="009716C9">
          <w:fldChar w:fldCharType="end"/>
        </w:r>
        <w:r w:rsidR="009716C9">
          <w:t>]</w:t>
        </w:r>
      </w:sdtContent>
    </w:sdt>
  </w:p>
  <w:p w:rsidR="009716C9" w:rsidRDefault="009716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6C9" w:rsidRDefault="001E0D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05781"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323F4"/>
    <w:multiLevelType w:val="hybridMultilevel"/>
    <w:tmpl w:val="1F94C056"/>
    <w:lvl w:ilvl="0" w:tplc="B290B472">
      <w:start w:val="1"/>
      <w:numFmt w:val="bullet"/>
      <w:lvlText w:val="–"/>
      <w:lvlJc w:val="left"/>
      <w:pPr>
        <w:ind w:left="720"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630AC9"/>
    <w:multiLevelType w:val="multilevel"/>
    <w:tmpl w:val="C9F08D7A"/>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9"/>
        <w:szCs w:val="29"/>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53ACA"/>
    <w:multiLevelType w:val="hybridMultilevel"/>
    <w:tmpl w:val="09C415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D2552F"/>
    <w:multiLevelType w:val="hybridMultilevel"/>
    <w:tmpl w:val="62D4C96A"/>
    <w:lvl w:ilvl="0" w:tplc="B290B472">
      <w:start w:val="1"/>
      <w:numFmt w:val="bullet"/>
      <w:lvlText w:val="–"/>
      <w:lvlJc w:val="left"/>
      <w:pPr>
        <w:ind w:left="1080" w:hanging="360"/>
      </w:pPr>
      <w:rPr>
        <w:rFonts w:ascii="Calibri" w:eastAsia="Calibri" w:hAnsi="Calibri" w:cs="Calibri" w:hint="default"/>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34F717E"/>
    <w:multiLevelType w:val="multilevel"/>
    <w:tmpl w:val="7A0C960C"/>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9"/>
        <w:szCs w:val="29"/>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E5404"/>
    <w:multiLevelType w:val="hybridMultilevel"/>
    <w:tmpl w:val="4EC2C6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BA04B1"/>
    <w:multiLevelType w:val="multilevel"/>
    <w:tmpl w:val="2E4E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CB314E"/>
    <w:multiLevelType w:val="multilevel"/>
    <w:tmpl w:val="958A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53C7A"/>
    <w:multiLevelType w:val="multilevel"/>
    <w:tmpl w:val="CD20BCEE"/>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9"/>
        <w:szCs w:val="29"/>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939B3"/>
    <w:multiLevelType w:val="multilevel"/>
    <w:tmpl w:val="A98841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FD4EC4"/>
    <w:multiLevelType w:val="multilevel"/>
    <w:tmpl w:val="E6F6EB3A"/>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9"/>
        <w:szCs w:val="29"/>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626AAC"/>
    <w:multiLevelType w:val="multilevel"/>
    <w:tmpl w:val="3FF02A3C"/>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9"/>
        <w:szCs w:val="29"/>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14759A"/>
    <w:multiLevelType w:val="hybridMultilevel"/>
    <w:tmpl w:val="DB445A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405540"/>
    <w:multiLevelType w:val="multilevel"/>
    <w:tmpl w:val="957A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6E1932"/>
    <w:multiLevelType w:val="multilevel"/>
    <w:tmpl w:val="9516D0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C15913"/>
    <w:multiLevelType w:val="multilevel"/>
    <w:tmpl w:val="D180B8D8"/>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9"/>
        <w:szCs w:val="29"/>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A620A5"/>
    <w:multiLevelType w:val="multilevel"/>
    <w:tmpl w:val="21004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C53D79"/>
    <w:multiLevelType w:val="multilevel"/>
    <w:tmpl w:val="0CF0A5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alibri" w:eastAsia="Calibri" w:hAnsi="Calibri" w:cs="Calibri" w:hint="default"/>
        <w:b w:val="0"/>
        <w:i w:val="0"/>
        <w:strike w:val="0"/>
        <w:dstrike w:val="0"/>
        <w:color w:val="000000"/>
        <w:sz w:val="29"/>
        <w:szCs w:val="29"/>
        <w:u w:val="none" w:color="000000"/>
        <w:bdr w:val="none" w:sz="0" w:space="0" w:color="auto"/>
        <w:shd w:val="clear" w:color="auto" w:fill="auto"/>
        <w:vertAlign w:val="baseli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8C7A95"/>
    <w:multiLevelType w:val="hybridMultilevel"/>
    <w:tmpl w:val="C8A621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3D12FDA"/>
    <w:multiLevelType w:val="multilevel"/>
    <w:tmpl w:val="D96A46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853A90"/>
    <w:multiLevelType w:val="hybridMultilevel"/>
    <w:tmpl w:val="D57C9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2E81BDA"/>
    <w:multiLevelType w:val="multilevel"/>
    <w:tmpl w:val="6E507CE6"/>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9"/>
        <w:szCs w:val="29"/>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E84AAF"/>
    <w:multiLevelType w:val="multilevel"/>
    <w:tmpl w:val="D704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B93AAE"/>
    <w:multiLevelType w:val="multilevel"/>
    <w:tmpl w:val="B1C6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3B6468"/>
    <w:multiLevelType w:val="multilevel"/>
    <w:tmpl w:val="4D844A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C191543"/>
    <w:multiLevelType w:val="multilevel"/>
    <w:tmpl w:val="AAB8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20"/>
  </w:num>
  <w:num w:numId="4">
    <w:abstractNumId w:val="25"/>
  </w:num>
  <w:num w:numId="5">
    <w:abstractNumId w:val="14"/>
  </w:num>
  <w:num w:numId="6">
    <w:abstractNumId w:val="19"/>
  </w:num>
  <w:num w:numId="7">
    <w:abstractNumId w:val="7"/>
  </w:num>
  <w:num w:numId="8">
    <w:abstractNumId w:val="22"/>
  </w:num>
  <w:num w:numId="9">
    <w:abstractNumId w:val="23"/>
  </w:num>
  <w:num w:numId="10">
    <w:abstractNumId w:val="6"/>
  </w:num>
  <w:num w:numId="11">
    <w:abstractNumId w:val="21"/>
  </w:num>
  <w:num w:numId="12">
    <w:abstractNumId w:val="24"/>
  </w:num>
  <w:num w:numId="13">
    <w:abstractNumId w:val="2"/>
  </w:num>
  <w:num w:numId="14">
    <w:abstractNumId w:val="5"/>
  </w:num>
  <w:num w:numId="15">
    <w:abstractNumId w:val="3"/>
  </w:num>
  <w:num w:numId="16">
    <w:abstractNumId w:val="4"/>
  </w:num>
  <w:num w:numId="17">
    <w:abstractNumId w:val="10"/>
  </w:num>
  <w:num w:numId="18">
    <w:abstractNumId w:val="9"/>
  </w:num>
  <w:num w:numId="19">
    <w:abstractNumId w:val="15"/>
  </w:num>
  <w:num w:numId="20">
    <w:abstractNumId w:val="0"/>
  </w:num>
  <w:num w:numId="21">
    <w:abstractNumId w:val="17"/>
  </w:num>
  <w:num w:numId="22">
    <w:abstractNumId w:val="18"/>
  </w:num>
  <w:num w:numId="23">
    <w:abstractNumId w:val="8"/>
  </w:num>
  <w:num w:numId="24">
    <w:abstractNumId w:val="16"/>
  </w:num>
  <w:num w:numId="25">
    <w:abstractNumId w:val="1"/>
  </w:num>
  <w:num w:numId="26">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05CA"/>
    <w:rsid w:val="00016E5C"/>
    <w:rsid w:val="000432C1"/>
    <w:rsid w:val="0006562A"/>
    <w:rsid w:val="000A0C7B"/>
    <w:rsid w:val="000B3B72"/>
    <w:rsid w:val="000C7676"/>
    <w:rsid w:val="000F4D88"/>
    <w:rsid w:val="000F668F"/>
    <w:rsid w:val="00125220"/>
    <w:rsid w:val="00126ACE"/>
    <w:rsid w:val="00136C23"/>
    <w:rsid w:val="00150346"/>
    <w:rsid w:val="001C128A"/>
    <w:rsid w:val="001E0D88"/>
    <w:rsid w:val="0020677A"/>
    <w:rsid w:val="002B2017"/>
    <w:rsid w:val="002E074F"/>
    <w:rsid w:val="002E7091"/>
    <w:rsid w:val="002F08BE"/>
    <w:rsid w:val="00300D97"/>
    <w:rsid w:val="00304BD3"/>
    <w:rsid w:val="003365DB"/>
    <w:rsid w:val="00356265"/>
    <w:rsid w:val="00381AE1"/>
    <w:rsid w:val="0038344C"/>
    <w:rsid w:val="003915E6"/>
    <w:rsid w:val="003D7758"/>
    <w:rsid w:val="003E76CF"/>
    <w:rsid w:val="00422857"/>
    <w:rsid w:val="004437E0"/>
    <w:rsid w:val="00480DB9"/>
    <w:rsid w:val="00481DF2"/>
    <w:rsid w:val="00487C86"/>
    <w:rsid w:val="004F2DB0"/>
    <w:rsid w:val="004F327B"/>
    <w:rsid w:val="00584D8B"/>
    <w:rsid w:val="00585E0A"/>
    <w:rsid w:val="005A65B7"/>
    <w:rsid w:val="005C09E1"/>
    <w:rsid w:val="005E6531"/>
    <w:rsid w:val="00636224"/>
    <w:rsid w:val="00655BA5"/>
    <w:rsid w:val="006812EE"/>
    <w:rsid w:val="006A2124"/>
    <w:rsid w:val="006C6739"/>
    <w:rsid w:val="006D2ABE"/>
    <w:rsid w:val="006E5CB6"/>
    <w:rsid w:val="006F3928"/>
    <w:rsid w:val="0073512A"/>
    <w:rsid w:val="00770CA1"/>
    <w:rsid w:val="007B4291"/>
    <w:rsid w:val="007C15FB"/>
    <w:rsid w:val="007F4B4F"/>
    <w:rsid w:val="00836EA1"/>
    <w:rsid w:val="00845AE0"/>
    <w:rsid w:val="00853628"/>
    <w:rsid w:val="00863504"/>
    <w:rsid w:val="00890406"/>
    <w:rsid w:val="008A682D"/>
    <w:rsid w:val="008F2208"/>
    <w:rsid w:val="009716C9"/>
    <w:rsid w:val="00972D83"/>
    <w:rsid w:val="0098657B"/>
    <w:rsid w:val="009B068B"/>
    <w:rsid w:val="009B06E4"/>
    <w:rsid w:val="009D5407"/>
    <w:rsid w:val="009E5AFA"/>
    <w:rsid w:val="009F31EB"/>
    <w:rsid w:val="00A20AFC"/>
    <w:rsid w:val="00A47C5B"/>
    <w:rsid w:val="00A50319"/>
    <w:rsid w:val="00A805CA"/>
    <w:rsid w:val="00A82F2D"/>
    <w:rsid w:val="00AA36E5"/>
    <w:rsid w:val="00AD4032"/>
    <w:rsid w:val="00AD4790"/>
    <w:rsid w:val="00AD781E"/>
    <w:rsid w:val="00AF52C8"/>
    <w:rsid w:val="00B33799"/>
    <w:rsid w:val="00B8506E"/>
    <w:rsid w:val="00C274BB"/>
    <w:rsid w:val="00C55674"/>
    <w:rsid w:val="00C62F86"/>
    <w:rsid w:val="00CB62D9"/>
    <w:rsid w:val="00CB7470"/>
    <w:rsid w:val="00D019A9"/>
    <w:rsid w:val="00D04BC5"/>
    <w:rsid w:val="00D1651A"/>
    <w:rsid w:val="00D25533"/>
    <w:rsid w:val="00D47A60"/>
    <w:rsid w:val="00D6320C"/>
    <w:rsid w:val="00D834A6"/>
    <w:rsid w:val="00DA2BD1"/>
    <w:rsid w:val="00DA36A5"/>
    <w:rsid w:val="00DB159D"/>
    <w:rsid w:val="00DF2112"/>
    <w:rsid w:val="00E009C1"/>
    <w:rsid w:val="00E4235A"/>
    <w:rsid w:val="00E84A4F"/>
    <w:rsid w:val="00E96C09"/>
    <w:rsid w:val="00EA56AB"/>
    <w:rsid w:val="00EC4339"/>
    <w:rsid w:val="00F2278F"/>
    <w:rsid w:val="00F93196"/>
    <w:rsid w:val="00FD6240"/>
    <w:rsid w:val="00FD6EA3"/>
    <w:rsid w:val="00FE4080"/>
    <w:rsid w:val="00FE7612"/>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012760"/>
  <w15:docId w15:val="{D0BE577E-5E74-4397-856D-EBAC0297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805CA"/>
    <w:pPr>
      <w:spacing w:after="160" w:line="254" w:lineRule="auto"/>
    </w:pPr>
    <w:rPr>
      <w:rFonts w:ascii="Calibri" w:eastAsia="Calibri" w:hAnsi="Calibri" w:cs="Calibri"/>
      <w:lang w:eastAsia="fr-FR"/>
    </w:rPr>
  </w:style>
  <w:style w:type="paragraph" w:styleId="Heading1">
    <w:name w:val="heading 1"/>
    <w:basedOn w:val="Normal"/>
    <w:next w:val="Normal"/>
    <w:link w:val="Heading1Char"/>
    <w:uiPriority w:val="9"/>
    <w:qFormat/>
    <w:rsid w:val="0012522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link w:val="Heading2Char"/>
    <w:uiPriority w:val="9"/>
    <w:qFormat/>
    <w:rsid w:val="00A805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05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805C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05CA"/>
    <w:rPr>
      <w:rFonts w:ascii="Times New Roman" w:eastAsia="Times New Roman" w:hAnsi="Times New Roman" w:cs="Times New Roman"/>
      <w:b/>
      <w:bCs/>
      <w:sz w:val="36"/>
      <w:szCs w:val="36"/>
      <w:lang w:val="en" w:eastAsia="fr-FR"/>
    </w:rPr>
  </w:style>
  <w:style w:type="character" w:customStyle="1" w:styleId="Heading3Char">
    <w:name w:val="Heading 3 Char"/>
    <w:basedOn w:val="DefaultParagraphFont"/>
    <w:link w:val="Heading3"/>
    <w:uiPriority w:val="9"/>
    <w:rsid w:val="00A805CA"/>
    <w:rPr>
      <w:rFonts w:ascii="Times New Roman" w:eastAsia="Times New Roman" w:hAnsi="Times New Roman" w:cs="Times New Roman"/>
      <w:b/>
      <w:bCs/>
      <w:sz w:val="27"/>
      <w:szCs w:val="27"/>
      <w:lang w:val="en" w:eastAsia="fr-FR"/>
    </w:rPr>
  </w:style>
  <w:style w:type="character" w:customStyle="1" w:styleId="Heading4Char">
    <w:name w:val="Heading 4 Char"/>
    <w:basedOn w:val="DefaultParagraphFont"/>
    <w:link w:val="Heading4"/>
    <w:uiPriority w:val="9"/>
    <w:rsid w:val="00A805CA"/>
    <w:rPr>
      <w:rFonts w:ascii="Times New Roman" w:eastAsia="Times New Roman" w:hAnsi="Times New Roman" w:cs="Times New Roman"/>
      <w:b/>
      <w:bCs/>
      <w:sz w:val="24"/>
      <w:szCs w:val="24"/>
      <w:lang w:val="en" w:eastAsia="fr-FR"/>
    </w:rPr>
  </w:style>
  <w:style w:type="paragraph" w:styleId="NormalWeb">
    <w:name w:val="Normal (Web)"/>
    <w:basedOn w:val="Normal"/>
    <w:uiPriority w:val="99"/>
    <w:unhideWhenUsed/>
    <w:rsid w:val="00A805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05CA"/>
    <w:rPr>
      <w:b/>
      <w:bCs/>
    </w:rPr>
  </w:style>
  <w:style w:type="paragraph" w:styleId="ListParagraph">
    <w:name w:val="List Paragraph"/>
    <w:basedOn w:val="Normal"/>
    <w:uiPriority w:val="34"/>
    <w:qFormat/>
    <w:rsid w:val="00A805CA"/>
    <w:pPr>
      <w:ind w:left="720"/>
      <w:contextualSpacing/>
    </w:pPr>
  </w:style>
  <w:style w:type="character" w:styleId="Emphasis">
    <w:name w:val="Emphasis"/>
    <w:basedOn w:val="DefaultParagraphFont"/>
    <w:uiPriority w:val="20"/>
    <w:qFormat/>
    <w:rsid w:val="00A805CA"/>
    <w:rPr>
      <w:i/>
      <w:iCs/>
    </w:rPr>
  </w:style>
  <w:style w:type="paragraph" w:styleId="FootnoteText">
    <w:name w:val="footnote text"/>
    <w:basedOn w:val="Normal"/>
    <w:link w:val="FootnoteTextChar"/>
    <w:uiPriority w:val="99"/>
    <w:semiHidden/>
    <w:unhideWhenUsed/>
    <w:rsid w:val="00A805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05CA"/>
    <w:rPr>
      <w:rFonts w:ascii="Calibri" w:eastAsia="Calibri" w:hAnsi="Calibri" w:cs="Calibri"/>
      <w:sz w:val="20"/>
      <w:szCs w:val="20"/>
      <w:lang w:val="en" w:eastAsia="fr-FR"/>
    </w:rPr>
  </w:style>
  <w:style w:type="character" w:styleId="FootnoteReference">
    <w:name w:val="footnote reference"/>
    <w:basedOn w:val="DefaultParagraphFont"/>
    <w:uiPriority w:val="99"/>
    <w:semiHidden/>
    <w:unhideWhenUsed/>
    <w:rsid w:val="00A805CA"/>
    <w:rPr>
      <w:vertAlign w:val="superscript"/>
    </w:rPr>
  </w:style>
  <w:style w:type="paragraph" w:styleId="BalloonText">
    <w:name w:val="Balloon Text"/>
    <w:basedOn w:val="Normal"/>
    <w:link w:val="BalloonTextChar"/>
    <w:uiPriority w:val="99"/>
    <w:semiHidden/>
    <w:unhideWhenUsed/>
    <w:rsid w:val="00A80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5CA"/>
    <w:rPr>
      <w:rFonts w:ascii="Tahoma" w:eastAsia="Calibri" w:hAnsi="Tahoma" w:cs="Tahoma"/>
      <w:sz w:val="16"/>
      <w:szCs w:val="16"/>
      <w:lang w:val="en" w:eastAsia="fr-FR"/>
    </w:rPr>
  </w:style>
  <w:style w:type="character" w:customStyle="1" w:styleId="katex-mathml">
    <w:name w:val="katex-mathml"/>
    <w:basedOn w:val="DefaultParagraphFont"/>
    <w:rsid w:val="002E074F"/>
  </w:style>
  <w:style w:type="table" w:styleId="TableGrid">
    <w:name w:val="Table Grid"/>
    <w:basedOn w:val="TableNormal"/>
    <w:uiPriority w:val="39"/>
    <w:rsid w:val="002F08BE"/>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CB62D9"/>
    <w:pPr>
      <w:spacing w:after="0" w:line="240" w:lineRule="auto"/>
    </w:pPr>
    <w:rPr>
      <w:rFonts w:ascii="Calibri" w:eastAsia="Calibri" w:hAnsi="Calibri" w:cs="Calibri"/>
      <w:lang w:eastAsia="fr-F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Caption">
    <w:name w:val="caption"/>
    <w:basedOn w:val="Normal"/>
    <w:next w:val="Normal"/>
    <w:uiPriority w:val="35"/>
    <w:unhideWhenUsed/>
    <w:qFormat/>
    <w:rsid w:val="00E96C09"/>
    <w:pPr>
      <w:spacing w:after="200" w:line="240" w:lineRule="auto"/>
    </w:pPr>
    <w:rPr>
      <w:i/>
      <w:iCs/>
      <w:color w:val="1F497D" w:themeColor="text2"/>
      <w:sz w:val="18"/>
      <w:szCs w:val="18"/>
    </w:rPr>
  </w:style>
  <w:style w:type="paragraph" w:styleId="Header">
    <w:name w:val="header"/>
    <w:basedOn w:val="Normal"/>
    <w:link w:val="HeaderChar"/>
    <w:uiPriority w:val="99"/>
    <w:unhideWhenUsed/>
    <w:rsid w:val="001503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50346"/>
    <w:rPr>
      <w:rFonts w:ascii="Calibri" w:eastAsia="Calibri" w:hAnsi="Calibri" w:cs="Calibri"/>
      <w:lang w:val="en" w:eastAsia="fr-FR"/>
    </w:rPr>
  </w:style>
  <w:style w:type="paragraph" w:styleId="Footer">
    <w:name w:val="footer"/>
    <w:basedOn w:val="Normal"/>
    <w:link w:val="FooterChar"/>
    <w:uiPriority w:val="99"/>
    <w:unhideWhenUsed/>
    <w:rsid w:val="001503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50346"/>
    <w:rPr>
      <w:rFonts w:ascii="Calibri" w:eastAsia="Calibri" w:hAnsi="Calibri" w:cs="Calibri"/>
      <w:lang w:val="en" w:eastAsia="fr-FR"/>
    </w:rPr>
  </w:style>
  <w:style w:type="character" w:customStyle="1" w:styleId="Heading1Char">
    <w:name w:val="Heading 1 Char"/>
    <w:basedOn w:val="DefaultParagraphFont"/>
    <w:link w:val="Heading1"/>
    <w:uiPriority w:val="9"/>
    <w:rsid w:val="00125220"/>
    <w:rPr>
      <w:rFonts w:asciiTheme="majorHAnsi" w:eastAsiaTheme="majorEastAsia" w:hAnsiTheme="majorHAnsi" w:cstheme="majorBidi"/>
      <w:color w:val="365F91" w:themeColor="accent1" w:themeShade="BF"/>
      <w:sz w:val="32"/>
      <w:szCs w:val="32"/>
      <w:lang w:val="en"/>
    </w:rPr>
  </w:style>
  <w:style w:type="character" w:customStyle="1" w:styleId="rynqvb">
    <w:name w:val="rynqvb"/>
    <w:basedOn w:val="DefaultParagraphFont"/>
    <w:rsid w:val="00125220"/>
  </w:style>
  <w:style w:type="character" w:styleId="Hyperlink">
    <w:name w:val="Hyperlink"/>
    <w:basedOn w:val="DefaultParagraphFont"/>
    <w:uiPriority w:val="99"/>
    <w:unhideWhenUsed/>
    <w:rsid w:val="006D2ABE"/>
    <w:rPr>
      <w:color w:val="0000FF" w:themeColor="hyperlink"/>
      <w:u w:val="single"/>
    </w:rPr>
  </w:style>
  <w:style w:type="character" w:customStyle="1" w:styleId="UnresolvedMention1">
    <w:name w:val="Unresolved Mention1"/>
    <w:basedOn w:val="DefaultParagraphFont"/>
    <w:uiPriority w:val="99"/>
    <w:semiHidden/>
    <w:unhideWhenUsed/>
    <w:rsid w:val="006D2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1077">
      <w:bodyDiv w:val="1"/>
      <w:marLeft w:val="0"/>
      <w:marRight w:val="0"/>
      <w:marTop w:val="0"/>
      <w:marBottom w:val="0"/>
      <w:divBdr>
        <w:top w:val="none" w:sz="0" w:space="0" w:color="auto"/>
        <w:left w:val="none" w:sz="0" w:space="0" w:color="auto"/>
        <w:bottom w:val="none" w:sz="0" w:space="0" w:color="auto"/>
        <w:right w:val="none" w:sz="0" w:space="0" w:color="auto"/>
      </w:divBdr>
    </w:div>
    <w:div w:id="63113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Classement_automatique" TargetMode="External"/><Relationship Id="rId18" Type="http://schemas.openxmlformats.org/officeDocument/2006/relationships/hyperlink" Target="https://doi.org/10.1002/0471660264" TargetMode="External"/><Relationship Id="rId26" Type="http://schemas.openxmlformats.org/officeDocument/2006/relationships/hyperlink" Target="https://doi.org/10.2337/dc22-Sint" TargetMode="External"/><Relationship Id="rId39" Type="http://schemas.openxmlformats.org/officeDocument/2006/relationships/header" Target="header3.xml"/><Relationship Id="rId21" Type="http://schemas.openxmlformats.org/officeDocument/2006/relationships/hyperlink" Target="https://doi.org/10.1007/BF00994018" TargetMode="External"/><Relationship Id="rId34" Type="http://schemas.openxmlformats.org/officeDocument/2006/relationships/hyperlink" Target="https://doi.org/10.1038/s41591-018-0300-7"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springer.com/gp/book/9780387310732" TargetMode="External"/><Relationship Id="rId29" Type="http://schemas.openxmlformats.org/officeDocument/2006/relationships/hyperlink" Target="https://doi.org/10.1038/nature2105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Classement_automatique" TargetMode="External"/><Relationship Id="rId24" Type="http://schemas.openxmlformats.org/officeDocument/2006/relationships/hyperlink" Target="https://www.who.int/publications/i/item/9789241565257" TargetMode="External"/><Relationship Id="rId32" Type="http://schemas.openxmlformats.org/officeDocument/2006/relationships/hyperlink" Target="https://doi.org/10.1016/j.csbj.2014.11.005"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mitpress.mit.edu/books/introduction-machine-learning-fourth-edition" TargetMode="External"/><Relationship Id="rId28" Type="http://schemas.openxmlformats.org/officeDocument/2006/relationships/hyperlink" Target="https://doi.org/10.1038/nature14539" TargetMode="External"/><Relationship Id="rId36" Type="http://schemas.openxmlformats.org/officeDocument/2006/relationships/header" Target="header2.xml"/><Relationship Id="rId10" Type="http://schemas.openxmlformats.org/officeDocument/2006/relationships/hyperlink" Target="https://fr.wikipedia.org/wiki/R%C3%A9gression_(statistiques)" TargetMode="External"/><Relationship Id="rId19" Type="http://schemas.openxmlformats.org/officeDocument/2006/relationships/hyperlink" Target="https://doi.org/10.1007/3-540-45014-9_1" TargetMode="External"/><Relationship Id="rId31" Type="http://schemas.openxmlformats.org/officeDocument/2006/relationships/hyperlink" Target="https://doi.org/10.1038/s41746-018-0040-6" TargetMode="External"/><Relationship Id="rId4" Type="http://schemas.openxmlformats.org/officeDocument/2006/relationships/settings" Target="settings.xml"/><Relationship Id="rId9" Type="http://schemas.openxmlformats.org/officeDocument/2006/relationships/hyperlink" Target="https://fr.wikipedia.org/wiki/Apprentissage_non_supervis%C3%A9" TargetMode="External"/><Relationship Id="rId14" Type="http://schemas.openxmlformats.org/officeDocument/2006/relationships/hyperlink" Target="https://fr.wikipedia.org/wiki/Classement_automatique" TargetMode="External"/><Relationship Id="rId22" Type="http://schemas.openxmlformats.org/officeDocument/2006/relationships/hyperlink" Target="https://www.deeplearningbook.org/" TargetMode="External"/><Relationship Id="rId27" Type="http://schemas.openxmlformats.org/officeDocument/2006/relationships/hyperlink" Target="https://www.idf.org/e-library/epidemiology-research/diabetes-atlas/134-idf-diabetes-atlas-10th-edition.html" TargetMode="External"/><Relationship Id="rId30" Type="http://schemas.openxmlformats.org/officeDocument/2006/relationships/hyperlink" Target="https://doi.org/10.1001/jama.2016.17216" TargetMode="External"/><Relationship Id="rId35" Type="http://schemas.openxmlformats.org/officeDocument/2006/relationships/header" Target="header1.xml"/><Relationship Id="rId8" Type="http://schemas.openxmlformats.org/officeDocument/2006/relationships/hyperlink" Target="https://fr.wikipedia.org/wiki/Apprentissage_automatique" TargetMode="External"/><Relationship Id="rId3" Type="http://schemas.openxmlformats.org/officeDocument/2006/relationships/styles" Target="styles.xml"/><Relationship Id="rId12" Type="http://schemas.openxmlformats.org/officeDocument/2006/relationships/hyperlink" Target="https://fr.wikipedia.org/wiki/Classement_automatique" TargetMode="External"/><Relationship Id="rId17" Type="http://schemas.openxmlformats.org/officeDocument/2006/relationships/hyperlink" Target="https://doi.org/10.1201/b12207" TargetMode="External"/><Relationship Id="rId25" Type="http://schemas.openxmlformats.org/officeDocument/2006/relationships/hyperlink" Target="https://doi.org/10.2337/dc22-Sint" TargetMode="External"/><Relationship Id="rId33" Type="http://schemas.openxmlformats.org/officeDocument/2006/relationships/hyperlink" Target="https://doi.org/10.1007/978-1-0716-1418-1" TargetMode="External"/><Relationship Id="rId38"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0FEF5-DE12-4E79-83D7-517C8FEEA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5169</TotalTime>
  <Pages>19</Pages>
  <Words>6998</Words>
  <Characters>39889</Characters>
  <Application>Microsoft Office Word</Application>
  <DocSecurity>0</DocSecurity>
  <Lines>332</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PC New 16</cp:lastModifiedBy>
  <cp:revision>79</cp:revision>
  <cp:lastPrinted>2025-12-16T15:56:00Z</cp:lastPrinted>
  <dcterms:created xsi:type="dcterms:W3CDTF">2025-11-27T20:22:00Z</dcterms:created>
  <dcterms:modified xsi:type="dcterms:W3CDTF">2026-04-01T08:19:00Z</dcterms:modified>
</cp:coreProperties>
</file>