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84965D" w14:textId="12185CDB" w:rsidR="002B0497" w:rsidRDefault="002B0497" w:rsidP="00ED6DF4">
      <w:pPr>
        <w:pStyle w:val="Heading1"/>
        <w:jc w:val="both"/>
      </w:pPr>
      <w:r w:rsidRPr="002B0497">
        <w:t>Original Research Article</w:t>
      </w:r>
    </w:p>
    <w:p w14:paraId="62593E48" w14:textId="77777777" w:rsidR="004912B5" w:rsidRPr="002B0497" w:rsidRDefault="004912B5" w:rsidP="00ED6DF4">
      <w:pPr>
        <w:autoSpaceDE w:val="0"/>
        <w:autoSpaceDN w:val="0"/>
        <w:adjustRightInd w:val="0"/>
        <w:spacing w:after="0" w:line="240" w:lineRule="auto"/>
        <w:jc w:val="both"/>
        <w:rPr>
          <w:rFonts w:ascii="Times New Roman" w:hAnsi="Times New Roman" w:cs="Times New Roman"/>
          <w:b/>
          <w:bCs/>
          <w:sz w:val="24"/>
          <w:szCs w:val="24"/>
          <w:u w:val="single"/>
        </w:rPr>
      </w:pPr>
    </w:p>
    <w:p w14:paraId="718CE228" w14:textId="74EC8186" w:rsidR="002B0497" w:rsidRPr="00ED6DF4" w:rsidRDefault="00ED6DF4" w:rsidP="00ED6DF4">
      <w:pPr>
        <w:autoSpaceDE w:val="0"/>
        <w:autoSpaceDN w:val="0"/>
        <w:adjustRightInd w:val="0"/>
        <w:spacing w:after="0" w:line="240" w:lineRule="auto"/>
        <w:jc w:val="both"/>
        <w:rPr>
          <w:rFonts w:ascii="Times New Roman" w:hAnsi="Times New Roman" w:cs="Times New Roman"/>
          <w:b/>
          <w:bCs/>
          <w:sz w:val="40"/>
          <w:szCs w:val="24"/>
        </w:rPr>
      </w:pPr>
      <w:r w:rsidRPr="00ED6DF4">
        <w:rPr>
          <w:rFonts w:eastAsia="Arial Unicode MS"/>
          <w:b/>
          <w:sz w:val="28"/>
          <w:szCs w:val="20"/>
          <w:highlight w:val="yellow"/>
        </w:rPr>
        <w:t xml:space="preserve">Prevalence of Fungal Contamination in Fast Foods and Its Public Health Implications in </w:t>
      </w:r>
      <w:proofErr w:type="spellStart"/>
      <w:r w:rsidRPr="00ED6DF4">
        <w:rPr>
          <w:rFonts w:eastAsia="Arial Unicode MS"/>
          <w:b/>
          <w:sz w:val="28"/>
          <w:szCs w:val="20"/>
          <w:highlight w:val="yellow"/>
        </w:rPr>
        <w:t>Awka</w:t>
      </w:r>
      <w:proofErr w:type="spellEnd"/>
      <w:r w:rsidRPr="00ED6DF4">
        <w:rPr>
          <w:rFonts w:eastAsia="Arial Unicode MS"/>
          <w:b/>
          <w:sz w:val="28"/>
          <w:szCs w:val="20"/>
          <w:highlight w:val="yellow"/>
        </w:rPr>
        <w:t>, Nigeria</w:t>
      </w:r>
    </w:p>
    <w:p w14:paraId="4840BE87" w14:textId="77777777" w:rsidR="008D63B5" w:rsidRPr="004A368D" w:rsidRDefault="008D63B5" w:rsidP="00ED6DF4">
      <w:pPr>
        <w:autoSpaceDE w:val="0"/>
        <w:autoSpaceDN w:val="0"/>
        <w:adjustRightInd w:val="0"/>
        <w:spacing w:after="0" w:line="240" w:lineRule="auto"/>
        <w:jc w:val="both"/>
        <w:rPr>
          <w:sz w:val="24"/>
          <w:szCs w:val="24"/>
        </w:rPr>
      </w:pPr>
    </w:p>
    <w:p w14:paraId="76DA127D" w14:textId="58CB02C7" w:rsidR="008D63B5" w:rsidRDefault="008D63B5" w:rsidP="00ED6DF4">
      <w:pPr>
        <w:autoSpaceDE w:val="0"/>
        <w:autoSpaceDN w:val="0"/>
        <w:adjustRightInd w:val="0"/>
        <w:spacing w:after="0" w:line="240" w:lineRule="auto"/>
        <w:jc w:val="both"/>
        <w:rPr>
          <w:rFonts w:ascii="Times New Roman" w:hAnsi="Times New Roman" w:cs="Times New Roman"/>
          <w:b/>
          <w:bCs/>
          <w:sz w:val="24"/>
          <w:szCs w:val="24"/>
        </w:rPr>
      </w:pPr>
      <w:r w:rsidRPr="004A368D">
        <w:rPr>
          <w:rFonts w:ascii="Times New Roman" w:hAnsi="Times New Roman" w:cs="Times New Roman"/>
          <w:b/>
          <w:bCs/>
          <w:sz w:val="24"/>
          <w:szCs w:val="24"/>
        </w:rPr>
        <w:t>ABSTRACT</w:t>
      </w:r>
    </w:p>
    <w:p w14:paraId="7F3672DE" w14:textId="77777777" w:rsidR="00ED6DF4" w:rsidRPr="004A368D" w:rsidRDefault="00ED6DF4" w:rsidP="00ED6DF4">
      <w:pPr>
        <w:autoSpaceDE w:val="0"/>
        <w:autoSpaceDN w:val="0"/>
        <w:adjustRightInd w:val="0"/>
        <w:spacing w:after="0" w:line="240" w:lineRule="auto"/>
        <w:jc w:val="both"/>
        <w:rPr>
          <w:rFonts w:ascii="Times New Roman" w:hAnsi="Times New Roman" w:cs="Times New Roman"/>
          <w:b/>
          <w:bCs/>
          <w:sz w:val="24"/>
          <w:szCs w:val="24"/>
        </w:rPr>
      </w:pPr>
    </w:p>
    <w:p w14:paraId="11D65B6B" w14:textId="77777777" w:rsidR="003117EA" w:rsidRPr="006E6CB4" w:rsidRDefault="00ED6DF4" w:rsidP="003117EA">
      <w:pPr>
        <w:autoSpaceDE w:val="0"/>
        <w:autoSpaceDN w:val="0"/>
        <w:adjustRightInd w:val="0"/>
        <w:spacing w:after="0" w:line="240" w:lineRule="auto"/>
        <w:jc w:val="both"/>
        <w:rPr>
          <w:rFonts w:ascii="Times New Roman" w:eastAsiaTheme="minorHAnsi" w:hAnsi="Times New Roman" w:cs="Times New Roman"/>
          <w:sz w:val="24"/>
          <w:szCs w:val="24"/>
          <w:lang w:val="en-US" w:eastAsia="en-US" w:bidi="th-TH"/>
        </w:rPr>
      </w:pPr>
      <w:r w:rsidRPr="00E9014F">
        <w:rPr>
          <w:rFonts w:ascii="Times New Roman" w:hAnsi="Times New Roman" w:cs="Times New Roman"/>
          <w:sz w:val="24"/>
          <w:szCs w:val="24"/>
          <w:highlight w:val="yellow"/>
        </w:rPr>
        <w:t>The major problem associated with snacks is the frequent incidence of contamination. Due to the nature of these snacks and their methods of preparation involving extensive handling, they are usually prone to contamination from water, air, storage/distribution facilities, environment and human activities</w:t>
      </w:r>
      <w:r w:rsidRPr="006E6CB4">
        <w:rPr>
          <w:rFonts w:ascii="Times New Roman" w:hAnsi="Times New Roman" w:cs="Times New Roman"/>
          <w:sz w:val="24"/>
          <w:szCs w:val="24"/>
        </w:rPr>
        <w:t xml:space="preserve">. </w:t>
      </w:r>
      <w:r w:rsidRPr="00E9014F">
        <w:rPr>
          <w:rFonts w:ascii="Times New Roman" w:hAnsi="Times New Roman" w:cs="Times New Roman"/>
          <w:sz w:val="24"/>
          <w:szCs w:val="24"/>
          <w:highlight w:val="yellow"/>
          <w:shd w:val="clear" w:color="auto" w:fill="FFFFFF"/>
          <w:lang/>
        </w:rPr>
        <w:t>Foodborne diseases resulting from microbial contamination pose a significant public health threat, particularly in communal eating areas. This study evaluated the fungal contaminants of locally prepared fast foods sold at the Faculties of Biosciences, Management, Social Sciences, and Art at Nnamdi Azikiwe University, Awka. Twenty (20) samples, including meat-pie, moimoi, egg roll, puff-puff, and doughnut, were purchased aseptically and</w:t>
      </w:r>
      <w:r w:rsidRPr="00E9014F">
        <w:rPr>
          <w:rFonts w:ascii="Times New Roman" w:hAnsi="Times New Roman" w:cs="Times New Roman"/>
          <w:sz w:val="24"/>
          <w:szCs w:val="24"/>
          <w:highlight w:val="yellow"/>
          <w:shd w:val="clear" w:color="auto" w:fill="FFFFFF"/>
          <w:lang/>
        </w:rPr>
        <w:t xml:space="preserve"> </w:t>
      </w:r>
      <w:r w:rsidRPr="00E9014F">
        <w:rPr>
          <w:rFonts w:ascii="Times New Roman" w:hAnsi="Times New Roman" w:cs="Times New Roman"/>
          <w:sz w:val="24"/>
          <w:szCs w:val="24"/>
          <w:highlight w:val="yellow"/>
          <w:shd w:val="clear" w:color="auto" w:fill="FFFFFF"/>
          <w:lang/>
        </w:rPr>
        <w:t>analyzed using standard microbiological techniques. Three mold species were isolated: Aspergillus flavus, Aspergillus niger, and Penicillium cyclopium. Among the samples, the highest mean fungal counts were recorded in Doughnuts (CFU/g) and Puff-puff (CFU/g), while Aspergillus flavus emerged as the most frequent isolate. The presence of these fungal species, particularly A. flavus, suggests a risk of mycotoxin production. These results indicate poor post-processing handling and environmental contamination. The study recommends stringent personal hygiene for food handlers, regular sanitization of utensils, and improved packaging to ensure student safety</w:t>
      </w:r>
      <w:r w:rsidR="003117EA" w:rsidRPr="00E9014F">
        <w:rPr>
          <w:rFonts w:ascii="Times New Roman" w:hAnsi="Times New Roman" w:cs="Times New Roman"/>
          <w:sz w:val="24"/>
          <w:szCs w:val="24"/>
          <w:highlight w:val="yellow"/>
          <w:shd w:val="clear" w:color="auto" w:fill="FFFFFF"/>
          <w:lang/>
        </w:rPr>
        <w:t xml:space="preserve">. </w:t>
      </w:r>
      <w:r w:rsidR="003117EA" w:rsidRPr="00E9014F">
        <w:rPr>
          <w:rFonts w:ascii="Times New Roman" w:eastAsiaTheme="minorHAnsi" w:hAnsi="Times New Roman" w:cs="Times New Roman"/>
          <w:sz w:val="24"/>
          <w:szCs w:val="24"/>
          <w:highlight w:val="yellow"/>
          <w:lang w:val="en-US" w:eastAsia="en-US" w:bidi="th-TH"/>
        </w:rPr>
        <w:t>The public should be educated on the need for food safety and the requirement for water meant for human consumption and for food processing. Proper and regular hand washing, sanitization of all equipment and utensils, care for the environment and the packaging materials to prevent the spread of contaminants will help in safety of food.</w:t>
      </w:r>
    </w:p>
    <w:p w14:paraId="66BC2EB6" w14:textId="2794C856" w:rsidR="008D63B5" w:rsidRPr="003117EA" w:rsidRDefault="008D63B5" w:rsidP="00ED6DF4">
      <w:pPr>
        <w:spacing w:line="240" w:lineRule="auto"/>
        <w:jc w:val="both"/>
        <w:rPr>
          <w:rFonts w:ascii="Times New Roman" w:hAnsi="Times New Roman" w:cs="Times New Roman"/>
          <w:sz w:val="36"/>
          <w:szCs w:val="24"/>
        </w:rPr>
      </w:pPr>
    </w:p>
    <w:p w14:paraId="5CA3C9A8" w14:textId="4AE46356" w:rsidR="008D63B5" w:rsidRPr="004A368D" w:rsidRDefault="008D63B5" w:rsidP="00ED6DF4">
      <w:pPr>
        <w:spacing w:line="240" w:lineRule="auto"/>
        <w:jc w:val="both"/>
        <w:rPr>
          <w:rFonts w:ascii="Times New Roman" w:hAnsi="Times New Roman" w:cs="Times New Roman"/>
          <w:sz w:val="24"/>
          <w:szCs w:val="24"/>
        </w:rPr>
      </w:pPr>
      <w:r w:rsidRPr="004A368D">
        <w:rPr>
          <w:rFonts w:ascii="Times New Roman" w:hAnsi="Times New Roman" w:cs="Times New Roman"/>
          <w:sz w:val="24"/>
          <w:szCs w:val="24"/>
        </w:rPr>
        <w:t>Keywords:</w:t>
      </w:r>
      <w:r w:rsidR="00354E8E" w:rsidRPr="004A368D">
        <w:rPr>
          <w:rFonts w:ascii="Times New Roman" w:hAnsi="Times New Roman" w:cs="Times New Roman"/>
          <w:sz w:val="24"/>
          <w:szCs w:val="24"/>
        </w:rPr>
        <w:t xml:space="preserve"> </w:t>
      </w:r>
      <w:r w:rsidR="00ED6DF4" w:rsidRPr="00ED6DF4">
        <w:rPr>
          <w:sz w:val="24"/>
          <w:szCs w:val="20"/>
          <w:highlight w:val="yellow"/>
          <w:shd w:val="clear" w:color="auto" w:fill="FFFFFF"/>
          <w:lang/>
        </w:rPr>
        <w:t>Foodborne fungi, Aspergillus flavus, snack contamination, food safety in canteens, Nnamdi Azikiwe University, Mycotoxin risk</w:t>
      </w:r>
    </w:p>
    <w:p w14:paraId="41D5386E" w14:textId="77777777" w:rsidR="00354E8E" w:rsidRPr="004A368D" w:rsidRDefault="00354E8E" w:rsidP="00ED6DF4">
      <w:pPr>
        <w:spacing w:line="240" w:lineRule="auto"/>
        <w:jc w:val="both"/>
        <w:rPr>
          <w:rFonts w:ascii="Times New Roman" w:hAnsi="Times New Roman" w:cs="Times New Roman"/>
          <w:sz w:val="24"/>
          <w:szCs w:val="24"/>
        </w:rPr>
      </w:pPr>
    </w:p>
    <w:p w14:paraId="127C2B1E" w14:textId="77777777" w:rsidR="008D63B5" w:rsidRPr="004A368D" w:rsidRDefault="008D63B5" w:rsidP="00ED6DF4">
      <w:pPr>
        <w:spacing w:line="240" w:lineRule="auto"/>
        <w:jc w:val="both"/>
        <w:rPr>
          <w:rFonts w:ascii="Times New Roman" w:hAnsi="Times New Roman" w:cs="Times New Roman"/>
          <w:b/>
          <w:bCs/>
          <w:sz w:val="24"/>
          <w:szCs w:val="24"/>
        </w:rPr>
      </w:pPr>
      <w:r w:rsidRPr="004A368D">
        <w:rPr>
          <w:rFonts w:ascii="Times New Roman" w:hAnsi="Times New Roman" w:cs="Times New Roman"/>
          <w:b/>
          <w:bCs/>
          <w:sz w:val="24"/>
          <w:szCs w:val="24"/>
        </w:rPr>
        <w:t xml:space="preserve">INTRODUCTION </w:t>
      </w:r>
    </w:p>
    <w:p w14:paraId="37FB5383" w14:textId="2ED1DC15" w:rsidR="008D63B5" w:rsidRPr="004A368D" w:rsidRDefault="008D63B5" w:rsidP="00ED6DF4">
      <w:pPr>
        <w:spacing w:line="240" w:lineRule="auto"/>
        <w:jc w:val="both"/>
        <w:rPr>
          <w:rFonts w:ascii="Times New Roman" w:hAnsi="Times New Roman" w:cs="Times New Roman"/>
          <w:sz w:val="24"/>
          <w:szCs w:val="24"/>
        </w:rPr>
      </w:pPr>
      <w:r w:rsidRPr="004A368D">
        <w:rPr>
          <w:rFonts w:ascii="Times New Roman" w:hAnsi="Times New Roman" w:cs="Times New Roman"/>
          <w:sz w:val="24"/>
          <w:szCs w:val="24"/>
        </w:rPr>
        <w:t xml:space="preserve">Fast foods can be described as foods </w:t>
      </w:r>
      <w:r w:rsidR="00740AB5">
        <w:rPr>
          <w:rFonts w:ascii="Times New Roman" w:hAnsi="Times New Roman" w:cs="Times New Roman"/>
          <w:sz w:val="24"/>
          <w:szCs w:val="24"/>
        </w:rPr>
        <w:t xml:space="preserve">that are </w:t>
      </w:r>
      <w:r w:rsidRPr="004A368D">
        <w:rPr>
          <w:rFonts w:ascii="Times New Roman" w:hAnsi="Times New Roman" w:cs="Times New Roman"/>
          <w:sz w:val="24"/>
          <w:szCs w:val="24"/>
        </w:rPr>
        <w:t>ready for immediate consumption at the point of sale. Fast foods could be raw or cooked, hot or chilled and can be consumed without further heat treatment (Tsang, 2002). Different terms have been used to describe such ready to eat foods. These include convenient, ready, instant and fast foods. Examples of such ready to eat foods include pastries, meat pie, bread, sausage,</w:t>
      </w:r>
      <w:r w:rsidR="00832D91" w:rsidRPr="004A368D">
        <w:rPr>
          <w:rFonts w:ascii="Times New Roman" w:hAnsi="Times New Roman" w:cs="Times New Roman"/>
          <w:sz w:val="24"/>
          <w:szCs w:val="24"/>
        </w:rPr>
        <w:t xml:space="preserve"> </w:t>
      </w:r>
      <w:r w:rsidRPr="004A368D">
        <w:rPr>
          <w:rFonts w:ascii="Times New Roman" w:hAnsi="Times New Roman" w:cs="Times New Roman"/>
          <w:sz w:val="24"/>
          <w:szCs w:val="24"/>
        </w:rPr>
        <w:t>egg roll, do</w:t>
      </w:r>
      <w:r w:rsidR="00740AB5">
        <w:rPr>
          <w:rFonts w:ascii="Times New Roman" w:hAnsi="Times New Roman" w:cs="Times New Roman"/>
          <w:sz w:val="24"/>
          <w:szCs w:val="24"/>
        </w:rPr>
        <w:t>ugh</w:t>
      </w:r>
      <w:r w:rsidRPr="004A368D">
        <w:rPr>
          <w:rFonts w:ascii="Times New Roman" w:hAnsi="Times New Roman" w:cs="Times New Roman"/>
          <w:sz w:val="24"/>
          <w:szCs w:val="24"/>
        </w:rPr>
        <w:t xml:space="preserve">nut, burger, </w:t>
      </w:r>
      <w:proofErr w:type="spellStart"/>
      <w:r w:rsidRPr="004A368D">
        <w:rPr>
          <w:rFonts w:ascii="Times New Roman" w:hAnsi="Times New Roman" w:cs="Times New Roman"/>
          <w:i/>
          <w:iCs/>
          <w:sz w:val="24"/>
          <w:szCs w:val="24"/>
        </w:rPr>
        <w:t>moi-moi</w:t>
      </w:r>
      <w:proofErr w:type="spellEnd"/>
      <w:r w:rsidRPr="004A368D">
        <w:rPr>
          <w:rFonts w:ascii="Times New Roman" w:hAnsi="Times New Roman" w:cs="Times New Roman"/>
          <w:sz w:val="24"/>
          <w:szCs w:val="24"/>
        </w:rPr>
        <w:t>, salad, fried meat, chicken, milk and milk products among others (</w:t>
      </w:r>
      <w:proofErr w:type="spellStart"/>
      <w:r w:rsidRPr="004A368D">
        <w:rPr>
          <w:rFonts w:ascii="Times New Roman" w:hAnsi="Times New Roman" w:cs="Times New Roman"/>
          <w:sz w:val="24"/>
          <w:szCs w:val="24"/>
        </w:rPr>
        <w:t>Yohanna</w:t>
      </w:r>
      <w:proofErr w:type="spellEnd"/>
      <w:r w:rsidRPr="004A368D">
        <w:rPr>
          <w:rFonts w:ascii="Times New Roman" w:hAnsi="Times New Roman" w:cs="Times New Roman"/>
          <w:sz w:val="24"/>
          <w:szCs w:val="24"/>
        </w:rPr>
        <w:t xml:space="preserve"> </w:t>
      </w:r>
      <w:r w:rsidRPr="004A368D">
        <w:rPr>
          <w:rFonts w:ascii="Times New Roman" w:hAnsi="Times New Roman" w:cs="Times New Roman"/>
          <w:i/>
          <w:iCs/>
          <w:sz w:val="24"/>
          <w:szCs w:val="24"/>
        </w:rPr>
        <w:t>et al.,</w:t>
      </w:r>
      <w:r w:rsidRPr="004A368D">
        <w:rPr>
          <w:rFonts w:ascii="Times New Roman" w:hAnsi="Times New Roman" w:cs="Times New Roman"/>
          <w:sz w:val="24"/>
          <w:szCs w:val="24"/>
        </w:rPr>
        <w:t xml:space="preserve"> 2019). A general observation of our society shows a social pattern characterized by increased mobility, large numbers of itinerary workers and less family or home </w:t>
      </w:r>
      <w:proofErr w:type="spellStart"/>
      <w:r w:rsidRPr="004A368D">
        <w:rPr>
          <w:rFonts w:ascii="Times New Roman" w:hAnsi="Times New Roman" w:cs="Times New Roman"/>
          <w:sz w:val="24"/>
          <w:szCs w:val="24"/>
        </w:rPr>
        <w:t>centered</w:t>
      </w:r>
      <w:proofErr w:type="spellEnd"/>
      <w:r w:rsidRPr="004A368D">
        <w:rPr>
          <w:rFonts w:ascii="Times New Roman" w:hAnsi="Times New Roman" w:cs="Times New Roman"/>
          <w:sz w:val="24"/>
          <w:szCs w:val="24"/>
        </w:rPr>
        <w:t xml:space="preserve"> activities. This situation however has resulted in more ready to eat foods taken outside home (</w:t>
      </w:r>
      <w:proofErr w:type="spellStart"/>
      <w:r w:rsidRPr="004A368D">
        <w:rPr>
          <w:rFonts w:ascii="Times New Roman" w:hAnsi="Times New Roman" w:cs="Times New Roman"/>
          <w:sz w:val="24"/>
          <w:szCs w:val="24"/>
        </w:rPr>
        <w:t>Yohanna</w:t>
      </w:r>
      <w:proofErr w:type="spellEnd"/>
      <w:r w:rsidRPr="004A368D">
        <w:rPr>
          <w:rFonts w:ascii="Times New Roman" w:hAnsi="Times New Roman" w:cs="Times New Roman"/>
          <w:sz w:val="24"/>
          <w:szCs w:val="24"/>
        </w:rPr>
        <w:t xml:space="preserve"> </w:t>
      </w:r>
      <w:r w:rsidRPr="004A368D">
        <w:rPr>
          <w:rFonts w:ascii="Times New Roman" w:hAnsi="Times New Roman" w:cs="Times New Roman"/>
          <w:i/>
          <w:iCs/>
          <w:sz w:val="24"/>
          <w:szCs w:val="24"/>
        </w:rPr>
        <w:t>et al.,</w:t>
      </w:r>
      <w:r w:rsidRPr="004A368D">
        <w:rPr>
          <w:rFonts w:ascii="Times New Roman" w:hAnsi="Times New Roman" w:cs="Times New Roman"/>
          <w:sz w:val="24"/>
          <w:szCs w:val="24"/>
        </w:rPr>
        <w:t xml:space="preserve"> 2019).</w:t>
      </w:r>
      <w:r w:rsidR="00F91391" w:rsidRPr="004A368D">
        <w:rPr>
          <w:rFonts w:ascii="Times New Roman" w:hAnsi="Times New Roman" w:cs="Times New Roman"/>
          <w:sz w:val="24"/>
          <w:szCs w:val="24"/>
        </w:rPr>
        <w:t xml:space="preserve"> </w:t>
      </w:r>
      <w:r w:rsidR="006A77A2" w:rsidRPr="00E9014F">
        <w:rPr>
          <w:rFonts w:ascii="Times New Roman" w:hAnsi="Times New Roman" w:cs="Times New Roman"/>
          <w:sz w:val="24"/>
          <w:szCs w:val="24"/>
          <w:highlight w:val="yellow"/>
        </w:rPr>
        <w:t xml:space="preserve">Some fast foods were considered </w:t>
      </w:r>
      <w:r w:rsidR="00091B65" w:rsidRPr="00091B65">
        <w:rPr>
          <w:rFonts w:ascii="Times New Roman" w:hAnsi="Times New Roman" w:cs="Times New Roman"/>
          <w:sz w:val="24"/>
          <w:szCs w:val="24"/>
          <w:highlight w:val="yellow"/>
        </w:rPr>
        <w:t xml:space="preserve">potentially </w:t>
      </w:r>
      <w:r w:rsidR="00091B65" w:rsidRPr="00091B65">
        <w:rPr>
          <w:rFonts w:ascii="Times New Roman" w:hAnsi="Times New Roman" w:cs="Times New Roman"/>
          <w:sz w:val="24"/>
          <w:szCs w:val="24"/>
          <w:highlight w:val="yellow"/>
        </w:rPr>
        <w:lastRenderedPageBreak/>
        <w:t>hazardous</w:t>
      </w:r>
      <w:r w:rsidR="006A77A2" w:rsidRPr="00E9014F">
        <w:rPr>
          <w:rFonts w:ascii="Times New Roman" w:hAnsi="Times New Roman" w:cs="Times New Roman"/>
          <w:sz w:val="24"/>
          <w:szCs w:val="24"/>
          <w:highlight w:val="yellow"/>
        </w:rPr>
        <w:t xml:space="preserve"> because such foods can support </w:t>
      </w:r>
      <w:r w:rsidR="00091B65" w:rsidRPr="00091B65">
        <w:rPr>
          <w:rFonts w:ascii="Times New Roman" w:hAnsi="Times New Roman" w:cs="Times New Roman"/>
          <w:sz w:val="24"/>
          <w:szCs w:val="24"/>
          <w:highlight w:val="yellow"/>
        </w:rPr>
        <w:t>the growth of</w:t>
      </w:r>
      <w:r w:rsidR="006A77A2" w:rsidRPr="00E9014F">
        <w:rPr>
          <w:rFonts w:ascii="Times New Roman" w:hAnsi="Times New Roman" w:cs="Times New Roman"/>
          <w:sz w:val="24"/>
          <w:szCs w:val="24"/>
          <w:highlight w:val="yellow"/>
        </w:rPr>
        <w:t xml:space="preserve"> microbes. Such food must be kept </w:t>
      </w:r>
      <w:r w:rsidR="00091B65" w:rsidRPr="00091B65">
        <w:rPr>
          <w:rFonts w:ascii="Times New Roman" w:hAnsi="Times New Roman" w:cs="Times New Roman"/>
          <w:sz w:val="24"/>
          <w:szCs w:val="24"/>
          <w:highlight w:val="yellow"/>
        </w:rPr>
        <w:t xml:space="preserve">at certain </w:t>
      </w:r>
      <w:proofErr w:type="gramStart"/>
      <w:r w:rsidR="00091B65" w:rsidRPr="00091B65">
        <w:rPr>
          <w:rFonts w:ascii="Times New Roman" w:hAnsi="Times New Roman" w:cs="Times New Roman"/>
          <w:sz w:val="24"/>
          <w:szCs w:val="24"/>
          <w:highlight w:val="yellow"/>
        </w:rPr>
        <w:t>temperatures</w:t>
      </w:r>
      <w:r w:rsidR="006A77A2" w:rsidRPr="00E9014F">
        <w:rPr>
          <w:rFonts w:ascii="Times New Roman" w:hAnsi="Times New Roman" w:cs="Times New Roman"/>
          <w:sz w:val="24"/>
          <w:szCs w:val="24"/>
          <w:highlight w:val="yellow"/>
        </w:rPr>
        <w:t xml:space="preserve">  and</w:t>
      </w:r>
      <w:proofErr w:type="gramEnd"/>
      <w:r w:rsidR="006A77A2" w:rsidRPr="00E9014F">
        <w:rPr>
          <w:rFonts w:ascii="Times New Roman" w:hAnsi="Times New Roman" w:cs="Times New Roman"/>
          <w:sz w:val="24"/>
          <w:szCs w:val="24"/>
          <w:highlight w:val="yellow"/>
        </w:rPr>
        <w:t xml:space="preserve">  conditions  to decrease the growth of any  microorganisms that may be found in the food or to prevent toxins formation in the  food.  Due to the nature of these foods </w:t>
      </w:r>
      <w:r w:rsidR="00091B65" w:rsidRPr="00091B65">
        <w:rPr>
          <w:rFonts w:ascii="Times New Roman" w:hAnsi="Times New Roman" w:cs="Times New Roman"/>
          <w:sz w:val="24"/>
          <w:szCs w:val="24"/>
          <w:highlight w:val="yellow"/>
        </w:rPr>
        <w:t>and their</w:t>
      </w:r>
      <w:r w:rsidR="006A77A2" w:rsidRPr="00E9014F">
        <w:rPr>
          <w:rFonts w:ascii="Times New Roman" w:hAnsi="Times New Roman" w:cs="Times New Roman"/>
          <w:sz w:val="24"/>
          <w:szCs w:val="24"/>
          <w:highlight w:val="yellow"/>
        </w:rPr>
        <w:t xml:space="preserve"> </w:t>
      </w:r>
      <w:r w:rsidR="00091B65" w:rsidRPr="00091B65">
        <w:rPr>
          <w:rFonts w:ascii="Times New Roman" w:hAnsi="Times New Roman" w:cs="Times New Roman"/>
          <w:sz w:val="24"/>
          <w:szCs w:val="24"/>
          <w:highlight w:val="yellow"/>
        </w:rPr>
        <w:t xml:space="preserve">methods for preparation </w:t>
      </w:r>
      <w:proofErr w:type="gramStart"/>
      <w:r w:rsidR="00091B65" w:rsidRPr="00091B65">
        <w:rPr>
          <w:rFonts w:ascii="Times New Roman" w:hAnsi="Times New Roman" w:cs="Times New Roman"/>
          <w:sz w:val="24"/>
          <w:szCs w:val="24"/>
          <w:highlight w:val="yellow"/>
        </w:rPr>
        <w:t>involving</w:t>
      </w:r>
      <w:r w:rsidR="006A77A2" w:rsidRPr="00E9014F">
        <w:rPr>
          <w:rFonts w:ascii="Times New Roman" w:hAnsi="Times New Roman" w:cs="Times New Roman"/>
          <w:sz w:val="24"/>
          <w:szCs w:val="24"/>
          <w:highlight w:val="yellow"/>
        </w:rPr>
        <w:t xml:space="preserve">  extensive</w:t>
      </w:r>
      <w:proofErr w:type="gramEnd"/>
      <w:r w:rsidR="006A77A2" w:rsidRPr="00E9014F">
        <w:rPr>
          <w:rFonts w:ascii="Times New Roman" w:hAnsi="Times New Roman" w:cs="Times New Roman"/>
          <w:sz w:val="24"/>
          <w:szCs w:val="24"/>
          <w:highlight w:val="yellow"/>
        </w:rPr>
        <w:t xml:space="preserve"> handling,  they  were  contaminated  during  storage, distribution  facilities,  soil,  water,  air  environment, and human  activities including the food handlers and vendors</w:t>
      </w:r>
      <w:r w:rsidR="006A77A2">
        <w:rPr>
          <w:rFonts w:ascii="Times New Roman" w:hAnsi="Times New Roman" w:cs="Times New Roman"/>
          <w:sz w:val="24"/>
          <w:szCs w:val="24"/>
          <w:highlight w:val="yellow"/>
        </w:rPr>
        <w:t xml:space="preserve"> (</w:t>
      </w:r>
      <w:proofErr w:type="spellStart"/>
      <w:r w:rsidR="009818DA" w:rsidRPr="00223E45">
        <w:rPr>
          <w:rFonts w:ascii="Arial" w:eastAsia="Times New Roman" w:hAnsi="Arial" w:cs="Arial"/>
          <w:color w:val="2D3E50"/>
          <w:sz w:val="23"/>
          <w:szCs w:val="23"/>
          <w:highlight w:val="yellow"/>
          <w:lang w:val="en-US" w:eastAsia="en-US"/>
        </w:rPr>
        <w:t>Okolosi-Patani</w:t>
      </w:r>
      <w:proofErr w:type="spellEnd"/>
      <w:r w:rsidR="00091B65">
        <w:rPr>
          <w:rFonts w:ascii="Arial" w:hAnsi="Arial" w:cs="Arial"/>
          <w:color w:val="222222"/>
          <w:sz w:val="20"/>
          <w:szCs w:val="20"/>
          <w:highlight w:val="yellow"/>
          <w:shd w:val="clear" w:color="auto" w:fill="FFFFFF"/>
        </w:rPr>
        <w:t xml:space="preserve"> et al., 2023; </w:t>
      </w:r>
      <w:r w:rsidR="006A77A2" w:rsidRPr="00223E45">
        <w:rPr>
          <w:rFonts w:ascii="Arial" w:hAnsi="Arial" w:cs="Arial"/>
          <w:color w:val="222222"/>
          <w:sz w:val="20"/>
          <w:szCs w:val="20"/>
          <w:highlight w:val="yellow"/>
          <w:shd w:val="clear" w:color="auto" w:fill="FFFFFF"/>
        </w:rPr>
        <w:t>Bashir</w:t>
      </w:r>
      <w:r w:rsidR="006A77A2">
        <w:rPr>
          <w:rFonts w:ascii="Arial" w:hAnsi="Arial" w:cs="Arial"/>
          <w:color w:val="222222"/>
          <w:sz w:val="20"/>
          <w:szCs w:val="20"/>
          <w:highlight w:val="yellow"/>
          <w:shd w:val="clear" w:color="auto" w:fill="FFFFFF"/>
        </w:rPr>
        <w:t xml:space="preserve"> et al., 2024</w:t>
      </w:r>
      <w:r w:rsidR="006A77A2">
        <w:rPr>
          <w:rFonts w:ascii="Times New Roman" w:hAnsi="Times New Roman" w:cs="Times New Roman"/>
          <w:sz w:val="24"/>
          <w:szCs w:val="24"/>
          <w:highlight w:val="yellow"/>
        </w:rPr>
        <w:t>)</w:t>
      </w:r>
      <w:r w:rsidR="006A77A2" w:rsidRPr="00E9014F">
        <w:rPr>
          <w:rFonts w:ascii="Times New Roman" w:hAnsi="Times New Roman" w:cs="Times New Roman"/>
          <w:sz w:val="24"/>
          <w:szCs w:val="24"/>
          <w:highlight w:val="yellow"/>
        </w:rPr>
        <w:t>.</w:t>
      </w:r>
      <w:r w:rsidR="006A77A2">
        <w:rPr>
          <w:rFonts w:ascii="Times New Roman" w:hAnsi="Times New Roman" w:cs="Times New Roman"/>
          <w:sz w:val="24"/>
          <w:szCs w:val="24"/>
        </w:rPr>
        <w:t xml:space="preserve"> </w:t>
      </w:r>
      <w:r w:rsidRPr="004A368D">
        <w:rPr>
          <w:rFonts w:ascii="Times New Roman" w:hAnsi="Times New Roman" w:cs="Times New Roman"/>
          <w:sz w:val="24"/>
          <w:szCs w:val="24"/>
        </w:rPr>
        <w:t>According to Doyle and Evans (1999), food borne diseases are diseases resulting from ingestion of bacteria, fungi toxins and cells produced by microorganisms present in food. Data on issues of food borne diseases are well documented worldwide. Food borne illness is a major international health problem with consequent economic implications (</w:t>
      </w:r>
      <w:proofErr w:type="spellStart"/>
      <w:r w:rsidRPr="004A368D">
        <w:rPr>
          <w:rFonts w:ascii="Times New Roman" w:hAnsi="Times New Roman" w:cs="Times New Roman"/>
          <w:sz w:val="24"/>
          <w:szCs w:val="24"/>
        </w:rPr>
        <w:t>Yohanna</w:t>
      </w:r>
      <w:proofErr w:type="spellEnd"/>
      <w:r w:rsidRPr="004A368D">
        <w:rPr>
          <w:rFonts w:ascii="Times New Roman" w:hAnsi="Times New Roman" w:cs="Times New Roman"/>
          <w:sz w:val="24"/>
          <w:szCs w:val="24"/>
        </w:rPr>
        <w:t xml:space="preserve"> </w:t>
      </w:r>
      <w:r w:rsidRPr="004A368D">
        <w:rPr>
          <w:rFonts w:ascii="Times New Roman" w:hAnsi="Times New Roman" w:cs="Times New Roman"/>
          <w:i/>
          <w:iCs/>
          <w:sz w:val="24"/>
          <w:szCs w:val="24"/>
        </w:rPr>
        <w:t>et al.,</w:t>
      </w:r>
      <w:r w:rsidRPr="004A368D">
        <w:rPr>
          <w:rFonts w:ascii="Times New Roman" w:hAnsi="Times New Roman" w:cs="Times New Roman"/>
          <w:sz w:val="24"/>
          <w:szCs w:val="24"/>
        </w:rPr>
        <w:t xml:space="preserve"> 2019).</w:t>
      </w:r>
      <w:r w:rsidR="00F91391" w:rsidRPr="004A368D">
        <w:rPr>
          <w:rFonts w:ascii="Times New Roman" w:hAnsi="Times New Roman" w:cs="Times New Roman"/>
          <w:sz w:val="24"/>
          <w:szCs w:val="24"/>
        </w:rPr>
        <w:t xml:space="preserve"> </w:t>
      </w:r>
      <w:r w:rsidRPr="004A368D">
        <w:rPr>
          <w:rFonts w:ascii="Times New Roman" w:hAnsi="Times New Roman" w:cs="Times New Roman"/>
          <w:sz w:val="24"/>
          <w:szCs w:val="24"/>
        </w:rPr>
        <w:t xml:space="preserve">Data released by American National Foodborne Disease Outbreak Surveillance indicated a considerable number of cases associated with foodborne outbreak reported from fast food or restaurants that is from 1998 to 2004 an average of 1,290 foodborne disease outbreak were recorded each year and that 25,600 people were hospitalized each year (CDC, 2006). These indicated that fast food or restaurants contribute immensely to the burden of foodborne diseases in majority of developed and developing countries (Usman </w:t>
      </w:r>
      <w:r w:rsidRPr="004A368D">
        <w:rPr>
          <w:rFonts w:ascii="Times New Roman" w:hAnsi="Times New Roman" w:cs="Times New Roman"/>
          <w:i/>
          <w:iCs/>
          <w:sz w:val="24"/>
          <w:szCs w:val="24"/>
        </w:rPr>
        <w:t>et al.,</w:t>
      </w:r>
      <w:r w:rsidRPr="004A368D">
        <w:rPr>
          <w:rFonts w:ascii="Times New Roman" w:hAnsi="Times New Roman" w:cs="Times New Roman"/>
          <w:sz w:val="24"/>
          <w:szCs w:val="24"/>
        </w:rPr>
        <w:t xml:space="preserve"> 2019).</w:t>
      </w:r>
      <w:r w:rsidR="006A77A2">
        <w:rPr>
          <w:rFonts w:ascii="Times New Roman" w:hAnsi="Times New Roman" w:cs="Times New Roman"/>
          <w:sz w:val="24"/>
          <w:szCs w:val="24"/>
        </w:rPr>
        <w:t xml:space="preserve"> </w:t>
      </w:r>
      <w:r w:rsidR="006A77A2" w:rsidRPr="00E9014F">
        <w:rPr>
          <w:rFonts w:ascii="Times New Roman" w:hAnsi="Times New Roman" w:cs="Times New Roman"/>
          <w:sz w:val="24"/>
          <w:szCs w:val="24"/>
          <w:highlight w:val="yellow"/>
        </w:rPr>
        <w:t xml:space="preserve">Mycotoxin is a problem in the food industry that has an effect on human and animal’s health.  </w:t>
      </w:r>
      <w:r w:rsidR="00091B65" w:rsidRPr="00091B65">
        <w:rPr>
          <w:rFonts w:ascii="Times New Roman" w:hAnsi="Times New Roman" w:cs="Times New Roman"/>
          <w:sz w:val="24"/>
          <w:szCs w:val="24"/>
          <w:highlight w:val="yellow"/>
        </w:rPr>
        <w:t>In storage</w:t>
      </w:r>
      <w:r w:rsidR="006A77A2" w:rsidRPr="00E9014F">
        <w:rPr>
          <w:rFonts w:ascii="Times New Roman" w:hAnsi="Times New Roman" w:cs="Times New Roman"/>
          <w:sz w:val="24"/>
          <w:szCs w:val="24"/>
          <w:highlight w:val="yellow"/>
        </w:rPr>
        <w:t xml:space="preserve"> </w:t>
      </w:r>
      <w:proofErr w:type="gramStart"/>
      <w:r w:rsidR="006A77A2" w:rsidRPr="00E9014F">
        <w:rPr>
          <w:rFonts w:ascii="Times New Roman" w:hAnsi="Times New Roman" w:cs="Times New Roman"/>
          <w:sz w:val="24"/>
          <w:szCs w:val="24"/>
          <w:highlight w:val="yellow"/>
        </w:rPr>
        <w:t>conditions,  fungal</w:t>
      </w:r>
      <w:proofErr w:type="gramEnd"/>
      <w:r w:rsidR="006A77A2" w:rsidRPr="00E9014F">
        <w:rPr>
          <w:rFonts w:ascii="Times New Roman" w:hAnsi="Times New Roman" w:cs="Times New Roman"/>
          <w:sz w:val="24"/>
          <w:szCs w:val="24"/>
          <w:highlight w:val="yellow"/>
        </w:rPr>
        <w:t xml:space="preserve">  bio-deterioration  of  stored  food  is a  chronic  problem  especially  in  tropical  hot  and humid  climates  due  to  the  excretion  of  mycotoxins</w:t>
      </w:r>
      <w:r w:rsidR="006A77A2">
        <w:rPr>
          <w:rFonts w:ascii="Times New Roman" w:hAnsi="Times New Roman" w:cs="Times New Roman"/>
          <w:sz w:val="24"/>
          <w:szCs w:val="24"/>
          <w:highlight w:val="yellow"/>
        </w:rPr>
        <w:t xml:space="preserve"> (</w:t>
      </w:r>
      <w:r w:rsidR="006A77A2" w:rsidRPr="00223E45">
        <w:rPr>
          <w:rFonts w:ascii="Arial" w:hAnsi="Arial" w:cs="Arial"/>
          <w:color w:val="222222"/>
          <w:sz w:val="20"/>
          <w:szCs w:val="20"/>
          <w:highlight w:val="yellow"/>
          <w:shd w:val="clear" w:color="auto" w:fill="FFFFFF"/>
        </w:rPr>
        <w:t>Bashir</w:t>
      </w:r>
      <w:r w:rsidR="006A77A2">
        <w:rPr>
          <w:rFonts w:ascii="Arial" w:hAnsi="Arial" w:cs="Arial"/>
          <w:color w:val="222222"/>
          <w:sz w:val="20"/>
          <w:szCs w:val="20"/>
          <w:highlight w:val="yellow"/>
          <w:shd w:val="clear" w:color="auto" w:fill="FFFFFF"/>
        </w:rPr>
        <w:t xml:space="preserve"> et al., 2024</w:t>
      </w:r>
      <w:r w:rsidR="006A77A2">
        <w:rPr>
          <w:rFonts w:ascii="Times New Roman" w:hAnsi="Times New Roman" w:cs="Times New Roman"/>
          <w:sz w:val="24"/>
          <w:szCs w:val="24"/>
          <w:highlight w:val="yellow"/>
        </w:rPr>
        <w:t>)</w:t>
      </w:r>
      <w:r w:rsidR="006A77A2" w:rsidRPr="00E9014F">
        <w:rPr>
          <w:rFonts w:ascii="Times New Roman" w:hAnsi="Times New Roman" w:cs="Times New Roman"/>
          <w:sz w:val="24"/>
          <w:szCs w:val="24"/>
          <w:highlight w:val="yellow"/>
        </w:rPr>
        <w:t>.</w:t>
      </w:r>
    </w:p>
    <w:p w14:paraId="3109DF6E" w14:textId="7A48B1D1" w:rsidR="00FE4366" w:rsidRDefault="008D63B5" w:rsidP="00ED6DF4">
      <w:pPr>
        <w:autoSpaceDE w:val="0"/>
        <w:autoSpaceDN w:val="0"/>
        <w:adjustRightInd w:val="0"/>
        <w:spacing w:after="0" w:line="240" w:lineRule="auto"/>
        <w:jc w:val="both"/>
        <w:rPr>
          <w:rFonts w:ascii="Times New Roman" w:hAnsi="Times New Roman" w:cs="Times New Roman"/>
          <w:sz w:val="24"/>
          <w:szCs w:val="24"/>
        </w:rPr>
      </w:pPr>
      <w:r w:rsidRPr="004A368D">
        <w:rPr>
          <w:rFonts w:ascii="Times New Roman" w:hAnsi="Times New Roman" w:cs="Times New Roman"/>
          <w:sz w:val="24"/>
          <w:szCs w:val="24"/>
        </w:rPr>
        <w:t>Outbreaks of food borne diseases are caused by foods that are contaminated intrinsically or that become contaminated during harvesting, processing or preparation.</w:t>
      </w:r>
      <w:r w:rsidR="004A368D" w:rsidRPr="004A368D">
        <w:rPr>
          <w:rFonts w:ascii="Times New Roman" w:hAnsi="Times New Roman" w:cs="Times New Roman"/>
          <w:sz w:val="24"/>
          <w:szCs w:val="24"/>
        </w:rPr>
        <w:t xml:space="preserve"> T</w:t>
      </w:r>
      <w:r w:rsidRPr="004A368D">
        <w:rPr>
          <w:rFonts w:ascii="Times New Roman" w:hAnsi="Times New Roman" w:cs="Times New Roman"/>
          <w:sz w:val="24"/>
          <w:szCs w:val="24"/>
        </w:rPr>
        <w:t>he appraisal of knowledge level of food handlers about foodborne infection and their safety practices is an imperative issue in administration and regulation of outbreak of foodborne infection in Nigeria</w:t>
      </w:r>
      <w:r w:rsidR="006949B1" w:rsidRPr="004A368D">
        <w:rPr>
          <w:rFonts w:ascii="Times New Roman" w:hAnsi="Times New Roman" w:cs="Times New Roman"/>
          <w:sz w:val="24"/>
          <w:szCs w:val="24"/>
        </w:rPr>
        <w:t xml:space="preserve"> (Usman </w:t>
      </w:r>
      <w:r w:rsidR="006949B1" w:rsidRPr="004A368D">
        <w:rPr>
          <w:rFonts w:ascii="Times New Roman" w:hAnsi="Times New Roman" w:cs="Times New Roman"/>
          <w:i/>
          <w:iCs/>
          <w:sz w:val="24"/>
          <w:szCs w:val="24"/>
        </w:rPr>
        <w:t>et al.,</w:t>
      </w:r>
      <w:r w:rsidR="006949B1" w:rsidRPr="004A368D">
        <w:rPr>
          <w:rFonts w:ascii="Times New Roman" w:hAnsi="Times New Roman" w:cs="Times New Roman"/>
          <w:sz w:val="24"/>
          <w:szCs w:val="24"/>
        </w:rPr>
        <w:t xml:space="preserve"> 2019)</w:t>
      </w:r>
      <w:r w:rsidRPr="004A368D">
        <w:rPr>
          <w:rFonts w:ascii="Times New Roman" w:hAnsi="Times New Roman" w:cs="Times New Roman"/>
          <w:sz w:val="24"/>
          <w:szCs w:val="24"/>
        </w:rPr>
        <w:t xml:space="preserve">. Essentially, Smith </w:t>
      </w:r>
      <w:r w:rsidRPr="004A368D">
        <w:rPr>
          <w:rFonts w:ascii="Times New Roman" w:hAnsi="Times New Roman" w:cs="Times New Roman"/>
          <w:i/>
          <w:iCs/>
          <w:sz w:val="24"/>
          <w:szCs w:val="24"/>
        </w:rPr>
        <w:t>et al.,</w:t>
      </w:r>
      <w:r w:rsidRPr="004A368D">
        <w:rPr>
          <w:rFonts w:ascii="Times New Roman" w:hAnsi="Times New Roman" w:cs="Times New Roman"/>
          <w:sz w:val="24"/>
          <w:szCs w:val="24"/>
        </w:rPr>
        <w:t xml:space="preserve"> (2010) uncovered that in Nigeria, 27.7% of food handlers don’t wash their hands prior to food preparation and 28.1% utilize just water to wash their hands and 90% of food handlers have heard of typhoid fever but </w:t>
      </w:r>
      <w:r w:rsidR="000215E7">
        <w:rPr>
          <w:rFonts w:ascii="Times New Roman" w:hAnsi="Times New Roman" w:cs="Times New Roman"/>
          <w:sz w:val="24"/>
          <w:szCs w:val="24"/>
        </w:rPr>
        <w:t>only 15.6% know how it came to be</w:t>
      </w:r>
      <w:r w:rsidRPr="004A368D">
        <w:rPr>
          <w:rFonts w:ascii="Times New Roman" w:hAnsi="Times New Roman" w:cs="Times New Roman"/>
          <w:sz w:val="24"/>
          <w:szCs w:val="24"/>
        </w:rPr>
        <w:t xml:space="preserve">. Another problem associated with consumption of fast food is the adverse effect it has on </w:t>
      </w:r>
      <w:r w:rsidR="00E56C92">
        <w:rPr>
          <w:rFonts w:ascii="Times New Roman" w:hAnsi="Times New Roman" w:cs="Times New Roman"/>
          <w:sz w:val="24"/>
          <w:szCs w:val="24"/>
        </w:rPr>
        <w:t>one’s health. F</w:t>
      </w:r>
      <w:r w:rsidRPr="004A368D">
        <w:rPr>
          <w:rFonts w:ascii="Times New Roman" w:hAnsi="Times New Roman" w:cs="Times New Roman"/>
          <w:sz w:val="24"/>
          <w:szCs w:val="24"/>
        </w:rPr>
        <w:t xml:space="preserve">ast food is </w:t>
      </w:r>
      <w:r w:rsidR="00F91391" w:rsidRPr="004A368D">
        <w:rPr>
          <w:rFonts w:ascii="Times New Roman" w:hAnsi="Times New Roman" w:cs="Times New Roman"/>
          <w:sz w:val="24"/>
          <w:szCs w:val="24"/>
        </w:rPr>
        <w:t>u</w:t>
      </w:r>
      <w:r w:rsidRPr="004A368D">
        <w:rPr>
          <w:rFonts w:ascii="Times New Roman" w:hAnsi="Times New Roman" w:cs="Times New Roman"/>
          <w:sz w:val="24"/>
          <w:szCs w:val="24"/>
        </w:rPr>
        <w:t>nhealthy than home-cooked meals, as they contain higher amount of unwanted nutrients like salt, fat and various type of additives (artificial chemicals). Frying destroys most of the essential nutrients from the food and very small amounts of vegetables and fruits are normally present in fast food. Usually when individuals eat too much of fast food, they might become obese and develop disease such diabetes, high bl</w:t>
      </w:r>
      <w:r w:rsidR="000215E7">
        <w:rPr>
          <w:rFonts w:ascii="Times New Roman" w:hAnsi="Times New Roman" w:cs="Times New Roman"/>
          <w:sz w:val="24"/>
          <w:szCs w:val="24"/>
        </w:rPr>
        <w:t>ood pressure, stroke, and heart</w:t>
      </w:r>
      <w:r w:rsidRPr="004A368D">
        <w:rPr>
          <w:rFonts w:ascii="Times New Roman" w:hAnsi="Times New Roman" w:cs="Times New Roman"/>
          <w:sz w:val="24"/>
          <w:szCs w:val="24"/>
        </w:rPr>
        <w:t xml:space="preserve"> related symptoms due to high cholesterol from excessive fat (</w:t>
      </w:r>
      <w:proofErr w:type="spellStart"/>
      <w:r w:rsidRPr="004A368D">
        <w:rPr>
          <w:rFonts w:ascii="Times New Roman" w:hAnsi="Times New Roman" w:cs="Times New Roman"/>
          <w:sz w:val="24"/>
          <w:szCs w:val="24"/>
        </w:rPr>
        <w:t>Yohanna</w:t>
      </w:r>
      <w:proofErr w:type="spellEnd"/>
      <w:r w:rsidRPr="004A368D">
        <w:rPr>
          <w:rFonts w:ascii="Times New Roman" w:hAnsi="Times New Roman" w:cs="Times New Roman"/>
          <w:sz w:val="24"/>
          <w:szCs w:val="24"/>
        </w:rPr>
        <w:t xml:space="preserve"> </w:t>
      </w:r>
      <w:r w:rsidRPr="004A368D">
        <w:rPr>
          <w:rFonts w:ascii="Times New Roman" w:hAnsi="Times New Roman" w:cs="Times New Roman"/>
          <w:i/>
          <w:iCs/>
          <w:sz w:val="24"/>
          <w:szCs w:val="24"/>
        </w:rPr>
        <w:t>et al.,</w:t>
      </w:r>
      <w:r w:rsidRPr="004A368D">
        <w:rPr>
          <w:rFonts w:ascii="Times New Roman" w:hAnsi="Times New Roman" w:cs="Times New Roman"/>
          <w:sz w:val="24"/>
          <w:szCs w:val="24"/>
        </w:rPr>
        <w:t xml:space="preserve"> 2019).</w:t>
      </w:r>
    </w:p>
    <w:p w14:paraId="2D1E2B58" w14:textId="77777777" w:rsidR="00EA3CA0" w:rsidRPr="004A368D" w:rsidRDefault="00EA3CA0" w:rsidP="00ED6DF4">
      <w:pPr>
        <w:autoSpaceDE w:val="0"/>
        <w:autoSpaceDN w:val="0"/>
        <w:adjustRightInd w:val="0"/>
        <w:spacing w:after="0" w:line="240" w:lineRule="auto"/>
        <w:jc w:val="both"/>
        <w:rPr>
          <w:rFonts w:ascii="Times New Roman" w:hAnsi="Times New Roman" w:cs="Times New Roman"/>
          <w:sz w:val="24"/>
          <w:szCs w:val="24"/>
        </w:rPr>
      </w:pPr>
    </w:p>
    <w:p w14:paraId="1F3D616F" w14:textId="0B07D152" w:rsidR="008D63B5" w:rsidRPr="004A368D" w:rsidRDefault="008D63B5" w:rsidP="00ED6DF4">
      <w:pPr>
        <w:autoSpaceDE w:val="0"/>
        <w:autoSpaceDN w:val="0"/>
        <w:adjustRightInd w:val="0"/>
        <w:spacing w:after="0" w:line="240" w:lineRule="auto"/>
        <w:jc w:val="both"/>
        <w:rPr>
          <w:rFonts w:ascii="Times New Roman" w:hAnsi="Times New Roman" w:cs="Times New Roman"/>
          <w:sz w:val="24"/>
          <w:szCs w:val="24"/>
        </w:rPr>
      </w:pPr>
      <w:r w:rsidRPr="004A368D">
        <w:rPr>
          <w:rFonts w:ascii="Times New Roman" w:hAnsi="Times New Roman" w:cs="Times New Roman"/>
          <w:sz w:val="24"/>
          <w:szCs w:val="24"/>
        </w:rPr>
        <w:t xml:space="preserve">Fungi including </w:t>
      </w:r>
      <w:proofErr w:type="spellStart"/>
      <w:r w:rsidRPr="004A368D">
        <w:rPr>
          <w:rFonts w:ascii="Times New Roman" w:hAnsi="Times New Roman" w:cs="Times New Roman"/>
          <w:sz w:val="24"/>
          <w:szCs w:val="24"/>
        </w:rPr>
        <w:t>mold</w:t>
      </w:r>
      <w:proofErr w:type="spellEnd"/>
      <w:r w:rsidRPr="004A368D">
        <w:rPr>
          <w:rFonts w:ascii="Times New Roman" w:hAnsi="Times New Roman" w:cs="Times New Roman"/>
          <w:sz w:val="24"/>
          <w:szCs w:val="24"/>
        </w:rPr>
        <w:t xml:space="preserve"> and yeasts which are more adaptable to various conditions than other microorganisms have high tolerance for acidic condition and more often responsible for food spoilage than for food-borne illness (</w:t>
      </w:r>
      <w:proofErr w:type="spellStart"/>
      <w:r w:rsidRPr="004A368D">
        <w:rPr>
          <w:rFonts w:ascii="Times New Roman" w:hAnsi="Times New Roman" w:cs="Times New Roman"/>
          <w:sz w:val="24"/>
          <w:szCs w:val="24"/>
        </w:rPr>
        <w:t>Sewgil</w:t>
      </w:r>
      <w:proofErr w:type="spellEnd"/>
      <w:r w:rsidRPr="004A368D">
        <w:rPr>
          <w:rFonts w:ascii="Times New Roman" w:hAnsi="Times New Roman" w:cs="Times New Roman"/>
          <w:sz w:val="24"/>
          <w:szCs w:val="24"/>
        </w:rPr>
        <w:t xml:space="preserve"> </w:t>
      </w:r>
      <w:r w:rsidRPr="004A368D">
        <w:rPr>
          <w:rFonts w:ascii="Times New Roman" w:hAnsi="Times New Roman" w:cs="Times New Roman"/>
          <w:i/>
          <w:iCs/>
          <w:sz w:val="24"/>
          <w:szCs w:val="24"/>
        </w:rPr>
        <w:t>et al.,</w:t>
      </w:r>
      <w:r w:rsidRPr="004A368D">
        <w:rPr>
          <w:rFonts w:ascii="Times New Roman" w:hAnsi="Times New Roman" w:cs="Times New Roman"/>
          <w:sz w:val="24"/>
          <w:szCs w:val="24"/>
        </w:rPr>
        <w:t xml:space="preserve"> 2017). Fungi are the major contaminants of foods in the world. They are ubiquitous plant pathogens and major spoilage agents of foods and feedstuffs (</w:t>
      </w:r>
      <w:proofErr w:type="spellStart"/>
      <w:r w:rsidRPr="004A368D">
        <w:rPr>
          <w:rFonts w:ascii="Times New Roman" w:hAnsi="Times New Roman" w:cs="Times New Roman"/>
          <w:sz w:val="24"/>
          <w:szCs w:val="24"/>
        </w:rPr>
        <w:t>Makun</w:t>
      </w:r>
      <w:proofErr w:type="spellEnd"/>
      <w:r w:rsidRPr="004A368D">
        <w:rPr>
          <w:rFonts w:ascii="Times New Roman" w:hAnsi="Times New Roman" w:cs="Times New Roman"/>
          <w:sz w:val="24"/>
          <w:szCs w:val="24"/>
        </w:rPr>
        <w:t xml:space="preserve"> </w:t>
      </w:r>
      <w:r w:rsidRPr="004A368D">
        <w:rPr>
          <w:rFonts w:ascii="Times New Roman" w:hAnsi="Times New Roman" w:cs="Times New Roman"/>
          <w:i/>
          <w:iCs/>
          <w:sz w:val="24"/>
          <w:szCs w:val="24"/>
        </w:rPr>
        <w:t>et al.,</w:t>
      </w:r>
      <w:r w:rsidRPr="004A368D">
        <w:rPr>
          <w:rFonts w:ascii="Times New Roman" w:hAnsi="Times New Roman" w:cs="Times New Roman"/>
          <w:sz w:val="24"/>
          <w:szCs w:val="24"/>
        </w:rPr>
        <w:t xml:space="preserve"> 2010).</w:t>
      </w:r>
      <w:r w:rsidRPr="004A368D">
        <w:rPr>
          <w:rFonts w:ascii="Times New Roman" w:hAnsi="Times New Roman" w:cs="Times New Roman"/>
          <w:b/>
          <w:bCs/>
          <w:sz w:val="24"/>
          <w:szCs w:val="24"/>
        </w:rPr>
        <w:t xml:space="preserve"> </w:t>
      </w:r>
      <w:r w:rsidRPr="004A368D">
        <w:rPr>
          <w:rFonts w:ascii="Times New Roman" w:hAnsi="Times New Roman" w:cs="Times New Roman"/>
          <w:sz w:val="24"/>
          <w:szCs w:val="24"/>
        </w:rPr>
        <w:t>Many species of fungi contaminate a large fraction of the world’s food, including maize, rice, sorghum, barley, rye, wheat, peanut, groundnut, soya, cottonseed, and other derivative products made from these primary feedstuffs in low-income countries (</w:t>
      </w:r>
      <w:proofErr w:type="spellStart"/>
      <w:r w:rsidRPr="004A368D">
        <w:rPr>
          <w:rFonts w:ascii="Times New Roman" w:hAnsi="Times New Roman" w:cs="Times New Roman"/>
          <w:sz w:val="24"/>
          <w:szCs w:val="24"/>
        </w:rPr>
        <w:t>Rizzi</w:t>
      </w:r>
      <w:proofErr w:type="spellEnd"/>
      <w:r w:rsidRPr="004A368D">
        <w:rPr>
          <w:rFonts w:ascii="Times New Roman" w:hAnsi="Times New Roman" w:cs="Times New Roman"/>
          <w:sz w:val="24"/>
          <w:szCs w:val="24"/>
        </w:rPr>
        <w:t xml:space="preserve"> </w:t>
      </w:r>
      <w:r w:rsidRPr="004A368D">
        <w:rPr>
          <w:rFonts w:ascii="Times New Roman" w:hAnsi="Times New Roman" w:cs="Times New Roman"/>
          <w:i/>
          <w:iCs/>
          <w:sz w:val="24"/>
          <w:szCs w:val="24"/>
        </w:rPr>
        <w:t>et al.,</w:t>
      </w:r>
      <w:r w:rsidRPr="004A368D">
        <w:rPr>
          <w:rFonts w:ascii="Times New Roman" w:hAnsi="Times New Roman" w:cs="Times New Roman"/>
          <w:sz w:val="24"/>
          <w:szCs w:val="24"/>
        </w:rPr>
        <w:t xml:space="preserve"> 2003; </w:t>
      </w:r>
      <w:proofErr w:type="spellStart"/>
      <w:r w:rsidRPr="004A368D">
        <w:rPr>
          <w:rFonts w:ascii="Times New Roman" w:hAnsi="Times New Roman" w:cs="Times New Roman"/>
          <w:sz w:val="24"/>
          <w:szCs w:val="24"/>
        </w:rPr>
        <w:t>Saleemullah</w:t>
      </w:r>
      <w:proofErr w:type="spellEnd"/>
      <w:r w:rsidRPr="004A368D">
        <w:rPr>
          <w:rFonts w:ascii="Times New Roman" w:hAnsi="Times New Roman" w:cs="Times New Roman"/>
          <w:sz w:val="24"/>
          <w:szCs w:val="24"/>
        </w:rPr>
        <w:t xml:space="preserve"> </w:t>
      </w:r>
      <w:r w:rsidRPr="004A368D">
        <w:rPr>
          <w:rFonts w:ascii="Times New Roman" w:hAnsi="Times New Roman" w:cs="Times New Roman"/>
          <w:i/>
          <w:iCs/>
          <w:sz w:val="24"/>
          <w:szCs w:val="24"/>
        </w:rPr>
        <w:t xml:space="preserve">et al., </w:t>
      </w:r>
      <w:r w:rsidRPr="004A368D">
        <w:rPr>
          <w:rFonts w:ascii="Times New Roman" w:hAnsi="Times New Roman" w:cs="Times New Roman"/>
          <w:sz w:val="24"/>
          <w:szCs w:val="24"/>
        </w:rPr>
        <w:t xml:space="preserve">2006; </w:t>
      </w:r>
      <w:proofErr w:type="spellStart"/>
      <w:r w:rsidRPr="004A368D">
        <w:rPr>
          <w:rFonts w:ascii="Times New Roman" w:hAnsi="Times New Roman" w:cs="Times New Roman"/>
          <w:sz w:val="24"/>
          <w:szCs w:val="24"/>
        </w:rPr>
        <w:t>Strosnider</w:t>
      </w:r>
      <w:proofErr w:type="spellEnd"/>
      <w:r w:rsidRPr="004A368D">
        <w:rPr>
          <w:rFonts w:ascii="Times New Roman" w:hAnsi="Times New Roman" w:cs="Times New Roman"/>
          <w:sz w:val="24"/>
          <w:szCs w:val="24"/>
        </w:rPr>
        <w:t xml:space="preserve"> </w:t>
      </w:r>
      <w:r w:rsidRPr="004A368D">
        <w:rPr>
          <w:rFonts w:ascii="Times New Roman" w:hAnsi="Times New Roman" w:cs="Times New Roman"/>
          <w:i/>
          <w:iCs/>
          <w:sz w:val="24"/>
          <w:szCs w:val="24"/>
        </w:rPr>
        <w:t>et al.,</w:t>
      </w:r>
      <w:r w:rsidRPr="004A368D">
        <w:rPr>
          <w:rFonts w:ascii="Times New Roman" w:hAnsi="Times New Roman" w:cs="Times New Roman"/>
          <w:sz w:val="24"/>
          <w:szCs w:val="24"/>
        </w:rPr>
        <w:t xml:space="preserve"> 2006;</w:t>
      </w:r>
      <w:r w:rsidRPr="004A368D">
        <w:rPr>
          <w:rFonts w:ascii="Times New Roman" w:hAnsi="Times New Roman" w:cs="Times New Roman"/>
          <w:b/>
          <w:bCs/>
          <w:sz w:val="24"/>
          <w:szCs w:val="24"/>
        </w:rPr>
        <w:t xml:space="preserve"> </w:t>
      </w:r>
      <w:proofErr w:type="spellStart"/>
      <w:r w:rsidRPr="004A368D">
        <w:rPr>
          <w:rFonts w:ascii="Times New Roman" w:hAnsi="Times New Roman" w:cs="Times New Roman"/>
          <w:sz w:val="24"/>
          <w:szCs w:val="24"/>
        </w:rPr>
        <w:t>Masoero</w:t>
      </w:r>
      <w:proofErr w:type="spellEnd"/>
      <w:r w:rsidRPr="004A368D">
        <w:rPr>
          <w:rFonts w:ascii="Times New Roman" w:hAnsi="Times New Roman" w:cs="Times New Roman"/>
          <w:sz w:val="24"/>
          <w:szCs w:val="24"/>
        </w:rPr>
        <w:t xml:space="preserve"> </w:t>
      </w:r>
      <w:r w:rsidRPr="004A368D">
        <w:rPr>
          <w:rFonts w:ascii="Times New Roman" w:hAnsi="Times New Roman" w:cs="Times New Roman"/>
          <w:i/>
          <w:iCs/>
          <w:sz w:val="24"/>
          <w:szCs w:val="24"/>
        </w:rPr>
        <w:t>et al.,</w:t>
      </w:r>
      <w:r w:rsidRPr="004A368D">
        <w:rPr>
          <w:rFonts w:ascii="Times New Roman" w:hAnsi="Times New Roman" w:cs="Times New Roman"/>
          <w:sz w:val="24"/>
          <w:szCs w:val="24"/>
        </w:rPr>
        <w:t xml:space="preserve"> 2007; </w:t>
      </w:r>
      <w:proofErr w:type="spellStart"/>
      <w:r w:rsidRPr="004A368D">
        <w:rPr>
          <w:rFonts w:ascii="Times New Roman" w:hAnsi="Times New Roman" w:cs="Times New Roman"/>
          <w:sz w:val="24"/>
          <w:szCs w:val="24"/>
        </w:rPr>
        <w:t>Caloni</w:t>
      </w:r>
      <w:proofErr w:type="spellEnd"/>
      <w:r w:rsidR="00607627" w:rsidRPr="004A368D">
        <w:rPr>
          <w:rFonts w:ascii="Times New Roman" w:hAnsi="Times New Roman" w:cs="Times New Roman"/>
          <w:sz w:val="24"/>
          <w:szCs w:val="24"/>
        </w:rPr>
        <w:t xml:space="preserve"> and </w:t>
      </w:r>
      <w:proofErr w:type="spellStart"/>
      <w:r w:rsidR="00607627" w:rsidRPr="004A368D">
        <w:rPr>
          <w:rFonts w:ascii="Times New Roman" w:hAnsi="Times New Roman" w:cs="Times New Roman"/>
          <w:sz w:val="24"/>
          <w:szCs w:val="24"/>
        </w:rPr>
        <w:t>Cortinovis</w:t>
      </w:r>
      <w:proofErr w:type="spellEnd"/>
      <w:r w:rsidR="00607627" w:rsidRPr="004A368D">
        <w:rPr>
          <w:rFonts w:ascii="Times New Roman" w:hAnsi="Times New Roman" w:cs="Times New Roman"/>
          <w:sz w:val="24"/>
          <w:szCs w:val="24"/>
        </w:rPr>
        <w:t xml:space="preserve">, </w:t>
      </w:r>
      <w:r w:rsidRPr="004A368D">
        <w:rPr>
          <w:rFonts w:ascii="Times New Roman" w:hAnsi="Times New Roman" w:cs="Times New Roman"/>
          <w:sz w:val="24"/>
          <w:szCs w:val="24"/>
        </w:rPr>
        <w:t xml:space="preserve">2010). Invasion of food by various fungi may result in remarkable rapid quality deterioration (Sibanda </w:t>
      </w:r>
      <w:r w:rsidRPr="004A368D">
        <w:rPr>
          <w:rFonts w:ascii="Times New Roman" w:hAnsi="Times New Roman" w:cs="Times New Roman"/>
          <w:i/>
          <w:iCs/>
          <w:sz w:val="24"/>
          <w:szCs w:val="24"/>
        </w:rPr>
        <w:t>et al.,</w:t>
      </w:r>
      <w:r w:rsidRPr="004A368D">
        <w:rPr>
          <w:rFonts w:ascii="Times New Roman" w:hAnsi="Times New Roman" w:cs="Times New Roman"/>
          <w:sz w:val="24"/>
          <w:szCs w:val="24"/>
        </w:rPr>
        <w:t xml:space="preserve"> 1997; Boysen </w:t>
      </w:r>
      <w:r w:rsidRPr="004A368D">
        <w:rPr>
          <w:rFonts w:ascii="Times New Roman" w:hAnsi="Times New Roman" w:cs="Times New Roman"/>
          <w:i/>
          <w:iCs/>
          <w:sz w:val="24"/>
          <w:szCs w:val="24"/>
        </w:rPr>
        <w:t>et al.,</w:t>
      </w:r>
      <w:r w:rsidRPr="004A368D">
        <w:rPr>
          <w:rFonts w:ascii="Times New Roman" w:hAnsi="Times New Roman" w:cs="Times New Roman"/>
          <w:sz w:val="24"/>
          <w:szCs w:val="24"/>
        </w:rPr>
        <w:t xml:space="preserve"> 2000; Jonathan</w:t>
      </w:r>
      <w:r w:rsidR="00013BD0" w:rsidRPr="004A368D">
        <w:rPr>
          <w:rFonts w:ascii="Times New Roman" w:hAnsi="Times New Roman" w:cs="Times New Roman"/>
          <w:sz w:val="24"/>
          <w:szCs w:val="24"/>
        </w:rPr>
        <w:t xml:space="preserve"> and </w:t>
      </w:r>
      <w:proofErr w:type="spellStart"/>
      <w:r w:rsidR="00013BD0" w:rsidRPr="004A368D">
        <w:rPr>
          <w:rFonts w:ascii="Times New Roman" w:hAnsi="Times New Roman" w:cs="Times New Roman"/>
          <w:sz w:val="24"/>
          <w:szCs w:val="24"/>
        </w:rPr>
        <w:t>Olowolaf</w:t>
      </w:r>
      <w:proofErr w:type="spellEnd"/>
      <w:r w:rsidRPr="004A368D">
        <w:rPr>
          <w:rFonts w:ascii="Times New Roman" w:hAnsi="Times New Roman" w:cs="Times New Roman"/>
          <w:i/>
          <w:iCs/>
          <w:sz w:val="24"/>
          <w:szCs w:val="24"/>
        </w:rPr>
        <w:t>.,</w:t>
      </w:r>
      <w:r w:rsidRPr="004A368D">
        <w:rPr>
          <w:rFonts w:ascii="Times New Roman" w:hAnsi="Times New Roman" w:cs="Times New Roman"/>
          <w:sz w:val="24"/>
          <w:szCs w:val="24"/>
        </w:rPr>
        <w:t xml:space="preserve"> 2001) and consequently leading to food spoilage and sometimes production of secondary metabolites by the contaminants.</w:t>
      </w:r>
    </w:p>
    <w:p w14:paraId="7BC31768" w14:textId="77777777" w:rsidR="00FE4366" w:rsidRPr="004A368D" w:rsidRDefault="00FE4366" w:rsidP="00ED6DF4">
      <w:pPr>
        <w:autoSpaceDE w:val="0"/>
        <w:autoSpaceDN w:val="0"/>
        <w:adjustRightInd w:val="0"/>
        <w:spacing w:after="0" w:line="240" w:lineRule="auto"/>
        <w:jc w:val="both"/>
        <w:rPr>
          <w:rFonts w:ascii="Times New Roman" w:hAnsi="Times New Roman" w:cs="Times New Roman"/>
          <w:sz w:val="24"/>
          <w:szCs w:val="24"/>
        </w:rPr>
      </w:pPr>
    </w:p>
    <w:p w14:paraId="7D7171E4" w14:textId="7464D691" w:rsidR="008D63B5" w:rsidRPr="000215E7" w:rsidRDefault="008D63B5" w:rsidP="00ED6DF4">
      <w:pPr>
        <w:autoSpaceDE w:val="0"/>
        <w:autoSpaceDN w:val="0"/>
        <w:adjustRightInd w:val="0"/>
        <w:spacing w:after="0" w:line="240" w:lineRule="auto"/>
        <w:jc w:val="both"/>
        <w:rPr>
          <w:rFonts w:ascii="Times New Roman" w:hAnsi="Times New Roman" w:cs="Times New Roman"/>
          <w:color w:val="000000"/>
          <w:sz w:val="24"/>
          <w:szCs w:val="24"/>
        </w:rPr>
      </w:pPr>
      <w:r w:rsidRPr="004A368D">
        <w:rPr>
          <w:rFonts w:ascii="Times New Roman" w:hAnsi="Times New Roman" w:cs="Times New Roman"/>
          <w:sz w:val="24"/>
          <w:szCs w:val="24"/>
        </w:rPr>
        <w:t>The major problem associated with snacks is the frequent incidence of contamination. Due to the nature of these snacks and their methods of preparation involving extensive handling, they are usually prone to contamination from water, air, storage/distribution facilities, environment and human activities (food handlers and vendors)</w:t>
      </w:r>
      <w:r w:rsidRPr="004A368D">
        <w:rPr>
          <w:rFonts w:ascii="Times New Roman" w:hAnsi="Times New Roman" w:cs="Times New Roman"/>
          <w:b/>
          <w:bCs/>
          <w:sz w:val="24"/>
          <w:szCs w:val="24"/>
        </w:rPr>
        <w:t xml:space="preserve"> </w:t>
      </w:r>
      <w:r w:rsidR="000215E7">
        <w:rPr>
          <w:rFonts w:ascii="Times New Roman" w:hAnsi="Times New Roman" w:cs="Times New Roman"/>
          <w:sz w:val="24"/>
          <w:szCs w:val="24"/>
        </w:rPr>
        <w:t>(James,</w:t>
      </w:r>
      <w:r w:rsidRPr="004A368D">
        <w:rPr>
          <w:rFonts w:ascii="Times New Roman" w:hAnsi="Times New Roman" w:cs="Times New Roman"/>
          <w:sz w:val="24"/>
          <w:szCs w:val="24"/>
        </w:rPr>
        <w:t xml:space="preserve"> 2005; </w:t>
      </w:r>
      <w:proofErr w:type="spellStart"/>
      <w:r w:rsidRPr="004A368D">
        <w:rPr>
          <w:rFonts w:ascii="Times New Roman" w:hAnsi="Times New Roman" w:cs="Times New Roman"/>
          <w:sz w:val="24"/>
          <w:szCs w:val="24"/>
        </w:rPr>
        <w:t>Oranusi</w:t>
      </w:r>
      <w:proofErr w:type="spellEnd"/>
      <w:r w:rsidRPr="004A368D">
        <w:rPr>
          <w:rFonts w:ascii="Times New Roman" w:hAnsi="Times New Roman" w:cs="Times New Roman"/>
          <w:sz w:val="24"/>
          <w:szCs w:val="24"/>
        </w:rPr>
        <w:t xml:space="preserve"> </w:t>
      </w:r>
      <w:r w:rsidRPr="004A368D">
        <w:rPr>
          <w:rFonts w:ascii="Times New Roman" w:hAnsi="Times New Roman" w:cs="Times New Roman"/>
          <w:i/>
          <w:iCs/>
          <w:sz w:val="24"/>
          <w:szCs w:val="24"/>
        </w:rPr>
        <w:t>et al.,</w:t>
      </w:r>
      <w:r w:rsidRPr="004A368D">
        <w:rPr>
          <w:rFonts w:ascii="Times New Roman" w:hAnsi="Times New Roman" w:cs="Times New Roman"/>
          <w:sz w:val="24"/>
          <w:szCs w:val="24"/>
        </w:rPr>
        <w:t xml:space="preserve"> 2011). Earlier studies on the assessment of microbial contamination have reported poor knowledge practiced in food handling (</w:t>
      </w:r>
      <w:proofErr w:type="spellStart"/>
      <w:r w:rsidRPr="004A368D">
        <w:rPr>
          <w:rFonts w:ascii="Times New Roman" w:hAnsi="Times New Roman" w:cs="Times New Roman"/>
          <w:sz w:val="24"/>
          <w:szCs w:val="24"/>
        </w:rPr>
        <w:t>Amadi</w:t>
      </w:r>
      <w:proofErr w:type="spellEnd"/>
      <w:r w:rsidRPr="004A368D">
        <w:rPr>
          <w:rFonts w:ascii="Times New Roman" w:hAnsi="Times New Roman" w:cs="Times New Roman"/>
          <w:sz w:val="24"/>
          <w:szCs w:val="24"/>
        </w:rPr>
        <w:t xml:space="preserve"> </w:t>
      </w:r>
      <w:r w:rsidRPr="004A368D">
        <w:rPr>
          <w:rFonts w:ascii="Times New Roman" w:hAnsi="Times New Roman" w:cs="Times New Roman"/>
          <w:i/>
          <w:iCs/>
          <w:sz w:val="24"/>
          <w:szCs w:val="24"/>
        </w:rPr>
        <w:t>et al.,</w:t>
      </w:r>
      <w:r w:rsidRPr="004A368D">
        <w:rPr>
          <w:rFonts w:ascii="Times New Roman" w:hAnsi="Times New Roman" w:cs="Times New Roman"/>
          <w:sz w:val="24"/>
          <w:szCs w:val="24"/>
        </w:rPr>
        <w:t xml:space="preserve"> 2014). Furthermore, like many other processed foods, snacks are subjected to physical, chemical and microbiological spoilage by such organisms as </w:t>
      </w:r>
      <w:r w:rsidRPr="004A368D">
        <w:rPr>
          <w:rFonts w:ascii="Times New Roman" w:hAnsi="Times New Roman" w:cs="Times New Roman"/>
          <w:i/>
          <w:iCs/>
          <w:sz w:val="24"/>
          <w:szCs w:val="24"/>
        </w:rPr>
        <w:t>Escherichia coli</w:t>
      </w:r>
      <w:r w:rsidRPr="004A368D">
        <w:rPr>
          <w:rFonts w:ascii="Times New Roman" w:hAnsi="Times New Roman" w:cs="Times New Roman"/>
          <w:sz w:val="24"/>
          <w:szCs w:val="24"/>
        </w:rPr>
        <w:t xml:space="preserve">, </w:t>
      </w:r>
      <w:r w:rsidRPr="004A368D">
        <w:rPr>
          <w:rFonts w:ascii="Times New Roman" w:hAnsi="Times New Roman" w:cs="Times New Roman"/>
          <w:i/>
          <w:iCs/>
          <w:sz w:val="24"/>
          <w:szCs w:val="24"/>
        </w:rPr>
        <w:t>Salmonella</w:t>
      </w:r>
      <w:r w:rsidRPr="004A368D">
        <w:rPr>
          <w:rFonts w:ascii="Times New Roman" w:hAnsi="Times New Roman" w:cs="Times New Roman"/>
          <w:sz w:val="24"/>
          <w:szCs w:val="24"/>
        </w:rPr>
        <w:t xml:space="preserve">, </w:t>
      </w:r>
      <w:r w:rsidRPr="004A368D">
        <w:rPr>
          <w:rFonts w:ascii="Times New Roman" w:hAnsi="Times New Roman" w:cs="Times New Roman"/>
          <w:i/>
          <w:iCs/>
          <w:sz w:val="24"/>
          <w:szCs w:val="24"/>
        </w:rPr>
        <w:t>Clostridium</w:t>
      </w:r>
      <w:r w:rsidRPr="004A368D">
        <w:rPr>
          <w:rFonts w:ascii="Times New Roman" w:hAnsi="Times New Roman" w:cs="Times New Roman"/>
          <w:sz w:val="24"/>
          <w:szCs w:val="24"/>
        </w:rPr>
        <w:t xml:space="preserve">, </w:t>
      </w:r>
      <w:r w:rsidRPr="004A368D">
        <w:rPr>
          <w:rFonts w:ascii="Times New Roman" w:hAnsi="Times New Roman" w:cs="Times New Roman"/>
          <w:i/>
          <w:iCs/>
          <w:sz w:val="24"/>
          <w:szCs w:val="24"/>
        </w:rPr>
        <w:t>Staphylococci, Listeria</w:t>
      </w:r>
      <w:r w:rsidRPr="004A368D">
        <w:rPr>
          <w:rFonts w:ascii="Times New Roman" w:hAnsi="Times New Roman" w:cs="Times New Roman"/>
          <w:sz w:val="24"/>
          <w:szCs w:val="24"/>
        </w:rPr>
        <w:t xml:space="preserve">, </w:t>
      </w:r>
      <w:r w:rsidRPr="004A368D">
        <w:rPr>
          <w:rFonts w:ascii="Times New Roman" w:hAnsi="Times New Roman" w:cs="Times New Roman"/>
          <w:i/>
          <w:iCs/>
          <w:sz w:val="24"/>
          <w:szCs w:val="24"/>
        </w:rPr>
        <w:t xml:space="preserve">Bacillus </w:t>
      </w:r>
      <w:r w:rsidRPr="004A368D">
        <w:rPr>
          <w:rFonts w:ascii="Times New Roman" w:hAnsi="Times New Roman" w:cs="Times New Roman"/>
          <w:sz w:val="24"/>
          <w:szCs w:val="24"/>
        </w:rPr>
        <w:t xml:space="preserve">spp. and moulds of several genera like </w:t>
      </w:r>
      <w:r w:rsidRPr="004A368D">
        <w:rPr>
          <w:rFonts w:ascii="Times New Roman" w:hAnsi="Times New Roman" w:cs="Times New Roman"/>
          <w:i/>
          <w:iCs/>
          <w:sz w:val="24"/>
          <w:szCs w:val="24"/>
        </w:rPr>
        <w:t xml:space="preserve">Rhizopus, Aspergillus </w:t>
      </w:r>
      <w:r w:rsidRPr="004A368D">
        <w:rPr>
          <w:rFonts w:ascii="Times New Roman" w:hAnsi="Times New Roman" w:cs="Times New Roman"/>
          <w:sz w:val="24"/>
          <w:szCs w:val="24"/>
        </w:rPr>
        <w:t xml:space="preserve">and </w:t>
      </w:r>
      <w:r w:rsidRPr="004A368D">
        <w:rPr>
          <w:rFonts w:ascii="Times New Roman" w:hAnsi="Times New Roman" w:cs="Times New Roman"/>
          <w:i/>
          <w:iCs/>
          <w:sz w:val="24"/>
          <w:szCs w:val="24"/>
        </w:rPr>
        <w:t xml:space="preserve">Penicillium </w:t>
      </w:r>
      <w:r w:rsidRPr="004A368D">
        <w:rPr>
          <w:rFonts w:ascii="Times New Roman" w:hAnsi="Times New Roman" w:cs="Times New Roman"/>
          <w:sz w:val="24"/>
          <w:szCs w:val="24"/>
        </w:rPr>
        <w:t xml:space="preserve">(Smith </w:t>
      </w:r>
      <w:r w:rsidRPr="004A368D">
        <w:rPr>
          <w:rFonts w:ascii="Times New Roman" w:hAnsi="Times New Roman" w:cs="Times New Roman"/>
          <w:i/>
          <w:iCs/>
          <w:sz w:val="24"/>
          <w:szCs w:val="24"/>
        </w:rPr>
        <w:t xml:space="preserve">et al., </w:t>
      </w:r>
      <w:r w:rsidRPr="004A368D">
        <w:rPr>
          <w:rFonts w:ascii="Times New Roman" w:hAnsi="Times New Roman" w:cs="Times New Roman"/>
          <w:sz w:val="24"/>
          <w:szCs w:val="24"/>
        </w:rPr>
        <w:t>2004; Annan-</w:t>
      </w:r>
      <w:proofErr w:type="spellStart"/>
      <w:r w:rsidRPr="004A368D">
        <w:rPr>
          <w:rFonts w:ascii="Times New Roman" w:hAnsi="Times New Roman" w:cs="Times New Roman"/>
          <w:sz w:val="24"/>
          <w:szCs w:val="24"/>
        </w:rPr>
        <w:t>Prah</w:t>
      </w:r>
      <w:proofErr w:type="spellEnd"/>
      <w:r w:rsidRPr="004A368D">
        <w:rPr>
          <w:rFonts w:ascii="Times New Roman" w:hAnsi="Times New Roman" w:cs="Times New Roman"/>
          <w:sz w:val="24"/>
          <w:szCs w:val="24"/>
        </w:rPr>
        <w:t xml:space="preserve"> </w:t>
      </w:r>
      <w:r w:rsidRPr="004A368D">
        <w:rPr>
          <w:rFonts w:ascii="Times New Roman" w:hAnsi="Times New Roman" w:cs="Times New Roman"/>
          <w:i/>
          <w:iCs/>
          <w:sz w:val="24"/>
          <w:szCs w:val="24"/>
        </w:rPr>
        <w:t>et al</w:t>
      </w:r>
      <w:r w:rsidRPr="004A368D">
        <w:rPr>
          <w:rFonts w:ascii="Times New Roman" w:hAnsi="Times New Roman" w:cs="Times New Roman"/>
          <w:sz w:val="24"/>
          <w:szCs w:val="24"/>
        </w:rPr>
        <w:t xml:space="preserve">., 2011; </w:t>
      </w:r>
      <w:proofErr w:type="spellStart"/>
      <w:r w:rsidRPr="004A368D">
        <w:rPr>
          <w:rFonts w:ascii="Times New Roman" w:hAnsi="Times New Roman" w:cs="Times New Roman"/>
          <w:sz w:val="24"/>
          <w:szCs w:val="24"/>
        </w:rPr>
        <w:t>Odu</w:t>
      </w:r>
      <w:proofErr w:type="spellEnd"/>
      <w:r w:rsidRPr="004A368D">
        <w:rPr>
          <w:rFonts w:ascii="Times New Roman" w:hAnsi="Times New Roman" w:cs="Times New Roman"/>
          <w:sz w:val="24"/>
          <w:szCs w:val="24"/>
        </w:rPr>
        <w:t xml:space="preserve"> and </w:t>
      </w:r>
      <w:proofErr w:type="spellStart"/>
      <w:r w:rsidRPr="004A368D">
        <w:rPr>
          <w:rFonts w:ascii="Times New Roman" w:hAnsi="Times New Roman" w:cs="Times New Roman"/>
          <w:sz w:val="24"/>
          <w:szCs w:val="24"/>
        </w:rPr>
        <w:t>Akano</w:t>
      </w:r>
      <w:proofErr w:type="spellEnd"/>
      <w:r w:rsidRPr="004A368D">
        <w:rPr>
          <w:rFonts w:ascii="Times New Roman" w:hAnsi="Times New Roman" w:cs="Times New Roman"/>
          <w:sz w:val="24"/>
          <w:szCs w:val="24"/>
        </w:rPr>
        <w:t>, 2012).</w:t>
      </w:r>
      <w:r w:rsidR="00A74305" w:rsidRPr="004A368D">
        <w:rPr>
          <w:rFonts w:ascii="Times New Roman" w:hAnsi="Times New Roman" w:cs="Times New Roman"/>
          <w:sz w:val="24"/>
          <w:szCs w:val="24"/>
        </w:rPr>
        <w:t xml:space="preserve"> T</w:t>
      </w:r>
      <w:r w:rsidRPr="004A368D">
        <w:rPr>
          <w:rFonts w:ascii="Times New Roman" w:hAnsi="Times New Roman" w:cs="Times New Roman"/>
          <w:sz w:val="24"/>
          <w:szCs w:val="24"/>
        </w:rPr>
        <w:t xml:space="preserve">he major problem of long-term shelf life of snacks is contamination with fungi mostly of the genera </w:t>
      </w:r>
      <w:proofErr w:type="spellStart"/>
      <w:r w:rsidRPr="004A368D">
        <w:rPr>
          <w:rFonts w:ascii="Times New Roman" w:hAnsi="Times New Roman" w:cs="Times New Roman"/>
          <w:i/>
          <w:iCs/>
          <w:sz w:val="24"/>
          <w:szCs w:val="24"/>
        </w:rPr>
        <w:t>Eurotium</w:t>
      </w:r>
      <w:proofErr w:type="spellEnd"/>
      <w:r w:rsidRPr="004A368D">
        <w:rPr>
          <w:rFonts w:ascii="Times New Roman" w:hAnsi="Times New Roman" w:cs="Times New Roman"/>
          <w:sz w:val="24"/>
          <w:szCs w:val="24"/>
        </w:rPr>
        <w:t xml:space="preserve">, </w:t>
      </w:r>
      <w:r w:rsidRPr="004A368D">
        <w:rPr>
          <w:rFonts w:ascii="Times New Roman" w:hAnsi="Times New Roman" w:cs="Times New Roman"/>
          <w:i/>
          <w:iCs/>
          <w:sz w:val="24"/>
          <w:szCs w:val="24"/>
        </w:rPr>
        <w:t>Aspergillus</w:t>
      </w:r>
      <w:r w:rsidRPr="004A368D">
        <w:rPr>
          <w:rFonts w:ascii="Times New Roman" w:hAnsi="Times New Roman" w:cs="Times New Roman"/>
          <w:sz w:val="24"/>
          <w:szCs w:val="24"/>
        </w:rPr>
        <w:t xml:space="preserve">, </w:t>
      </w:r>
      <w:proofErr w:type="spellStart"/>
      <w:r w:rsidRPr="004A368D">
        <w:rPr>
          <w:rFonts w:ascii="Times New Roman" w:hAnsi="Times New Roman" w:cs="Times New Roman"/>
          <w:i/>
          <w:iCs/>
          <w:sz w:val="24"/>
          <w:szCs w:val="24"/>
        </w:rPr>
        <w:t>Monilia</w:t>
      </w:r>
      <w:proofErr w:type="spellEnd"/>
      <w:r w:rsidRPr="004A368D">
        <w:rPr>
          <w:rFonts w:ascii="Times New Roman" w:hAnsi="Times New Roman" w:cs="Times New Roman"/>
          <w:sz w:val="24"/>
          <w:szCs w:val="24"/>
        </w:rPr>
        <w:t xml:space="preserve">, </w:t>
      </w:r>
      <w:r w:rsidRPr="004A368D">
        <w:rPr>
          <w:rFonts w:ascii="Times New Roman" w:hAnsi="Times New Roman" w:cs="Times New Roman"/>
          <w:i/>
          <w:iCs/>
          <w:sz w:val="24"/>
          <w:szCs w:val="24"/>
        </w:rPr>
        <w:t>Mucor</w:t>
      </w:r>
      <w:r w:rsidRPr="004A368D">
        <w:rPr>
          <w:rFonts w:ascii="Times New Roman" w:hAnsi="Times New Roman" w:cs="Times New Roman"/>
          <w:sz w:val="24"/>
          <w:szCs w:val="24"/>
        </w:rPr>
        <w:t xml:space="preserve">, </w:t>
      </w:r>
      <w:r w:rsidRPr="004A368D">
        <w:rPr>
          <w:rFonts w:ascii="Times New Roman" w:hAnsi="Times New Roman" w:cs="Times New Roman"/>
          <w:i/>
          <w:iCs/>
          <w:sz w:val="24"/>
          <w:szCs w:val="24"/>
        </w:rPr>
        <w:t>Cladosporium</w:t>
      </w:r>
      <w:r w:rsidRPr="004A368D">
        <w:rPr>
          <w:rFonts w:ascii="Times New Roman" w:hAnsi="Times New Roman" w:cs="Times New Roman"/>
          <w:sz w:val="24"/>
          <w:szCs w:val="24"/>
        </w:rPr>
        <w:t xml:space="preserve">, </w:t>
      </w:r>
      <w:r w:rsidRPr="004A368D">
        <w:rPr>
          <w:rFonts w:ascii="Times New Roman" w:hAnsi="Times New Roman" w:cs="Times New Roman"/>
          <w:i/>
          <w:iCs/>
          <w:sz w:val="24"/>
          <w:szCs w:val="24"/>
        </w:rPr>
        <w:t xml:space="preserve">Fusarium </w:t>
      </w:r>
      <w:r w:rsidRPr="004A368D">
        <w:rPr>
          <w:rFonts w:ascii="Times New Roman" w:hAnsi="Times New Roman" w:cs="Times New Roman"/>
          <w:sz w:val="24"/>
          <w:szCs w:val="24"/>
        </w:rPr>
        <w:t xml:space="preserve">and </w:t>
      </w:r>
      <w:r w:rsidRPr="004A368D">
        <w:rPr>
          <w:rFonts w:ascii="Times New Roman" w:hAnsi="Times New Roman" w:cs="Times New Roman"/>
          <w:i/>
          <w:iCs/>
          <w:sz w:val="24"/>
          <w:szCs w:val="24"/>
        </w:rPr>
        <w:t>Rhizopus</w:t>
      </w:r>
      <w:r w:rsidRPr="004A368D">
        <w:rPr>
          <w:rFonts w:ascii="Times New Roman" w:hAnsi="Times New Roman" w:cs="Times New Roman"/>
          <w:sz w:val="24"/>
          <w:szCs w:val="24"/>
        </w:rPr>
        <w:t>. The implication of consuming contaminated snacks is the risk associated with ingestion of mycotoxins and other allergens produced by these contaminants</w:t>
      </w:r>
      <w:r w:rsidR="00A74305" w:rsidRPr="004A368D">
        <w:rPr>
          <w:rFonts w:ascii="Times New Roman" w:hAnsi="Times New Roman" w:cs="Times New Roman"/>
          <w:sz w:val="24"/>
          <w:szCs w:val="24"/>
        </w:rPr>
        <w:t xml:space="preserve"> (Coda </w:t>
      </w:r>
      <w:r w:rsidR="00A74305" w:rsidRPr="004A368D">
        <w:rPr>
          <w:rFonts w:ascii="Times New Roman" w:hAnsi="Times New Roman" w:cs="Times New Roman"/>
          <w:i/>
          <w:iCs/>
          <w:sz w:val="24"/>
          <w:szCs w:val="24"/>
        </w:rPr>
        <w:t>et al</w:t>
      </w:r>
      <w:r w:rsidR="000215E7">
        <w:rPr>
          <w:rFonts w:ascii="Times New Roman" w:hAnsi="Times New Roman" w:cs="Times New Roman"/>
          <w:sz w:val="24"/>
          <w:szCs w:val="24"/>
        </w:rPr>
        <w:t>., 2011).</w:t>
      </w:r>
      <w:r w:rsidR="000215E7">
        <w:rPr>
          <w:rFonts w:ascii="Times New Roman" w:hAnsi="Times New Roman" w:cs="Times New Roman"/>
          <w:color w:val="000000"/>
          <w:sz w:val="24"/>
          <w:szCs w:val="24"/>
        </w:rPr>
        <w:t xml:space="preserve"> </w:t>
      </w:r>
      <w:r w:rsidR="00FE4366" w:rsidRPr="004A368D">
        <w:rPr>
          <w:rFonts w:ascii="Times New Roman" w:hAnsi="Times New Roman" w:cs="Times New Roman"/>
          <w:sz w:val="24"/>
          <w:szCs w:val="24"/>
        </w:rPr>
        <w:t xml:space="preserve">The aim of this study is to evaluate fungal contamination in some selected fast food sold at Nnamdi Azikiwe University, </w:t>
      </w:r>
      <w:proofErr w:type="spellStart"/>
      <w:r w:rsidR="00FE4366" w:rsidRPr="004A368D">
        <w:rPr>
          <w:rFonts w:ascii="Times New Roman" w:hAnsi="Times New Roman" w:cs="Times New Roman"/>
          <w:sz w:val="24"/>
          <w:szCs w:val="24"/>
        </w:rPr>
        <w:t>Awka</w:t>
      </w:r>
      <w:bookmarkStart w:id="0" w:name="_Toc152910418"/>
      <w:proofErr w:type="spellEnd"/>
      <w:r w:rsidR="00FE4366" w:rsidRPr="004A368D">
        <w:rPr>
          <w:rFonts w:ascii="Times New Roman" w:hAnsi="Times New Roman" w:cs="Times New Roman"/>
          <w:sz w:val="24"/>
          <w:szCs w:val="24"/>
        </w:rPr>
        <w:t>.</w:t>
      </w:r>
    </w:p>
    <w:p w14:paraId="0B42B70D" w14:textId="77777777" w:rsidR="00FE4366" w:rsidRPr="004A368D" w:rsidRDefault="00FE4366" w:rsidP="00ED6DF4">
      <w:pPr>
        <w:autoSpaceDE w:val="0"/>
        <w:autoSpaceDN w:val="0"/>
        <w:adjustRightInd w:val="0"/>
        <w:spacing w:after="0" w:line="240" w:lineRule="auto"/>
        <w:jc w:val="both"/>
        <w:rPr>
          <w:rFonts w:ascii="Times New Roman" w:hAnsi="Times New Roman" w:cs="Times New Roman"/>
          <w:sz w:val="24"/>
          <w:szCs w:val="24"/>
        </w:rPr>
      </w:pPr>
    </w:p>
    <w:p w14:paraId="042B2155" w14:textId="77777777" w:rsidR="008D63B5" w:rsidRPr="004A368D" w:rsidRDefault="008D63B5" w:rsidP="00ED6DF4">
      <w:pPr>
        <w:spacing w:line="240" w:lineRule="auto"/>
        <w:jc w:val="both"/>
        <w:rPr>
          <w:rFonts w:ascii="Times New Roman" w:hAnsi="Times New Roman" w:cs="Times New Roman"/>
          <w:b/>
          <w:bCs/>
          <w:sz w:val="24"/>
          <w:szCs w:val="24"/>
        </w:rPr>
      </w:pPr>
      <w:r w:rsidRPr="004A368D">
        <w:rPr>
          <w:rFonts w:ascii="Times New Roman" w:hAnsi="Times New Roman" w:cs="Times New Roman"/>
          <w:b/>
          <w:bCs/>
          <w:sz w:val="24"/>
          <w:szCs w:val="24"/>
        </w:rPr>
        <w:t>MATERIALS AND METHODS</w:t>
      </w:r>
      <w:bookmarkStart w:id="1" w:name="_Toc152910419"/>
      <w:bookmarkEnd w:id="0"/>
    </w:p>
    <w:p w14:paraId="05AA63C5" w14:textId="77777777" w:rsidR="008D63B5" w:rsidRPr="004A368D" w:rsidRDefault="008D63B5" w:rsidP="00ED6DF4">
      <w:pPr>
        <w:spacing w:line="240" w:lineRule="auto"/>
        <w:jc w:val="both"/>
        <w:rPr>
          <w:rFonts w:ascii="Times New Roman" w:hAnsi="Times New Roman" w:cs="Times New Roman"/>
          <w:b/>
          <w:bCs/>
          <w:sz w:val="24"/>
          <w:szCs w:val="24"/>
        </w:rPr>
      </w:pPr>
      <w:r w:rsidRPr="004A368D">
        <w:rPr>
          <w:rFonts w:ascii="Times New Roman" w:hAnsi="Times New Roman" w:cs="Times New Roman"/>
          <w:b/>
          <w:bCs/>
          <w:sz w:val="24"/>
          <w:szCs w:val="24"/>
        </w:rPr>
        <w:t>Collection of samples</w:t>
      </w:r>
      <w:bookmarkEnd w:id="1"/>
    </w:p>
    <w:p w14:paraId="7D8F32C0" w14:textId="2BE2B824" w:rsidR="008D63B5" w:rsidRPr="004A368D" w:rsidRDefault="00FE4366" w:rsidP="00ED6DF4">
      <w:pPr>
        <w:autoSpaceDE w:val="0"/>
        <w:autoSpaceDN w:val="0"/>
        <w:adjustRightInd w:val="0"/>
        <w:spacing w:after="0" w:line="240" w:lineRule="auto"/>
        <w:jc w:val="both"/>
        <w:rPr>
          <w:rFonts w:ascii="Times New Roman" w:hAnsi="Times New Roman" w:cs="Times New Roman"/>
          <w:sz w:val="24"/>
          <w:szCs w:val="24"/>
        </w:rPr>
      </w:pPr>
      <w:r w:rsidRPr="004A368D">
        <w:rPr>
          <w:rFonts w:ascii="Times New Roman" w:hAnsi="Times New Roman" w:cs="Times New Roman"/>
          <w:sz w:val="24"/>
          <w:szCs w:val="24"/>
        </w:rPr>
        <w:t>Twenty</w:t>
      </w:r>
      <w:r w:rsidR="008D63B5" w:rsidRPr="004A368D">
        <w:rPr>
          <w:rFonts w:ascii="Times New Roman" w:hAnsi="Times New Roman" w:cs="Times New Roman"/>
          <w:sz w:val="24"/>
          <w:szCs w:val="24"/>
        </w:rPr>
        <w:t xml:space="preserve"> </w:t>
      </w:r>
      <w:r w:rsidRPr="004A368D">
        <w:rPr>
          <w:rFonts w:ascii="Times New Roman" w:hAnsi="Times New Roman" w:cs="Times New Roman"/>
          <w:sz w:val="24"/>
          <w:szCs w:val="24"/>
        </w:rPr>
        <w:t>(</w:t>
      </w:r>
      <w:r w:rsidR="008D63B5" w:rsidRPr="004A368D">
        <w:rPr>
          <w:rFonts w:ascii="Times New Roman" w:hAnsi="Times New Roman" w:cs="Times New Roman"/>
          <w:sz w:val="24"/>
          <w:szCs w:val="24"/>
        </w:rPr>
        <w:t>20</w:t>
      </w:r>
      <w:r w:rsidRPr="004A368D">
        <w:rPr>
          <w:rFonts w:ascii="Times New Roman" w:hAnsi="Times New Roman" w:cs="Times New Roman"/>
          <w:sz w:val="24"/>
          <w:szCs w:val="24"/>
        </w:rPr>
        <w:t>)</w:t>
      </w:r>
      <w:r w:rsidR="008D63B5" w:rsidRPr="004A368D">
        <w:rPr>
          <w:rFonts w:ascii="Times New Roman" w:hAnsi="Times New Roman" w:cs="Times New Roman"/>
          <w:sz w:val="24"/>
          <w:szCs w:val="24"/>
        </w:rPr>
        <w:t xml:space="preserve"> samples</w:t>
      </w:r>
      <w:r w:rsidR="004A5A37" w:rsidRPr="004A368D">
        <w:rPr>
          <w:rFonts w:ascii="Times New Roman" w:hAnsi="Times New Roman" w:cs="Times New Roman"/>
          <w:sz w:val="24"/>
          <w:szCs w:val="24"/>
        </w:rPr>
        <w:t xml:space="preserve"> of </w:t>
      </w:r>
      <w:r w:rsidR="008D63B5" w:rsidRPr="004A368D">
        <w:rPr>
          <w:rFonts w:ascii="Times New Roman" w:hAnsi="Times New Roman" w:cs="Times New Roman"/>
          <w:sz w:val="24"/>
          <w:szCs w:val="24"/>
        </w:rPr>
        <w:t xml:space="preserve">egg roll, doughnut, </w:t>
      </w:r>
      <w:proofErr w:type="spellStart"/>
      <w:r w:rsidR="008D63B5" w:rsidRPr="004A368D">
        <w:rPr>
          <w:rFonts w:ascii="Times New Roman" w:hAnsi="Times New Roman" w:cs="Times New Roman"/>
          <w:sz w:val="24"/>
          <w:szCs w:val="24"/>
        </w:rPr>
        <w:t>puffpuff</w:t>
      </w:r>
      <w:proofErr w:type="spellEnd"/>
      <w:r w:rsidR="008D63B5" w:rsidRPr="004A368D">
        <w:rPr>
          <w:rFonts w:ascii="Times New Roman" w:hAnsi="Times New Roman" w:cs="Times New Roman"/>
          <w:sz w:val="24"/>
          <w:szCs w:val="24"/>
        </w:rPr>
        <w:t>, moimoi, meat-pie</w:t>
      </w:r>
      <w:r w:rsidR="004A5A37" w:rsidRPr="004A368D">
        <w:rPr>
          <w:rFonts w:ascii="Times New Roman" w:hAnsi="Times New Roman" w:cs="Times New Roman"/>
          <w:sz w:val="24"/>
          <w:szCs w:val="24"/>
        </w:rPr>
        <w:t xml:space="preserve"> (fast food)</w:t>
      </w:r>
      <w:r w:rsidR="008D63B5" w:rsidRPr="004A368D">
        <w:rPr>
          <w:rFonts w:ascii="Times New Roman" w:hAnsi="Times New Roman" w:cs="Times New Roman"/>
          <w:sz w:val="24"/>
          <w:szCs w:val="24"/>
        </w:rPr>
        <w:t xml:space="preserve"> were randomly procured from four (4) canteens at Biosciences, Management, Social science, Art </w:t>
      </w:r>
      <w:r w:rsidR="004A5A37" w:rsidRPr="004A368D">
        <w:rPr>
          <w:rFonts w:ascii="Times New Roman" w:hAnsi="Times New Roman" w:cs="Times New Roman"/>
          <w:sz w:val="24"/>
          <w:szCs w:val="24"/>
        </w:rPr>
        <w:t>F</w:t>
      </w:r>
      <w:r w:rsidR="008D63B5" w:rsidRPr="004A368D">
        <w:rPr>
          <w:rFonts w:ascii="Times New Roman" w:hAnsi="Times New Roman" w:cs="Times New Roman"/>
          <w:sz w:val="24"/>
          <w:szCs w:val="24"/>
        </w:rPr>
        <w:t>aculties</w:t>
      </w:r>
      <w:r w:rsidR="004A5A37" w:rsidRPr="004A368D">
        <w:rPr>
          <w:rFonts w:ascii="Times New Roman" w:hAnsi="Times New Roman" w:cs="Times New Roman"/>
          <w:sz w:val="24"/>
          <w:szCs w:val="24"/>
        </w:rPr>
        <w:t>,</w:t>
      </w:r>
      <w:r w:rsidR="008D63B5" w:rsidRPr="004A368D">
        <w:rPr>
          <w:rFonts w:ascii="Times New Roman" w:hAnsi="Times New Roman" w:cs="Times New Roman"/>
          <w:sz w:val="24"/>
          <w:szCs w:val="24"/>
        </w:rPr>
        <w:t xml:space="preserve"> Nnamdi Azikiwe University </w:t>
      </w:r>
      <w:proofErr w:type="spellStart"/>
      <w:r w:rsidR="008D63B5" w:rsidRPr="004A368D">
        <w:rPr>
          <w:rFonts w:ascii="Times New Roman" w:hAnsi="Times New Roman" w:cs="Times New Roman"/>
          <w:sz w:val="24"/>
          <w:szCs w:val="24"/>
        </w:rPr>
        <w:t>Awka</w:t>
      </w:r>
      <w:proofErr w:type="spellEnd"/>
      <w:r w:rsidR="008D63B5" w:rsidRPr="004A368D">
        <w:rPr>
          <w:rFonts w:ascii="Times New Roman" w:hAnsi="Times New Roman" w:cs="Times New Roman"/>
          <w:sz w:val="24"/>
          <w:szCs w:val="24"/>
        </w:rPr>
        <w:t xml:space="preserve">, Nigeria. The samples were collected in a sterile polyethylene bag and taken to the Department of </w:t>
      </w:r>
      <w:r w:rsidR="004A5A37" w:rsidRPr="004A368D">
        <w:rPr>
          <w:rFonts w:ascii="Times New Roman" w:hAnsi="Times New Roman" w:cs="Times New Roman"/>
          <w:sz w:val="24"/>
          <w:szCs w:val="24"/>
        </w:rPr>
        <w:t>B</w:t>
      </w:r>
      <w:r w:rsidR="008D63B5" w:rsidRPr="004A368D">
        <w:rPr>
          <w:rFonts w:ascii="Times New Roman" w:hAnsi="Times New Roman" w:cs="Times New Roman"/>
          <w:sz w:val="24"/>
          <w:szCs w:val="24"/>
        </w:rPr>
        <w:t>otany Laboratory for further analysis.</w:t>
      </w:r>
      <w:bookmarkStart w:id="2" w:name="_Toc152910421"/>
    </w:p>
    <w:p w14:paraId="6972685F" w14:textId="77777777" w:rsidR="004A5A37" w:rsidRPr="004A368D" w:rsidRDefault="004A5A37" w:rsidP="00ED6DF4">
      <w:pPr>
        <w:autoSpaceDE w:val="0"/>
        <w:autoSpaceDN w:val="0"/>
        <w:adjustRightInd w:val="0"/>
        <w:spacing w:after="0" w:line="240" w:lineRule="auto"/>
        <w:jc w:val="both"/>
        <w:rPr>
          <w:rFonts w:ascii="Times New Roman" w:hAnsi="Times New Roman" w:cs="Times New Roman"/>
          <w:sz w:val="24"/>
          <w:szCs w:val="24"/>
        </w:rPr>
      </w:pPr>
    </w:p>
    <w:p w14:paraId="799AE0F7" w14:textId="77777777" w:rsidR="008D63B5" w:rsidRPr="004A368D" w:rsidRDefault="008D63B5" w:rsidP="00ED6DF4">
      <w:pPr>
        <w:autoSpaceDE w:val="0"/>
        <w:autoSpaceDN w:val="0"/>
        <w:adjustRightInd w:val="0"/>
        <w:spacing w:after="0" w:line="240" w:lineRule="auto"/>
        <w:jc w:val="both"/>
        <w:rPr>
          <w:rFonts w:ascii="Times New Roman" w:hAnsi="Times New Roman" w:cs="Times New Roman"/>
          <w:b/>
          <w:bCs/>
          <w:sz w:val="24"/>
          <w:szCs w:val="24"/>
        </w:rPr>
      </w:pPr>
      <w:r w:rsidRPr="004A368D">
        <w:rPr>
          <w:rFonts w:ascii="Times New Roman" w:hAnsi="Times New Roman" w:cs="Times New Roman"/>
          <w:b/>
          <w:bCs/>
          <w:sz w:val="24"/>
          <w:szCs w:val="24"/>
        </w:rPr>
        <w:t>Media preparation</w:t>
      </w:r>
      <w:bookmarkEnd w:id="2"/>
    </w:p>
    <w:p w14:paraId="45B54F41" w14:textId="3EAC57B3" w:rsidR="008D63B5" w:rsidRPr="004A368D" w:rsidRDefault="0081421B" w:rsidP="00ED6DF4">
      <w:pPr>
        <w:spacing w:after="0" w:line="240" w:lineRule="auto"/>
        <w:jc w:val="both"/>
        <w:rPr>
          <w:rFonts w:ascii="Times New Roman" w:hAnsi="Times New Roman" w:cs="Times New Roman"/>
          <w:sz w:val="24"/>
          <w:szCs w:val="24"/>
        </w:rPr>
      </w:pPr>
      <w:proofErr w:type="spellStart"/>
      <w:r w:rsidRPr="004A368D">
        <w:rPr>
          <w:rFonts w:ascii="Times New Roman" w:hAnsi="Times New Roman" w:cs="Times New Roman"/>
          <w:sz w:val="24"/>
          <w:szCs w:val="24"/>
        </w:rPr>
        <w:t>Sabouraud</w:t>
      </w:r>
      <w:proofErr w:type="spellEnd"/>
      <w:r w:rsidRPr="004A368D">
        <w:rPr>
          <w:rFonts w:ascii="Times New Roman" w:hAnsi="Times New Roman" w:cs="Times New Roman"/>
          <w:sz w:val="24"/>
          <w:szCs w:val="24"/>
        </w:rPr>
        <w:t xml:space="preserve"> Dextrose Agar was used in the isolation and maintenance of fungi. </w:t>
      </w:r>
      <w:r w:rsidR="00644BF8" w:rsidRPr="004A368D">
        <w:rPr>
          <w:rFonts w:ascii="Times New Roman" w:hAnsi="Times New Roman" w:cs="Times New Roman"/>
          <w:sz w:val="24"/>
          <w:szCs w:val="24"/>
        </w:rPr>
        <w:t>The media was prepared according to the manufacturer’s instruction and autoclaved at 121</w:t>
      </w:r>
      <w:r w:rsidR="00644BF8" w:rsidRPr="004A368D">
        <w:rPr>
          <w:rFonts w:ascii="Times New Roman" w:hAnsi="Times New Roman" w:cs="Times New Roman"/>
          <w:sz w:val="24"/>
          <w:szCs w:val="24"/>
          <w:vertAlign w:val="superscript"/>
        </w:rPr>
        <w:t>o</w:t>
      </w:r>
      <w:r w:rsidR="00644BF8" w:rsidRPr="004A368D">
        <w:rPr>
          <w:rFonts w:ascii="Times New Roman" w:hAnsi="Times New Roman" w:cs="Times New Roman"/>
          <w:sz w:val="24"/>
          <w:szCs w:val="24"/>
        </w:rPr>
        <w:t>C for 15 minutes. The media was then allowed to cool and dispensed into Petri dishes for further use.</w:t>
      </w:r>
      <w:bookmarkStart w:id="3" w:name="_Toc152910422"/>
    </w:p>
    <w:p w14:paraId="57AE3D44" w14:textId="77777777" w:rsidR="008D63B5" w:rsidRPr="004A368D" w:rsidRDefault="008D63B5" w:rsidP="00ED6DF4">
      <w:pPr>
        <w:spacing w:after="0" w:line="240" w:lineRule="auto"/>
        <w:jc w:val="both"/>
        <w:rPr>
          <w:rFonts w:ascii="Times New Roman" w:hAnsi="Times New Roman" w:cs="Times New Roman"/>
          <w:sz w:val="24"/>
          <w:szCs w:val="24"/>
        </w:rPr>
      </w:pPr>
    </w:p>
    <w:p w14:paraId="52712C93" w14:textId="77777777" w:rsidR="008D63B5" w:rsidRPr="004A368D" w:rsidRDefault="008D63B5" w:rsidP="00ED6DF4">
      <w:pPr>
        <w:spacing w:after="0" w:line="240" w:lineRule="auto"/>
        <w:jc w:val="both"/>
        <w:rPr>
          <w:rFonts w:ascii="Times New Roman" w:hAnsi="Times New Roman" w:cs="Times New Roman"/>
          <w:b/>
          <w:bCs/>
          <w:sz w:val="24"/>
          <w:szCs w:val="24"/>
        </w:rPr>
      </w:pPr>
      <w:r w:rsidRPr="004A368D">
        <w:rPr>
          <w:rFonts w:ascii="Times New Roman" w:hAnsi="Times New Roman" w:cs="Times New Roman"/>
          <w:b/>
          <w:bCs/>
          <w:sz w:val="24"/>
          <w:szCs w:val="24"/>
        </w:rPr>
        <w:t>Mould Isolation and Identification</w:t>
      </w:r>
      <w:bookmarkEnd w:id="3"/>
    </w:p>
    <w:p w14:paraId="5AC7D932" w14:textId="1A36A815" w:rsidR="008D63B5" w:rsidRPr="004A368D" w:rsidRDefault="008D63B5" w:rsidP="00ED6DF4">
      <w:pPr>
        <w:autoSpaceDE w:val="0"/>
        <w:autoSpaceDN w:val="0"/>
        <w:adjustRightInd w:val="0"/>
        <w:spacing w:after="0" w:line="240" w:lineRule="auto"/>
        <w:jc w:val="both"/>
        <w:rPr>
          <w:rFonts w:ascii="Times New Roman" w:eastAsiaTheme="minorHAnsi" w:hAnsi="Times New Roman" w:cs="Times New Roman"/>
          <w:sz w:val="24"/>
          <w:szCs w:val="24"/>
          <w:lang w:val="en-US" w:eastAsia="en-US" w:bidi="th-TH"/>
        </w:rPr>
      </w:pPr>
      <w:r w:rsidRPr="004A368D">
        <w:rPr>
          <w:rFonts w:ascii="Times New Roman" w:eastAsiaTheme="minorHAnsi" w:hAnsi="Times New Roman" w:cs="Times New Roman"/>
          <w:sz w:val="24"/>
          <w:szCs w:val="24"/>
          <w:lang w:val="en-US" w:eastAsia="en-US" w:bidi="th-TH"/>
        </w:rPr>
        <w:t xml:space="preserve">The samples (Meat-pie, Moimoi, Egg roll, </w:t>
      </w:r>
      <w:r w:rsidR="000215E7">
        <w:rPr>
          <w:rFonts w:ascii="Times New Roman" w:eastAsiaTheme="minorHAnsi" w:hAnsi="Times New Roman" w:cs="Times New Roman"/>
          <w:sz w:val="24"/>
          <w:szCs w:val="24"/>
          <w:lang w:val="en-US" w:eastAsia="en-US" w:bidi="th-TH"/>
        </w:rPr>
        <w:t xml:space="preserve">Puff </w:t>
      </w:r>
      <w:proofErr w:type="spellStart"/>
      <w:r w:rsidR="000215E7">
        <w:rPr>
          <w:rFonts w:ascii="Times New Roman" w:eastAsiaTheme="minorHAnsi" w:hAnsi="Times New Roman" w:cs="Times New Roman"/>
          <w:sz w:val="24"/>
          <w:szCs w:val="24"/>
          <w:lang w:val="en-US" w:eastAsia="en-US" w:bidi="th-TH"/>
        </w:rPr>
        <w:t>puff</w:t>
      </w:r>
      <w:proofErr w:type="spellEnd"/>
      <w:r w:rsidR="000215E7">
        <w:rPr>
          <w:rFonts w:ascii="Times New Roman" w:eastAsiaTheme="minorHAnsi" w:hAnsi="Times New Roman" w:cs="Times New Roman"/>
          <w:sz w:val="24"/>
          <w:szCs w:val="24"/>
          <w:lang w:val="en-US" w:eastAsia="en-US" w:bidi="th-TH"/>
        </w:rPr>
        <w:t xml:space="preserve"> and Doughnut) were</w:t>
      </w:r>
      <w:r w:rsidRPr="004A368D">
        <w:rPr>
          <w:rFonts w:ascii="Times New Roman" w:eastAsiaTheme="minorHAnsi" w:hAnsi="Times New Roman" w:cs="Times New Roman"/>
          <w:sz w:val="24"/>
          <w:szCs w:val="24"/>
          <w:lang w:val="en-US" w:eastAsia="en-US" w:bidi="th-TH"/>
        </w:rPr>
        <w:t xml:space="preserve"> blended aseptically with sterile mortar and pestle.</w:t>
      </w:r>
    </w:p>
    <w:p w14:paraId="3FE42C2E" w14:textId="2EE43AA8" w:rsidR="008D63B5" w:rsidRPr="004A368D" w:rsidRDefault="008D63B5" w:rsidP="00ED6DF4">
      <w:pPr>
        <w:shd w:val="clear" w:color="auto" w:fill="FFFFFF"/>
        <w:autoSpaceDE w:val="0"/>
        <w:autoSpaceDN w:val="0"/>
        <w:adjustRightInd w:val="0"/>
        <w:spacing w:line="240" w:lineRule="auto"/>
        <w:jc w:val="both"/>
        <w:rPr>
          <w:rFonts w:ascii="Times New Roman" w:eastAsia="Times New Roman" w:hAnsi="Times New Roman" w:cs="Times New Roman"/>
          <w:b/>
          <w:color w:val="000000" w:themeColor="text1"/>
          <w:sz w:val="24"/>
          <w:szCs w:val="24"/>
        </w:rPr>
      </w:pPr>
      <w:r w:rsidRPr="004A368D">
        <w:rPr>
          <w:rFonts w:ascii="Times New Roman" w:hAnsi="Times New Roman" w:cs="Times New Roman"/>
          <w:sz w:val="24"/>
          <w:szCs w:val="24"/>
        </w:rPr>
        <w:t xml:space="preserve">One gram (1g) of the Snacks samples were weighed out aseptically and introduced into </w:t>
      </w:r>
      <w:r w:rsidRPr="004A368D">
        <w:rPr>
          <w:rFonts w:ascii="Times New Roman" w:hAnsi="Times New Roman" w:cs="Times New Roman"/>
          <w:color w:val="000000"/>
          <w:sz w:val="24"/>
          <w:szCs w:val="24"/>
        </w:rPr>
        <w:t>9</w:t>
      </w:r>
      <w:r w:rsidRPr="004A368D">
        <w:rPr>
          <w:rFonts w:ascii="Times New Roman" w:hAnsi="Times New Roman" w:cs="Times New Roman"/>
          <w:sz w:val="24"/>
          <w:szCs w:val="24"/>
        </w:rPr>
        <w:t>ml of sterile distilled water, it was properly shaken to homogenize the sample. A 10-fold serial dilution of each of the sample was carried out using distilled water as the diluents. 0.1ml of appropriate dilutions (10</w:t>
      </w:r>
      <w:r w:rsidRPr="004A368D">
        <w:rPr>
          <w:rFonts w:ascii="Times New Roman" w:hAnsi="Times New Roman" w:cs="Times New Roman"/>
          <w:sz w:val="24"/>
          <w:szCs w:val="24"/>
          <w:vertAlign w:val="superscript"/>
        </w:rPr>
        <w:t>-2</w:t>
      </w:r>
      <w:r w:rsidRPr="004A368D">
        <w:rPr>
          <w:rFonts w:ascii="Times New Roman" w:hAnsi="Times New Roman" w:cs="Times New Roman"/>
          <w:sz w:val="24"/>
          <w:szCs w:val="24"/>
        </w:rPr>
        <w:t xml:space="preserve">) of the sample were pour plated in sterile plates of </w:t>
      </w:r>
      <w:proofErr w:type="spellStart"/>
      <w:r w:rsidRPr="004A368D">
        <w:rPr>
          <w:rFonts w:ascii="Times New Roman" w:hAnsi="Times New Roman" w:cs="Times New Roman"/>
          <w:sz w:val="24"/>
          <w:szCs w:val="24"/>
        </w:rPr>
        <w:t>Sabouraud</w:t>
      </w:r>
      <w:proofErr w:type="spellEnd"/>
      <w:r w:rsidRPr="004A368D">
        <w:rPr>
          <w:rFonts w:ascii="Times New Roman" w:hAnsi="Times New Roman" w:cs="Times New Roman"/>
          <w:sz w:val="24"/>
          <w:szCs w:val="24"/>
        </w:rPr>
        <w:t xml:space="preserve"> Dextrose agar plates for the culture of fungi. The culture plates were incubated at 37°C aerobically for </w:t>
      </w:r>
      <w:r w:rsidRPr="004A368D">
        <w:rPr>
          <w:rFonts w:ascii="Times New Roman" w:hAnsi="Times New Roman" w:cs="Times New Roman"/>
          <w:color w:val="000000"/>
          <w:sz w:val="24"/>
          <w:szCs w:val="24"/>
        </w:rPr>
        <w:t>7</w:t>
      </w:r>
      <w:r w:rsidRPr="004A368D">
        <w:rPr>
          <w:rFonts w:ascii="Times New Roman" w:hAnsi="Times New Roman" w:cs="Times New Roman"/>
          <w:sz w:val="24"/>
          <w:szCs w:val="24"/>
        </w:rPr>
        <w:t>2</w:t>
      </w:r>
      <w:r w:rsidR="00354E8E" w:rsidRPr="004A368D">
        <w:rPr>
          <w:rFonts w:ascii="Times New Roman" w:hAnsi="Times New Roman" w:cs="Times New Roman"/>
          <w:sz w:val="24"/>
          <w:szCs w:val="24"/>
        </w:rPr>
        <w:t xml:space="preserve"> </w:t>
      </w:r>
      <w:r w:rsidRPr="004A368D">
        <w:rPr>
          <w:rFonts w:ascii="Times New Roman" w:hAnsi="Times New Roman" w:cs="Times New Roman"/>
          <w:sz w:val="24"/>
          <w:szCs w:val="24"/>
        </w:rPr>
        <w:t>hours for fungi</w:t>
      </w:r>
      <w:r w:rsidR="00354E8E" w:rsidRPr="004A368D">
        <w:rPr>
          <w:rFonts w:ascii="Times New Roman" w:hAnsi="Times New Roman" w:cs="Times New Roman"/>
          <w:sz w:val="24"/>
          <w:szCs w:val="24"/>
        </w:rPr>
        <w:t xml:space="preserve"> growth</w:t>
      </w:r>
      <w:r w:rsidRPr="004A368D">
        <w:rPr>
          <w:rFonts w:ascii="Times New Roman" w:hAnsi="Times New Roman" w:cs="Times New Roman"/>
          <w:sz w:val="24"/>
          <w:szCs w:val="24"/>
        </w:rPr>
        <w:t xml:space="preserve">. </w:t>
      </w:r>
      <w:r w:rsidRPr="004A368D">
        <w:rPr>
          <w:rFonts w:ascii="Times New Roman" w:eastAsia="Times New Roman" w:hAnsi="Times New Roman" w:cs="Times New Roman"/>
          <w:color w:val="000000" w:themeColor="text1"/>
          <w:sz w:val="24"/>
          <w:szCs w:val="24"/>
        </w:rPr>
        <w:t>Developing colonies on SDA were counted to obtain total fungal count. Discrete colonies for the fungi were obtained by sub culturing into SDA plates and were subsequently identified using standard methods</w:t>
      </w:r>
      <w:r w:rsidRPr="004A368D">
        <w:rPr>
          <w:rFonts w:ascii="Times New Roman" w:eastAsia="Times New Roman" w:hAnsi="Times New Roman" w:cs="Times New Roman"/>
          <w:b/>
          <w:color w:val="000000" w:themeColor="text1"/>
          <w:sz w:val="24"/>
          <w:szCs w:val="24"/>
        </w:rPr>
        <w:t xml:space="preserve">. </w:t>
      </w:r>
    </w:p>
    <w:p w14:paraId="2F7FB276" w14:textId="77777777" w:rsidR="008D63B5" w:rsidRPr="004A368D" w:rsidRDefault="008D63B5" w:rsidP="00ED6DF4">
      <w:pPr>
        <w:shd w:val="clear" w:color="auto" w:fill="FFFFFF"/>
        <w:autoSpaceDE w:val="0"/>
        <w:autoSpaceDN w:val="0"/>
        <w:adjustRightInd w:val="0"/>
        <w:spacing w:line="240" w:lineRule="auto"/>
        <w:jc w:val="both"/>
        <w:rPr>
          <w:rFonts w:ascii="Times New Roman" w:eastAsia="Times New Roman" w:hAnsi="Times New Roman" w:cs="Times New Roman"/>
          <w:b/>
          <w:color w:val="000000" w:themeColor="text1"/>
          <w:sz w:val="24"/>
          <w:szCs w:val="24"/>
        </w:rPr>
      </w:pPr>
      <w:r w:rsidRPr="004A368D">
        <w:rPr>
          <w:rFonts w:ascii="Times New Roman" w:hAnsi="Times New Roman" w:cs="Times New Roman"/>
          <w:color w:val="000000"/>
          <w:sz w:val="24"/>
          <w:szCs w:val="24"/>
        </w:rPr>
        <w:t>Total Fungal Count and Total Coliform count was calculated thus:</w:t>
      </w:r>
    </w:p>
    <w:p w14:paraId="50EE12DC" w14:textId="4E5423F8" w:rsidR="008D63B5" w:rsidRPr="004A368D" w:rsidRDefault="008D63B5" w:rsidP="00ED6DF4">
      <w:pPr>
        <w:pStyle w:val="NoSpacing"/>
        <w:jc w:val="both"/>
        <w:rPr>
          <w:rFonts w:ascii="Times New Roman" w:hAnsi="Times New Roman" w:cs="Times New Roman"/>
          <w:sz w:val="24"/>
          <w:szCs w:val="24"/>
        </w:rPr>
      </w:pPr>
      <w:r w:rsidRPr="004A368D">
        <w:rPr>
          <w:rFonts w:ascii="Times New Roman" w:hAnsi="Times New Roman" w:cs="Times New Roman"/>
          <w:sz w:val="24"/>
          <w:szCs w:val="24"/>
        </w:rPr>
        <w:t>TFC (CFU</w:t>
      </w:r>
      <w:r w:rsidR="00644BF8" w:rsidRPr="004A368D">
        <w:rPr>
          <w:rFonts w:ascii="Times New Roman" w:hAnsi="Times New Roman" w:cs="Times New Roman"/>
          <w:sz w:val="24"/>
          <w:szCs w:val="24"/>
        </w:rPr>
        <w:t>/</w:t>
      </w:r>
      <w:r w:rsidRPr="004A368D">
        <w:rPr>
          <w:rFonts w:ascii="Times New Roman" w:hAnsi="Times New Roman" w:cs="Times New Roman"/>
          <w:sz w:val="24"/>
          <w:szCs w:val="24"/>
        </w:rPr>
        <w:t>ml</w:t>
      </w:r>
      <w:r w:rsidRPr="004A368D">
        <w:rPr>
          <w:rFonts w:ascii="Times New Roman" w:hAnsi="Times New Roman" w:cs="Times New Roman"/>
          <w:sz w:val="24"/>
          <w:szCs w:val="24"/>
          <w:u w:val="single"/>
        </w:rPr>
        <w:t>)</w:t>
      </w:r>
      <w:r w:rsidRPr="004A368D">
        <w:rPr>
          <w:rFonts w:ascii="Times New Roman" w:hAnsi="Times New Roman" w:cs="Times New Roman"/>
          <w:sz w:val="24"/>
          <w:szCs w:val="24"/>
        </w:rPr>
        <w:t xml:space="preserve"> = (</w:t>
      </w:r>
      <w:r w:rsidRPr="004A368D">
        <w:rPr>
          <w:rFonts w:ascii="Times New Roman" w:hAnsi="Times New Roman" w:cs="Times New Roman"/>
          <w:sz w:val="24"/>
          <w:szCs w:val="24"/>
          <w:u w:val="single"/>
        </w:rPr>
        <w:t xml:space="preserve">N) </w:t>
      </w:r>
      <w:r w:rsidRPr="004A368D">
        <w:rPr>
          <w:rFonts w:ascii="Times New Roman" w:hAnsi="Times New Roman" w:cs="Times New Roman"/>
          <w:sz w:val="24"/>
          <w:szCs w:val="24"/>
        </w:rPr>
        <w:t>x 10</w:t>
      </w:r>
    </w:p>
    <w:p w14:paraId="58567263" w14:textId="77777777" w:rsidR="008D63B5" w:rsidRPr="004A368D" w:rsidRDefault="008D63B5" w:rsidP="00ED6DF4">
      <w:pPr>
        <w:spacing w:line="240" w:lineRule="auto"/>
        <w:jc w:val="both"/>
        <w:rPr>
          <w:rFonts w:ascii="Times New Roman" w:hAnsi="Times New Roman" w:cs="Times New Roman"/>
          <w:color w:val="000000"/>
          <w:sz w:val="24"/>
          <w:szCs w:val="24"/>
        </w:rPr>
      </w:pPr>
      <w:r w:rsidRPr="004A368D">
        <w:rPr>
          <w:rFonts w:ascii="Times New Roman" w:hAnsi="Times New Roman" w:cs="Times New Roman"/>
          <w:color w:val="000000"/>
          <w:sz w:val="24"/>
          <w:szCs w:val="24"/>
        </w:rPr>
        <w:t xml:space="preserve">          </w:t>
      </w:r>
      <w:r w:rsidRPr="004A368D">
        <w:rPr>
          <w:rFonts w:ascii="Times New Roman" w:hAnsi="Times New Roman" w:cs="Times New Roman"/>
          <w:color w:val="000000"/>
          <w:sz w:val="24"/>
          <w:szCs w:val="24"/>
        </w:rPr>
        <w:tab/>
      </w:r>
      <w:r w:rsidRPr="004A368D">
        <w:rPr>
          <w:rFonts w:ascii="Times New Roman" w:hAnsi="Times New Roman" w:cs="Times New Roman"/>
          <w:color w:val="000000"/>
          <w:sz w:val="24"/>
          <w:szCs w:val="24"/>
        </w:rPr>
        <w:tab/>
        <w:t xml:space="preserve">     VD</w:t>
      </w:r>
    </w:p>
    <w:p w14:paraId="076F3276" w14:textId="77777777" w:rsidR="008D63B5" w:rsidRPr="004A368D" w:rsidRDefault="008D63B5" w:rsidP="00ED6DF4">
      <w:pPr>
        <w:pStyle w:val="NoSpacing"/>
        <w:jc w:val="both"/>
        <w:rPr>
          <w:rFonts w:ascii="Times New Roman" w:hAnsi="Times New Roman" w:cs="Times New Roman"/>
          <w:sz w:val="24"/>
          <w:szCs w:val="24"/>
        </w:rPr>
      </w:pPr>
      <w:r w:rsidRPr="004A368D">
        <w:rPr>
          <w:rFonts w:ascii="Times New Roman" w:hAnsi="Times New Roman" w:cs="Times New Roman"/>
          <w:sz w:val="24"/>
          <w:szCs w:val="24"/>
        </w:rPr>
        <w:lastRenderedPageBreak/>
        <w:t xml:space="preserve">Where TFC: Total Fungal Count </w:t>
      </w:r>
    </w:p>
    <w:p w14:paraId="4FEF7AF5" w14:textId="77777777" w:rsidR="008D63B5" w:rsidRPr="004A368D" w:rsidRDefault="008D63B5" w:rsidP="00ED6DF4">
      <w:pPr>
        <w:pStyle w:val="NoSpacing"/>
        <w:jc w:val="both"/>
        <w:rPr>
          <w:rFonts w:ascii="Times New Roman" w:hAnsi="Times New Roman" w:cs="Times New Roman"/>
          <w:sz w:val="24"/>
          <w:szCs w:val="24"/>
        </w:rPr>
      </w:pPr>
      <w:r w:rsidRPr="004A368D">
        <w:rPr>
          <w:rFonts w:ascii="Times New Roman" w:hAnsi="Times New Roman" w:cs="Times New Roman"/>
          <w:sz w:val="24"/>
          <w:szCs w:val="24"/>
        </w:rPr>
        <w:t xml:space="preserve">               V: Volume plated</w:t>
      </w:r>
    </w:p>
    <w:p w14:paraId="314CFBA5" w14:textId="77777777" w:rsidR="008D63B5" w:rsidRPr="004A368D" w:rsidRDefault="008D63B5" w:rsidP="00ED6DF4">
      <w:pPr>
        <w:pStyle w:val="NoSpacing"/>
        <w:jc w:val="both"/>
        <w:rPr>
          <w:rFonts w:ascii="Times New Roman" w:hAnsi="Times New Roman" w:cs="Times New Roman"/>
          <w:color w:val="000000"/>
          <w:sz w:val="24"/>
          <w:szCs w:val="24"/>
        </w:rPr>
      </w:pPr>
      <w:r w:rsidRPr="004A368D">
        <w:rPr>
          <w:rFonts w:ascii="Times New Roman" w:hAnsi="Times New Roman" w:cs="Times New Roman"/>
          <w:color w:val="000000"/>
          <w:sz w:val="24"/>
          <w:szCs w:val="24"/>
        </w:rPr>
        <w:t xml:space="preserve">               D: Dilution Factor</w:t>
      </w:r>
    </w:p>
    <w:p w14:paraId="715EBF55" w14:textId="77777777" w:rsidR="008D63B5" w:rsidRPr="004A368D" w:rsidRDefault="008D63B5" w:rsidP="00ED6DF4">
      <w:pPr>
        <w:pStyle w:val="NoSpacing"/>
        <w:jc w:val="both"/>
        <w:rPr>
          <w:rFonts w:ascii="Times New Roman" w:hAnsi="Times New Roman" w:cs="Times New Roman"/>
          <w:color w:val="000000"/>
          <w:sz w:val="24"/>
          <w:szCs w:val="24"/>
        </w:rPr>
      </w:pPr>
      <w:r w:rsidRPr="004A368D">
        <w:rPr>
          <w:rFonts w:ascii="Times New Roman" w:hAnsi="Times New Roman" w:cs="Times New Roman"/>
          <w:color w:val="000000"/>
          <w:sz w:val="24"/>
          <w:szCs w:val="24"/>
        </w:rPr>
        <w:t xml:space="preserve">               N: Number of colonies</w:t>
      </w:r>
    </w:p>
    <w:p w14:paraId="5ADF0A47" w14:textId="77777777" w:rsidR="008D63B5" w:rsidRPr="004A368D" w:rsidRDefault="008D63B5" w:rsidP="00ED6DF4">
      <w:pPr>
        <w:pStyle w:val="NoSpacing"/>
        <w:jc w:val="both"/>
        <w:rPr>
          <w:rFonts w:ascii="Times New Roman" w:hAnsi="Times New Roman" w:cs="Times New Roman"/>
          <w:color w:val="000000"/>
          <w:sz w:val="24"/>
          <w:szCs w:val="24"/>
        </w:rPr>
      </w:pPr>
      <w:r w:rsidRPr="004A368D">
        <w:rPr>
          <w:rFonts w:ascii="Times New Roman" w:hAnsi="Times New Roman" w:cs="Times New Roman"/>
          <w:color w:val="000000"/>
          <w:sz w:val="24"/>
          <w:szCs w:val="24"/>
        </w:rPr>
        <w:t xml:space="preserve">               10: Constant </w:t>
      </w:r>
      <w:bookmarkStart w:id="4" w:name="_Toc152910423"/>
    </w:p>
    <w:p w14:paraId="25E1DB69" w14:textId="77777777" w:rsidR="00644BF8" w:rsidRPr="004A368D" w:rsidRDefault="00644BF8" w:rsidP="00ED6DF4">
      <w:pPr>
        <w:pStyle w:val="NoSpacing"/>
        <w:jc w:val="both"/>
        <w:rPr>
          <w:rFonts w:ascii="Times New Roman" w:hAnsi="Times New Roman" w:cs="Times New Roman"/>
          <w:color w:val="000000"/>
          <w:sz w:val="24"/>
          <w:szCs w:val="24"/>
        </w:rPr>
      </w:pPr>
    </w:p>
    <w:p w14:paraId="399A1CEF" w14:textId="77777777" w:rsidR="008D63B5" w:rsidRPr="004A368D" w:rsidRDefault="008D63B5" w:rsidP="00ED6DF4">
      <w:pPr>
        <w:pStyle w:val="NoSpacing"/>
        <w:jc w:val="both"/>
        <w:rPr>
          <w:rFonts w:ascii="Times New Roman" w:hAnsi="Times New Roman" w:cs="Times New Roman"/>
          <w:b/>
          <w:bCs/>
          <w:sz w:val="24"/>
          <w:szCs w:val="24"/>
        </w:rPr>
      </w:pPr>
      <w:r w:rsidRPr="004A368D">
        <w:rPr>
          <w:rFonts w:ascii="Times New Roman" w:hAnsi="Times New Roman" w:cs="Times New Roman"/>
          <w:b/>
          <w:bCs/>
          <w:sz w:val="24"/>
          <w:szCs w:val="24"/>
        </w:rPr>
        <w:t>Fungal Identification</w:t>
      </w:r>
      <w:bookmarkEnd w:id="4"/>
    </w:p>
    <w:p w14:paraId="6854E02D" w14:textId="77777777" w:rsidR="008D63B5" w:rsidRPr="004A368D" w:rsidRDefault="008D63B5" w:rsidP="00ED6DF4">
      <w:pPr>
        <w:pStyle w:val="NoSpacing"/>
        <w:jc w:val="both"/>
        <w:rPr>
          <w:rFonts w:ascii="Times New Roman" w:hAnsi="Times New Roman" w:cs="Times New Roman"/>
          <w:color w:val="000000"/>
          <w:sz w:val="24"/>
          <w:szCs w:val="24"/>
        </w:rPr>
      </w:pPr>
      <w:r w:rsidRPr="004A368D">
        <w:rPr>
          <w:rFonts w:ascii="Times New Roman" w:hAnsi="Times New Roman" w:cs="Times New Roman"/>
          <w:sz w:val="24"/>
          <w:szCs w:val="24"/>
        </w:rPr>
        <w:t>This was done based on the description of the gross morphological appearance of fungal colonies on the SDA culture medium and the modified slide culture technique using lactophenol cotton blue stain for the microscopic evaluation under X10 and X40 magnification of the microscope (</w:t>
      </w:r>
      <w:proofErr w:type="spellStart"/>
      <w:r w:rsidRPr="004A368D">
        <w:rPr>
          <w:rFonts w:ascii="Times New Roman" w:hAnsi="Times New Roman" w:cs="Times New Roman"/>
          <w:sz w:val="24"/>
          <w:szCs w:val="24"/>
        </w:rPr>
        <w:t>Agu</w:t>
      </w:r>
      <w:proofErr w:type="spellEnd"/>
      <w:r w:rsidRPr="004A368D">
        <w:rPr>
          <w:rFonts w:ascii="Times New Roman" w:hAnsi="Times New Roman" w:cs="Times New Roman"/>
          <w:sz w:val="24"/>
          <w:szCs w:val="24"/>
        </w:rPr>
        <w:t xml:space="preserve"> and </w:t>
      </w:r>
      <w:proofErr w:type="spellStart"/>
      <w:r w:rsidRPr="004A368D">
        <w:rPr>
          <w:rFonts w:ascii="Times New Roman" w:hAnsi="Times New Roman" w:cs="Times New Roman"/>
          <w:color w:val="000000"/>
          <w:sz w:val="24"/>
          <w:szCs w:val="24"/>
        </w:rPr>
        <w:t>Chidozie</w:t>
      </w:r>
      <w:proofErr w:type="spellEnd"/>
      <w:r w:rsidRPr="004A368D">
        <w:rPr>
          <w:rFonts w:ascii="Times New Roman" w:hAnsi="Times New Roman" w:cs="Times New Roman"/>
          <w:color w:val="000000"/>
          <w:sz w:val="24"/>
          <w:szCs w:val="24"/>
        </w:rPr>
        <w:t xml:space="preserve">, 2021); with reference to the Manual of Fungal Atlases (Barnett and Hunter, 2000; Watanabe, 2002; Ellis </w:t>
      </w:r>
      <w:r w:rsidRPr="004A368D">
        <w:rPr>
          <w:rFonts w:ascii="Times New Roman" w:hAnsi="Times New Roman" w:cs="Times New Roman"/>
          <w:i/>
          <w:color w:val="000000"/>
          <w:sz w:val="24"/>
          <w:szCs w:val="24"/>
        </w:rPr>
        <w:t>et al.,</w:t>
      </w:r>
      <w:r w:rsidRPr="004A368D">
        <w:rPr>
          <w:rFonts w:ascii="Times New Roman" w:hAnsi="Times New Roman" w:cs="Times New Roman"/>
          <w:color w:val="000000"/>
          <w:sz w:val="24"/>
          <w:szCs w:val="24"/>
        </w:rPr>
        <w:t xml:space="preserve"> 2007).</w:t>
      </w:r>
    </w:p>
    <w:p w14:paraId="3D98A64C" w14:textId="77777777" w:rsidR="003C7C73" w:rsidRDefault="008D63B5" w:rsidP="00ED6DF4">
      <w:pPr>
        <w:spacing w:line="240" w:lineRule="auto"/>
        <w:jc w:val="both"/>
        <w:rPr>
          <w:rFonts w:ascii="Times New Roman" w:hAnsi="Times New Roman" w:cs="Times New Roman"/>
          <w:b/>
          <w:bCs/>
          <w:color w:val="000000"/>
          <w:sz w:val="24"/>
          <w:szCs w:val="24"/>
        </w:rPr>
      </w:pPr>
      <w:r w:rsidRPr="004A368D">
        <w:rPr>
          <w:rFonts w:ascii="Times New Roman" w:hAnsi="Times New Roman" w:cs="Times New Roman"/>
          <w:b/>
          <w:bCs/>
          <w:color w:val="000000"/>
          <w:sz w:val="24"/>
          <w:szCs w:val="24"/>
        </w:rPr>
        <w:t xml:space="preserve">                                       </w:t>
      </w:r>
    </w:p>
    <w:p w14:paraId="3EA69C47" w14:textId="5D2018F6" w:rsidR="008D63B5" w:rsidRPr="004A368D" w:rsidRDefault="008D63B5" w:rsidP="00ED6DF4">
      <w:pPr>
        <w:spacing w:line="240" w:lineRule="auto"/>
        <w:jc w:val="both"/>
        <w:rPr>
          <w:rFonts w:ascii="Times New Roman" w:hAnsi="Times New Roman" w:cs="Times New Roman"/>
          <w:b/>
          <w:bCs/>
          <w:color w:val="000000"/>
          <w:sz w:val="24"/>
          <w:szCs w:val="24"/>
        </w:rPr>
      </w:pPr>
      <w:r w:rsidRPr="004A368D">
        <w:rPr>
          <w:rFonts w:ascii="Times New Roman" w:hAnsi="Times New Roman" w:cs="Times New Roman"/>
          <w:b/>
          <w:bCs/>
          <w:color w:val="000000"/>
          <w:sz w:val="24"/>
          <w:szCs w:val="24"/>
        </w:rPr>
        <w:t>RESULTS</w:t>
      </w:r>
      <w:r w:rsidR="002C317B">
        <w:rPr>
          <w:rFonts w:ascii="Times New Roman" w:hAnsi="Times New Roman" w:cs="Times New Roman"/>
          <w:b/>
          <w:bCs/>
          <w:color w:val="000000"/>
          <w:sz w:val="24"/>
          <w:szCs w:val="24"/>
        </w:rPr>
        <w:t xml:space="preserve"> &amp; </w:t>
      </w:r>
      <w:r w:rsidR="002C317B" w:rsidRPr="002C317B">
        <w:rPr>
          <w:rFonts w:ascii="Times New Roman" w:hAnsi="Times New Roman" w:cs="Times New Roman"/>
          <w:b/>
          <w:bCs/>
          <w:color w:val="000000"/>
          <w:sz w:val="24"/>
          <w:szCs w:val="24"/>
        </w:rPr>
        <w:t>DISCUSSION</w:t>
      </w:r>
    </w:p>
    <w:p w14:paraId="5039158E" w14:textId="0D57757E" w:rsidR="00AC762F" w:rsidRDefault="008D63B5" w:rsidP="00ED6DF4">
      <w:pPr>
        <w:spacing w:line="240" w:lineRule="auto"/>
        <w:jc w:val="both"/>
        <w:rPr>
          <w:rFonts w:ascii="Times New Roman" w:hAnsi="Times New Roman" w:cs="Times New Roman"/>
          <w:sz w:val="24"/>
          <w:szCs w:val="24"/>
        </w:rPr>
      </w:pPr>
      <w:r w:rsidRPr="004A368D">
        <w:rPr>
          <w:rFonts w:ascii="Times New Roman" w:hAnsi="Times New Roman" w:cs="Times New Roman"/>
          <w:sz w:val="24"/>
          <w:szCs w:val="24"/>
        </w:rPr>
        <w:t xml:space="preserve">A total of two genera comprising three different species of </w:t>
      </w:r>
      <w:proofErr w:type="spellStart"/>
      <w:r w:rsidRPr="004A368D">
        <w:rPr>
          <w:rFonts w:ascii="Times New Roman" w:hAnsi="Times New Roman" w:cs="Times New Roman"/>
          <w:sz w:val="24"/>
          <w:szCs w:val="24"/>
        </w:rPr>
        <w:t>molds</w:t>
      </w:r>
      <w:proofErr w:type="spellEnd"/>
      <w:r w:rsidRPr="004A368D">
        <w:rPr>
          <w:rFonts w:ascii="Times New Roman" w:hAnsi="Times New Roman" w:cs="Times New Roman"/>
          <w:sz w:val="24"/>
          <w:szCs w:val="24"/>
        </w:rPr>
        <w:t xml:space="preserve"> were isolated from all the </w:t>
      </w:r>
      <w:r w:rsidR="00C43BE6" w:rsidRPr="004A368D">
        <w:rPr>
          <w:rFonts w:ascii="Times New Roman" w:hAnsi="Times New Roman" w:cs="Times New Roman"/>
          <w:sz w:val="24"/>
          <w:szCs w:val="24"/>
        </w:rPr>
        <w:t xml:space="preserve">selected </w:t>
      </w:r>
      <w:r w:rsidR="00A72B96" w:rsidRPr="004A368D">
        <w:rPr>
          <w:rFonts w:ascii="Times New Roman" w:hAnsi="Times New Roman" w:cs="Times New Roman"/>
          <w:sz w:val="24"/>
          <w:szCs w:val="24"/>
        </w:rPr>
        <w:t>fast-food</w:t>
      </w:r>
      <w:r w:rsidR="00C43BE6" w:rsidRPr="004A368D">
        <w:rPr>
          <w:rFonts w:ascii="Times New Roman" w:hAnsi="Times New Roman" w:cs="Times New Roman"/>
          <w:sz w:val="24"/>
          <w:szCs w:val="24"/>
        </w:rPr>
        <w:t xml:space="preserve"> samples</w:t>
      </w:r>
      <w:r w:rsidRPr="004A368D">
        <w:rPr>
          <w:rFonts w:ascii="Times New Roman" w:hAnsi="Times New Roman" w:cs="Times New Roman"/>
          <w:sz w:val="24"/>
          <w:szCs w:val="24"/>
        </w:rPr>
        <w:t xml:space="preserve">. </w:t>
      </w:r>
      <w:bookmarkStart w:id="5" w:name="_Hlk198388976"/>
      <w:r w:rsidRPr="004A368D">
        <w:rPr>
          <w:rFonts w:ascii="Times New Roman" w:hAnsi="Times New Roman" w:cs="Times New Roman"/>
          <w:sz w:val="24"/>
          <w:szCs w:val="24"/>
        </w:rPr>
        <w:t xml:space="preserve">The </w:t>
      </w:r>
      <w:proofErr w:type="spellStart"/>
      <w:r w:rsidRPr="004A368D">
        <w:rPr>
          <w:rFonts w:ascii="Times New Roman" w:hAnsi="Times New Roman" w:cs="Times New Roman"/>
          <w:sz w:val="24"/>
          <w:szCs w:val="24"/>
        </w:rPr>
        <w:t>molds</w:t>
      </w:r>
      <w:proofErr w:type="spellEnd"/>
      <w:r w:rsidRPr="004A368D">
        <w:rPr>
          <w:rFonts w:ascii="Times New Roman" w:hAnsi="Times New Roman" w:cs="Times New Roman"/>
          <w:sz w:val="24"/>
          <w:szCs w:val="24"/>
        </w:rPr>
        <w:t xml:space="preserve"> are </w:t>
      </w:r>
      <w:r w:rsidRPr="004A368D">
        <w:rPr>
          <w:rFonts w:ascii="Times New Roman" w:hAnsi="Times New Roman" w:cs="Times New Roman"/>
          <w:i/>
          <w:iCs/>
          <w:sz w:val="24"/>
          <w:szCs w:val="24"/>
        </w:rPr>
        <w:t>Aspergillus flavus,</w:t>
      </w:r>
      <w:r w:rsidRPr="004A368D">
        <w:rPr>
          <w:rFonts w:ascii="Times New Roman" w:hAnsi="Times New Roman" w:cs="Times New Roman"/>
          <w:bCs/>
          <w:i/>
          <w:iCs/>
          <w:sz w:val="24"/>
          <w:szCs w:val="24"/>
        </w:rPr>
        <w:t xml:space="preserve"> Aspergillus </w:t>
      </w:r>
      <w:proofErr w:type="spellStart"/>
      <w:r w:rsidRPr="004A368D">
        <w:rPr>
          <w:rFonts w:ascii="Times New Roman" w:hAnsi="Times New Roman" w:cs="Times New Roman"/>
          <w:bCs/>
          <w:i/>
          <w:iCs/>
          <w:sz w:val="24"/>
          <w:szCs w:val="24"/>
        </w:rPr>
        <w:t>niger</w:t>
      </w:r>
      <w:proofErr w:type="spellEnd"/>
      <w:r w:rsidRPr="004A368D">
        <w:rPr>
          <w:rFonts w:ascii="Times New Roman" w:hAnsi="Times New Roman" w:cs="Times New Roman"/>
          <w:bCs/>
          <w:i/>
          <w:iCs/>
          <w:sz w:val="24"/>
          <w:szCs w:val="24"/>
        </w:rPr>
        <w:t xml:space="preserve"> and</w:t>
      </w:r>
      <w:r w:rsidRPr="004A368D">
        <w:rPr>
          <w:rFonts w:ascii="Times New Roman" w:hAnsi="Times New Roman" w:cs="Times New Roman"/>
          <w:i/>
          <w:iCs/>
          <w:sz w:val="24"/>
          <w:szCs w:val="24"/>
        </w:rPr>
        <w:t xml:space="preserve"> </w:t>
      </w:r>
      <w:r w:rsidRPr="004A368D">
        <w:rPr>
          <w:rFonts w:ascii="Times New Roman" w:hAnsi="Times New Roman" w:cs="Times New Roman"/>
          <w:i/>
          <w:sz w:val="24"/>
          <w:szCs w:val="24"/>
        </w:rPr>
        <w:t xml:space="preserve">Penicillium </w:t>
      </w:r>
      <w:proofErr w:type="spellStart"/>
      <w:r w:rsidRPr="004A368D">
        <w:rPr>
          <w:rFonts w:ascii="Times New Roman" w:hAnsi="Times New Roman" w:cs="Times New Roman"/>
          <w:i/>
          <w:sz w:val="24"/>
          <w:szCs w:val="24"/>
        </w:rPr>
        <w:t>cyclopium</w:t>
      </w:r>
      <w:proofErr w:type="spellEnd"/>
      <w:r w:rsidRPr="004A368D">
        <w:rPr>
          <w:rFonts w:ascii="Times New Roman" w:hAnsi="Times New Roman" w:cs="Times New Roman"/>
          <w:i/>
          <w:sz w:val="24"/>
          <w:szCs w:val="24"/>
        </w:rPr>
        <w:t xml:space="preserve"> </w:t>
      </w:r>
      <w:r w:rsidRPr="004A368D">
        <w:rPr>
          <w:rFonts w:ascii="Times New Roman" w:hAnsi="Times New Roman" w:cs="Times New Roman"/>
          <w:sz w:val="24"/>
          <w:szCs w:val="24"/>
        </w:rPr>
        <w:t xml:space="preserve">species (Table </w:t>
      </w:r>
      <w:r w:rsidR="005F692A" w:rsidRPr="004A368D">
        <w:rPr>
          <w:rFonts w:ascii="Times New Roman" w:hAnsi="Times New Roman" w:cs="Times New Roman"/>
          <w:sz w:val="24"/>
          <w:szCs w:val="24"/>
        </w:rPr>
        <w:t>1</w:t>
      </w:r>
      <w:r w:rsidRPr="004A368D">
        <w:rPr>
          <w:rFonts w:ascii="Times New Roman" w:hAnsi="Times New Roman" w:cs="Times New Roman"/>
          <w:sz w:val="24"/>
          <w:szCs w:val="24"/>
        </w:rPr>
        <w:t xml:space="preserve">). </w:t>
      </w:r>
      <w:r w:rsidR="003F0BB3" w:rsidRPr="004A368D">
        <w:rPr>
          <w:rFonts w:ascii="Times New Roman" w:hAnsi="Times New Roman" w:cs="Times New Roman"/>
          <w:sz w:val="24"/>
          <w:szCs w:val="24"/>
        </w:rPr>
        <w:t xml:space="preserve">Result for the frequency of occurrence of the individual </w:t>
      </w:r>
      <w:proofErr w:type="spellStart"/>
      <w:r w:rsidR="003F0BB3" w:rsidRPr="004A368D">
        <w:rPr>
          <w:rFonts w:ascii="Times New Roman" w:hAnsi="Times New Roman" w:cs="Times New Roman"/>
          <w:sz w:val="24"/>
          <w:szCs w:val="24"/>
        </w:rPr>
        <w:t>molds</w:t>
      </w:r>
      <w:proofErr w:type="spellEnd"/>
      <w:r w:rsidR="003F0BB3" w:rsidRPr="004A368D">
        <w:rPr>
          <w:rFonts w:ascii="Times New Roman" w:hAnsi="Times New Roman" w:cs="Times New Roman"/>
          <w:sz w:val="24"/>
          <w:szCs w:val="24"/>
        </w:rPr>
        <w:t xml:space="preserve"> showed that the most frequent </w:t>
      </w:r>
      <w:proofErr w:type="spellStart"/>
      <w:r w:rsidR="003F0BB3" w:rsidRPr="004A368D">
        <w:rPr>
          <w:rFonts w:ascii="Times New Roman" w:hAnsi="Times New Roman" w:cs="Times New Roman"/>
          <w:sz w:val="24"/>
          <w:szCs w:val="24"/>
        </w:rPr>
        <w:t>mold</w:t>
      </w:r>
      <w:proofErr w:type="spellEnd"/>
      <w:r w:rsidR="003F0BB3" w:rsidRPr="004A368D">
        <w:rPr>
          <w:rFonts w:ascii="Times New Roman" w:hAnsi="Times New Roman" w:cs="Times New Roman"/>
          <w:sz w:val="24"/>
          <w:szCs w:val="24"/>
        </w:rPr>
        <w:t xml:space="preserve"> in the samples was</w:t>
      </w:r>
      <w:r w:rsidR="003F0BB3" w:rsidRPr="004A368D">
        <w:rPr>
          <w:rFonts w:ascii="Times New Roman" w:hAnsi="Times New Roman" w:cs="Times New Roman"/>
          <w:i/>
          <w:iCs/>
          <w:sz w:val="24"/>
          <w:szCs w:val="24"/>
        </w:rPr>
        <w:t xml:space="preserve"> Aspergillus flavus.</w:t>
      </w:r>
    </w:p>
    <w:p w14:paraId="308406AC" w14:textId="2C88125B" w:rsidR="008D63B5" w:rsidRDefault="003F0BB3" w:rsidP="00ED6DF4">
      <w:pPr>
        <w:spacing w:line="240" w:lineRule="auto"/>
        <w:jc w:val="both"/>
        <w:rPr>
          <w:rFonts w:ascii="Times New Roman" w:hAnsi="Times New Roman" w:cs="Times New Roman"/>
          <w:sz w:val="24"/>
          <w:szCs w:val="24"/>
        </w:rPr>
      </w:pPr>
      <w:r>
        <w:rPr>
          <w:rFonts w:ascii="Times New Roman" w:hAnsi="Times New Roman" w:cs="Times New Roman"/>
          <w:sz w:val="24"/>
          <w:szCs w:val="24"/>
        </w:rPr>
        <w:t>In Table 2, d</w:t>
      </w:r>
      <w:r w:rsidR="008D63B5" w:rsidRPr="004A368D">
        <w:rPr>
          <w:rFonts w:ascii="Times New Roman" w:hAnsi="Times New Roman" w:cs="Times New Roman"/>
          <w:sz w:val="24"/>
          <w:szCs w:val="24"/>
        </w:rPr>
        <w:t xml:space="preserve">egree of </w:t>
      </w:r>
      <w:r w:rsidR="00C43BE6" w:rsidRPr="004A368D">
        <w:rPr>
          <w:rFonts w:ascii="Times New Roman" w:hAnsi="Times New Roman" w:cs="Times New Roman"/>
          <w:sz w:val="24"/>
          <w:szCs w:val="24"/>
        </w:rPr>
        <w:t>fast-food</w:t>
      </w:r>
      <w:r w:rsidR="008D63B5" w:rsidRPr="004A368D">
        <w:rPr>
          <w:rFonts w:ascii="Times New Roman" w:hAnsi="Times New Roman" w:cs="Times New Roman"/>
          <w:sz w:val="24"/>
          <w:szCs w:val="24"/>
        </w:rPr>
        <w:t xml:space="preserve"> contamination with </w:t>
      </w:r>
      <w:proofErr w:type="spellStart"/>
      <w:r w:rsidR="008D63B5" w:rsidRPr="004A368D">
        <w:rPr>
          <w:rFonts w:ascii="Times New Roman" w:hAnsi="Times New Roman" w:cs="Times New Roman"/>
          <w:sz w:val="24"/>
          <w:szCs w:val="24"/>
        </w:rPr>
        <w:t>molds</w:t>
      </w:r>
      <w:proofErr w:type="spellEnd"/>
      <w:r w:rsidR="008D63B5" w:rsidRPr="004A368D">
        <w:rPr>
          <w:rFonts w:ascii="Times New Roman" w:hAnsi="Times New Roman" w:cs="Times New Roman"/>
          <w:sz w:val="24"/>
          <w:szCs w:val="24"/>
        </w:rPr>
        <w:t xml:space="preserve"> differed among the different fast foods. Puff </w:t>
      </w:r>
      <w:proofErr w:type="spellStart"/>
      <w:r w:rsidR="008D63B5" w:rsidRPr="004A368D">
        <w:rPr>
          <w:rFonts w:ascii="Times New Roman" w:hAnsi="Times New Roman" w:cs="Times New Roman"/>
          <w:sz w:val="24"/>
          <w:szCs w:val="24"/>
        </w:rPr>
        <w:t>puff</w:t>
      </w:r>
      <w:proofErr w:type="spellEnd"/>
      <w:r w:rsidR="008D63B5" w:rsidRPr="004A368D">
        <w:rPr>
          <w:rFonts w:ascii="Times New Roman" w:hAnsi="Times New Roman" w:cs="Times New Roman"/>
          <w:sz w:val="24"/>
          <w:szCs w:val="24"/>
        </w:rPr>
        <w:t xml:space="preserve"> was the most heavily contaminated of the five fast </w:t>
      </w:r>
      <w:r w:rsidR="00354E8E" w:rsidRPr="004A368D">
        <w:rPr>
          <w:rFonts w:ascii="Times New Roman" w:hAnsi="Times New Roman" w:cs="Times New Roman"/>
          <w:sz w:val="24"/>
          <w:szCs w:val="24"/>
        </w:rPr>
        <w:t>foods</w:t>
      </w:r>
      <w:r w:rsidR="008D63B5" w:rsidRPr="004A368D">
        <w:rPr>
          <w:rFonts w:ascii="Times New Roman" w:hAnsi="Times New Roman" w:cs="Times New Roman"/>
          <w:sz w:val="24"/>
          <w:szCs w:val="24"/>
        </w:rPr>
        <w:t xml:space="preserve"> sampled with total </w:t>
      </w:r>
      <w:proofErr w:type="spellStart"/>
      <w:r w:rsidR="008D63B5" w:rsidRPr="004A368D">
        <w:rPr>
          <w:rFonts w:ascii="Times New Roman" w:hAnsi="Times New Roman" w:cs="Times New Roman"/>
          <w:sz w:val="24"/>
          <w:szCs w:val="24"/>
        </w:rPr>
        <w:t>mold</w:t>
      </w:r>
      <w:proofErr w:type="spellEnd"/>
      <w:r w:rsidR="008D63B5" w:rsidRPr="004A368D">
        <w:rPr>
          <w:rFonts w:ascii="Times New Roman" w:hAnsi="Times New Roman" w:cs="Times New Roman"/>
          <w:sz w:val="24"/>
          <w:szCs w:val="24"/>
        </w:rPr>
        <w:t xml:space="preserve"> count of </w:t>
      </w:r>
      <w:r w:rsidR="008D63B5" w:rsidRPr="004A368D">
        <w:rPr>
          <w:rFonts w:ascii="Times New Roman" w:hAnsi="Times New Roman" w:cs="Times New Roman"/>
          <w:bCs/>
          <w:sz w:val="24"/>
          <w:szCs w:val="24"/>
        </w:rPr>
        <w:t xml:space="preserve">2.0x10^4 </w:t>
      </w:r>
      <w:r w:rsidR="008D63B5" w:rsidRPr="004A368D">
        <w:rPr>
          <w:rFonts w:ascii="Times New Roman" w:hAnsi="Times New Roman" w:cs="Times New Roman"/>
          <w:sz w:val="24"/>
          <w:szCs w:val="24"/>
        </w:rPr>
        <w:t xml:space="preserve">while </w:t>
      </w:r>
      <w:r w:rsidR="0047713A">
        <w:rPr>
          <w:rFonts w:ascii="Times New Roman" w:hAnsi="Times New Roman" w:cs="Times New Roman"/>
          <w:sz w:val="24"/>
          <w:szCs w:val="24"/>
        </w:rPr>
        <w:t xml:space="preserve">Egg roll, Doughnut, Moimoi and </w:t>
      </w:r>
      <w:proofErr w:type="spellStart"/>
      <w:r w:rsidR="0047713A">
        <w:rPr>
          <w:rFonts w:ascii="Times New Roman" w:hAnsi="Times New Roman" w:cs="Times New Roman"/>
          <w:sz w:val="24"/>
          <w:szCs w:val="24"/>
        </w:rPr>
        <w:t>Meatpie</w:t>
      </w:r>
      <w:proofErr w:type="spellEnd"/>
      <w:r w:rsidR="0047713A">
        <w:rPr>
          <w:rFonts w:ascii="Times New Roman" w:hAnsi="Times New Roman" w:cs="Times New Roman"/>
          <w:sz w:val="24"/>
          <w:szCs w:val="24"/>
        </w:rPr>
        <w:t xml:space="preserve"> recorded total </w:t>
      </w:r>
      <w:proofErr w:type="spellStart"/>
      <w:r w:rsidR="0047713A">
        <w:rPr>
          <w:rFonts w:ascii="Times New Roman" w:hAnsi="Times New Roman" w:cs="Times New Roman"/>
          <w:sz w:val="24"/>
          <w:szCs w:val="24"/>
        </w:rPr>
        <w:t>mold</w:t>
      </w:r>
      <w:proofErr w:type="spellEnd"/>
      <w:r w:rsidR="0047713A">
        <w:rPr>
          <w:rFonts w:ascii="Times New Roman" w:hAnsi="Times New Roman" w:cs="Times New Roman"/>
          <w:sz w:val="24"/>
          <w:szCs w:val="24"/>
        </w:rPr>
        <w:t xml:space="preserve"> count of </w:t>
      </w:r>
      <w:r w:rsidR="0047713A" w:rsidRPr="004A368D">
        <w:rPr>
          <w:rFonts w:ascii="Times New Roman" w:hAnsi="Times New Roman" w:cs="Times New Roman"/>
          <w:bCs/>
          <w:sz w:val="24"/>
          <w:szCs w:val="24"/>
        </w:rPr>
        <w:t>1.0x10^4</w:t>
      </w:r>
      <w:r w:rsidR="0047713A">
        <w:rPr>
          <w:rFonts w:ascii="Times New Roman" w:hAnsi="Times New Roman" w:cs="Times New Roman"/>
          <w:sz w:val="24"/>
          <w:szCs w:val="24"/>
        </w:rPr>
        <w:t xml:space="preserve"> </w:t>
      </w:r>
      <w:r w:rsidR="008D63B5" w:rsidRPr="004A368D">
        <w:rPr>
          <w:rFonts w:ascii="Times New Roman" w:hAnsi="Times New Roman" w:cs="Times New Roman"/>
          <w:sz w:val="24"/>
          <w:szCs w:val="24"/>
        </w:rPr>
        <w:t xml:space="preserve"> (Table </w:t>
      </w:r>
      <w:r w:rsidR="005F692A" w:rsidRPr="004A368D">
        <w:rPr>
          <w:rFonts w:ascii="Times New Roman" w:hAnsi="Times New Roman" w:cs="Times New Roman"/>
          <w:sz w:val="24"/>
          <w:szCs w:val="24"/>
        </w:rPr>
        <w:t>2</w:t>
      </w:r>
      <w:r w:rsidR="008D63B5" w:rsidRPr="004A368D">
        <w:rPr>
          <w:rFonts w:ascii="Times New Roman" w:hAnsi="Times New Roman" w:cs="Times New Roman"/>
          <w:sz w:val="24"/>
          <w:szCs w:val="24"/>
        </w:rPr>
        <w:t>). The total fungal col</w:t>
      </w:r>
      <w:r w:rsidR="00287297">
        <w:rPr>
          <w:rFonts w:ascii="Times New Roman" w:hAnsi="Times New Roman" w:cs="Times New Roman"/>
          <w:sz w:val="24"/>
          <w:szCs w:val="24"/>
        </w:rPr>
        <w:t>ony counts for the fast foods wer</w:t>
      </w:r>
      <w:r w:rsidR="008D63B5" w:rsidRPr="004A368D">
        <w:rPr>
          <w:rFonts w:ascii="Times New Roman" w:hAnsi="Times New Roman" w:cs="Times New Roman"/>
          <w:sz w:val="24"/>
          <w:szCs w:val="24"/>
        </w:rPr>
        <w:t>e as follows: Eggroll (</w:t>
      </w:r>
      <w:r w:rsidR="008D63B5" w:rsidRPr="004A368D">
        <w:rPr>
          <w:rFonts w:ascii="Times New Roman" w:hAnsi="Times New Roman" w:cs="Times New Roman"/>
          <w:bCs/>
          <w:sz w:val="24"/>
          <w:szCs w:val="24"/>
        </w:rPr>
        <w:t>9.5x10^5</w:t>
      </w:r>
      <w:r w:rsidR="008D63B5" w:rsidRPr="004A368D">
        <w:rPr>
          <w:rFonts w:ascii="Times New Roman" w:hAnsi="Times New Roman" w:cs="Times New Roman"/>
          <w:sz w:val="24"/>
          <w:szCs w:val="24"/>
        </w:rPr>
        <w:t xml:space="preserve">), Puff </w:t>
      </w:r>
      <w:proofErr w:type="spellStart"/>
      <w:r w:rsidR="008D63B5" w:rsidRPr="004A368D">
        <w:rPr>
          <w:rFonts w:ascii="Times New Roman" w:hAnsi="Times New Roman" w:cs="Times New Roman"/>
          <w:sz w:val="24"/>
          <w:szCs w:val="24"/>
        </w:rPr>
        <w:t>puff</w:t>
      </w:r>
      <w:proofErr w:type="spellEnd"/>
      <w:r w:rsidR="008D63B5" w:rsidRPr="004A368D">
        <w:rPr>
          <w:rFonts w:ascii="Times New Roman" w:hAnsi="Times New Roman" w:cs="Times New Roman"/>
          <w:sz w:val="24"/>
          <w:szCs w:val="24"/>
        </w:rPr>
        <w:t xml:space="preserve"> (</w:t>
      </w:r>
      <w:r w:rsidR="008D63B5" w:rsidRPr="004A368D">
        <w:rPr>
          <w:rFonts w:ascii="Times New Roman" w:hAnsi="Times New Roman" w:cs="Times New Roman"/>
          <w:bCs/>
          <w:sz w:val="24"/>
          <w:szCs w:val="24"/>
        </w:rPr>
        <w:t>1.44x10^6</w:t>
      </w:r>
      <w:r w:rsidR="008D63B5" w:rsidRPr="004A368D">
        <w:rPr>
          <w:rFonts w:ascii="Times New Roman" w:hAnsi="Times New Roman" w:cs="Times New Roman"/>
          <w:sz w:val="24"/>
          <w:szCs w:val="24"/>
        </w:rPr>
        <w:t>), Moimoi (</w:t>
      </w:r>
      <w:r w:rsidR="008D63B5" w:rsidRPr="004A368D">
        <w:rPr>
          <w:rFonts w:ascii="Times New Roman" w:hAnsi="Times New Roman" w:cs="Times New Roman"/>
          <w:bCs/>
          <w:sz w:val="24"/>
          <w:szCs w:val="24"/>
        </w:rPr>
        <w:t>3.0x10^4</w:t>
      </w:r>
      <w:r w:rsidR="008D63B5" w:rsidRPr="004A368D">
        <w:rPr>
          <w:rFonts w:ascii="Times New Roman" w:hAnsi="Times New Roman" w:cs="Times New Roman"/>
          <w:sz w:val="24"/>
          <w:szCs w:val="24"/>
        </w:rPr>
        <w:t>), Doughnut (</w:t>
      </w:r>
      <w:r w:rsidR="008D63B5" w:rsidRPr="004A368D">
        <w:rPr>
          <w:rFonts w:ascii="Times New Roman" w:hAnsi="Times New Roman" w:cs="Times New Roman"/>
          <w:bCs/>
          <w:sz w:val="24"/>
          <w:szCs w:val="24"/>
        </w:rPr>
        <w:t>1.75x10^6</w:t>
      </w:r>
      <w:r w:rsidR="008D63B5" w:rsidRPr="004A368D">
        <w:rPr>
          <w:rFonts w:ascii="Times New Roman" w:hAnsi="Times New Roman" w:cs="Times New Roman"/>
          <w:sz w:val="24"/>
          <w:szCs w:val="24"/>
        </w:rPr>
        <w:t>) and Meat</w:t>
      </w:r>
      <w:r w:rsidR="00471D21" w:rsidRPr="004A368D">
        <w:rPr>
          <w:rFonts w:ascii="Times New Roman" w:hAnsi="Times New Roman" w:cs="Times New Roman"/>
          <w:sz w:val="24"/>
          <w:szCs w:val="24"/>
        </w:rPr>
        <w:t xml:space="preserve"> </w:t>
      </w:r>
      <w:r w:rsidR="008D63B5" w:rsidRPr="004A368D">
        <w:rPr>
          <w:rFonts w:ascii="Times New Roman" w:hAnsi="Times New Roman" w:cs="Times New Roman"/>
          <w:sz w:val="24"/>
          <w:szCs w:val="24"/>
        </w:rPr>
        <w:t>pie (</w:t>
      </w:r>
      <w:r w:rsidR="008D63B5" w:rsidRPr="004A368D">
        <w:rPr>
          <w:rFonts w:ascii="Times New Roman" w:hAnsi="Times New Roman" w:cs="Times New Roman"/>
          <w:bCs/>
          <w:sz w:val="24"/>
          <w:szCs w:val="24"/>
        </w:rPr>
        <w:t>2.2x10^5</w:t>
      </w:r>
      <w:r w:rsidR="008D63B5" w:rsidRPr="004A368D">
        <w:rPr>
          <w:rFonts w:ascii="Times New Roman" w:hAnsi="Times New Roman" w:cs="Times New Roman"/>
          <w:sz w:val="24"/>
          <w:szCs w:val="24"/>
        </w:rPr>
        <w:t xml:space="preserve">). </w:t>
      </w:r>
      <w:bookmarkEnd w:id="5"/>
    </w:p>
    <w:p w14:paraId="636E9755" w14:textId="6E152D74" w:rsidR="003F0BB3" w:rsidRPr="00E56C92" w:rsidRDefault="00C577CA" w:rsidP="00ED6DF4">
      <w:pPr>
        <w:autoSpaceDE w:val="0"/>
        <w:autoSpaceDN w:val="0"/>
        <w:adjustRightInd w:val="0"/>
        <w:spacing w:line="240" w:lineRule="auto"/>
        <w:jc w:val="both"/>
        <w:rPr>
          <w:rFonts w:ascii="Times New Roman" w:hAnsi="Times New Roman" w:cs="Times New Roman"/>
          <w:b/>
          <w:sz w:val="24"/>
          <w:szCs w:val="24"/>
        </w:rPr>
      </w:pPr>
      <w:r>
        <w:rPr>
          <w:rFonts w:ascii="Times New Roman" w:hAnsi="Times New Roman" w:cs="Times New Roman"/>
          <w:sz w:val="24"/>
          <w:szCs w:val="24"/>
        </w:rPr>
        <w:t xml:space="preserve">From Table 3, </w:t>
      </w:r>
      <w:r w:rsidR="00E56C92" w:rsidRPr="00E56C92">
        <w:rPr>
          <w:rFonts w:ascii="Times New Roman" w:hAnsi="Times New Roman" w:cs="Times New Roman"/>
          <w:sz w:val="24"/>
          <w:szCs w:val="24"/>
        </w:rPr>
        <w:t>colonial and microscopic identifications of the various fungi</w:t>
      </w:r>
      <w:r w:rsidR="00E56C92">
        <w:rPr>
          <w:rFonts w:ascii="Times New Roman" w:hAnsi="Times New Roman" w:cs="Times New Roman"/>
          <w:b/>
          <w:sz w:val="24"/>
          <w:szCs w:val="24"/>
        </w:rPr>
        <w:t xml:space="preserve"> </w:t>
      </w:r>
      <w:r w:rsidR="00E56C92" w:rsidRPr="00E56C92">
        <w:rPr>
          <w:rFonts w:ascii="Times New Roman" w:hAnsi="Times New Roman" w:cs="Times New Roman"/>
          <w:sz w:val="24"/>
          <w:szCs w:val="24"/>
        </w:rPr>
        <w:t>isolates</w:t>
      </w:r>
      <w:r>
        <w:rPr>
          <w:rFonts w:ascii="Times New Roman" w:hAnsi="Times New Roman" w:cs="Times New Roman"/>
          <w:bCs/>
          <w:sz w:val="24"/>
          <w:szCs w:val="24"/>
        </w:rPr>
        <w:t xml:space="preserve"> were based on colony and </w:t>
      </w:r>
      <w:r w:rsidR="002E1921">
        <w:rPr>
          <w:rFonts w:ascii="Times New Roman" w:hAnsi="Times New Roman" w:cs="Times New Roman"/>
          <w:bCs/>
          <w:sz w:val="24"/>
          <w:szCs w:val="24"/>
        </w:rPr>
        <w:t xml:space="preserve">microscopic </w:t>
      </w:r>
      <w:r>
        <w:rPr>
          <w:rFonts w:ascii="Times New Roman" w:hAnsi="Times New Roman" w:cs="Times New Roman"/>
          <w:bCs/>
          <w:sz w:val="24"/>
          <w:szCs w:val="24"/>
        </w:rPr>
        <w:t xml:space="preserve">morphology </w:t>
      </w:r>
    </w:p>
    <w:p w14:paraId="337623D3" w14:textId="77777777" w:rsidR="002E1921" w:rsidRDefault="002E1921" w:rsidP="00ED6DF4">
      <w:pPr>
        <w:spacing w:line="240" w:lineRule="auto"/>
        <w:jc w:val="both"/>
        <w:rPr>
          <w:rFonts w:ascii="Times New Roman" w:hAnsi="Times New Roman" w:cs="Times New Roman"/>
          <w:b/>
          <w:bCs/>
          <w:sz w:val="24"/>
          <w:szCs w:val="24"/>
        </w:rPr>
      </w:pPr>
    </w:p>
    <w:p w14:paraId="1C55ACB5" w14:textId="6B7CF2A9" w:rsidR="008D63B5" w:rsidRPr="002E1921" w:rsidRDefault="008D63B5" w:rsidP="00ED6DF4">
      <w:pPr>
        <w:spacing w:line="240" w:lineRule="auto"/>
        <w:jc w:val="both"/>
        <w:rPr>
          <w:rFonts w:ascii="Times New Roman" w:hAnsi="Times New Roman" w:cs="Times New Roman"/>
          <w:b/>
          <w:bCs/>
          <w:i/>
          <w:sz w:val="24"/>
          <w:szCs w:val="24"/>
        </w:rPr>
      </w:pPr>
      <w:r w:rsidRPr="002E1921">
        <w:rPr>
          <w:rFonts w:ascii="Times New Roman" w:hAnsi="Times New Roman" w:cs="Times New Roman"/>
          <w:b/>
          <w:bCs/>
          <w:sz w:val="24"/>
          <w:szCs w:val="24"/>
        </w:rPr>
        <w:t>Table 1: Fungi Isolated from Five Selected Fast Food</w:t>
      </w:r>
    </w:p>
    <w:tbl>
      <w:tblPr>
        <w:tblStyle w:val="TableGrid"/>
        <w:tblW w:w="926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5"/>
        <w:gridCol w:w="5965"/>
      </w:tblGrid>
      <w:tr w:rsidR="00106E6E" w:rsidRPr="004A368D" w14:paraId="49A16866" w14:textId="77777777" w:rsidTr="008D63B5">
        <w:trPr>
          <w:trHeight w:val="563"/>
        </w:trPr>
        <w:tc>
          <w:tcPr>
            <w:tcW w:w="0" w:type="auto"/>
            <w:tcBorders>
              <w:top w:val="single" w:sz="4" w:space="0" w:color="auto"/>
              <w:bottom w:val="single" w:sz="4" w:space="0" w:color="auto"/>
            </w:tcBorders>
          </w:tcPr>
          <w:p w14:paraId="1DCF65B6" w14:textId="2F519399" w:rsidR="008D63B5" w:rsidRPr="004A368D" w:rsidRDefault="00106E6E" w:rsidP="00ED6DF4">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Fast Food </w:t>
            </w:r>
            <w:r w:rsidR="008D63B5" w:rsidRPr="004A368D">
              <w:rPr>
                <w:rFonts w:ascii="Times New Roman" w:hAnsi="Times New Roman" w:cs="Times New Roman"/>
                <w:b/>
                <w:bCs/>
                <w:sz w:val="24"/>
                <w:szCs w:val="24"/>
              </w:rPr>
              <w:t>Sample</w:t>
            </w:r>
          </w:p>
        </w:tc>
        <w:tc>
          <w:tcPr>
            <w:tcW w:w="0" w:type="auto"/>
            <w:tcBorders>
              <w:top w:val="single" w:sz="4" w:space="0" w:color="auto"/>
              <w:bottom w:val="single" w:sz="4" w:space="0" w:color="auto"/>
            </w:tcBorders>
          </w:tcPr>
          <w:p w14:paraId="387DB54F" w14:textId="77DD5A14" w:rsidR="008D63B5" w:rsidRPr="004A368D" w:rsidRDefault="008D63B5" w:rsidP="00ED6DF4">
            <w:pPr>
              <w:spacing w:line="240" w:lineRule="auto"/>
              <w:jc w:val="both"/>
              <w:rPr>
                <w:rFonts w:ascii="Times New Roman" w:hAnsi="Times New Roman" w:cs="Times New Roman"/>
                <w:b/>
                <w:bCs/>
                <w:sz w:val="24"/>
                <w:szCs w:val="24"/>
              </w:rPr>
            </w:pPr>
            <w:proofErr w:type="spellStart"/>
            <w:r w:rsidRPr="004A368D">
              <w:rPr>
                <w:rFonts w:ascii="Times New Roman" w:hAnsi="Times New Roman" w:cs="Times New Roman"/>
                <w:b/>
                <w:bCs/>
                <w:sz w:val="24"/>
                <w:szCs w:val="24"/>
              </w:rPr>
              <w:t>Molds</w:t>
            </w:r>
            <w:proofErr w:type="spellEnd"/>
            <w:r w:rsidRPr="004A368D">
              <w:rPr>
                <w:rFonts w:ascii="Times New Roman" w:hAnsi="Times New Roman" w:cs="Times New Roman"/>
                <w:b/>
                <w:bCs/>
                <w:sz w:val="24"/>
                <w:szCs w:val="24"/>
              </w:rPr>
              <w:t xml:space="preserve"> isolated</w:t>
            </w:r>
          </w:p>
        </w:tc>
      </w:tr>
      <w:tr w:rsidR="00607627" w:rsidRPr="004A368D" w14:paraId="61680A8E" w14:textId="77777777" w:rsidTr="008D63B5">
        <w:trPr>
          <w:trHeight w:val="563"/>
        </w:trPr>
        <w:tc>
          <w:tcPr>
            <w:tcW w:w="0" w:type="auto"/>
            <w:tcBorders>
              <w:top w:val="single" w:sz="4" w:space="0" w:color="auto"/>
            </w:tcBorders>
          </w:tcPr>
          <w:p w14:paraId="502EDC95" w14:textId="77777777" w:rsidR="008D63B5" w:rsidRPr="004A368D" w:rsidRDefault="008D63B5" w:rsidP="00ED6DF4">
            <w:pPr>
              <w:spacing w:line="240" w:lineRule="auto"/>
              <w:jc w:val="both"/>
              <w:rPr>
                <w:rFonts w:ascii="Times New Roman" w:hAnsi="Times New Roman" w:cs="Times New Roman"/>
                <w:sz w:val="24"/>
                <w:szCs w:val="24"/>
              </w:rPr>
            </w:pPr>
            <w:proofErr w:type="spellStart"/>
            <w:r w:rsidRPr="004A368D">
              <w:rPr>
                <w:rFonts w:ascii="Times New Roman" w:hAnsi="Times New Roman" w:cs="Times New Roman"/>
                <w:sz w:val="24"/>
                <w:szCs w:val="24"/>
              </w:rPr>
              <w:t>PuffPuff</w:t>
            </w:r>
            <w:proofErr w:type="spellEnd"/>
          </w:p>
        </w:tc>
        <w:tc>
          <w:tcPr>
            <w:tcW w:w="0" w:type="auto"/>
            <w:tcBorders>
              <w:top w:val="single" w:sz="4" w:space="0" w:color="auto"/>
            </w:tcBorders>
          </w:tcPr>
          <w:p w14:paraId="30D11D91" w14:textId="77777777" w:rsidR="008D63B5" w:rsidRPr="004A368D" w:rsidRDefault="008D63B5" w:rsidP="00ED6DF4">
            <w:pPr>
              <w:spacing w:line="240" w:lineRule="auto"/>
              <w:jc w:val="both"/>
              <w:rPr>
                <w:rFonts w:ascii="Times New Roman" w:hAnsi="Times New Roman" w:cs="Times New Roman"/>
                <w:sz w:val="24"/>
                <w:szCs w:val="24"/>
              </w:rPr>
            </w:pPr>
            <w:r w:rsidRPr="004A368D">
              <w:rPr>
                <w:rFonts w:ascii="Times New Roman" w:hAnsi="Times New Roman" w:cs="Times New Roman"/>
                <w:bCs/>
                <w:i/>
                <w:iCs/>
                <w:sz w:val="24"/>
                <w:szCs w:val="24"/>
              </w:rPr>
              <w:t xml:space="preserve">Aspergillus flavus, Aspergillus </w:t>
            </w:r>
            <w:proofErr w:type="spellStart"/>
            <w:r w:rsidRPr="004A368D">
              <w:rPr>
                <w:rFonts w:ascii="Times New Roman" w:hAnsi="Times New Roman" w:cs="Times New Roman"/>
                <w:bCs/>
                <w:i/>
                <w:iCs/>
                <w:sz w:val="24"/>
                <w:szCs w:val="24"/>
              </w:rPr>
              <w:t>niger</w:t>
            </w:r>
            <w:proofErr w:type="spellEnd"/>
          </w:p>
        </w:tc>
      </w:tr>
      <w:tr w:rsidR="00106E6E" w:rsidRPr="004A368D" w14:paraId="55A5ABE1" w14:textId="77777777" w:rsidTr="008D63B5">
        <w:trPr>
          <w:trHeight w:val="563"/>
        </w:trPr>
        <w:tc>
          <w:tcPr>
            <w:tcW w:w="0" w:type="auto"/>
          </w:tcPr>
          <w:p w14:paraId="6F69E358" w14:textId="77777777" w:rsidR="008D63B5" w:rsidRPr="004A368D" w:rsidRDefault="008D63B5" w:rsidP="00ED6DF4">
            <w:pPr>
              <w:spacing w:line="240" w:lineRule="auto"/>
              <w:jc w:val="both"/>
              <w:rPr>
                <w:rFonts w:ascii="Times New Roman" w:hAnsi="Times New Roman" w:cs="Times New Roman"/>
                <w:sz w:val="24"/>
                <w:szCs w:val="24"/>
              </w:rPr>
            </w:pPr>
            <w:r w:rsidRPr="004A368D">
              <w:rPr>
                <w:rFonts w:ascii="Times New Roman" w:hAnsi="Times New Roman" w:cs="Times New Roman"/>
                <w:sz w:val="24"/>
                <w:szCs w:val="24"/>
              </w:rPr>
              <w:t>Eggroll</w:t>
            </w:r>
          </w:p>
        </w:tc>
        <w:tc>
          <w:tcPr>
            <w:tcW w:w="0" w:type="auto"/>
          </w:tcPr>
          <w:p w14:paraId="4C43872D" w14:textId="77777777" w:rsidR="008D63B5" w:rsidRPr="004A368D" w:rsidRDefault="008D63B5" w:rsidP="00ED6DF4">
            <w:pPr>
              <w:spacing w:line="240" w:lineRule="auto"/>
              <w:jc w:val="both"/>
              <w:rPr>
                <w:rFonts w:ascii="Times New Roman" w:hAnsi="Times New Roman" w:cs="Times New Roman"/>
                <w:sz w:val="24"/>
                <w:szCs w:val="24"/>
              </w:rPr>
            </w:pPr>
            <w:r w:rsidRPr="004A368D">
              <w:rPr>
                <w:rFonts w:ascii="Times New Roman" w:hAnsi="Times New Roman" w:cs="Times New Roman"/>
                <w:bCs/>
                <w:i/>
                <w:iCs/>
                <w:sz w:val="24"/>
                <w:szCs w:val="24"/>
              </w:rPr>
              <w:t>Aspergillus flavus</w:t>
            </w:r>
          </w:p>
        </w:tc>
      </w:tr>
      <w:tr w:rsidR="00106E6E" w:rsidRPr="004A368D" w14:paraId="290B430F" w14:textId="77777777" w:rsidTr="008D63B5">
        <w:trPr>
          <w:trHeight w:val="563"/>
        </w:trPr>
        <w:tc>
          <w:tcPr>
            <w:tcW w:w="0" w:type="auto"/>
          </w:tcPr>
          <w:p w14:paraId="4FBFAB1B" w14:textId="77777777" w:rsidR="008D63B5" w:rsidRPr="004A368D" w:rsidRDefault="008D63B5" w:rsidP="00ED6DF4">
            <w:pPr>
              <w:spacing w:line="240" w:lineRule="auto"/>
              <w:jc w:val="both"/>
              <w:rPr>
                <w:rFonts w:ascii="Times New Roman" w:hAnsi="Times New Roman" w:cs="Times New Roman"/>
                <w:sz w:val="24"/>
                <w:szCs w:val="24"/>
              </w:rPr>
            </w:pPr>
            <w:r w:rsidRPr="004A368D">
              <w:rPr>
                <w:rFonts w:ascii="Times New Roman" w:hAnsi="Times New Roman" w:cs="Times New Roman"/>
                <w:sz w:val="24"/>
                <w:szCs w:val="24"/>
              </w:rPr>
              <w:t>Doughnut</w:t>
            </w:r>
          </w:p>
        </w:tc>
        <w:tc>
          <w:tcPr>
            <w:tcW w:w="0" w:type="auto"/>
          </w:tcPr>
          <w:p w14:paraId="071418E2" w14:textId="77777777" w:rsidR="008D63B5" w:rsidRPr="004A368D" w:rsidRDefault="008D63B5" w:rsidP="00ED6DF4">
            <w:pPr>
              <w:spacing w:line="240" w:lineRule="auto"/>
              <w:jc w:val="both"/>
              <w:rPr>
                <w:rFonts w:ascii="Times New Roman" w:hAnsi="Times New Roman" w:cs="Times New Roman"/>
                <w:sz w:val="24"/>
                <w:szCs w:val="24"/>
              </w:rPr>
            </w:pPr>
            <w:r w:rsidRPr="004A368D">
              <w:rPr>
                <w:rFonts w:ascii="Times New Roman" w:hAnsi="Times New Roman" w:cs="Times New Roman"/>
                <w:bCs/>
                <w:i/>
                <w:iCs/>
                <w:sz w:val="24"/>
                <w:szCs w:val="24"/>
              </w:rPr>
              <w:t>Aspergillus flavus</w:t>
            </w:r>
          </w:p>
        </w:tc>
      </w:tr>
      <w:tr w:rsidR="00106E6E" w:rsidRPr="004A368D" w14:paraId="6AEE09D9" w14:textId="77777777" w:rsidTr="008D63B5">
        <w:trPr>
          <w:trHeight w:val="563"/>
        </w:trPr>
        <w:tc>
          <w:tcPr>
            <w:tcW w:w="0" w:type="auto"/>
          </w:tcPr>
          <w:p w14:paraId="30186FB1" w14:textId="77777777" w:rsidR="008D63B5" w:rsidRPr="004A368D" w:rsidRDefault="008D63B5" w:rsidP="00ED6DF4">
            <w:pPr>
              <w:spacing w:line="240" w:lineRule="auto"/>
              <w:jc w:val="both"/>
              <w:rPr>
                <w:rFonts w:ascii="Times New Roman" w:hAnsi="Times New Roman" w:cs="Times New Roman"/>
                <w:sz w:val="24"/>
                <w:szCs w:val="24"/>
              </w:rPr>
            </w:pPr>
            <w:proofErr w:type="spellStart"/>
            <w:r w:rsidRPr="004A368D">
              <w:rPr>
                <w:rFonts w:ascii="Times New Roman" w:hAnsi="Times New Roman" w:cs="Times New Roman"/>
                <w:sz w:val="24"/>
                <w:szCs w:val="24"/>
              </w:rPr>
              <w:t>MoiMoi</w:t>
            </w:r>
            <w:proofErr w:type="spellEnd"/>
          </w:p>
        </w:tc>
        <w:tc>
          <w:tcPr>
            <w:tcW w:w="0" w:type="auto"/>
          </w:tcPr>
          <w:p w14:paraId="34819997" w14:textId="77777777" w:rsidR="008D63B5" w:rsidRPr="004A368D" w:rsidRDefault="008D63B5" w:rsidP="00ED6DF4">
            <w:pPr>
              <w:spacing w:line="240" w:lineRule="auto"/>
              <w:jc w:val="both"/>
              <w:rPr>
                <w:rFonts w:ascii="Times New Roman" w:hAnsi="Times New Roman" w:cs="Times New Roman"/>
                <w:sz w:val="24"/>
                <w:szCs w:val="24"/>
              </w:rPr>
            </w:pPr>
            <w:r w:rsidRPr="004A368D">
              <w:rPr>
                <w:rFonts w:ascii="Times New Roman" w:hAnsi="Times New Roman" w:cs="Times New Roman"/>
                <w:i/>
                <w:sz w:val="24"/>
                <w:szCs w:val="24"/>
              </w:rPr>
              <w:t xml:space="preserve">Penicillium </w:t>
            </w:r>
            <w:proofErr w:type="spellStart"/>
            <w:r w:rsidRPr="004A368D">
              <w:rPr>
                <w:rFonts w:ascii="Times New Roman" w:hAnsi="Times New Roman" w:cs="Times New Roman"/>
                <w:i/>
                <w:sz w:val="24"/>
                <w:szCs w:val="24"/>
              </w:rPr>
              <w:t>cyclopium</w:t>
            </w:r>
            <w:proofErr w:type="spellEnd"/>
          </w:p>
        </w:tc>
      </w:tr>
      <w:tr w:rsidR="00106E6E" w:rsidRPr="004A368D" w14:paraId="2F8C2A43" w14:textId="77777777" w:rsidTr="008D63B5">
        <w:trPr>
          <w:trHeight w:val="563"/>
        </w:trPr>
        <w:tc>
          <w:tcPr>
            <w:tcW w:w="0" w:type="auto"/>
          </w:tcPr>
          <w:p w14:paraId="48FCBB6C" w14:textId="77777777" w:rsidR="008D63B5" w:rsidRPr="004A368D" w:rsidRDefault="008D63B5" w:rsidP="00ED6DF4">
            <w:pPr>
              <w:spacing w:line="240" w:lineRule="auto"/>
              <w:jc w:val="both"/>
              <w:rPr>
                <w:rFonts w:ascii="Times New Roman" w:hAnsi="Times New Roman" w:cs="Times New Roman"/>
                <w:sz w:val="24"/>
                <w:szCs w:val="24"/>
              </w:rPr>
            </w:pPr>
            <w:proofErr w:type="spellStart"/>
            <w:r w:rsidRPr="004A368D">
              <w:rPr>
                <w:rFonts w:ascii="Times New Roman" w:hAnsi="Times New Roman" w:cs="Times New Roman"/>
                <w:sz w:val="24"/>
                <w:szCs w:val="24"/>
              </w:rPr>
              <w:t>Meatpie</w:t>
            </w:r>
            <w:proofErr w:type="spellEnd"/>
          </w:p>
        </w:tc>
        <w:tc>
          <w:tcPr>
            <w:tcW w:w="0" w:type="auto"/>
          </w:tcPr>
          <w:p w14:paraId="22AF0629" w14:textId="4C914D6A" w:rsidR="008D63B5" w:rsidRPr="004A368D" w:rsidRDefault="003F0BB3" w:rsidP="00ED6DF4">
            <w:pPr>
              <w:spacing w:line="240" w:lineRule="auto"/>
              <w:jc w:val="both"/>
              <w:rPr>
                <w:rFonts w:ascii="Times New Roman" w:hAnsi="Times New Roman" w:cs="Times New Roman"/>
                <w:sz w:val="24"/>
                <w:szCs w:val="24"/>
              </w:rPr>
            </w:pPr>
            <w:r w:rsidRPr="004A368D">
              <w:rPr>
                <w:rFonts w:ascii="Times New Roman" w:hAnsi="Times New Roman" w:cs="Times New Roman"/>
                <w:bCs/>
                <w:i/>
                <w:iCs/>
                <w:sz w:val="24"/>
                <w:szCs w:val="24"/>
              </w:rPr>
              <w:t>Aspergillus flavus</w:t>
            </w:r>
          </w:p>
        </w:tc>
      </w:tr>
    </w:tbl>
    <w:p w14:paraId="0227993A" w14:textId="77777777" w:rsidR="008D63B5" w:rsidRPr="004A368D" w:rsidRDefault="008D63B5" w:rsidP="00ED6DF4">
      <w:pPr>
        <w:spacing w:line="240" w:lineRule="auto"/>
        <w:jc w:val="both"/>
        <w:rPr>
          <w:rFonts w:ascii="Times New Roman" w:hAnsi="Times New Roman" w:cs="Times New Roman"/>
          <w:bCs/>
          <w:sz w:val="24"/>
          <w:szCs w:val="24"/>
        </w:rPr>
      </w:pPr>
    </w:p>
    <w:p w14:paraId="442DF1C1" w14:textId="4CB0747C" w:rsidR="008D63B5" w:rsidRPr="002E1921" w:rsidRDefault="008D63B5" w:rsidP="00ED6DF4">
      <w:pPr>
        <w:spacing w:line="240" w:lineRule="auto"/>
        <w:jc w:val="both"/>
        <w:rPr>
          <w:rFonts w:ascii="Times New Roman" w:hAnsi="Times New Roman" w:cs="Times New Roman"/>
          <w:b/>
          <w:sz w:val="24"/>
          <w:szCs w:val="24"/>
        </w:rPr>
      </w:pPr>
      <w:r w:rsidRPr="002E1921">
        <w:rPr>
          <w:rFonts w:ascii="Times New Roman" w:hAnsi="Times New Roman" w:cs="Times New Roman"/>
          <w:b/>
          <w:sz w:val="24"/>
          <w:szCs w:val="24"/>
        </w:rPr>
        <w:lastRenderedPageBreak/>
        <w:t>Table 2: Total Fungal Count (CFU</w:t>
      </w:r>
      <w:r w:rsidR="00EA3CA0" w:rsidRPr="002E1921">
        <w:rPr>
          <w:rFonts w:ascii="Times New Roman" w:hAnsi="Times New Roman" w:cs="Times New Roman"/>
          <w:b/>
          <w:sz w:val="24"/>
          <w:szCs w:val="24"/>
        </w:rPr>
        <w:t>/</w:t>
      </w:r>
      <w:r w:rsidRPr="002E1921">
        <w:rPr>
          <w:rFonts w:ascii="Times New Roman" w:hAnsi="Times New Roman" w:cs="Times New Roman"/>
          <w:b/>
          <w:sz w:val="24"/>
          <w:szCs w:val="24"/>
        </w:rPr>
        <w:t>ml</w:t>
      </w:r>
      <w:r w:rsidR="002E1921" w:rsidRPr="002E1921">
        <w:rPr>
          <w:rFonts w:ascii="Times New Roman" w:hAnsi="Times New Roman" w:cs="Times New Roman"/>
          <w:b/>
          <w:sz w:val="24"/>
          <w:szCs w:val="24"/>
          <w:u w:val="single"/>
        </w:rPr>
        <w: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2"/>
        <w:gridCol w:w="1804"/>
        <w:gridCol w:w="2007"/>
        <w:gridCol w:w="1659"/>
        <w:gridCol w:w="1998"/>
      </w:tblGrid>
      <w:tr w:rsidR="00832D91" w:rsidRPr="004A368D" w14:paraId="4588D291" w14:textId="77777777" w:rsidTr="00832D91">
        <w:trPr>
          <w:trHeight w:val="806"/>
        </w:trPr>
        <w:tc>
          <w:tcPr>
            <w:tcW w:w="2290" w:type="dxa"/>
            <w:tcBorders>
              <w:top w:val="single" w:sz="4" w:space="0" w:color="auto"/>
              <w:bottom w:val="single" w:sz="4" w:space="0" w:color="auto"/>
            </w:tcBorders>
          </w:tcPr>
          <w:p w14:paraId="31A04EFC" w14:textId="77777777" w:rsidR="008D63B5" w:rsidRPr="004A368D" w:rsidRDefault="008D63B5" w:rsidP="00ED6DF4">
            <w:pPr>
              <w:autoSpaceDE w:val="0"/>
              <w:autoSpaceDN w:val="0"/>
              <w:adjustRightInd w:val="0"/>
              <w:spacing w:line="240" w:lineRule="auto"/>
              <w:jc w:val="both"/>
              <w:rPr>
                <w:rFonts w:ascii="Times New Roman" w:hAnsi="Times New Roman" w:cs="Times New Roman"/>
                <w:b/>
                <w:sz w:val="24"/>
                <w:szCs w:val="24"/>
              </w:rPr>
            </w:pPr>
            <w:r w:rsidRPr="004A368D">
              <w:rPr>
                <w:rFonts w:ascii="Times New Roman" w:hAnsi="Times New Roman" w:cs="Times New Roman"/>
                <w:b/>
                <w:sz w:val="24"/>
                <w:szCs w:val="24"/>
              </w:rPr>
              <w:t xml:space="preserve">Sample </w:t>
            </w:r>
          </w:p>
        </w:tc>
        <w:tc>
          <w:tcPr>
            <w:tcW w:w="2324" w:type="dxa"/>
            <w:tcBorders>
              <w:top w:val="single" w:sz="4" w:space="0" w:color="auto"/>
              <w:bottom w:val="single" w:sz="4" w:space="0" w:color="auto"/>
            </w:tcBorders>
          </w:tcPr>
          <w:p w14:paraId="50B6B405" w14:textId="77777777" w:rsidR="00832D91" w:rsidRPr="004A368D" w:rsidRDefault="008D63B5" w:rsidP="00ED6DF4">
            <w:pPr>
              <w:autoSpaceDE w:val="0"/>
              <w:autoSpaceDN w:val="0"/>
              <w:adjustRightInd w:val="0"/>
              <w:spacing w:line="240" w:lineRule="auto"/>
              <w:jc w:val="both"/>
              <w:rPr>
                <w:rFonts w:ascii="Times New Roman" w:hAnsi="Times New Roman" w:cs="Times New Roman"/>
                <w:b/>
                <w:sz w:val="24"/>
                <w:szCs w:val="24"/>
              </w:rPr>
            </w:pPr>
            <w:r w:rsidRPr="004A368D">
              <w:rPr>
                <w:rFonts w:ascii="Times New Roman" w:hAnsi="Times New Roman" w:cs="Times New Roman"/>
                <w:b/>
                <w:sz w:val="24"/>
                <w:szCs w:val="24"/>
              </w:rPr>
              <w:t>Total</w:t>
            </w:r>
            <w:r w:rsidR="00832D91" w:rsidRPr="004A368D">
              <w:rPr>
                <w:rFonts w:ascii="Times New Roman" w:hAnsi="Times New Roman" w:cs="Times New Roman"/>
                <w:b/>
                <w:sz w:val="24"/>
                <w:szCs w:val="24"/>
              </w:rPr>
              <w:t xml:space="preserve"> </w:t>
            </w:r>
          </w:p>
          <w:p w14:paraId="035779DF" w14:textId="77777777" w:rsidR="00832D91" w:rsidRPr="004A368D" w:rsidRDefault="008D63B5" w:rsidP="00ED6DF4">
            <w:pPr>
              <w:autoSpaceDE w:val="0"/>
              <w:autoSpaceDN w:val="0"/>
              <w:adjustRightInd w:val="0"/>
              <w:spacing w:line="240" w:lineRule="auto"/>
              <w:jc w:val="both"/>
              <w:rPr>
                <w:rFonts w:ascii="Times New Roman" w:hAnsi="Times New Roman" w:cs="Times New Roman"/>
                <w:b/>
                <w:sz w:val="24"/>
                <w:szCs w:val="24"/>
              </w:rPr>
            </w:pPr>
            <w:r w:rsidRPr="004A368D">
              <w:rPr>
                <w:rFonts w:ascii="Times New Roman" w:hAnsi="Times New Roman" w:cs="Times New Roman"/>
                <w:b/>
                <w:sz w:val="24"/>
                <w:szCs w:val="24"/>
              </w:rPr>
              <w:t xml:space="preserve">fungal </w:t>
            </w:r>
          </w:p>
          <w:p w14:paraId="6E02EA2B" w14:textId="0C2505AD" w:rsidR="008D63B5" w:rsidRPr="004A368D" w:rsidRDefault="008D63B5" w:rsidP="00ED6DF4">
            <w:pPr>
              <w:autoSpaceDE w:val="0"/>
              <w:autoSpaceDN w:val="0"/>
              <w:adjustRightInd w:val="0"/>
              <w:spacing w:line="240" w:lineRule="auto"/>
              <w:jc w:val="both"/>
              <w:rPr>
                <w:rFonts w:ascii="Times New Roman" w:hAnsi="Times New Roman" w:cs="Times New Roman"/>
                <w:b/>
                <w:sz w:val="24"/>
                <w:szCs w:val="24"/>
              </w:rPr>
            </w:pPr>
            <w:r w:rsidRPr="004A368D">
              <w:rPr>
                <w:rFonts w:ascii="Times New Roman" w:hAnsi="Times New Roman" w:cs="Times New Roman"/>
                <w:b/>
                <w:sz w:val="24"/>
                <w:szCs w:val="24"/>
              </w:rPr>
              <w:t xml:space="preserve">Count on plate </w:t>
            </w:r>
          </w:p>
        </w:tc>
        <w:tc>
          <w:tcPr>
            <w:tcW w:w="2441" w:type="dxa"/>
            <w:tcBorders>
              <w:top w:val="single" w:sz="4" w:space="0" w:color="auto"/>
              <w:bottom w:val="single" w:sz="4" w:space="0" w:color="auto"/>
            </w:tcBorders>
          </w:tcPr>
          <w:p w14:paraId="116CD7EC" w14:textId="77777777" w:rsidR="00832D91" w:rsidRPr="004A368D" w:rsidRDefault="008D63B5" w:rsidP="00ED6DF4">
            <w:pPr>
              <w:autoSpaceDE w:val="0"/>
              <w:autoSpaceDN w:val="0"/>
              <w:adjustRightInd w:val="0"/>
              <w:spacing w:line="240" w:lineRule="auto"/>
              <w:jc w:val="both"/>
              <w:rPr>
                <w:rFonts w:ascii="Times New Roman" w:hAnsi="Times New Roman" w:cs="Times New Roman"/>
                <w:b/>
                <w:sz w:val="24"/>
                <w:szCs w:val="24"/>
              </w:rPr>
            </w:pPr>
            <w:r w:rsidRPr="004A368D">
              <w:rPr>
                <w:rFonts w:ascii="Times New Roman" w:hAnsi="Times New Roman" w:cs="Times New Roman"/>
                <w:b/>
                <w:sz w:val="24"/>
                <w:szCs w:val="24"/>
              </w:rPr>
              <w:t>Total</w:t>
            </w:r>
            <w:r w:rsidR="00832D91" w:rsidRPr="004A368D">
              <w:rPr>
                <w:rFonts w:ascii="Times New Roman" w:hAnsi="Times New Roman" w:cs="Times New Roman"/>
                <w:b/>
                <w:sz w:val="24"/>
                <w:szCs w:val="24"/>
              </w:rPr>
              <w:t xml:space="preserve"> </w:t>
            </w:r>
          </w:p>
          <w:p w14:paraId="11747774" w14:textId="77777777" w:rsidR="00832D91" w:rsidRPr="004A368D" w:rsidRDefault="008D63B5" w:rsidP="00ED6DF4">
            <w:pPr>
              <w:autoSpaceDE w:val="0"/>
              <w:autoSpaceDN w:val="0"/>
              <w:adjustRightInd w:val="0"/>
              <w:spacing w:line="240" w:lineRule="auto"/>
              <w:jc w:val="both"/>
              <w:rPr>
                <w:rFonts w:ascii="Times New Roman" w:hAnsi="Times New Roman" w:cs="Times New Roman"/>
                <w:b/>
                <w:sz w:val="24"/>
                <w:szCs w:val="24"/>
              </w:rPr>
            </w:pPr>
            <w:r w:rsidRPr="004A368D">
              <w:rPr>
                <w:rFonts w:ascii="Times New Roman" w:hAnsi="Times New Roman" w:cs="Times New Roman"/>
                <w:b/>
                <w:sz w:val="24"/>
                <w:szCs w:val="24"/>
              </w:rPr>
              <w:t xml:space="preserve">Fungal </w:t>
            </w:r>
          </w:p>
          <w:p w14:paraId="00DE5E8C" w14:textId="6A5E76DA" w:rsidR="008D63B5" w:rsidRPr="004A368D" w:rsidRDefault="008D63B5" w:rsidP="00ED6DF4">
            <w:pPr>
              <w:autoSpaceDE w:val="0"/>
              <w:autoSpaceDN w:val="0"/>
              <w:adjustRightInd w:val="0"/>
              <w:spacing w:line="240" w:lineRule="auto"/>
              <w:jc w:val="both"/>
              <w:rPr>
                <w:rFonts w:ascii="Times New Roman" w:hAnsi="Times New Roman" w:cs="Times New Roman"/>
                <w:b/>
                <w:sz w:val="24"/>
                <w:szCs w:val="24"/>
              </w:rPr>
            </w:pPr>
            <w:r w:rsidRPr="004A368D">
              <w:rPr>
                <w:rFonts w:ascii="Times New Roman" w:hAnsi="Times New Roman" w:cs="Times New Roman"/>
                <w:b/>
                <w:sz w:val="24"/>
                <w:szCs w:val="24"/>
              </w:rPr>
              <w:t>Count (CFU</w:t>
            </w:r>
            <w:r w:rsidR="005F692A" w:rsidRPr="004A368D">
              <w:rPr>
                <w:rFonts w:ascii="Times New Roman" w:hAnsi="Times New Roman" w:cs="Times New Roman"/>
                <w:b/>
                <w:sz w:val="24"/>
                <w:szCs w:val="24"/>
              </w:rPr>
              <w:t>/</w:t>
            </w:r>
            <w:r w:rsidRPr="004A368D">
              <w:rPr>
                <w:rFonts w:ascii="Times New Roman" w:hAnsi="Times New Roman" w:cs="Times New Roman"/>
                <w:b/>
                <w:sz w:val="24"/>
                <w:szCs w:val="24"/>
              </w:rPr>
              <w:t>ml</w:t>
            </w:r>
            <w:r w:rsidRPr="004A368D">
              <w:rPr>
                <w:rFonts w:ascii="Times New Roman" w:hAnsi="Times New Roman" w:cs="Times New Roman"/>
                <w:b/>
                <w:sz w:val="24"/>
                <w:szCs w:val="24"/>
                <w:u w:val="single"/>
              </w:rPr>
              <w:t>)</w:t>
            </w:r>
          </w:p>
        </w:tc>
        <w:tc>
          <w:tcPr>
            <w:tcW w:w="2092" w:type="dxa"/>
            <w:tcBorders>
              <w:top w:val="single" w:sz="4" w:space="0" w:color="auto"/>
              <w:bottom w:val="single" w:sz="4" w:space="0" w:color="auto"/>
            </w:tcBorders>
          </w:tcPr>
          <w:p w14:paraId="6853CE59" w14:textId="77777777" w:rsidR="00832D91" w:rsidRPr="004A368D" w:rsidRDefault="008D63B5" w:rsidP="00ED6DF4">
            <w:pPr>
              <w:autoSpaceDE w:val="0"/>
              <w:autoSpaceDN w:val="0"/>
              <w:adjustRightInd w:val="0"/>
              <w:spacing w:line="240" w:lineRule="auto"/>
              <w:jc w:val="both"/>
              <w:rPr>
                <w:rFonts w:ascii="Times New Roman" w:hAnsi="Times New Roman" w:cs="Times New Roman"/>
                <w:b/>
                <w:sz w:val="24"/>
                <w:szCs w:val="24"/>
              </w:rPr>
            </w:pPr>
            <w:r w:rsidRPr="004A368D">
              <w:rPr>
                <w:rFonts w:ascii="Times New Roman" w:hAnsi="Times New Roman" w:cs="Times New Roman"/>
                <w:b/>
                <w:sz w:val="24"/>
                <w:szCs w:val="24"/>
              </w:rPr>
              <w:t xml:space="preserve">Total </w:t>
            </w:r>
          </w:p>
          <w:p w14:paraId="564281FC" w14:textId="77777777" w:rsidR="00832D91" w:rsidRPr="004A368D" w:rsidRDefault="008D63B5" w:rsidP="00ED6DF4">
            <w:pPr>
              <w:autoSpaceDE w:val="0"/>
              <w:autoSpaceDN w:val="0"/>
              <w:adjustRightInd w:val="0"/>
              <w:spacing w:line="240" w:lineRule="auto"/>
              <w:jc w:val="both"/>
              <w:rPr>
                <w:rFonts w:ascii="Times New Roman" w:hAnsi="Times New Roman" w:cs="Times New Roman"/>
                <w:b/>
                <w:sz w:val="24"/>
                <w:szCs w:val="24"/>
              </w:rPr>
            </w:pPr>
            <w:proofErr w:type="spellStart"/>
            <w:r w:rsidRPr="004A368D">
              <w:rPr>
                <w:rFonts w:ascii="Times New Roman" w:hAnsi="Times New Roman" w:cs="Times New Roman"/>
                <w:b/>
                <w:sz w:val="24"/>
                <w:szCs w:val="24"/>
              </w:rPr>
              <w:t>molds</w:t>
            </w:r>
            <w:proofErr w:type="spellEnd"/>
            <w:r w:rsidRPr="004A368D">
              <w:rPr>
                <w:rFonts w:ascii="Times New Roman" w:hAnsi="Times New Roman" w:cs="Times New Roman"/>
                <w:b/>
                <w:sz w:val="24"/>
                <w:szCs w:val="24"/>
              </w:rPr>
              <w:t xml:space="preserve"> </w:t>
            </w:r>
          </w:p>
          <w:p w14:paraId="6DDDDC20" w14:textId="72202543" w:rsidR="008D63B5" w:rsidRPr="004A368D" w:rsidRDefault="008D63B5" w:rsidP="00ED6DF4">
            <w:pPr>
              <w:autoSpaceDE w:val="0"/>
              <w:autoSpaceDN w:val="0"/>
              <w:adjustRightInd w:val="0"/>
              <w:spacing w:line="240" w:lineRule="auto"/>
              <w:jc w:val="both"/>
              <w:rPr>
                <w:rFonts w:ascii="Times New Roman" w:hAnsi="Times New Roman" w:cs="Times New Roman"/>
                <w:b/>
                <w:sz w:val="24"/>
                <w:szCs w:val="24"/>
              </w:rPr>
            </w:pPr>
            <w:r w:rsidRPr="004A368D">
              <w:rPr>
                <w:rFonts w:ascii="Times New Roman" w:hAnsi="Times New Roman" w:cs="Times New Roman"/>
                <w:b/>
                <w:sz w:val="24"/>
                <w:szCs w:val="24"/>
              </w:rPr>
              <w:t xml:space="preserve">counts </w:t>
            </w:r>
          </w:p>
        </w:tc>
        <w:tc>
          <w:tcPr>
            <w:tcW w:w="2441" w:type="dxa"/>
            <w:tcBorders>
              <w:top w:val="single" w:sz="4" w:space="0" w:color="auto"/>
              <w:bottom w:val="single" w:sz="4" w:space="0" w:color="auto"/>
            </w:tcBorders>
          </w:tcPr>
          <w:p w14:paraId="149C9E7B" w14:textId="77777777" w:rsidR="00832D91" w:rsidRPr="004A368D" w:rsidRDefault="008D63B5" w:rsidP="00ED6DF4">
            <w:pPr>
              <w:autoSpaceDE w:val="0"/>
              <w:autoSpaceDN w:val="0"/>
              <w:adjustRightInd w:val="0"/>
              <w:spacing w:line="240" w:lineRule="auto"/>
              <w:jc w:val="both"/>
              <w:rPr>
                <w:rFonts w:ascii="Times New Roman" w:hAnsi="Times New Roman" w:cs="Times New Roman"/>
                <w:b/>
                <w:bCs/>
                <w:sz w:val="24"/>
                <w:szCs w:val="24"/>
              </w:rPr>
            </w:pPr>
            <w:r w:rsidRPr="004A368D">
              <w:rPr>
                <w:rFonts w:ascii="Times New Roman" w:hAnsi="Times New Roman" w:cs="Times New Roman"/>
                <w:b/>
                <w:bCs/>
                <w:sz w:val="24"/>
                <w:szCs w:val="24"/>
              </w:rPr>
              <w:t xml:space="preserve">Total </w:t>
            </w:r>
          </w:p>
          <w:p w14:paraId="4884C21D" w14:textId="77777777" w:rsidR="00832D91" w:rsidRPr="004A368D" w:rsidRDefault="008D63B5" w:rsidP="00ED6DF4">
            <w:pPr>
              <w:autoSpaceDE w:val="0"/>
              <w:autoSpaceDN w:val="0"/>
              <w:adjustRightInd w:val="0"/>
              <w:spacing w:line="240" w:lineRule="auto"/>
              <w:jc w:val="both"/>
              <w:rPr>
                <w:rFonts w:ascii="Times New Roman" w:hAnsi="Times New Roman" w:cs="Times New Roman"/>
                <w:b/>
                <w:sz w:val="24"/>
                <w:szCs w:val="24"/>
              </w:rPr>
            </w:pPr>
            <w:proofErr w:type="spellStart"/>
            <w:r w:rsidRPr="004A368D">
              <w:rPr>
                <w:rFonts w:ascii="Times New Roman" w:hAnsi="Times New Roman" w:cs="Times New Roman"/>
                <w:b/>
                <w:bCs/>
                <w:sz w:val="24"/>
                <w:szCs w:val="24"/>
              </w:rPr>
              <w:t>Mold</w:t>
            </w:r>
            <w:proofErr w:type="spellEnd"/>
            <w:r w:rsidRPr="004A368D">
              <w:rPr>
                <w:rFonts w:ascii="Times New Roman" w:hAnsi="Times New Roman" w:cs="Times New Roman"/>
                <w:b/>
                <w:sz w:val="24"/>
                <w:szCs w:val="24"/>
              </w:rPr>
              <w:t xml:space="preserve"> </w:t>
            </w:r>
          </w:p>
          <w:p w14:paraId="7352AB76" w14:textId="0816DC83" w:rsidR="008D63B5" w:rsidRPr="004A368D" w:rsidRDefault="008D63B5" w:rsidP="00ED6DF4">
            <w:pPr>
              <w:autoSpaceDE w:val="0"/>
              <w:autoSpaceDN w:val="0"/>
              <w:adjustRightInd w:val="0"/>
              <w:spacing w:line="240" w:lineRule="auto"/>
              <w:jc w:val="both"/>
              <w:rPr>
                <w:rFonts w:ascii="Times New Roman" w:hAnsi="Times New Roman" w:cs="Times New Roman"/>
                <w:b/>
                <w:sz w:val="24"/>
                <w:szCs w:val="24"/>
              </w:rPr>
            </w:pPr>
            <w:r w:rsidRPr="004A368D">
              <w:rPr>
                <w:rFonts w:ascii="Times New Roman" w:hAnsi="Times New Roman" w:cs="Times New Roman"/>
                <w:b/>
                <w:sz w:val="24"/>
                <w:szCs w:val="24"/>
              </w:rPr>
              <w:t>Count (CFU</w:t>
            </w:r>
            <w:r w:rsidR="005F692A" w:rsidRPr="004A368D">
              <w:rPr>
                <w:rFonts w:ascii="Times New Roman" w:hAnsi="Times New Roman" w:cs="Times New Roman"/>
                <w:b/>
                <w:sz w:val="24"/>
                <w:szCs w:val="24"/>
              </w:rPr>
              <w:t>/</w:t>
            </w:r>
            <w:r w:rsidRPr="004A368D">
              <w:rPr>
                <w:rFonts w:ascii="Times New Roman" w:hAnsi="Times New Roman" w:cs="Times New Roman"/>
                <w:b/>
                <w:sz w:val="24"/>
                <w:szCs w:val="24"/>
              </w:rPr>
              <w:t>ml</w:t>
            </w:r>
            <w:r w:rsidRPr="004A368D">
              <w:rPr>
                <w:rFonts w:ascii="Times New Roman" w:hAnsi="Times New Roman" w:cs="Times New Roman"/>
                <w:b/>
                <w:sz w:val="24"/>
                <w:szCs w:val="24"/>
                <w:u w:val="single"/>
              </w:rPr>
              <w:t>)</w:t>
            </w:r>
          </w:p>
        </w:tc>
      </w:tr>
      <w:tr w:rsidR="00832D91" w:rsidRPr="004A368D" w14:paraId="263B1441" w14:textId="77777777" w:rsidTr="00832D91">
        <w:trPr>
          <w:trHeight w:val="606"/>
        </w:trPr>
        <w:tc>
          <w:tcPr>
            <w:tcW w:w="2290" w:type="dxa"/>
            <w:tcBorders>
              <w:top w:val="single" w:sz="4" w:space="0" w:color="auto"/>
            </w:tcBorders>
          </w:tcPr>
          <w:p w14:paraId="2D02D287" w14:textId="77777777" w:rsidR="008D63B5" w:rsidRPr="004A368D" w:rsidRDefault="008D63B5" w:rsidP="00ED6DF4">
            <w:pPr>
              <w:autoSpaceDE w:val="0"/>
              <w:autoSpaceDN w:val="0"/>
              <w:adjustRightInd w:val="0"/>
              <w:spacing w:line="240" w:lineRule="auto"/>
              <w:jc w:val="both"/>
              <w:rPr>
                <w:rFonts w:ascii="Times New Roman" w:hAnsi="Times New Roman" w:cs="Times New Roman"/>
                <w:bCs/>
                <w:sz w:val="24"/>
                <w:szCs w:val="24"/>
              </w:rPr>
            </w:pPr>
            <w:r w:rsidRPr="004A368D">
              <w:rPr>
                <w:rFonts w:ascii="Times New Roman" w:hAnsi="Times New Roman" w:cs="Times New Roman"/>
                <w:bCs/>
                <w:sz w:val="24"/>
                <w:szCs w:val="24"/>
              </w:rPr>
              <w:t>Eggroll</w:t>
            </w:r>
          </w:p>
        </w:tc>
        <w:tc>
          <w:tcPr>
            <w:tcW w:w="2324" w:type="dxa"/>
            <w:tcBorders>
              <w:top w:val="single" w:sz="4" w:space="0" w:color="auto"/>
            </w:tcBorders>
          </w:tcPr>
          <w:p w14:paraId="60535451" w14:textId="77777777" w:rsidR="008D63B5" w:rsidRPr="004A368D" w:rsidRDefault="008D63B5" w:rsidP="00ED6DF4">
            <w:pPr>
              <w:autoSpaceDE w:val="0"/>
              <w:autoSpaceDN w:val="0"/>
              <w:adjustRightInd w:val="0"/>
              <w:spacing w:line="240" w:lineRule="auto"/>
              <w:jc w:val="both"/>
              <w:rPr>
                <w:rFonts w:ascii="Times New Roman" w:hAnsi="Times New Roman" w:cs="Times New Roman"/>
                <w:bCs/>
                <w:sz w:val="24"/>
                <w:szCs w:val="24"/>
              </w:rPr>
            </w:pPr>
            <w:r w:rsidRPr="004A368D">
              <w:rPr>
                <w:rFonts w:ascii="Times New Roman" w:hAnsi="Times New Roman" w:cs="Times New Roman"/>
                <w:bCs/>
                <w:sz w:val="24"/>
                <w:szCs w:val="24"/>
              </w:rPr>
              <w:t>95</w:t>
            </w:r>
          </w:p>
        </w:tc>
        <w:tc>
          <w:tcPr>
            <w:tcW w:w="2441" w:type="dxa"/>
            <w:tcBorders>
              <w:top w:val="single" w:sz="4" w:space="0" w:color="auto"/>
            </w:tcBorders>
          </w:tcPr>
          <w:p w14:paraId="77D68801" w14:textId="77777777" w:rsidR="008D63B5" w:rsidRPr="004A368D" w:rsidRDefault="008D63B5" w:rsidP="00ED6DF4">
            <w:pPr>
              <w:autoSpaceDE w:val="0"/>
              <w:autoSpaceDN w:val="0"/>
              <w:adjustRightInd w:val="0"/>
              <w:spacing w:line="240" w:lineRule="auto"/>
              <w:jc w:val="both"/>
              <w:rPr>
                <w:rFonts w:ascii="Times New Roman" w:hAnsi="Times New Roman" w:cs="Times New Roman"/>
                <w:bCs/>
                <w:sz w:val="24"/>
                <w:szCs w:val="24"/>
              </w:rPr>
            </w:pPr>
            <w:r w:rsidRPr="004A368D">
              <w:rPr>
                <w:rFonts w:ascii="Times New Roman" w:hAnsi="Times New Roman" w:cs="Times New Roman"/>
                <w:bCs/>
                <w:sz w:val="24"/>
                <w:szCs w:val="24"/>
              </w:rPr>
              <w:t>9.5x10^5</w:t>
            </w:r>
          </w:p>
        </w:tc>
        <w:tc>
          <w:tcPr>
            <w:tcW w:w="2092" w:type="dxa"/>
            <w:tcBorders>
              <w:top w:val="single" w:sz="4" w:space="0" w:color="auto"/>
            </w:tcBorders>
          </w:tcPr>
          <w:p w14:paraId="7C2C93BB" w14:textId="77777777" w:rsidR="008D63B5" w:rsidRPr="004A368D" w:rsidRDefault="008D63B5" w:rsidP="00ED6DF4">
            <w:pPr>
              <w:autoSpaceDE w:val="0"/>
              <w:autoSpaceDN w:val="0"/>
              <w:adjustRightInd w:val="0"/>
              <w:spacing w:line="240" w:lineRule="auto"/>
              <w:jc w:val="both"/>
              <w:rPr>
                <w:rFonts w:ascii="Times New Roman" w:hAnsi="Times New Roman" w:cs="Times New Roman"/>
                <w:bCs/>
                <w:sz w:val="24"/>
                <w:szCs w:val="24"/>
              </w:rPr>
            </w:pPr>
            <w:r w:rsidRPr="004A368D">
              <w:rPr>
                <w:rFonts w:ascii="Times New Roman" w:hAnsi="Times New Roman" w:cs="Times New Roman"/>
                <w:bCs/>
                <w:sz w:val="24"/>
                <w:szCs w:val="24"/>
              </w:rPr>
              <w:t>1</w:t>
            </w:r>
          </w:p>
        </w:tc>
        <w:tc>
          <w:tcPr>
            <w:tcW w:w="2441" w:type="dxa"/>
            <w:tcBorders>
              <w:top w:val="single" w:sz="4" w:space="0" w:color="auto"/>
            </w:tcBorders>
          </w:tcPr>
          <w:p w14:paraId="552C796C" w14:textId="77777777" w:rsidR="008D63B5" w:rsidRPr="004A368D" w:rsidRDefault="008D63B5" w:rsidP="00ED6DF4">
            <w:pPr>
              <w:autoSpaceDE w:val="0"/>
              <w:autoSpaceDN w:val="0"/>
              <w:adjustRightInd w:val="0"/>
              <w:spacing w:line="240" w:lineRule="auto"/>
              <w:jc w:val="both"/>
              <w:rPr>
                <w:rFonts w:ascii="Times New Roman" w:hAnsi="Times New Roman" w:cs="Times New Roman"/>
                <w:bCs/>
                <w:sz w:val="24"/>
                <w:szCs w:val="24"/>
              </w:rPr>
            </w:pPr>
            <w:r w:rsidRPr="004A368D">
              <w:rPr>
                <w:rFonts w:ascii="Times New Roman" w:hAnsi="Times New Roman" w:cs="Times New Roman"/>
                <w:bCs/>
                <w:sz w:val="24"/>
                <w:szCs w:val="24"/>
              </w:rPr>
              <w:t>1.0x10^4</w:t>
            </w:r>
          </w:p>
        </w:tc>
      </w:tr>
      <w:tr w:rsidR="00832D91" w:rsidRPr="004A368D" w14:paraId="49E275D2" w14:textId="77777777" w:rsidTr="008D63B5">
        <w:trPr>
          <w:trHeight w:val="591"/>
        </w:trPr>
        <w:tc>
          <w:tcPr>
            <w:tcW w:w="2290" w:type="dxa"/>
          </w:tcPr>
          <w:p w14:paraId="4384CA4B" w14:textId="77777777" w:rsidR="008D63B5" w:rsidRPr="004A368D" w:rsidRDefault="008D63B5" w:rsidP="00ED6DF4">
            <w:pPr>
              <w:autoSpaceDE w:val="0"/>
              <w:autoSpaceDN w:val="0"/>
              <w:adjustRightInd w:val="0"/>
              <w:spacing w:line="240" w:lineRule="auto"/>
              <w:jc w:val="both"/>
              <w:rPr>
                <w:rFonts w:ascii="Times New Roman" w:hAnsi="Times New Roman" w:cs="Times New Roman"/>
                <w:bCs/>
                <w:sz w:val="24"/>
                <w:szCs w:val="24"/>
              </w:rPr>
            </w:pPr>
            <w:r w:rsidRPr="004A368D">
              <w:rPr>
                <w:rFonts w:ascii="Times New Roman" w:hAnsi="Times New Roman" w:cs="Times New Roman"/>
                <w:bCs/>
                <w:sz w:val="24"/>
                <w:szCs w:val="24"/>
              </w:rPr>
              <w:t xml:space="preserve">Puff </w:t>
            </w:r>
            <w:proofErr w:type="spellStart"/>
            <w:r w:rsidRPr="004A368D">
              <w:rPr>
                <w:rFonts w:ascii="Times New Roman" w:hAnsi="Times New Roman" w:cs="Times New Roman"/>
                <w:bCs/>
                <w:sz w:val="24"/>
                <w:szCs w:val="24"/>
              </w:rPr>
              <w:t>puff</w:t>
            </w:r>
            <w:proofErr w:type="spellEnd"/>
          </w:p>
        </w:tc>
        <w:tc>
          <w:tcPr>
            <w:tcW w:w="2324" w:type="dxa"/>
          </w:tcPr>
          <w:p w14:paraId="5851806D" w14:textId="77777777" w:rsidR="008D63B5" w:rsidRPr="004A368D" w:rsidRDefault="008D63B5" w:rsidP="00ED6DF4">
            <w:pPr>
              <w:autoSpaceDE w:val="0"/>
              <w:autoSpaceDN w:val="0"/>
              <w:adjustRightInd w:val="0"/>
              <w:spacing w:line="240" w:lineRule="auto"/>
              <w:jc w:val="both"/>
              <w:rPr>
                <w:rFonts w:ascii="Times New Roman" w:hAnsi="Times New Roman" w:cs="Times New Roman"/>
                <w:bCs/>
                <w:sz w:val="24"/>
                <w:szCs w:val="24"/>
              </w:rPr>
            </w:pPr>
            <w:r w:rsidRPr="004A368D">
              <w:rPr>
                <w:rFonts w:ascii="Times New Roman" w:hAnsi="Times New Roman" w:cs="Times New Roman"/>
                <w:bCs/>
                <w:sz w:val="24"/>
                <w:szCs w:val="24"/>
              </w:rPr>
              <w:t>144</w:t>
            </w:r>
          </w:p>
        </w:tc>
        <w:tc>
          <w:tcPr>
            <w:tcW w:w="2441" w:type="dxa"/>
          </w:tcPr>
          <w:p w14:paraId="49B8C5FD" w14:textId="77777777" w:rsidR="008D63B5" w:rsidRPr="004A368D" w:rsidRDefault="008D63B5" w:rsidP="00ED6DF4">
            <w:pPr>
              <w:autoSpaceDE w:val="0"/>
              <w:autoSpaceDN w:val="0"/>
              <w:adjustRightInd w:val="0"/>
              <w:spacing w:line="240" w:lineRule="auto"/>
              <w:jc w:val="both"/>
              <w:rPr>
                <w:rFonts w:ascii="Times New Roman" w:hAnsi="Times New Roman" w:cs="Times New Roman"/>
                <w:bCs/>
                <w:sz w:val="24"/>
                <w:szCs w:val="24"/>
              </w:rPr>
            </w:pPr>
            <w:r w:rsidRPr="004A368D">
              <w:rPr>
                <w:rFonts w:ascii="Times New Roman" w:hAnsi="Times New Roman" w:cs="Times New Roman"/>
                <w:bCs/>
                <w:sz w:val="24"/>
                <w:szCs w:val="24"/>
              </w:rPr>
              <w:t>1.44x10^6</w:t>
            </w:r>
          </w:p>
        </w:tc>
        <w:tc>
          <w:tcPr>
            <w:tcW w:w="2092" w:type="dxa"/>
          </w:tcPr>
          <w:p w14:paraId="5090666E" w14:textId="77777777" w:rsidR="008D63B5" w:rsidRPr="004A368D" w:rsidRDefault="008D63B5" w:rsidP="00ED6DF4">
            <w:pPr>
              <w:autoSpaceDE w:val="0"/>
              <w:autoSpaceDN w:val="0"/>
              <w:adjustRightInd w:val="0"/>
              <w:spacing w:line="240" w:lineRule="auto"/>
              <w:jc w:val="both"/>
              <w:rPr>
                <w:rFonts w:ascii="Times New Roman" w:hAnsi="Times New Roman" w:cs="Times New Roman"/>
                <w:bCs/>
                <w:sz w:val="24"/>
                <w:szCs w:val="24"/>
              </w:rPr>
            </w:pPr>
            <w:r w:rsidRPr="004A368D">
              <w:rPr>
                <w:rFonts w:ascii="Times New Roman" w:hAnsi="Times New Roman" w:cs="Times New Roman"/>
                <w:bCs/>
                <w:sz w:val="24"/>
                <w:szCs w:val="24"/>
              </w:rPr>
              <w:t>2</w:t>
            </w:r>
          </w:p>
        </w:tc>
        <w:tc>
          <w:tcPr>
            <w:tcW w:w="2441" w:type="dxa"/>
          </w:tcPr>
          <w:p w14:paraId="4EB67CE6" w14:textId="77777777" w:rsidR="008D63B5" w:rsidRPr="004A368D" w:rsidRDefault="008D63B5" w:rsidP="00ED6DF4">
            <w:pPr>
              <w:autoSpaceDE w:val="0"/>
              <w:autoSpaceDN w:val="0"/>
              <w:adjustRightInd w:val="0"/>
              <w:spacing w:line="240" w:lineRule="auto"/>
              <w:jc w:val="both"/>
              <w:rPr>
                <w:rFonts w:ascii="Times New Roman" w:hAnsi="Times New Roman" w:cs="Times New Roman"/>
                <w:bCs/>
                <w:sz w:val="24"/>
                <w:szCs w:val="24"/>
              </w:rPr>
            </w:pPr>
            <w:r w:rsidRPr="004A368D">
              <w:rPr>
                <w:rFonts w:ascii="Times New Roman" w:hAnsi="Times New Roman" w:cs="Times New Roman"/>
                <w:bCs/>
                <w:sz w:val="24"/>
                <w:szCs w:val="24"/>
              </w:rPr>
              <w:t>2.0x10^4</w:t>
            </w:r>
          </w:p>
        </w:tc>
      </w:tr>
      <w:tr w:rsidR="00832D91" w:rsidRPr="004A368D" w14:paraId="0CB5E977" w14:textId="77777777" w:rsidTr="008D63B5">
        <w:trPr>
          <w:trHeight w:val="606"/>
        </w:trPr>
        <w:tc>
          <w:tcPr>
            <w:tcW w:w="2290" w:type="dxa"/>
          </w:tcPr>
          <w:p w14:paraId="0FCED335" w14:textId="77777777" w:rsidR="008D63B5" w:rsidRPr="004A368D" w:rsidRDefault="008D63B5" w:rsidP="00ED6DF4">
            <w:pPr>
              <w:autoSpaceDE w:val="0"/>
              <w:autoSpaceDN w:val="0"/>
              <w:adjustRightInd w:val="0"/>
              <w:spacing w:line="240" w:lineRule="auto"/>
              <w:jc w:val="both"/>
              <w:rPr>
                <w:rFonts w:ascii="Times New Roman" w:hAnsi="Times New Roman" w:cs="Times New Roman"/>
                <w:bCs/>
                <w:sz w:val="24"/>
                <w:szCs w:val="24"/>
              </w:rPr>
            </w:pPr>
            <w:r w:rsidRPr="004A368D">
              <w:rPr>
                <w:rFonts w:ascii="Times New Roman" w:hAnsi="Times New Roman" w:cs="Times New Roman"/>
                <w:bCs/>
                <w:sz w:val="24"/>
                <w:szCs w:val="24"/>
              </w:rPr>
              <w:t>Moimoi</w:t>
            </w:r>
          </w:p>
        </w:tc>
        <w:tc>
          <w:tcPr>
            <w:tcW w:w="2324" w:type="dxa"/>
          </w:tcPr>
          <w:p w14:paraId="0C894A89" w14:textId="77777777" w:rsidR="008D63B5" w:rsidRPr="004A368D" w:rsidRDefault="008D63B5" w:rsidP="00ED6DF4">
            <w:pPr>
              <w:autoSpaceDE w:val="0"/>
              <w:autoSpaceDN w:val="0"/>
              <w:adjustRightInd w:val="0"/>
              <w:spacing w:line="240" w:lineRule="auto"/>
              <w:jc w:val="both"/>
              <w:rPr>
                <w:rFonts w:ascii="Times New Roman" w:hAnsi="Times New Roman" w:cs="Times New Roman"/>
                <w:bCs/>
                <w:sz w:val="24"/>
                <w:szCs w:val="24"/>
              </w:rPr>
            </w:pPr>
            <w:r w:rsidRPr="004A368D">
              <w:rPr>
                <w:rFonts w:ascii="Times New Roman" w:hAnsi="Times New Roman" w:cs="Times New Roman"/>
                <w:bCs/>
                <w:sz w:val="24"/>
                <w:szCs w:val="24"/>
              </w:rPr>
              <w:t>3</w:t>
            </w:r>
          </w:p>
        </w:tc>
        <w:tc>
          <w:tcPr>
            <w:tcW w:w="2441" w:type="dxa"/>
          </w:tcPr>
          <w:p w14:paraId="09FD18AE" w14:textId="77777777" w:rsidR="008D63B5" w:rsidRPr="004A368D" w:rsidRDefault="008D63B5" w:rsidP="00ED6DF4">
            <w:pPr>
              <w:autoSpaceDE w:val="0"/>
              <w:autoSpaceDN w:val="0"/>
              <w:adjustRightInd w:val="0"/>
              <w:spacing w:line="240" w:lineRule="auto"/>
              <w:jc w:val="both"/>
              <w:rPr>
                <w:rFonts w:ascii="Times New Roman" w:hAnsi="Times New Roman" w:cs="Times New Roman"/>
                <w:bCs/>
                <w:sz w:val="24"/>
                <w:szCs w:val="24"/>
              </w:rPr>
            </w:pPr>
            <w:r w:rsidRPr="004A368D">
              <w:rPr>
                <w:rFonts w:ascii="Times New Roman" w:hAnsi="Times New Roman" w:cs="Times New Roman"/>
                <w:bCs/>
                <w:sz w:val="24"/>
                <w:szCs w:val="24"/>
              </w:rPr>
              <w:t>3.0x10^4</w:t>
            </w:r>
          </w:p>
        </w:tc>
        <w:tc>
          <w:tcPr>
            <w:tcW w:w="2092" w:type="dxa"/>
          </w:tcPr>
          <w:p w14:paraId="4DA87372" w14:textId="77777777" w:rsidR="008D63B5" w:rsidRPr="004A368D" w:rsidRDefault="008D63B5" w:rsidP="00ED6DF4">
            <w:pPr>
              <w:autoSpaceDE w:val="0"/>
              <w:autoSpaceDN w:val="0"/>
              <w:adjustRightInd w:val="0"/>
              <w:spacing w:line="240" w:lineRule="auto"/>
              <w:jc w:val="both"/>
              <w:rPr>
                <w:rFonts w:ascii="Times New Roman" w:hAnsi="Times New Roman" w:cs="Times New Roman"/>
                <w:bCs/>
                <w:sz w:val="24"/>
                <w:szCs w:val="24"/>
              </w:rPr>
            </w:pPr>
            <w:r w:rsidRPr="004A368D">
              <w:rPr>
                <w:rFonts w:ascii="Times New Roman" w:hAnsi="Times New Roman" w:cs="Times New Roman"/>
                <w:bCs/>
                <w:sz w:val="24"/>
                <w:szCs w:val="24"/>
              </w:rPr>
              <w:t>1</w:t>
            </w:r>
          </w:p>
        </w:tc>
        <w:tc>
          <w:tcPr>
            <w:tcW w:w="2441" w:type="dxa"/>
          </w:tcPr>
          <w:p w14:paraId="5261CB02" w14:textId="77777777" w:rsidR="008D63B5" w:rsidRPr="004A368D" w:rsidRDefault="008D63B5" w:rsidP="00ED6DF4">
            <w:pPr>
              <w:autoSpaceDE w:val="0"/>
              <w:autoSpaceDN w:val="0"/>
              <w:adjustRightInd w:val="0"/>
              <w:spacing w:line="240" w:lineRule="auto"/>
              <w:jc w:val="both"/>
              <w:rPr>
                <w:rFonts w:ascii="Times New Roman" w:hAnsi="Times New Roman" w:cs="Times New Roman"/>
                <w:bCs/>
                <w:sz w:val="24"/>
                <w:szCs w:val="24"/>
              </w:rPr>
            </w:pPr>
            <w:r w:rsidRPr="004A368D">
              <w:rPr>
                <w:rFonts w:ascii="Times New Roman" w:hAnsi="Times New Roman" w:cs="Times New Roman"/>
                <w:bCs/>
                <w:sz w:val="24"/>
                <w:szCs w:val="24"/>
              </w:rPr>
              <w:t>1.0x10^4</w:t>
            </w:r>
          </w:p>
        </w:tc>
      </w:tr>
      <w:tr w:rsidR="00832D91" w:rsidRPr="004A368D" w14:paraId="04A84B71" w14:textId="77777777" w:rsidTr="008D63B5">
        <w:trPr>
          <w:trHeight w:val="606"/>
        </w:trPr>
        <w:tc>
          <w:tcPr>
            <w:tcW w:w="2290" w:type="dxa"/>
          </w:tcPr>
          <w:p w14:paraId="39CA36A0" w14:textId="77777777" w:rsidR="008D63B5" w:rsidRPr="004A368D" w:rsidRDefault="008D63B5" w:rsidP="00ED6DF4">
            <w:pPr>
              <w:autoSpaceDE w:val="0"/>
              <w:autoSpaceDN w:val="0"/>
              <w:adjustRightInd w:val="0"/>
              <w:spacing w:line="240" w:lineRule="auto"/>
              <w:jc w:val="both"/>
              <w:rPr>
                <w:rFonts w:ascii="Times New Roman" w:hAnsi="Times New Roman" w:cs="Times New Roman"/>
                <w:bCs/>
                <w:sz w:val="24"/>
                <w:szCs w:val="24"/>
              </w:rPr>
            </w:pPr>
            <w:r w:rsidRPr="004A368D">
              <w:rPr>
                <w:rFonts w:ascii="Times New Roman" w:hAnsi="Times New Roman" w:cs="Times New Roman"/>
                <w:bCs/>
                <w:sz w:val="24"/>
                <w:szCs w:val="24"/>
              </w:rPr>
              <w:t xml:space="preserve">Doughnut </w:t>
            </w:r>
          </w:p>
        </w:tc>
        <w:tc>
          <w:tcPr>
            <w:tcW w:w="2324" w:type="dxa"/>
          </w:tcPr>
          <w:p w14:paraId="1D9E5B0A" w14:textId="77777777" w:rsidR="008D63B5" w:rsidRPr="004A368D" w:rsidRDefault="008D63B5" w:rsidP="00ED6DF4">
            <w:pPr>
              <w:autoSpaceDE w:val="0"/>
              <w:autoSpaceDN w:val="0"/>
              <w:adjustRightInd w:val="0"/>
              <w:spacing w:line="240" w:lineRule="auto"/>
              <w:jc w:val="both"/>
              <w:rPr>
                <w:rFonts w:ascii="Times New Roman" w:hAnsi="Times New Roman" w:cs="Times New Roman"/>
                <w:bCs/>
                <w:sz w:val="24"/>
                <w:szCs w:val="24"/>
              </w:rPr>
            </w:pPr>
            <w:r w:rsidRPr="004A368D">
              <w:rPr>
                <w:rFonts w:ascii="Times New Roman" w:hAnsi="Times New Roman" w:cs="Times New Roman"/>
                <w:bCs/>
                <w:sz w:val="24"/>
                <w:szCs w:val="24"/>
              </w:rPr>
              <w:t>175</w:t>
            </w:r>
          </w:p>
        </w:tc>
        <w:tc>
          <w:tcPr>
            <w:tcW w:w="2441" w:type="dxa"/>
          </w:tcPr>
          <w:p w14:paraId="5F1749F9" w14:textId="77777777" w:rsidR="008D63B5" w:rsidRPr="004A368D" w:rsidRDefault="008D63B5" w:rsidP="00ED6DF4">
            <w:pPr>
              <w:autoSpaceDE w:val="0"/>
              <w:autoSpaceDN w:val="0"/>
              <w:adjustRightInd w:val="0"/>
              <w:spacing w:line="240" w:lineRule="auto"/>
              <w:jc w:val="both"/>
              <w:rPr>
                <w:rFonts w:ascii="Times New Roman" w:hAnsi="Times New Roman" w:cs="Times New Roman"/>
                <w:bCs/>
                <w:sz w:val="24"/>
                <w:szCs w:val="24"/>
              </w:rPr>
            </w:pPr>
            <w:r w:rsidRPr="004A368D">
              <w:rPr>
                <w:rFonts w:ascii="Times New Roman" w:hAnsi="Times New Roman" w:cs="Times New Roman"/>
                <w:bCs/>
                <w:sz w:val="24"/>
                <w:szCs w:val="24"/>
              </w:rPr>
              <w:t>1.75x10^6</w:t>
            </w:r>
          </w:p>
        </w:tc>
        <w:tc>
          <w:tcPr>
            <w:tcW w:w="2092" w:type="dxa"/>
          </w:tcPr>
          <w:p w14:paraId="1B7DD044" w14:textId="0D555E18" w:rsidR="008D63B5" w:rsidRPr="004A368D" w:rsidRDefault="0047713A" w:rsidP="00ED6DF4">
            <w:pPr>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sz w:val="24"/>
                <w:szCs w:val="24"/>
              </w:rPr>
              <w:t>1</w:t>
            </w:r>
          </w:p>
        </w:tc>
        <w:tc>
          <w:tcPr>
            <w:tcW w:w="2441" w:type="dxa"/>
          </w:tcPr>
          <w:p w14:paraId="44AB8F61" w14:textId="5B86192D" w:rsidR="008D63B5" w:rsidRPr="004A368D" w:rsidRDefault="0047713A" w:rsidP="00ED6DF4">
            <w:pPr>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sz w:val="24"/>
                <w:szCs w:val="24"/>
              </w:rPr>
              <w:t>1.0x10^4</w:t>
            </w:r>
          </w:p>
        </w:tc>
      </w:tr>
      <w:tr w:rsidR="00832D91" w:rsidRPr="004A368D" w14:paraId="4917FA23" w14:textId="77777777" w:rsidTr="008D63B5">
        <w:trPr>
          <w:trHeight w:val="350"/>
        </w:trPr>
        <w:tc>
          <w:tcPr>
            <w:tcW w:w="2290" w:type="dxa"/>
          </w:tcPr>
          <w:p w14:paraId="4762E14D" w14:textId="77777777" w:rsidR="008D63B5" w:rsidRPr="004A368D" w:rsidRDefault="008D63B5" w:rsidP="00ED6DF4">
            <w:pPr>
              <w:autoSpaceDE w:val="0"/>
              <w:autoSpaceDN w:val="0"/>
              <w:adjustRightInd w:val="0"/>
              <w:spacing w:line="240" w:lineRule="auto"/>
              <w:jc w:val="both"/>
              <w:rPr>
                <w:rFonts w:ascii="Times New Roman" w:hAnsi="Times New Roman" w:cs="Times New Roman"/>
                <w:bCs/>
                <w:sz w:val="24"/>
                <w:szCs w:val="24"/>
              </w:rPr>
            </w:pPr>
            <w:proofErr w:type="spellStart"/>
            <w:r w:rsidRPr="004A368D">
              <w:rPr>
                <w:rFonts w:ascii="Times New Roman" w:hAnsi="Times New Roman" w:cs="Times New Roman"/>
                <w:bCs/>
                <w:sz w:val="24"/>
                <w:szCs w:val="24"/>
              </w:rPr>
              <w:t>Meatpie</w:t>
            </w:r>
            <w:proofErr w:type="spellEnd"/>
            <w:r w:rsidRPr="004A368D">
              <w:rPr>
                <w:rFonts w:ascii="Times New Roman" w:hAnsi="Times New Roman" w:cs="Times New Roman"/>
                <w:bCs/>
                <w:sz w:val="24"/>
                <w:szCs w:val="24"/>
              </w:rPr>
              <w:t xml:space="preserve"> </w:t>
            </w:r>
          </w:p>
        </w:tc>
        <w:tc>
          <w:tcPr>
            <w:tcW w:w="2324" w:type="dxa"/>
          </w:tcPr>
          <w:p w14:paraId="376A2A1B" w14:textId="77777777" w:rsidR="008D63B5" w:rsidRPr="004A368D" w:rsidRDefault="008D63B5" w:rsidP="00ED6DF4">
            <w:pPr>
              <w:autoSpaceDE w:val="0"/>
              <w:autoSpaceDN w:val="0"/>
              <w:adjustRightInd w:val="0"/>
              <w:spacing w:line="240" w:lineRule="auto"/>
              <w:jc w:val="both"/>
              <w:rPr>
                <w:rFonts w:ascii="Times New Roman" w:hAnsi="Times New Roman" w:cs="Times New Roman"/>
                <w:bCs/>
                <w:sz w:val="24"/>
                <w:szCs w:val="24"/>
              </w:rPr>
            </w:pPr>
            <w:r w:rsidRPr="004A368D">
              <w:rPr>
                <w:rFonts w:ascii="Times New Roman" w:hAnsi="Times New Roman" w:cs="Times New Roman"/>
                <w:bCs/>
                <w:sz w:val="24"/>
                <w:szCs w:val="24"/>
              </w:rPr>
              <w:t>22</w:t>
            </w:r>
          </w:p>
        </w:tc>
        <w:tc>
          <w:tcPr>
            <w:tcW w:w="2441" w:type="dxa"/>
          </w:tcPr>
          <w:p w14:paraId="7EDE0D32" w14:textId="77777777" w:rsidR="008D63B5" w:rsidRPr="004A368D" w:rsidRDefault="008D63B5" w:rsidP="00ED6DF4">
            <w:pPr>
              <w:autoSpaceDE w:val="0"/>
              <w:autoSpaceDN w:val="0"/>
              <w:adjustRightInd w:val="0"/>
              <w:spacing w:line="240" w:lineRule="auto"/>
              <w:jc w:val="both"/>
              <w:rPr>
                <w:rFonts w:ascii="Times New Roman" w:hAnsi="Times New Roman" w:cs="Times New Roman"/>
                <w:bCs/>
                <w:sz w:val="24"/>
                <w:szCs w:val="24"/>
              </w:rPr>
            </w:pPr>
            <w:r w:rsidRPr="004A368D">
              <w:rPr>
                <w:rFonts w:ascii="Times New Roman" w:hAnsi="Times New Roman" w:cs="Times New Roman"/>
                <w:bCs/>
                <w:sz w:val="24"/>
                <w:szCs w:val="24"/>
              </w:rPr>
              <w:t>2.2x10^5</w:t>
            </w:r>
          </w:p>
        </w:tc>
        <w:tc>
          <w:tcPr>
            <w:tcW w:w="2092" w:type="dxa"/>
          </w:tcPr>
          <w:p w14:paraId="27AD2AA1" w14:textId="5D2D7FDC" w:rsidR="008D63B5" w:rsidRPr="004A368D" w:rsidRDefault="0047713A" w:rsidP="00ED6DF4">
            <w:pPr>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sz w:val="24"/>
                <w:szCs w:val="24"/>
              </w:rPr>
              <w:t>1</w:t>
            </w:r>
          </w:p>
        </w:tc>
        <w:tc>
          <w:tcPr>
            <w:tcW w:w="2441" w:type="dxa"/>
          </w:tcPr>
          <w:p w14:paraId="394938E2" w14:textId="4B299B93" w:rsidR="008D63B5" w:rsidRPr="004A368D" w:rsidRDefault="0047713A" w:rsidP="00ED6DF4">
            <w:pPr>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sz w:val="24"/>
                <w:szCs w:val="24"/>
              </w:rPr>
              <w:t>1.0x10^4</w:t>
            </w:r>
          </w:p>
        </w:tc>
      </w:tr>
    </w:tbl>
    <w:p w14:paraId="37E3E7DB" w14:textId="77777777" w:rsidR="008D63B5" w:rsidRPr="004A368D" w:rsidRDefault="008D63B5" w:rsidP="00ED6DF4">
      <w:pPr>
        <w:autoSpaceDE w:val="0"/>
        <w:autoSpaceDN w:val="0"/>
        <w:adjustRightInd w:val="0"/>
        <w:spacing w:line="240" w:lineRule="auto"/>
        <w:jc w:val="both"/>
        <w:rPr>
          <w:rFonts w:ascii="Times New Roman" w:hAnsi="Times New Roman" w:cs="Times New Roman"/>
          <w:bCs/>
          <w:sz w:val="24"/>
          <w:szCs w:val="24"/>
        </w:rPr>
      </w:pPr>
    </w:p>
    <w:p w14:paraId="3D429FEA" w14:textId="77777777" w:rsidR="008D63B5" w:rsidRPr="004A368D" w:rsidRDefault="008D63B5" w:rsidP="00ED6DF4">
      <w:pPr>
        <w:autoSpaceDE w:val="0"/>
        <w:autoSpaceDN w:val="0"/>
        <w:adjustRightInd w:val="0"/>
        <w:spacing w:line="240" w:lineRule="auto"/>
        <w:jc w:val="both"/>
        <w:rPr>
          <w:rFonts w:ascii="Times New Roman" w:hAnsi="Times New Roman" w:cs="Times New Roman"/>
          <w:bCs/>
          <w:sz w:val="24"/>
          <w:szCs w:val="24"/>
        </w:rPr>
      </w:pPr>
    </w:p>
    <w:p w14:paraId="3FFDA84D" w14:textId="77777777" w:rsidR="008D63B5" w:rsidRPr="002E1921" w:rsidRDefault="008D63B5" w:rsidP="00ED6DF4">
      <w:pPr>
        <w:autoSpaceDE w:val="0"/>
        <w:autoSpaceDN w:val="0"/>
        <w:adjustRightInd w:val="0"/>
        <w:spacing w:line="240" w:lineRule="auto"/>
        <w:jc w:val="both"/>
        <w:rPr>
          <w:rFonts w:ascii="Times New Roman" w:hAnsi="Times New Roman" w:cs="Times New Roman"/>
          <w:b/>
          <w:sz w:val="24"/>
          <w:szCs w:val="24"/>
        </w:rPr>
      </w:pPr>
      <w:r w:rsidRPr="002E1921">
        <w:rPr>
          <w:rFonts w:ascii="Times New Roman" w:hAnsi="Times New Roman" w:cs="Times New Roman"/>
          <w:b/>
          <w:sz w:val="24"/>
          <w:szCs w:val="24"/>
        </w:rPr>
        <w:t>Table 3: Colonial and Microscopic Identifications of the Various Fungi Isolates.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2"/>
        <w:gridCol w:w="5151"/>
        <w:gridCol w:w="1447"/>
      </w:tblGrid>
      <w:tr w:rsidR="008D63B5" w:rsidRPr="004A368D" w14:paraId="04835618" w14:textId="77777777" w:rsidTr="00832D91">
        <w:tc>
          <w:tcPr>
            <w:tcW w:w="0" w:type="auto"/>
            <w:tcBorders>
              <w:top w:val="single" w:sz="4" w:space="0" w:color="auto"/>
              <w:bottom w:val="single" w:sz="4" w:space="0" w:color="auto"/>
            </w:tcBorders>
          </w:tcPr>
          <w:p w14:paraId="012E7914" w14:textId="77777777" w:rsidR="008D63B5" w:rsidRPr="004A368D" w:rsidRDefault="008D63B5" w:rsidP="00ED6DF4">
            <w:pPr>
              <w:autoSpaceDE w:val="0"/>
              <w:autoSpaceDN w:val="0"/>
              <w:adjustRightInd w:val="0"/>
              <w:spacing w:line="240" w:lineRule="auto"/>
              <w:jc w:val="both"/>
              <w:rPr>
                <w:rFonts w:ascii="Times New Roman" w:hAnsi="Times New Roman" w:cs="Times New Roman"/>
                <w:bCs/>
                <w:sz w:val="24"/>
                <w:szCs w:val="24"/>
              </w:rPr>
            </w:pPr>
            <w:r w:rsidRPr="004A368D">
              <w:rPr>
                <w:rStyle w:val="fontstyle01"/>
              </w:rPr>
              <w:t>Colony morphology</w:t>
            </w:r>
          </w:p>
        </w:tc>
        <w:tc>
          <w:tcPr>
            <w:tcW w:w="0" w:type="auto"/>
            <w:tcBorders>
              <w:top w:val="single" w:sz="4" w:space="0" w:color="auto"/>
              <w:bottom w:val="single" w:sz="4" w:space="0" w:color="auto"/>
            </w:tcBorders>
          </w:tcPr>
          <w:p w14:paraId="6EE7A557" w14:textId="77777777" w:rsidR="008D63B5" w:rsidRPr="004A368D" w:rsidRDefault="008D63B5" w:rsidP="00ED6DF4">
            <w:pPr>
              <w:autoSpaceDE w:val="0"/>
              <w:autoSpaceDN w:val="0"/>
              <w:adjustRightInd w:val="0"/>
              <w:spacing w:line="240" w:lineRule="auto"/>
              <w:jc w:val="both"/>
              <w:rPr>
                <w:rFonts w:ascii="Times New Roman" w:hAnsi="Times New Roman" w:cs="Times New Roman"/>
                <w:bCs/>
                <w:sz w:val="24"/>
                <w:szCs w:val="24"/>
              </w:rPr>
            </w:pPr>
            <w:r w:rsidRPr="004A368D">
              <w:rPr>
                <w:rStyle w:val="fontstyle01"/>
              </w:rPr>
              <w:t>Microscopy</w:t>
            </w:r>
          </w:p>
        </w:tc>
        <w:tc>
          <w:tcPr>
            <w:tcW w:w="0" w:type="auto"/>
            <w:tcBorders>
              <w:top w:val="single" w:sz="4" w:space="0" w:color="auto"/>
              <w:bottom w:val="single" w:sz="4" w:space="0" w:color="auto"/>
            </w:tcBorders>
          </w:tcPr>
          <w:p w14:paraId="47BEF9D6" w14:textId="77777777" w:rsidR="008D63B5" w:rsidRPr="004A368D" w:rsidRDefault="008D63B5" w:rsidP="00ED6DF4">
            <w:pPr>
              <w:autoSpaceDE w:val="0"/>
              <w:autoSpaceDN w:val="0"/>
              <w:adjustRightInd w:val="0"/>
              <w:spacing w:line="240" w:lineRule="auto"/>
              <w:jc w:val="both"/>
              <w:rPr>
                <w:rFonts w:ascii="Times New Roman" w:hAnsi="Times New Roman" w:cs="Times New Roman"/>
                <w:bCs/>
                <w:sz w:val="24"/>
                <w:szCs w:val="24"/>
              </w:rPr>
            </w:pPr>
            <w:r w:rsidRPr="004A368D">
              <w:rPr>
                <w:rStyle w:val="fontstyle01"/>
              </w:rPr>
              <w:t>Identity</w:t>
            </w:r>
          </w:p>
        </w:tc>
      </w:tr>
      <w:tr w:rsidR="008D63B5" w:rsidRPr="004A368D" w14:paraId="609C53AE" w14:textId="77777777" w:rsidTr="00832D91">
        <w:tc>
          <w:tcPr>
            <w:tcW w:w="0" w:type="auto"/>
            <w:tcBorders>
              <w:top w:val="single" w:sz="4" w:space="0" w:color="auto"/>
            </w:tcBorders>
          </w:tcPr>
          <w:p w14:paraId="3D8A97E8" w14:textId="77777777" w:rsidR="008D63B5" w:rsidRPr="004A368D" w:rsidRDefault="008D63B5" w:rsidP="00ED6DF4">
            <w:pPr>
              <w:autoSpaceDE w:val="0"/>
              <w:autoSpaceDN w:val="0"/>
              <w:adjustRightInd w:val="0"/>
              <w:spacing w:line="240" w:lineRule="auto"/>
              <w:jc w:val="both"/>
              <w:rPr>
                <w:rFonts w:ascii="Times New Roman" w:hAnsi="Times New Roman" w:cs="Times New Roman"/>
                <w:bCs/>
                <w:sz w:val="24"/>
                <w:szCs w:val="24"/>
              </w:rPr>
            </w:pPr>
            <w:r w:rsidRPr="004A368D">
              <w:rPr>
                <w:rFonts w:ascii="Times New Roman" w:hAnsi="Times New Roman" w:cs="Times New Roman"/>
                <w:color w:val="000000"/>
                <w:sz w:val="24"/>
                <w:szCs w:val="24"/>
              </w:rPr>
              <w:t>Colonies were compact with white or yellow basal felt covered by a dense layer of dark-brown to black conidial heads.</w:t>
            </w:r>
          </w:p>
        </w:tc>
        <w:tc>
          <w:tcPr>
            <w:tcW w:w="0" w:type="auto"/>
            <w:tcBorders>
              <w:top w:val="single" w:sz="4" w:space="0" w:color="auto"/>
            </w:tcBorders>
          </w:tcPr>
          <w:p w14:paraId="08F27A2C" w14:textId="77777777" w:rsidR="008D63B5" w:rsidRPr="004A368D" w:rsidRDefault="008D63B5" w:rsidP="00ED6DF4">
            <w:pPr>
              <w:autoSpaceDE w:val="0"/>
              <w:autoSpaceDN w:val="0"/>
              <w:adjustRightInd w:val="0"/>
              <w:spacing w:line="240" w:lineRule="auto"/>
              <w:jc w:val="both"/>
              <w:rPr>
                <w:rFonts w:ascii="Times New Roman" w:hAnsi="Times New Roman" w:cs="Times New Roman"/>
                <w:bCs/>
                <w:sz w:val="24"/>
                <w:szCs w:val="24"/>
              </w:rPr>
            </w:pPr>
            <w:r w:rsidRPr="004A368D">
              <w:rPr>
                <w:rFonts w:ascii="Times New Roman" w:hAnsi="Times New Roman" w:cs="Times New Roman"/>
                <w:color w:val="000000"/>
                <w:sz w:val="24"/>
                <w:szCs w:val="24"/>
              </w:rPr>
              <w:t xml:space="preserve">Conidial heads are large (up to 3 mm by 15 to 20 µm in diameter), globose, dark brown, becoming radiate and tending to split into several loose columns with age. Conidiophore stipes are smooth-walled, hyaline or turning dark towards the vesicle. Conidial heads are biseriate with the phialides borne on brown, often septate </w:t>
            </w:r>
            <w:proofErr w:type="spellStart"/>
            <w:r w:rsidRPr="004A368D">
              <w:rPr>
                <w:rFonts w:ascii="Times New Roman" w:hAnsi="Times New Roman" w:cs="Times New Roman"/>
                <w:color w:val="000000"/>
                <w:sz w:val="24"/>
                <w:szCs w:val="24"/>
              </w:rPr>
              <w:t>metulae</w:t>
            </w:r>
            <w:proofErr w:type="spellEnd"/>
            <w:r w:rsidRPr="004A368D">
              <w:rPr>
                <w:rFonts w:ascii="Times New Roman" w:hAnsi="Times New Roman" w:cs="Times New Roman"/>
                <w:color w:val="000000"/>
                <w:sz w:val="24"/>
                <w:szCs w:val="24"/>
              </w:rPr>
              <w:t xml:space="preserve">. Conidia are globose to </w:t>
            </w:r>
            <w:proofErr w:type="spellStart"/>
            <w:r w:rsidRPr="004A368D">
              <w:rPr>
                <w:rFonts w:ascii="Times New Roman" w:hAnsi="Times New Roman" w:cs="Times New Roman"/>
                <w:color w:val="000000"/>
                <w:sz w:val="24"/>
                <w:szCs w:val="24"/>
              </w:rPr>
              <w:t>subglobose</w:t>
            </w:r>
            <w:proofErr w:type="spellEnd"/>
            <w:r w:rsidRPr="004A368D">
              <w:rPr>
                <w:rFonts w:ascii="Times New Roman" w:hAnsi="Times New Roman" w:cs="Times New Roman"/>
                <w:color w:val="000000"/>
                <w:sz w:val="24"/>
                <w:szCs w:val="24"/>
              </w:rPr>
              <w:t xml:space="preserve"> (3.5-5 µm in diameter), dark brown to black and rough-walled</w:t>
            </w:r>
          </w:p>
        </w:tc>
        <w:tc>
          <w:tcPr>
            <w:tcW w:w="0" w:type="auto"/>
            <w:tcBorders>
              <w:top w:val="single" w:sz="4" w:space="0" w:color="auto"/>
            </w:tcBorders>
            <w:vAlign w:val="center"/>
          </w:tcPr>
          <w:p w14:paraId="5945AA1F" w14:textId="77777777" w:rsidR="008D63B5" w:rsidRPr="004A368D" w:rsidRDefault="008D63B5" w:rsidP="00ED6DF4">
            <w:pPr>
              <w:autoSpaceDE w:val="0"/>
              <w:autoSpaceDN w:val="0"/>
              <w:adjustRightInd w:val="0"/>
              <w:spacing w:line="240" w:lineRule="auto"/>
              <w:jc w:val="both"/>
              <w:rPr>
                <w:rFonts w:ascii="Times New Roman" w:hAnsi="Times New Roman" w:cs="Times New Roman"/>
                <w:bCs/>
                <w:sz w:val="24"/>
                <w:szCs w:val="24"/>
              </w:rPr>
            </w:pPr>
            <w:r w:rsidRPr="004A368D">
              <w:rPr>
                <w:rFonts w:ascii="Times New Roman" w:hAnsi="Times New Roman" w:cs="Times New Roman"/>
                <w:i/>
                <w:sz w:val="24"/>
                <w:szCs w:val="24"/>
              </w:rPr>
              <w:t xml:space="preserve">Aspergillus </w:t>
            </w:r>
            <w:proofErr w:type="spellStart"/>
            <w:r w:rsidRPr="004A368D">
              <w:rPr>
                <w:rFonts w:ascii="Times New Roman" w:hAnsi="Times New Roman" w:cs="Times New Roman"/>
                <w:i/>
                <w:sz w:val="24"/>
                <w:szCs w:val="24"/>
              </w:rPr>
              <w:t>niger</w:t>
            </w:r>
            <w:proofErr w:type="spellEnd"/>
          </w:p>
        </w:tc>
      </w:tr>
      <w:tr w:rsidR="008D63B5" w:rsidRPr="004A368D" w14:paraId="6A278E6F" w14:textId="77777777" w:rsidTr="00832D91">
        <w:tc>
          <w:tcPr>
            <w:tcW w:w="0" w:type="auto"/>
          </w:tcPr>
          <w:p w14:paraId="6843340B" w14:textId="77777777" w:rsidR="008D63B5" w:rsidRPr="004A368D" w:rsidRDefault="008D63B5" w:rsidP="00ED6DF4">
            <w:pPr>
              <w:autoSpaceDE w:val="0"/>
              <w:autoSpaceDN w:val="0"/>
              <w:adjustRightInd w:val="0"/>
              <w:spacing w:line="240" w:lineRule="auto"/>
              <w:jc w:val="both"/>
              <w:rPr>
                <w:rFonts w:ascii="Times New Roman" w:hAnsi="Times New Roman" w:cs="Times New Roman"/>
                <w:bCs/>
                <w:sz w:val="24"/>
                <w:szCs w:val="24"/>
              </w:rPr>
            </w:pPr>
            <w:r w:rsidRPr="004A368D">
              <w:rPr>
                <w:rFonts w:ascii="Times New Roman" w:hAnsi="Times New Roman" w:cs="Times New Roman"/>
                <w:color w:val="000000"/>
                <w:sz w:val="24"/>
                <w:szCs w:val="24"/>
              </w:rPr>
              <w:t>Colonies are granular, flat, often with radial grooves, yellow at first but quickly becoming bright to dark yellow-green with age.</w:t>
            </w:r>
          </w:p>
        </w:tc>
        <w:tc>
          <w:tcPr>
            <w:tcW w:w="0" w:type="auto"/>
          </w:tcPr>
          <w:p w14:paraId="7530712B" w14:textId="77777777" w:rsidR="008D63B5" w:rsidRPr="004A368D" w:rsidRDefault="008D63B5" w:rsidP="00ED6DF4">
            <w:pPr>
              <w:autoSpaceDE w:val="0"/>
              <w:autoSpaceDN w:val="0"/>
              <w:adjustRightInd w:val="0"/>
              <w:spacing w:line="240" w:lineRule="auto"/>
              <w:jc w:val="both"/>
              <w:rPr>
                <w:rFonts w:ascii="Times New Roman" w:hAnsi="Times New Roman" w:cs="Times New Roman"/>
                <w:bCs/>
                <w:sz w:val="24"/>
                <w:szCs w:val="24"/>
              </w:rPr>
            </w:pPr>
            <w:r w:rsidRPr="004A368D">
              <w:rPr>
                <w:rFonts w:ascii="Times New Roman" w:hAnsi="Times New Roman" w:cs="Times New Roman"/>
                <w:color w:val="000000"/>
                <w:sz w:val="24"/>
                <w:szCs w:val="24"/>
              </w:rPr>
              <w:t>Conidial heads are typically radiate, later splitting to form loose columns (mostly 300-400 µm in diameter), biseriate but having some heads with phialides borne directly on the vesicle (</w:t>
            </w:r>
            <w:proofErr w:type="spellStart"/>
            <w:r w:rsidRPr="004A368D">
              <w:rPr>
                <w:rFonts w:ascii="Times New Roman" w:hAnsi="Times New Roman" w:cs="Times New Roman"/>
                <w:color w:val="000000"/>
                <w:sz w:val="24"/>
                <w:szCs w:val="24"/>
              </w:rPr>
              <w:t>uniseriate</w:t>
            </w:r>
            <w:proofErr w:type="spellEnd"/>
            <w:r w:rsidRPr="004A368D">
              <w:rPr>
                <w:rFonts w:ascii="Times New Roman" w:hAnsi="Times New Roman" w:cs="Times New Roman"/>
                <w:color w:val="000000"/>
                <w:sz w:val="24"/>
                <w:szCs w:val="24"/>
              </w:rPr>
              <w:t xml:space="preserve">). Conidiophore stipes are hyaline and coarsely roughened, often more noticeable near the vesicle. Conidia are globose to </w:t>
            </w:r>
            <w:proofErr w:type="spellStart"/>
            <w:r w:rsidRPr="004A368D">
              <w:rPr>
                <w:rFonts w:ascii="Times New Roman" w:hAnsi="Times New Roman" w:cs="Times New Roman"/>
                <w:color w:val="000000"/>
                <w:sz w:val="24"/>
                <w:szCs w:val="24"/>
              </w:rPr>
              <w:t>subglobose</w:t>
            </w:r>
            <w:proofErr w:type="spellEnd"/>
            <w:r w:rsidRPr="004A368D">
              <w:rPr>
                <w:rFonts w:ascii="Times New Roman" w:hAnsi="Times New Roman" w:cs="Times New Roman"/>
                <w:color w:val="000000"/>
                <w:sz w:val="24"/>
                <w:szCs w:val="24"/>
              </w:rPr>
              <w:t xml:space="preserve"> (3-6 µm in diameter), pale green and conspicuously echinulate. Some strains produce brownish sclerotia.</w:t>
            </w:r>
          </w:p>
        </w:tc>
        <w:tc>
          <w:tcPr>
            <w:tcW w:w="0" w:type="auto"/>
            <w:vAlign w:val="center"/>
          </w:tcPr>
          <w:p w14:paraId="5E728364" w14:textId="77777777" w:rsidR="008D63B5" w:rsidRPr="004A368D" w:rsidRDefault="008D63B5" w:rsidP="00ED6DF4">
            <w:pPr>
              <w:autoSpaceDE w:val="0"/>
              <w:autoSpaceDN w:val="0"/>
              <w:adjustRightInd w:val="0"/>
              <w:spacing w:line="240" w:lineRule="auto"/>
              <w:jc w:val="both"/>
              <w:rPr>
                <w:rFonts w:ascii="Times New Roman" w:hAnsi="Times New Roman" w:cs="Times New Roman"/>
                <w:bCs/>
                <w:sz w:val="24"/>
                <w:szCs w:val="24"/>
              </w:rPr>
            </w:pPr>
            <w:r w:rsidRPr="004A368D">
              <w:rPr>
                <w:rStyle w:val="fontstyle31"/>
                <w:rFonts w:ascii="Times New Roman" w:hAnsi="Times New Roman" w:cs="Times New Roman"/>
                <w:sz w:val="24"/>
                <w:szCs w:val="24"/>
              </w:rPr>
              <w:t>Aspergillus flavus</w:t>
            </w:r>
          </w:p>
        </w:tc>
      </w:tr>
      <w:tr w:rsidR="00832D91" w:rsidRPr="004A368D" w14:paraId="60D179BB" w14:textId="77777777" w:rsidTr="00832D91">
        <w:tc>
          <w:tcPr>
            <w:tcW w:w="0" w:type="auto"/>
            <w:vAlign w:val="center"/>
          </w:tcPr>
          <w:p w14:paraId="08AF9E62" w14:textId="18F1292D" w:rsidR="00832D91" w:rsidRPr="004A368D" w:rsidRDefault="00832D91" w:rsidP="00ED6DF4">
            <w:pPr>
              <w:autoSpaceDE w:val="0"/>
              <w:autoSpaceDN w:val="0"/>
              <w:adjustRightInd w:val="0"/>
              <w:spacing w:line="240" w:lineRule="auto"/>
              <w:jc w:val="both"/>
              <w:rPr>
                <w:rFonts w:ascii="Times New Roman" w:hAnsi="Times New Roman" w:cs="Times New Roman"/>
                <w:color w:val="000000"/>
                <w:sz w:val="24"/>
                <w:szCs w:val="24"/>
              </w:rPr>
            </w:pPr>
            <w:r w:rsidRPr="004A368D">
              <w:rPr>
                <w:rFonts w:ascii="Times New Roman" w:hAnsi="Times New Roman" w:cs="Times New Roman"/>
                <w:color w:val="000000"/>
                <w:sz w:val="24"/>
                <w:szCs w:val="24"/>
              </w:rPr>
              <w:t xml:space="preserve">Colonies are typically suede-like and cinnamon-buff to sand brown in </w:t>
            </w:r>
            <w:r w:rsidRPr="004A368D">
              <w:rPr>
                <w:rFonts w:ascii="Times New Roman" w:hAnsi="Times New Roman" w:cs="Times New Roman"/>
                <w:color w:val="000000"/>
                <w:sz w:val="24"/>
                <w:szCs w:val="24"/>
              </w:rPr>
              <w:lastRenderedPageBreak/>
              <w:t>colour with a yellow to deep dirty brown reverse.</w:t>
            </w:r>
          </w:p>
        </w:tc>
        <w:tc>
          <w:tcPr>
            <w:tcW w:w="0" w:type="auto"/>
            <w:vAlign w:val="center"/>
          </w:tcPr>
          <w:p w14:paraId="545BC63B" w14:textId="76C552B3" w:rsidR="00832D91" w:rsidRPr="004A368D" w:rsidRDefault="00832D91" w:rsidP="00ED6DF4">
            <w:pPr>
              <w:autoSpaceDE w:val="0"/>
              <w:autoSpaceDN w:val="0"/>
              <w:adjustRightInd w:val="0"/>
              <w:spacing w:line="240" w:lineRule="auto"/>
              <w:jc w:val="both"/>
              <w:rPr>
                <w:rFonts w:ascii="Times New Roman" w:hAnsi="Times New Roman" w:cs="Times New Roman"/>
                <w:color w:val="000000"/>
                <w:sz w:val="24"/>
                <w:szCs w:val="24"/>
              </w:rPr>
            </w:pPr>
            <w:r w:rsidRPr="004A368D">
              <w:rPr>
                <w:rFonts w:ascii="Times New Roman" w:hAnsi="Times New Roman" w:cs="Times New Roman"/>
                <w:sz w:val="24"/>
                <w:szCs w:val="24"/>
              </w:rPr>
              <w:lastRenderedPageBreak/>
              <w:t xml:space="preserve">Conidiophore asymmetric with normal three stages of branching; conidiophores are rough, 3-5µm in </w:t>
            </w:r>
            <w:r w:rsidRPr="004A368D">
              <w:rPr>
                <w:rFonts w:ascii="Times New Roman" w:hAnsi="Times New Roman" w:cs="Times New Roman"/>
                <w:sz w:val="24"/>
                <w:szCs w:val="24"/>
              </w:rPr>
              <w:lastRenderedPageBreak/>
              <w:t xml:space="preserve">diameter; phialides10 11 X 2.5 µm; conidia globose to </w:t>
            </w:r>
            <w:proofErr w:type="spellStart"/>
            <w:r w:rsidRPr="004A368D">
              <w:rPr>
                <w:rFonts w:ascii="Times New Roman" w:hAnsi="Times New Roman" w:cs="Times New Roman"/>
                <w:sz w:val="24"/>
                <w:szCs w:val="24"/>
              </w:rPr>
              <w:t>subglobose</w:t>
            </w:r>
            <w:proofErr w:type="spellEnd"/>
            <w:r w:rsidRPr="004A368D">
              <w:rPr>
                <w:rFonts w:ascii="Times New Roman" w:hAnsi="Times New Roman" w:cs="Times New Roman"/>
                <w:sz w:val="24"/>
                <w:szCs w:val="24"/>
              </w:rPr>
              <w:t>, smooth, 3.1-3.8 µm in diameter.</w:t>
            </w:r>
          </w:p>
        </w:tc>
        <w:tc>
          <w:tcPr>
            <w:tcW w:w="0" w:type="auto"/>
            <w:vAlign w:val="center"/>
          </w:tcPr>
          <w:p w14:paraId="0B029571" w14:textId="77777777" w:rsidR="00832D91" w:rsidRPr="004A368D" w:rsidRDefault="00832D91" w:rsidP="00ED6DF4">
            <w:pPr>
              <w:spacing w:line="240" w:lineRule="auto"/>
              <w:jc w:val="both"/>
              <w:rPr>
                <w:rFonts w:ascii="Times New Roman" w:hAnsi="Times New Roman" w:cs="Times New Roman"/>
                <w:i/>
                <w:sz w:val="24"/>
                <w:szCs w:val="24"/>
              </w:rPr>
            </w:pPr>
            <w:r w:rsidRPr="004A368D">
              <w:rPr>
                <w:rFonts w:ascii="Times New Roman" w:hAnsi="Times New Roman" w:cs="Times New Roman"/>
                <w:i/>
                <w:sz w:val="24"/>
                <w:szCs w:val="24"/>
              </w:rPr>
              <w:lastRenderedPageBreak/>
              <w:t xml:space="preserve">Penicillium </w:t>
            </w:r>
            <w:proofErr w:type="spellStart"/>
            <w:r w:rsidRPr="004A368D">
              <w:rPr>
                <w:rFonts w:ascii="Times New Roman" w:hAnsi="Times New Roman" w:cs="Times New Roman"/>
                <w:i/>
                <w:sz w:val="24"/>
                <w:szCs w:val="24"/>
              </w:rPr>
              <w:t>cyclopium</w:t>
            </w:r>
            <w:proofErr w:type="spellEnd"/>
          </w:p>
          <w:p w14:paraId="5FD09ADA" w14:textId="77777777" w:rsidR="00832D91" w:rsidRPr="004A368D" w:rsidRDefault="00832D91" w:rsidP="00ED6DF4">
            <w:pPr>
              <w:autoSpaceDE w:val="0"/>
              <w:autoSpaceDN w:val="0"/>
              <w:adjustRightInd w:val="0"/>
              <w:spacing w:line="240" w:lineRule="auto"/>
              <w:jc w:val="both"/>
              <w:rPr>
                <w:rStyle w:val="fontstyle31"/>
                <w:rFonts w:ascii="Times New Roman" w:hAnsi="Times New Roman" w:cs="Times New Roman"/>
                <w:sz w:val="24"/>
                <w:szCs w:val="24"/>
              </w:rPr>
            </w:pPr>
          </w:p>
        </w:tc>
      </w:tr>
    </w:tbl>
    <w:p w14:paraId="65063BB7" w14:textId="77777777" w:rsidR="008D3213" w:rsidRPr="004A368D" w:rsidRDefault="008D3213" w:rsidP="00ED6DF4">
      <w:pPr>
        <w:spacing w:line="240" w:lineRule="auto"/>
        <w:jc w:val="both"/>
        <w:rPr>
          <w:sz w:val="24"/>
          <w:szCs w:val="24"/>
        </w:rPr>
      </w:pPr>
    </w:p>
    <w:p w14:paraId="52BFCAAB" w14:textId="77777777" w:rsidR="008D63B5" w:rsidRPr="004A368D" w:rsidRDefault="008D63B5" w:rsidP="00ED6DF4">
      <w:pPr>
        <w:spacing w:line="240" w:lineRule="auto"/>
        <w:jc w:val="both"/>
        <w:rPr>
          <w:sz w:val="24"/>
          <w:szCs w:val="24"/>
        </w:rPr>
      </w:pPr>
    </w:p>
    <w:p w14:paraId="4128F51B" w14:textId="77777777" w:rsidR="008D63B5" w:rsidRPr="004A368D" w:rsidRDefault="008D63B5" w:rsidP="00ED6DF4">
      <w:pPr>
        <w:spacing w:line="240" w:lineRule="auto"/>
        <w:jc w:val="both"/>
        <w:rPr>
          <w:rFonts w:ascii="Times New Roman" w:hAnsi="Times New Roman" w:cs="Times New Roman"/>
          <w:sz w:val="24"/>
          <w:szCs w:val="24"/>
        </w:rPr>
      </w:pPr>
    </w:p>
    <w:p w14:paraId="5B4FDDA8" w14:textId="77777777" w:rsidR="008D63B5" w:rsidRPr="004A368D" w:rsidRDefault="008D63B5" w:rsidP="00ED6DF4">
      <w:pPr>
        <w:spacing w:line="240" w:lineRule="auto"/>
        <w:jc w:val="both"/>
        <w:rPr>
          <w:rFonts w:ascii="Times New Roman" w:hAnsi="Times New Roman" w:cs="Times New Roman"/>
          <w:sz w:val="24"/>
          <w:szCs w:val="24"/>
        </w:rPr>
      </w:pPr>
      <w:r w:rsidRPr="004A368D">
        <w:rPr>
          <w:rFonts w:ascii="Times New Roman" w:hAnsi="Times New Roman" w:cs="Times New Roman"/>
          <w:noProof/>
          <w:sz w:val="24"/>
          <w:szCs w:val="24"/>
          <w:lang w:val="en-US" w:eastAsia="en-US"/>
        </w:rPr>
        <w:drawing>
          <wp:inline distT="0" distB="0" distL="0" distR="0" wp14:anchorId="655FE5BC" wp14:editId="2AFD5855">
            <wp:extent cx="4362450" cy="23241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G_20231126_154234.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62450" cy="2324100"/>
                    </a:xfrm>
                    <a:prstGeom prst="rect">
                      <a:avLst/>
                    </a:prstGeom>
                  </pic:spPr>
                </pic:pic>
              </a:graphicData>
            </a:graphic>
          </wp:inline>
        </w:drawing>
      </w:r>
    </w:p>
    <w:p w14:paraId="21F74F7F" w14:textId="77777777" w:rsidR="008D63B5" w:rsidRPr="004A368D" w:rsidRDefault="008D63B5" w:rsidP="00ED6DF4">
      <w:pPr>
        <w:spacing w:line="240" w:lineRule="auto"/>
        <w:jc w:val="both"/>
        <w:rPr>
          <w:rFonts w:ascii="Times New Roman" w:hAnsi="Times New Roman" w:cs="Times New Roman"/>
          <w:sz w:val="24"/>
          <w:szCs w:val="24"/>
        </w:rPr>
      </w:pPr>
    </w:p>
    <w:p w14:paraId="27B19055" w14:textId="59FB0B9B" w:rsidR="008D63B5" w:rsidRPr="004A368D" w:rsidRDefault="008D63B5" w:rsidP="00ED6DF4">
      <w:pPr>
        <w:spacing w:line="240" w:lineRule="auto"/>
        <w:jc w:val="both"/>
        <w:rPr>
          <w:rFonts w:ascii="Times New Roman" w:hAnsi="Times New Roman" w:cs="Times New Roman"/>
          <w:i/>
          <w:iCs/>
          <w:sz w:val="24"/>
          <w:szCs w:val="24"/>
        </w:rPr>
      </w:pPr>
      <w:r w:rsidRPr="004A368D">
        <w:rPr>
          <w:rFonts w:ascii="Times New Roman" w:hAnsi="Times New Roman" w:cs="Times New Roman"/>
          <w:sz w:val="24"/>
          <w:szCs w:val="24"/>
        </w:rPr>
        <w:t xml:space="preserve">Plate </w:t>
      </w:r>
      <w:r w:rsidR="00D94B57" w:rsidRPr="004A368D">
        <w:rPr>
          <w:rFonts w:ascii="Times New Roman" w:hAnsi="Times New Roman" w:cs="Times New Roman"/>
          <w:sz w:val="24"/>
          <w:szCs w:val="24"/>
        </w:rPr>
        <w:t>1</w:t>
      </w:r>
      <w:r w:rsidRPr="004A368D">
        <w:rPr>
          <w:rFonts w:ascii="Times New Roman" w:hAnsi="Times New Roman" w:cs="Times New Roman"/>
          <w:sz w:val="24"/>
          <w:szCs w:val="24"/>
        </w:rPr>
        <w:t xml:space="preserve">:  </w:t>
      </w:r>
      <w:r w:rsidR="00715989" w:rsidRPr="004A368D">
        <w:rPr>
          <w:rFonts w:ascii="Times New Roman" w:hAnsi="Times New Roman" w:cs="Times New Roman"/>
          <w:sz w:val="24"/>
          <w:szCs w:val="24"/>
        </w:rPr>
        <w:t>C</w:t>
      </w:r>
      <w:r w:rsidRPr="004A368D">
        <w:rPr>
          <w:rFonts w:ascii="Times New Roman" w:hAnsi="Times New Roman" w:cs="Times New Roman"/>
          <w:sz w:val="24"/>
          <w:szCs w:val="24"/>
        </w:rPr>
        <w:t xml:space="preserve">ulture of </w:t>
      </w:r>
      <w:r w:rsidRPr="004A368D">
        <w:rPr>
          <w:rFonts w:ascii="Times New Roman" w:hAnsi="Times New Roman" w:cs="Times New Roman"/>
          <w:i/>
          <w:iCs/>
          <w:sz w:val="24"/>
          <w:szCs w:val="24"/>
        </w:rPr>
        <w:t xml:space="preserve">Aspergillus </w:t>
      </w:r>
      <w:proofErr w:type="spellStart"/>
      <w:r w:rsidRPr="004A368D">
        <w:rPr>
          <w:rFonts w:ascii="Times New Roman" w:hAnsi="Times New Roman" w:cs="Times New Roman"/>
          <w:i/>
          <w:iCs/>
          <w:sz w:val="24"/>
          <w:szCs w:val="24"/>
        </w:rPr>
        <w:t>niger</w:t>
      </w:r>
      <w:proofErr w:type="spellEnd"/>
    </w:p>
    <w:p w14:paraId="61FAD482" w14:textId="77777777" w:rsidR="008D63B5" w:rsidRPr="004A368D" w:rsidRDefault="008D63B5" w:rsidP="00ED6DF4">
      <w:pPr>
        <w:spacing w:line="240" w:lineRule="auto"/>
        <w:jc w:val="both"/>
        <w:rPr>
          <w:rFonts w:ascii="Times New Roman" w:hAnsi="Times New Roman" w:cs="Times New Roman"/>
          <w:sz w:val="24"/>
          <w:szCs w:val="24"/>
        </w:rPr>
      </w:pPr>
      <w:r w:rsidRPr="004A368D">
        <w:rPr>
          <w:rFonts w:ascii="Times New Roman" w:hAnsi="Times New Roman" w:cs="Times New Roman"/>
          <w:noProof/>
          <w:sz w:val="24"/>
          <w:szCs w:val="24"/>
          <w:lang w:val="en-US" w:eastAsia="en-US"/>
        </w:rPr>
        <w:drawing>
          <wp:inline distT="0" distB="0" distL="0" distR="0" wp14:anchorId="54327218" wp14:editId="2E4FEBEB">
            <wp:extent cx="4371975" cy="22764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G_20231126_154249.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71975" cy="2276475"/>
                    </a:xfrm>
                    <a:prstGeom prst="rect">
                      <a:avLst/>
                    </a:prstGeom>
                  </pic:spPr>
                </pic:pic>
              </a:graphicData>
            </a:graphic>
          </wp:inline>
        </w:drawing>
      </w:r>
    </w:p>
    <w:p w14:paraId="6EB771F0" w14:textId="2FDC6EC2" w:rsidR="008D63B5" w:rsidRPr="004A368D" w:rsidRDefault="008D63B5" w:rsidP="00ED6DF4">
      <w:pPr>
        <w:spacing w:line="240" w:lineRule="auto"/>
        <w:jc w:val="both"/>
        <w:rPr>
          <w:rFonts w:ascii="Times New Roman" w:hAnsi="Times New Roman" w:cs="Times New Roman"/>
          <w:sz w:val="24"/>
          <w:szCs w:val="24"/>
        </w:rPr>
      </w:pPr>
      <w:r w:rsidRPr="004A368D">
        <w:rPr>
          <w:rFonts w:ascii="Times New Roman" w:hAnsi="Times New Roman" w:cs="Times New Roman"/>
          <w:sz w:val="24"/>
          <w:szCs w:val="24"/>
        </w:rPr>
        <w:t xml:space="preserve">Plate </w:t>
      </w:r>
      <w:r w:rsidR="00D94B57" w:rsidRPr="004A368D">
        <w:rPr>
          <w:rFonts w:ascii="Times New Roman" w:hAnsi="Times New Roman" w:cs="Times New Roman"/>
          <w:sz w:val="24"/>
          <w:szCs w:val="24"/>
        </w:rPr>
        <w:t>2</w:t>
      </w:r>
      <w:r w:rsidRPr="004A368D">
        <w:rPr>
          <w:rFonts w:ascii="Times New Roman" w:hAnsi="Times New Roman" w:cs="Times New Roman"/>
          <w:sz w:val="24"/>
          <w:szCs w:val="24"/>
        </w:rPr>
        <w:t xml:space="preserve">: Culture of </w:t>
      </w:r>
      <w:r w:rsidRPr="004A368D">
        <w:rPr>
          <w:rFonts w:ascii="Times New Roman" w:hAnsi="Times New Roman" w:cs="Times New Roman"/>
          <w:i/>
          <w:iCs/>
          <w:sz w:val="24"/>
          <w:szCs w:val="24"/>
        </w:rPr>
        <w:t>Aspergillus flavus</w:t>
      </w:r>
    </w:p>
    <w:p w14:paraId="0E9B07EA" w14:textId="77777777" w:rsidR="008D63B5" w:rsidRPr="004A368D" w:rsidRDefault="008D63B5" w:rsidP="00ED6DF4">
      <w:pPr>
        <w:spacing w:line="240" w:lineRule="auto"/>
        <w:jc w:val="both"/>
        <w:rPr>
          <w:rFonts w:ascii="Times New Roman" w:hAnsi="Times New Roman" w:cs="Times New Roman"/>
          <w:sz w:val="24"/>
          <w:szCs w:val="24"/>
        </w:rPr>
      </w:pPr>
      <w:r w:rsidRPr="004A368D">
        <w:rPr>
          <w:rFonts w:ascii="Times New Roman" w:hAnsi="Times New Roman" w:cs="Times New Roman"/>
          <w:noProof/>
          <w:sz w:val="24"/>
          <w:szCs w:val="24"/>
          <w:lang w:val="en-US" w:eastAsia="en-US"/>
        </w:rPr>
        <w:lastRenderedPageBreak/>
        <w:drawing>
          <wp:inline distT="0" distB="0" distL="0" distR="0" wp14:anchorId="4B1A711C" wp14:editId="507217BD">
            <wp:extent cx="4457700" cy="38195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G-20231128-WA0075.jpg"/>
                    <pic:cNvPicPr/>
                  </pic:nvPicPr>
                  <pic:blipFill>
                    <a:blip r:embed="rId9">
                      <a:extLst>
                        <a:ext uri="{28A0092B-C50C-407E-A947-70E740481C1C}">
                          <a14:useLocalDpi xmlns:a14="http://schemas.microsoft.com/office/drawing/2010/main" val="0"/>
                        </a:ext>
                      </a:extLst>
                    </a:blip>
                    <a:stretch>
                      <a:fillRect/>
                    </a:stretch>
                  </pic:blipFill>
                  <pic:spPr>
                    <a:xfrm>
                      <a:off x="0" y="0"/>
                      <a:ext cx="4457700" cy="3819525"/>
                    </a:xfrm>
                    <a:prstGeom prst="rect">
                      <a:avLst/>
                    </a:prstGeom>
                  </pic:spPr>
                </pic:pic>
              </a:graphicData>
            </a:graphic>
          </wp:inline>
        </w:drawing>
      </w:r>
    </w:p>
    <w:p w14:paraId="6C8B5C12" w14:textId="158C7C76" w:rsidR="008D63B5" w:rsidRPr="004A368D" w:rsidRDefault="008D63B5" w:rsidP="00ED6DF4">
      <w:pPr>
        <w:spacing w:line="240" w:lineRule="auto"/>
        <w:jc w:val="both"/>
        <w:rPr>
          <w:rFonts w:ascii="Times New Roman" w:hAnsi="Times New Roman" w:cs="Times New Roman"/>
          <w:sz w:val="24"/>
          <w:szCs w:val="24"/>
        </w:rPr>
      </w:pPr>
      <w:r w:rsidRPr="004A368D">
        <w:rPr>
          <w:rFonts w:ascii="Times New Roman" w:hAnsi="Times New Roman" w:cs="Times New Roman"/>
          <w:sz w:val="24"/>
          <w:szCs w:val="24"/>
        </w:rPr>
        <w:t xml:space="preserve">Plate </w:t>
      </w:r>
      <w:r w:rsidR="00D94B57" w:rsidRPr="004A368D">
        <w:rPr>
          <w:rFonts w:ascii="Times New Roman" w:hAnsi="Times New Roman" w:cs="Times New Roman"/>
          <w:sz w:val="24"/>
          <w:szCs w:val="24"/>
        </w:rPr>
        <w:t>3</w:t>
      </w:r>
      <w:r w:rsidRPr="004A368D">
        <w:rPr>
          <w:rFonts w:ascii="Times New Roman" w:hAnsi="Times New Roman" w:cs="Times New Roman"/>
          <w:sz w:val="24"/>
          <w:szCs w:val="24"/>
        </w:rPr>
        <w:t xml:space="preserve">: </w:t>
      </w:r>
      <w:r w:rsidRPr="00805042">
        <w:rPr>
          <w:rFonts w:ascii="Times New Roman" w:eastAsiaTheme="minorHAnsi" w:hAnsi="Times New Roman" w:cs="Times New Roman"/>
          <w:sz w:val="24"/>
          <w:szCs w:val="24"/>
          <w:lang w:val="en-US" w:eastAsia="en-US" w:bidi="th-TH"/>
        </w:rPr>
        <w:t xml:space="preserve">Microscopic </w:t>
      </w:r>
      <w:r w:rsidR="00805042" w:rsidRPr="00805042">
        <w:rPr>
          <w:rFonts w:ascii="Times New Roman" w:eastAsiaTheme="minorHAnsi" w:hAnsi="Times New Roman" w:cs="Times New Roman"/>
          <w:sz w:val="24"/>
          <w:szCs w:val="24"/>
          <w:lang w:val="en-US" w:eastAsia="en-US" w:bidi="th-TH"/>
        </w:rPr>
        <w:t>view</w:t>
      </w:r>
      <w:r w:rsidRPr="00805042">
        <w:rPr>
          <w:rFonts w:ascii="Times New Roman" w:eastAsiaTheme="minorHAnsi" w:hAnsi="Times New Roman" w:cs="Times New Roman"/>
          <w:sz w:val="24"/>
          <w:szCs w:val="24"/>
          <w:lang w:val="en-US" w:eastAsia="en-US" w:bidi="th-TH"/>
        </w:rPr>
        <w:t xml:space="preserve"> of</w:t>
      </w:r>
      <w:r w:rsidRPr="004A368D">
        <w:rPr>
          <w:rFonts w:ascii="Times New Roman" w:eastAsiaTheme="minorHAnsi" w:hAnsi="Times New Roman" w:cs="Times New Roman"/>
          <w:i/>
          <w:iCs/>
          <w:sz w:val="24"/>
          <w:szCs w:val="24"/>
          <w:lang w:val="en-US" w:eastAsia="en-US" w:bidi="th-TH"/>
        </w:rPr>
        <w:t xml:space="preserve"> Aspergillum sp.</w:t>
      </w:r>
    </w:p>
    <w:p w14:paraId="141040BF" w14:textId="2E5DE6C7" w:rsidR="008D63B5" w:rsidRPr="004A368D" w:rsidRDefault="00715989" w:rsidP="00ED6DF4">
      <w:pPr>
        <w:spacing w:line="240" w:lineRule="auto"/>
        <w:jc w:val="both"/>
        <w:rPr>
          <w:rFonts w:ascii="Times New Roman" w:hAnsi="Times New Roman" w:cs="Times New Roman"/>
          <w:sz w:val="24"/>
          <w:szCs w:val="24"/>
        </w:rPr>
      </w:pPr>
      <w:r w:rsidRPr="004A368D">
        <w:rPr>
          <w:rFonts w:ascii="Times New Roman" w:eastAsiaTheme="minorHAnsi" w:hAnsi="Times New Roman" w:cs="Times New Roman"/>
          <w:sz w:val="24"/>
          <w:szCs w:val="24"/>
          <w:lang w:val="en-US" w:eastAsia="en-US" w:bidi="th-TH"/>
        </w:rPr>
        <w:t>In this study, t</w:t>
      </w:r>
      <w:r w:rsidR="008D63B5" w:rsidRPr="004A368D">
        <w:rPr>
          <w:rFonts w:ascii="Times New Roman" w:hAnsi="Times New Roman" w:cs="Times New Roman"/>
          <w:sz w:val="24"/>
          <w:szCs w:val="24"/>
        </w:rPr>
        <w:t xml:space="preserve">he isolated </w:t>
      </w:r>
      <w:proofErr w:type="spellStart"/>
      <w:r w:rsidR="008D63B5" w:rsidRPr="004A368D">
        <w:rPr>
          <w:rFonts w:ascii="Times New Roman" w:hAnsi="Times New Roman" w:cs="Times New Roman"/>
          <w:sz w:val="24"/>
          <w:szCs w:val="24"/>
        </w:rPr>
        <w:t>molds</w:t>
      </w:r>
      <w:proofErr w:type="spellEnd"/>
      <w:r w:rsidR="008D63B5" w:rsidRPr="004A368D">
        <w:rPr>
          <w:rFonts w:ascii="Times New Roman" w:hAnsi="Times New Roman" w:cs="Times New Roman"/>
          <w:sz w:val="24"/>
          <w:szCs w:val="24"/>
        </w:rPr>
        <w:t xml:space="preserve"> were identified as food-borne</w:t>
      </w:r>
      <w:r w:rsidRPr="004A368D">
        <w:rPr>
          <w:rFonts w:ascii="Times New Roman" w:hAnsi="Times New Roman" w:cs="Times New Roman"/>
          <w:sz w:val="24"/>
          <w:szCs w:val="24"/>
        </w:rPr>
        <w:t xml:space="preserve"> which</w:t>
      </w:r>
      <w:r w:rsidR="008D63B5" w:rsidRPr="004A368D">
        <w:rPr>
          <w:rFonts w:ascii="Times New Roman" w:hAnsi="Times New Roman" w:cs="Times New Roman"/>
          <w:sz w:val="24"/>
          <w:szCs w:val="24"/>
        </w:rPr>
        <w:t xml:space="preserve"> </w:t>
      </w:r>
      <w:r w:rsidR="00F1550A" w:rsidRPr="004A368D">
        <w:rPr>
          <w:rFonts w:ascii="Times New Roman" w:hAnsi="Times New Roman" w:cs="Times New Roman"/>
          <w:sz w:val="24"/>
          <w:szCs w:val="24"/>
        </w:rPr>
        <w:t>include</w:t>
      </w:r>
      <w:r w:rsidR="00F1550A">
        <w:rPr>
          <w:rFonts w:ascii="Times New Roman" w:hAnsi="Times New Roman" w:cs="Times New Roman"/>
          <w:sz w:val="24"/>
          <w:szCs w:val="24"/>
        </w:rPr>
        <w:t>:</w:t>
      </w:r>
      <w:r w:rsidR="008D63B5" w:rsidRPr="004A368D">
        <w:rPr>
          <w:rFonts w:ascii="Times New Roman" w:hAnsi="Times New Roman" w:cs="Times New Roman"/>
          <w:sz w:val="24"/>
          <w:szCs w:val="24"/>
        </w:rPr>
        <w:t xml:space="preserve"> </w:t>
      </w:r>
      <w:r w:rsidR="008D63B5" w:rsidRPr="004A368D">
        <w:rPr>
          <w:rFonts w:ascii="Times New Roman" w:hAnsi="Times New Roman" w:cs="Times New Roman"/>
          <w:i/>
          <w:iCs/>
          <w:sz w:val="24"/>
          <w:szCs w:val="24"/>
        </w:rPr>
        <w:t>Aspergillus flavus</w:t>
      </w:r>
      <w:r w:rsidR="008D63B5" w:rsidRPr="004A368D">
        <w:rPr>
          <w:rFonts w:ascii="Times New Roman" w:hAnsi="Times New Roman" w:cs="Times New Roman"/>
          <w:sz w:val="24"/>
          <w:szCs w:val="24"/>
        </w:rPr>
        <w:t xml:space="preserve">, </w:t>
      </w:r>
      <w:r w:rsidR="008D63B5" w:rsidRPr="004A368D">
        <w:rPr>
          <w:rFonts w:ascii="Times New Roman" w:hAnsi="Times New Roman" w:cs="Times New Roman"/>
          <w:i/>
          <w:iCs/>
          <w:sz w:val="24"/>
          <w:szCs w:val="24"/>
        </w:rPr>
        <w:t xml:space="preserve">A. </w:t>
      </w:r>
      <w:proofErr w:type="spellStart"/>
      <w:r w:rsidR="008D63B5" w:rsidRPr="004A368D">
        <w:rPr>
          <w:rFonts w:ascii="Times New Roman" w:hAnsi="Times New Roman" w:cs="Times New Roman"/>
          <w:i/>
          <w:iCs/>
          <w:sz w:val="24"/>
          <w:szCs w:val="24"/>
        </w:rPr>
        <w:t>niger</w:t>
      </w:r>
      <w:proofErr w:type="spellEnd"/>
      <w:r w:rsidR="008D63B5" w:rsidRPr="004A368D">
        <w:rPr>
          <w:rFonts w:ascii="Times New Roman" w:hAnsi="Times New Roman" w:cs="Times New Roman"/>
          <w:i/>
          <w:iCs/>
          <w:sz w:val="24"/>
          <w:szCs w:val="24"/>
        </w:rPr>
        <w:t xml:space="preserve"> and </w:t>
      </w:r>
      <w:r w:rsidR="008D63B5" w:rsidRPr="004A368D">
        <w:rPr>
          <w:rFonts w:ascii="Times New Roman" w:hAnsi="Times New Roman" w:cs="Times New Roman"/>
          <w:i/>
          <w:sz w:val="24"/>
          <w:szCs w:val="24"/>
        </w:rPr>
        <w:t xml:space="preserve">Penicillium </w:t>
      </w:r>
      <w:proofErr w:type="spellStart"/>
      <w:r w:rsidR="008D63B5" w:rsidRPr="004A368D">
        <w:rPr>
          <w:rFonts w:ascii="Times New Roman" w:hAnsi="Times New Roman" w:cs="Times New Roman"/>
          <w:i/>
          <w:sz w:val="24"/>
          <w:szCs w:val="24"/>
        </w:rPr>
        <w:t>cyclopium</w:t>
      </w:r>
      <w:proofErr w:type="spellEnd"/>
      <w:r w:rsidR="008D63B5" w:rsidRPr="004A368D">
        <w:rPr>
          <w:rFonts w:ascii="Times New Roman" w:hAnsi="Times New Roman" w:cs="Times New Roman"/>
          <w:sz w:val="24"/>
          <w:szCs w:val="24"/>
        </w:rPr>
        <w:t>. Several researchers (</w:t>
      </w:r>
      <w:proofErr w:type="spellStart"/>
      <w:r w:rsidR="008D63B5" w:rsidRPr="004A368D">
        <w:rPr>
          <w:rFonts w:ascii="Times New Roman" w:hAnsi="Times New Roman" w:cs="Times New Roman"/>
          <w:sz w:val="24"/>
          <w:szCs w:val="24"/>
        </w:rPr>
        <w:t>Ogundare</w:t>
      </w:r>
      <w:proofErr w:type="spellEnd"/>
      <w:r w:rsidR="008D63B5" w:rsidRPr="004A368D">
        <w:rPr>
          <w:rFonts w:ascii="Times New Roman" w:hAnsi="Times New Roman" w:cs="Times New Roman"/>
          <w:sz w:val="24"/>
          <w:szCs w:val="24"/>
        </w:rPr>
        <w:t xml:space="preserve"> and </w:t>
      </w:r>
      <w:proofErr w:type="spellStart"/>
      <w:r w:rsidR="008D63B5" w:rsidRPr="004A368D">
        <w:rPr>
          <w:rFonts w:ascii="Times New Roman" w:hAnsi="Times New Roman" w:cs="Times New Roman"/>
          <w:sz w:val="24"/>
          <w:szCs w:val="24"/>
        </w:rPr>
        <w:t>Adetuyi</w:t>
      </w:r>
      <w:proofErr w:type="spellEnd"/>
      <w:r w:rsidR="008D63B5" w:rsidRPr="004A368D">
        <w:rPr>
          <w:rFonts w:ascii="Times New Roman" w:hAnsi="Times New Roman" w:cs="Times New Roman"/>
          <w:sz w:val="24"/>
          <w:szCs w:val="24"/>
        </w:rPr>
        <w:t xml:space="preserve"> 2003; Annan-</w:t>
      </w:r>
      <w:proofErr w:type="spellStart"/>
      <w:r w:rsidR="008D63B5" w:rsidRPr="004A368D">
        <w:rPr>
          <w:rFonts w:ascii="Times New Roman" w:hAnsi="Times New Roman" w:cs="Times New Roman"/>
          <w:sz w:val="24"/>
          <w:szCs w:val="24"/>
        </w:rPr>
        <w:t>Prah</w:t>
      </w:r>
      <w:proofErr w:type="spellEnd"/>
      <w:r w:rsidR="008D63B5" w:rsidRPr="004A368D">
        <w:rPr>
          <w:rFonts w:ascii="Times New Roman" w:hAnsi="Times New Roman" w:cs="Times New Roman"/>
          <w:sz w:val="24"/>
          <w:szCs w:val="24"/>
        </w:rPr>
        <w:t xml:space="preserve"> </w:t>
      </w:r>
      <w:r w:rsidR="008D63B5" w:rsidRPr="004A368D">
        <w:rPr>
          <w:rFonts w:ascii="Times New Roman" w:hAnsi="Times New Roman" w:cs="Times New Roman"/>
          <w:i/>
          <w:iCs/>
          <w:sz w:val="24"/>
          <w:szCs w:val="24"/>
        </w:rPr>
        <w:t>et al</w:t>
      </w:r>
      <w:r w:rsidR="008D63B5" w:rsidRPr="004A368D">
        <w:rPr>
          <w:rFonts w:ascii="Times New Roman" w:hAnsi="Times New Roman" w:cs="Times New Roman"/>
          <w:sz w:val="24"/>
          <w:szCs w:val="24"/>
        </w:rPr>
        <w:t xml:space="preserve">., 2011 and </w:t>
      </w:r>
      <w:proofErr w:type="spellStart"/>
      <w:r w:rsidR="008D63B5" w:rsidRPr="004A368D">
        <w:rPr>
          <w:rFonts w:ascii="Times New Roman" w:hAnsi="Times New Roman" w:cs="Times New Roman"/>
          <w:sz w:val="24"/>
          <w:szCs w:val="24"/>
        </w:rPr>
        <w:t>Oranusi</w:t>
      </w:r>
      <w:proofErr w:type="spellEnd"/>
      <w:r w:rsidR="008D63B5" w:rsidRPr="004A368D">
        <w:rPr>
          <w:rFonts w:ascii="Times New Roman" w:hAnsi="Times New Roman" w:cs="Times New Roman"/>
          <w:sz w:val="24"/>
          <w:szCs w:val="24"/>
        </w:rPr>
        <w:t xml:space="preserve"> </w:t>
      </w:r>
      <w:r w:rsidR="008D63B5" w:rsidRPr="004A368D">
        <w:rPr>
          <w:rFonts w:ascii="Times New Roman" w:hAnsi="Times New Roman" w:cs="Times New Roman"/>
          <w:i/>
          <w:iCs/>
          <w:sz w:val="24"/>
          <w:szCs w:val="24"/>
        </w:rPr>
        <w:t>et al</w:t>
      </w:r>
      <w:r w:rsidR="008D63B5" w:rsidRPr="004A368D">
        <w:rPr>
          <w:rFonts w:ascii="Times New Roman" w:hAnsi="Times New Roman" w:cs="Times New Roman"/>
          <w:sz w:val="24"/>
          <w:szCs w:val="24"/>
        </w:rPr>
        <w:t xml:space="preserve">., 2011) have reported similar </w:t>
      </w:r>
      <w:proofErr w:type="spellStart"/>
      <w:r w:rsidR="008D63B5" w:rsidRPr="004A368D">
        <w:rPr>
          <w:rFonts w:ascii="Times New Roman" w:hAnsi="Times New Roman" w:cs="Times New Roman"/>
          <w:sz w:val="24"/>
          <w:szCs w:val="24"/>
        </w:rPr>
        <w:t>molds</w:t>
      </w:r>
      <w:proofErr w:type="spellEnd"/>
      <w:r w:rsidR="008D63B5" w:rsidRPr="004A368D">
        <w:rPr>
          <w:rFonts w:ascii="Times New Roman" w:hAnsi="Times New Roman" w:cs="Times New Roman"/>
          <w:sz w:val="24"/>
          <w:szCs w:val="24"/>
        </w:rPr>
        <w:t xml:space="preserve"> from different snacks. For instance, </w:t>
      </w:r>
      <w:proofErr w:type="spellStart"/>
      <w:r w:rsidR="008D63B5" w:rsidRPr="004A368D">
        <w:rPr>
          <w:rFonts w:ascii="Times New Roman" w:hAnsi="Times New Roman" w:cs="Times New Roman"/>
          <w:sz w:val="24"/>
          <w:szCs w:val="24"/>
        </w:rPr>
        <w:t>molds</w:t>
      </w:r>
      <w:proofErr w:type="spellEnd"/>
      <w:r w:rsidR="008D63B5" w:rsidRPr="004A368D">
        <w:rPr>
          <w:rFonts w:ascii="Times New Roman" w:hAnsi="Times New Roman" w:cs="Times New Roman"/>
          <w:sz w:val="24"/>
          <w:szCs w:val="24"/>
        </w:rPr>
        <w:t xml:space="preserve"> from freshly baked bread included </w:t>
      </w:r>
      <w:r w:rsidR="008D63B5" w:rsidRPr="004A368D">
        <w:rPr>
          <w:rFonts w:ascii="Times New Roman" w:hAnsi="Times New Roman" w:cs="Times New Roman"/>
          <w:i/>
          <w:iCs/>
          <w:sz w:val="24"/>
          <w:szCs w:val="24"/>
        </w:rPr>
        <w:t>Aspergillus flavus</w:t>
      </w:r>
      <w:r w:rsidR="008D63B5" w:rsidRPr="004A368D">
        <w:rPr>
          <w:rFonts w:ascii="Times New Roman" w:hAnsi="Times New Roman" w:cs="Times New Roman"/>
          <w:sz w:val="24"/>
          <w:szCs w:val="24"/>
        </w:rPr>
        <w:t xml:space="preserve">, </w:t>
      </w:r>
      <w:r w:rsidR="008D63B5" w:rsidRPr="004A368D">
        <w:rPr>
          <w:rFonts w:ascii="Times New Roman" w:hAnsi="Times New Roman" w:cs="Times New Roman"/>
          <w:i/>
          <w:iCs/>
          <w:sz w:val="24"/>
          <w:szCs w:val="24"/>
        </w:rPr>
        <w:t xml:space="preserve">Aspergillus </w:t>
      </w:r>
      <w:proofErr w:type="spellStart"/>
      <w:r w:rsidR="008D63B5" w:rsidRPr="004A368D">
        <w:rPr>
          <w:rFonts w:ascii="Times New Roman" w:hAnsi="Times New Roman" w:cs="Times New Roman"/>
          <w:i/>
          <w:iCs/>
          <w:sz w:val="24"/>
          <w:szCs w:val="24"/>
        </w:rPr>
        <w:t>niger</w:t>
      </w:r>
      <w:proofErr w:type="spellEnd"/>
      <w:r w:rsidR="008D63B5" w:rsidRPr="004A368D">
        <w:rPr>
          <w:rFonts w:ascii="Times New Roman" w:hAnsi="Times New Roman" w:cs="Times New Roman"/>
          <w:i/>
          <w:iCs/>
          <w:sz w:val="24"/>
          <w:szCs w:val="24"/>
        </w:rPr>
        <w:t xml:space="preserve">, </w:t>
      </w:r>
      <w:proofErr w:type="spellStart"/>
      <w:r w:rsidR="008D63B5" w:rsidRPr="004A368D">
        <w:rPr>
          <w:rFonts w:ascii="Times New Roman" w:hAnsi="Times New Roman" w:cs="Times New Roman"/>
          <w:i/>
          <w:iCs/>
          <w:sz w:val="24"/>
          <w:szCs w:val="24"/>
        </w:rPr>
        <w:t>Absidia</w:t>
      </w:r>
      <w:proofErr w:type="spellEnd"/>
      <w:r w:rsidR="008D63B5" w:rsidRPr="004A368D">
        <w:rPr>
          <w:rFonts w:ascii="Times New Roman" w:hAnsi="Times New Roman" w:cs="Times New Roman"/>
          <w:i/>
          <w:iCs/>
          <w:sz w:val="24"/>
          <w:szCs w:val="24"/>
        </w:rPr>
        <w:t xml:space="preserve"> </w:t>
      </w:r>
      <w:proofErr w:type="spellStart"/>
      <w:r w:rsidR="008D63B5" w:rsidRPr="004A368D">
        <w:rPr>
          <w:rFonts w:ascii="Times New Roman" w:hAnsi="Times New Roman" w:cs="Times New Roman"/>
          <w:i/>
          <w:iCs/>
          <w:sz w:val="24"/>
          <w:szCs w:val="24"/>
        </w:rPr>
        <w:t>corymbifera</w:t>
      </w:r>
      <w:proofErr w:type="spellEnd"/>
      <w:r w:rsidR="008D63B5" w:rsidRPr="004A368D">
        <w:rPr>
          <w:rFonts w:ascii="Times New Roman" w:hAnsi="Times New Roman" w:cs="Times New Roman"/>
          <w:sz w:val="24"/>
          <w:szCs w:val="24"/>
        </w:rPr>
        <w:t xml:space="preserve">, </w:t>
      </w:r>
      <w:r w:rsidR="008D63B5" w:rsidRPr="004A368D">
        <w:rPr>
          <w:rFonts w:ascii="Times New Roman" w:hAnsi="Times New Roman" w:cs="Times New Roman"/>
          <w:i/>
          <w:iCs/>
          <w:sz w:val="24"/>
          <w:szCs w:val="24"/>
        </w:rPr>
        <w:t xml:space="preserve">Penicillium </w:t>
      </w:r>
      <w:proofErr w:type="spellStart"/>
      <w:r w:rsidR="008D63B5" w:rsidRPr="004A368D">
        <w:rPr>
          <w:rFonts w:ascii="Times New Roman" w:hAnsi="Times New Roman" w:cs="Times New Roman"/>
          <w:i/>
          <w:iCs/>
          <w:sz w:val="24"/>
          <w:szCs w:val="24"/>
        </w:rPr>
        <w:t>frequentans</w:t>
      </w:r>
      <w:proofErr w:type="spellEnd"/>
      <w:r w:rsidR="008D63B5" w:rsidRPr="004A368D">
        <w:rPr>
          <w:rFonts w:ascii="Times New Roman" w:hAnsi="Times New Roman" w:cs="Times New Roman"/>
          <w:i/>
          <w:iCs/>
          <w:sz w:val="24"/>
          <w:szCs w:val="24"/>
        </w:rPr>
        <w:t xml:space="preserve"> </w:t>
      </w:r>
      <w:proofErr w:type="spellStart"/>
      <w:r w:rsidR="008D63B5" w:rsidRPr="004A368D">
        <w:rPr>
          <w:rFonts w:ascii="Times New Roman" w:hAnsi="Times New Roman" w:cs="Times New Roman"/>
          <w:i/>
          <w:iCs/>
          <w:sz w:val="24"/>
          <w:szCs w:val="24"/>
        </w:rPr>
        <w:t>westing</w:t>
      </w:r>
      <w:proofErr w:type="spellEnd"/>
      <w:r w:rsidR="008D63B5" w:rsidRPr="004A368D">
        <w:rPr>
          <w:rFonts w:ascii="Times New Roman" w:hAnsi="Times New Roman" w:cs="Times New Roman"/>
          <w:sz w:val="24"/>
          <w:szCs w:val="24"/>
        </w:rPr>
        <w:t xml:space="preserve">, and </w:t>
      </w:r>
      <w:r w:rsidR="008D63B5" w:rsidRPr="004A368D">
        <w:rPr>
          <w:rFonts w:ascii="Times New Roman" w:hAnsi="Times New Roman" w:cs="Times New Roman"/>
          <w:i/>
          <w:iCs/>
          <w:sz w:val="24"/>
          <w:szCs w:val="24"/>
        </w:rPr>
        <w:t xml:space="preserve">Penicillium </w:t>
      </w:r>
      <w:proofErr w:type="spellStart"/>
      <w:r w:rsidR="008D63B5" w:rsidRPr="004A368D">
        <w:rPr>
          <w:rFonts w:ascii="Times New Roman" w:hAnsi="Times New Roman" w:cs="Times New Roman"/>
          <w:i/>
          <w:iCs/>
          <w:sz w:val="24"/>
          <w:szCs w:val="24"/>
        </w:rPr>
        <w:t>citrinum</w:t>
      </w:r>
      <w:proofErr w:type="spellEnd"/>
      <w:r w:rsidR="008D63B5" w:rsidRPr="004A368D">
        <w:rPr>
          <w:rFonts w:ascii="Times New Roman" w:hAnsi="Times New Roman" w:cs="Times New Roman"/>
          <w:i/>
          <w:iCs/>
          <w:sz w:val="24"/>
          <w:szCs w:val="24"/>
        </w:rPr>
        <w:t xml:space="preserve"> </w:t>
      </w:r>
      <w:r w:rsidR="008D63B5" w:rsidRPr="004A368D">
        <w:rPr>
          <w:rFonts w:ascii="Times New Roman" w:hAnsi="Times New Roman" w:cs="Times New Roman"/>
          <w:sz w:val="24"/>
          <w:szCs w:val="24"/>
        </w:rPr>
        <w:t>and their population increased with period of storage (</w:t>
      </w:r>
      <w:proofErr w:type="spellStart"/>
      <w:r w:rsidR="008D63B5" w:rsidRPr="004A368D">
        <w:rPr>
          <w:rFonts w:ascii="Times New Roman" w:hAnsi="Times New Roman" w:cs="Times New Roman"/>
          <w:sz w:val="24"/>
          <w:szCs w:val="24"/>
        </w:rPr>
        <w:t>Amadi</w:t>
      </w:r>
      <w:proofErr w:type="spellEnd"/>
      <w:r w:rsidR="008D63B5" w:rsidRPr="004A368D">
        <w:rPr>
          <w:rFonts w:ascii="Times New Roman" w:hAnsi="Times New Roman" w:cs="Times New Roman"/>
          <w:sz w:val="24"/>
          <w:szCs w:val="24"/>
        </w:rPr>
        <w:t xml:space="preserve"> </w:t>
      </w:r>
      <w:r w:rsidR="008D63B5" w:rsidRPr="004A368D">
        <w:rPr>
          <w:rFonts w:ascii="Times New Roman" w:hAnsi="Times New Roman" w:cs="Times New Roman"/>
          <w:i/>
          <w:iCs/>
          <w:sz w:val="24"/>
          <w:szCs w:val="24"/>
        </w:rPr>
        <w:t>et al.,</w:t>
      </w:r>
      <w:r w:rsidR="008D63B5" w:rsidRPr="004A368D">
        <w:rPr>
          <w:rFonts w:ascii="Times New Roman" w:hAnsi="Times New Roman" w:cs="Times New Roman"/>
          <w:sz w:val="24"/>
          <w:szCs w:val="24"/>
        </w:rPr>
        <w:t xml:space="preserve"> 2014). The high incidence of </w:t>
      </w:r>
      <w:proofErr w:type="spellStart"/>
      <w:r w:rsidR="008D63B5" w:rsidRPr="004A368D">
        <w:rPr>
          <w:rFonts w:ascii="Times New Roman" w:hAnsi="Times New Roman" w:cs="Times New Roman"/>
          <w:sz w:val="24"/>
          <w:szCs w:val="24"/>
        </w:rPr>
        <w:t>molds</w:t>
      </w:r>
      <w:proofErr w:type="spellEnd"/>
      <w:r w:rsidR="008D63B5" w:rsidRPr="004A368D">
        <w:rPr>
          <w:rFonts w:ascii="Times New Roman" w:hAnsi="Times New Roman" w:cs="Times New Roman"/>
          <w:sz w:val="24"/>
          <w:szCs w:val="24"/>
        </w:rPr>
        <w:t xml:space="preserve"> observed in this study could be associated with the very nutritious ingredients contained in the snacks (</w:t>
      </w:r>
      <w:proofErr w:type="spellStart"/>
      <w:r w:rsidR="008D63B5" w:rsidRPr="004A368D">
        <w:rPr>
          <w:rFonts w:ascii="Times New Roman" w:hAnsi="Times New Roman" w:cs="Times New Roman"/>
          <w:sz w:val="24"/>
          <w:szCs w:val="24"/>
        </w:rPr>
        <w:t>Amadi</w:t>
      </w:r>
      <w:proofErr w:type="spellEnd"/>
      <w:r w:rsidR="008D63B5" w:rsidRPr="004A368D">
        <w:rPr>
          <w:rFonts w:ascii="Times New Roman" w:hAnsi="Times New Roman" w:cs="Times New Roman"/>
          <w:sz w:val="24"/>
          <w:szCs w:val="24"/>
        </w:rPr>
        <w:t xml:space="preserve"> </w:t>
      </w:r>
      <w:r w:rsidR="008D63B5" w:rsidRPr="004A368D">
        <w:rPr>
          <w:rFonts w:ascii="Times New Roman" w:hAnsi="Times New Roman" w:cs="Times New Roman"/>
          <w:i/>
          <w:iCs/>
          <w:sz w:val="24"/>
          <w:szCs w:val="24"/>
        </w:rPr>
        <w:t>et al.,</w:t>
      </w:r>
      <w:r w:rsidR="008D63B5" w:rsidRPr="004A368D">
        <w:rPr>
          <w:rFonts w:ascii="Times New Roman" w:hAnsi="Times New Roman" w:cs="Times New Roman"/>
          <w:sz w:val="24"/>
          <w:szCs w:val="24"/>
        </w:rPr>
        <w:t xml:space="preserve"> 2014). </w:t>
      </w:r>
    </w:p>
    <w:p w14:paraId="5EBA1090" w14:textId="2773A83C" w:rsidR="008D63B5" w:rsidRPr="004A368D" w:rsidRDefault="008D63B5" w:rsidP="00ED6DF4">
      <w:pPr>
        <w:spacing w:line="240" w:lineRule="auto"/>
        <w:jc w:val="both"/>
        <w:rPr>
          <w:rFonts w:ascii="Times New Roman" w:hAnsi="Times New Roman" w:cs="Times New Roman"/>
          <w:sz w:val="24"/>
          <w:szCs w:val="24"/>
        </w:rPr>
      </w:pPr>
      <w:r w:rsidRPr="004A368D">
        <w:rPr>
          <w:rFonts w:ascii="Times New Roman" w:eastAsiaTheme="minorHAnsi" w:hAnsi="Times New Roman" w:cs="Times New Roman"/>
          <w:sz w:val="24"/>
          <w:szCs w:val="24"/>
          <w:lang w:val="en-US" w:eastAsia="en-US" w:bidi="th-TH"/>
        </w:rPr>
        <w:t xml:space="preserve">The presence of </w:t>
      </w:r>
      <w:r w:rsidRPr="004A368D">
        <w:rPr>
          <w:rFonts w:ascii="Times New Roman" w:eastAsiaTheme="minorHAnsi" w:hAnsi="Times New Roman" w:cs="Times New Roman"/>
          <w:i/>
          <w:iCs/>
          <w:sz w:val="24"/>
          <w:szCs w:val="24"/>
          <w:lang w:val="en-US" w:eastAsia="en-US" w:bidi="th-TH"/>
        </w:rPr>
        <w:t xml:space="preserve">Penicillium </w:t>
      </w:r>
      <w:r w:rsidRPr="004A368D">
        <w:rPr>
          <w:rFonts w:ascii="Times New Roman" w:eastAsiaTheme="minorHAnsi" w:hAnsi="Times New Roman" w:cs="Times New Roman"/>
          <w:sz w:val="24"/>
          <w:szCs w:val="24"/>
          <w:lang w:val="en-US" w:eastAsia="en-US" w:bidi="th-TH"/>
        </w:rPr>
        <w:t xml:space="preserve">spp., </w:t>
      </w:r>
      <w:r w:rsidRPr="004A368D">
        <w:rPr>
          <w:rFonts w:ascii="Times New Roman" w:eastAsiaTheme="minorHAnsi" w:hAnsi="Times New Roman" w:cs="Times New Roman"/>
          <w:i/>
          <w:iCs/>
          <w:sz w:val="24"/>
          <w:szCs w:val="24"/>
          <w:lang w:val="en-US" w:eastAsia="en-US" w:bidi="th-TH"/>
        </w:rPr>
        <w:t xml:space="preserve">Aspergillus </w:t>
      </w:r>
      <w:proofErr w:type="spellStart"/>
      <w:r w:rsidRPr="004A368D">
        <w:rPr>
          <w:rFonts w:ascii="Times New Roman" w:eastAsiaTheme="minorHAnsi" w:hAnsi="Times New Roman" w:cs="Times New Roman"/>
          <w:i/>
          <w:iCs/>
          <w:sz w:val="24"/>
          <w:szCs w:val="24"/>
          <w:lang w:val="en-US" w:eastAsia="en-US" w:bidi="th-TH"/>
        </w:rPr>
        <w:t>niger</w:t>
      </w:r>
      <w:proofErr w:type="spellEnd"/>
      <w:r w:rsidRPr="004A368D">
        <w:rPr>
          <w:rFonts w:ascii="Times New Roman" w:eastAsiaTheme="minorHAnsi" w:hAnsi="Times New Roman" w:cs="Times New Roman"/>
          <w:i/>
          <w:iCs/>
          <w:sz w:val="24"/>
          <w:szCs w:val="24"/>
          <w:lang w:val="en-US" w:eastAsia="en-US" w:bidi="th-TH"/>
        </w:rPr>
        <w:t xml:space="preserve"> </w:t>
      </w:r>
      <w:r w:rsidRPr="004A368D">
        <w:rPr>
          <w:rFonts w:ascii="Times New Roman" w:eastAsiaTheme="minorHAnsi" w:hAnsi="Times New Roman" w:cs="Times New Roman"/>
          <w:sz w:val="24"/>
          <w:szCs w:val="24"/>
          <w:lang w:val="en-US" w:eastAsia="en-US" w:bidi="th-TH"/>
        </w:rPr>
        <w:t xml:space="preserve">and </w:t>
      </w:r>
      <w:r w:rsidRPr="004A368D">
        <w:rPr>
          <w:rFonts w:ascii="Times New Roman" w:eastAsiaTheme="minorHAnsi" w:hAnsi="Times New Roman" w:cs="Times New Roman"/>
          <w:i/>
          <w:iCs/>
          <w:sz w:val="24"/>
          <w:szCs w:val="24"/>
          <w:lang w:val="en-US" w:eastAsia="en-US" w:bidi="th-TH"/>
        </w:rPr>
        <w:t xml:space="preserve">Aspergillus flavus </w:t>
      </w:r>
      <w:r w:rsidRPr="004A368D">
        <w:rPr>
          <w:rFonts w:ascii="Times New Roman" w:eastAsiaTheme="minorHAnsi" w:hAnsi="Times New Roman" w:cs="Times New Roman"/>
          <w:sz w:val="24"/>
          <w:szCs w:val="24"/>
          <w:lang w:val="en-US" w:eastAsia="en-US" w:bidi="th-TH"/>
        </w:rPr>
        <w:t>in the food sample is</w:t>
      </w:r>
      <w:r w:rsidRPr="004A368D">
        <w:rPr>
          <w:rFonts w:ascii="Times New Roman" w:eastAsiaTheme="minorHAnsi" w:hAnsi="Times New Roman" w:cs="Times New Roman"/>
          <w:i/>
          <w:iCs/>
          <w:sz w:val="24"/>
          <w:szCs w:val="24"/>
          <w:lang w:val="en-US" w:eastAsia="en-US" w:bidi="th-TH"/>
        </w:rPr>
        <w:t xml:space="preserve"> </w:t>
      </w:r>
      <w:r w:rsidRPr="004A368D">
        <w:rPr>
          <w:rFonts w:ascii="Times New Roman" w:eastAsiaTheme="minorHAnsi" w:hAnsi="Times New Roman" w:cs="Times New Roman"/>
          <w:sz w:val="24"/>
          <w:szCs w:val="24"/>
          <w:lang w:val="en-US" w:eastAsia="en-US" w:bidi="th-TH"/>
        </w:rPr>
        <w:t>not surprising as they are dispersed in the form</w:t>
      </w:r>
      <w:r w:rsidRPr="004A368D">
        <w:rPr>
          <w:rFonts w:ascii="Times New Roman" w:eastAsiaTheme="minorHAnsi" w:hAnsi="Times New Roman" w:cs="Times New Roman"/>
          <w:i/>
          <w:iCs/>
          <w:sz w:val="24"/>
          <w:szCs w:val="24"/>
          <w:lang w:val="en-US" w:eastAsia="en-US" w:bidi="th-TH"/>
        </w:rPr>
        <w:t xml:space="preserve"> </w:t>
      </w:r>
      <w:r w:rsidRPr="004A368D">
        <w:rPr>
          <w:rFonts w:ascii="Times New Roman" w:eastAsiaTheme="minorHAnsi" w:hAnsi="Times New Roman" w:cs="Times New Roman"/>
          <w:sz w:val="24"/>
          <w:szCs w:val="24"/>
          <w:lang w:val="en-US" w:eastAsia="en-US" w:bidi="th-TH"/>
        </w:rPr>
        <w:t>of spores which are abundant in the environment</w:t>
      </w:r>
      <w:r w:rsidRPr="004A368D">
        <w:rPr>
          <w:rFonts w:ascii="Times New Roman" w:eastAsiaTheme="minorHAnsi" w:hAnsi="Times New Roman" w:cs="Times New Roman"/>
          <w:i/>
          <w:iCs/>
          <w:sz w:val="24"/>
          <w:szCs w:val="24"/>
          <w:lang w:val="en-US" w:eastAsia="en-US" w:bidi="th-TH"/>
        </w:rPr>
        <w:t xml:space="preserve"> </w:t>
      </w:r>
      <w:r w:rsidRPr="004A368D">
        <w:rPr>
          <w:rFonts w:ascii="Times New Roman" w:eastAsiaTheme="minorHAnsi" w:hAnsi="Times New Roman" w:cs="Times New Roman"/>
          <w:sz w:val="24"/>
          <w:szCs w:val="24"/>
          <w:lang w:val="en-US" w:eastAsia="en-US" w:bidi="th-TH"/>
        </w:rPr>
        <w:t>and can be introduced through dust and soil.</w:t>
      </w:r>
      <w:r w:rsidRPr="004A368D">
        <w:rPr>
          <w:rFonts w:ascii="Times New Roman" w:eastAsiaTheme="minorHAnsi" w:hAnsi="Times New Roman" w:cs="Times New Roman"/>
          <w:i/>
          <w:iCs/>
          <w:sz w:val="24"/>
          <w:szCs w:val="24"/>
          <w:lang w:val="en-US" w:eastAsia="en-US" w:bidi="th-TH"/>
        </w:rPr>
        <w:t xml:space="preserve"> </w:t>
      </w:r>
      <w:r w:rsidRPr="004A368D">
        <w:rPr>
          <w:rFonts w:ascii="Times New Roman" w:eastAsiaTheme="minorHAnsi" w:hAnsi="Times New Roman" w:cs="Times New Roman"/>
          <w:sz w:val="24"/>
          <w:szCs w:val="24"/>
          <w:lang w:val="en-US" w:eastAsia="en-US" w:bidi="th-TH"/>
        </w:rPr>
        <w:t>Mixed culture has a higher potential (37.08%) to</w:t>
      </w:r>
      <w:r w:rsidRPr="004A368D">
        <w:rPr>
          <w:rFonts w:ascii="Times New Roman" w:eastAsiaTheme="minorHAnsi" w:hAnsi="Times New Roman" w:cs="Times New Roman"/>
          <w:i/>
          <w:iCs/>
          <w:sz w:val="24"/>
          <w:szCs w:val="24"/>
          <w:lang w:val="en-US" w:eastAsia="en-US" w:bidi="th-TH"/>
        </w:rPr>
        <w:t xml:space="preserve"> </w:t>
      </w:r>
      <w:r w:rsidRPr="004A368D">
        <w:rPr>
          <w:rFonts w:ascii="Times New Roman" w:eastAsiaTheme="minorHAnsi" w:hAnsi="Times New Roman" w:cs="Times New Roman"/>
          <w:sz w:val="24"/>
          <w:szCs w:val="24"/>
          <w:lang w:val="en-US" w:eastAsia="en-US" w:bidi="th-TH"/>
        </w:rPr>
        <w:t xml:space="preserve">inhibit the growth of </w:t>
      </w:r>
      <w:r w:rsidRPr="004A368D">
        <w:rPr>
          <w:rFonts w:ascii="Times New Roman" w:eastAsiaTheme="minorHAnsi" w:hAnsi="Times New Roman" w:cs="Times New Roman"/>
          <w:i/>
          <w:iCs/>
          <w:sz w:val="24"/>
          <w:szCs w:val="24"/>
          <w:lang w:val="en-US" w:eastAsia="en-US" w:bidi="th-TH"/>
        </w:rPr>
        <w:t xml:space="preserve">Aspergillus flavus </w:t>
      </w:r>
      <w:r w:rsidRPr="004A368D">
        <w:rPr>
          <w:rFonts w:ascii="Times New Roman" w:eastAsiaTheme="minorHAnsi" w:hAnsi="Times New Roman" w:cs="Times New Roman"/>
          <w:sz w:val="24"/>
          <w:szCs w:val="24"/>
          <w:lang w:val="en-US" w:eastAsia="en-US" w:bidi="th-TH"/>
        </w:rPr>
        <w:t>(producer</w:t>
      </w:r>
      <w:r w:rsidRPr="004A368D">
        <w:rPr>
          <w:rFonts w:ascii="Times New Roman" w:eastAsiaTheme="minorHAnsi" w:hAnsi="Times New Roman" w:cs="Times New Roman"/>
          <w:i/>
          <w:iCs/>
          <w:sz w:val="24"/>
          <w:szCs w:val="24"/>
          <w:lang w:val="en-US" w:eastAsia="en-US" w:bidi="th-TH"/>
        </w:rPr>
        <w:t xml:space="preserve"> </w:t>
      </w:r>
      <w:r w:rsidRPr="004A368D">
        <w:rPr>
          <w:rFonts w:ascii="Times New Roman" w:eastAsiaTheme="minorHAnsi" w:hAnsi="Times New Roman" w:cs="Times New Roman"/>
          <w:sz w:val="24"/>
          <w:szCs w:val="24"/>
          <w:lang w:val="en-US" w:eastAsia="en-US" w:bidi="th-TH"/>
        </w:rPr>
        <w:t>of Aflatoxin) (Sheikh-Ali</w:t>
      </w:r>
      <w:r w:rsidR="00386F18" w:rsidRPr="004A368D">
        <w:rPr>
          <w:rFonts w:ascii="Times New Roman" w:eastAsiaTheme="minorHAnsi" w:hAnsi="Times New Roman" w:cs="Times New Roman"/>
          <w:sz w:val="24"/>
          <w:szCs w:val="24"/>
          <w:lang w:val="en-US" w:eastAsia="en-US" w:bidi="th-TH"/>
        </w:rPr>
        <w:t xml:space="preserve"> </w:t>
      </w:r>
      <w:r w:rsidRPr="004A368D">
        <w:rPr>
          <w:rFonts w:ascii="Times New Roman" w:eastAsiaTheme="minorHAnsi" w:hAnsi="Times New Roman" w:cs="Times New Roman"/>
          <w:i/>
          <w:iCs/>
          <w:sz w:val="24"/>
          <w:szCs w:val="24"/>
          <w:lang w:val="en-US" w:eastAsia="en-US" w:bidi="th-TH"/>
        </w:rPr>
        <w:t>et al.,</w:t>
      </w:r>
      <w:r w:rsidRPr="004A368D">
        <w:rPr>
          <w:rFonts w:ascii="Times New Roman" w:eastAsiaTheme="minorHAnsi" w:hAnsi="Times New Roman" w:cs="Times New Roman"/>
          <w:sz w:val="24"/>
          <w:szCs w:val="24"/>
          <w:lang w:val="en-US" w:eastAsia="en-US" w:bidi="th-TH"/>
        </w:rPr>
        <w:t xml:space="preserve"> 2014).</w:t>
      </w:r>
      <w:r w:rsidRPr="004A368D">
        <w:rPr>
          <w:rFonts w:ascii="Times New Roman" w:hAnsi="Times New Roman" w:cs="Times New Roman"/>
          <w:sz w:val="24"/>
          <w:szCs w:val="24"/>
        </w:rPr>
        <w:t xml:space="preserve"> </w:t>
      </w:r>
      <w:r w:rsidRPr="004A368D">
        <w:rPr>
          <w:rFonts w:ascii="Times New Roman" w:eastAsiaTheme="minorHAnsi" w:hAnsi="Times New Roman" w:cs="Times New Roman"/>
          <w:sz w:val="24"/>
          <w:szCs w:val="24"/>
          <w:lang w:val="en-US" w:eastAsia="en-US" w:bidi="th-TH"/>
        </w:rPr>
        <w:t>Mycotoxins are naturally occurring toxins produced by certain molds (fungi) and can be found in food. The molds grow on a variety of different crops and foodstuffs including cereals, nuts, spices, dried fruits, apples and coffee beans, often under warm and humid conditions. They can cause a variety of adverse health effects and pose a serious health threat to both humans and livestock. The adverse health effects of mycotoxins range from acute poisoning to long-term effects such as immune deficiency and cancer</w:t>
      </w:r>
      <w:r w:rsidRPr="004A368D">
        <w:rPr>
          <w:rFonts w:ascii="Times New Roman" w:hAnsi="Times New Roman" w:cs="Times New Roman"/>
          <w:sz w:val="24"/>
          <w:szCs w:val="24"/>
        </w:rPr>
        <w:t xml:space="preserve"> (Okeke </w:t>
      </w:r>
      <w:r w:rsidRPr="004A368D">
        <w:rPr>
          <w:rFonts w:ascii="Times New Roman" w:hAnsi="Times New Roman" w:cs="Times New Roman"/>
          <w:i/>
          <w:iCs/>
          <w:sz w:val="24"/>
          <w:szCs w:val="24"/>
        </w:rPr>
        <w:t xml:space="preserve">et al., </w:t>
      </w:r>
      <w:r w:rsidRPr="004A368D">
        <w:rPr>
          <w:rFonts w:ascii="Times New Roman" w:hAnsi="Times New Roman" w:cs="Times New Roman"/>
          <w:sz w:val="24"/>
          <w:szCs w:val="24"/>
        </w:rPr>
        <w:t xml:space="preserve">2021).                 </w:t>
      </w:r>
      <w:bookmarkStart w:id="6" w:name="_Toc152910428"/>
    </w:p>
    <w:p w14:paraId="426D1D38" w14:textId="77777777" w:rsidR="008D63B5" w:rsidRPr="004A368D" w:rsidRDefault="008D63B5" w:rsidP="00ED6DF4">
      <w:pPr>
        <w:spacing w:line="240" w:lineRule="auto"/>
        <w:jc w:val="both"/>
        <w:rPr>
          <w:rFonts w:ascii="Times New Roman" w:hAnsi="Times New Roman" w:cs="Times New Roman"/>
          <w:b/>
          <w:bCs/>
          <w:sz w:val="24"/>
          <w:szCs w:val="24"/>
        </w:rPr>
      </w:pPr>
    </w:p>
    <w:p w14:paraId="46499228" w14:textId="231A48F1" w:rsidR="008D63B5" w:rsidRPr="004A368D" w:rsidRDefault="008D63B5" w:rsidP="00ED6DF4">
      <w:pPr>
        <w:spacing w:line="240" w:lineRule="auto"/>
        <w:jc w:val="both"/>
        <w:rPr>
          <w:rFonts w:ascii="Times New Roman" w:hAnsi="Times New Roman" w:cs="Times New Roman"/>
          <w:b/>
          <w:bCs/>
          <w:sz w:val="24"/>
          <w:szCs w:val="24"/>
        </w:rPr>
      </w:pPr>
      <w:r w:rsidRPr="004A368D">
        <w:rPr>
          <w:rFonts w:ascii="Times New Roman" w:hAnsi="Times New Roman" w:cs="Times New Roman"/>
          <w:b/>
          <w:bCs/>
          <w:sz w:val="24"/>
          <w:szCs w:val="24"/>
        </w:rPr>
        <w:t>CONCLUSION</w:t>
      </w:r>
      <w:bookmarkEnd w:id="6"/>
    </w:p>
    <w:p w14:paraId="56A40EA1" w14:textId="6B15EF85" w:rsidR="008D63B5" w:rsidRPr="004A368D" w:rsidRDefault="008D63B5" w:rsidP="00ED6DF4">
      <w:pPr>
        <w:autoSpaceDE w:val="0"/>
        <w:autoSpaceDN w:val="0"/>
        <w:adjustRightInd w:val="0"/>
        <w:spacing w:after="0" w:line="240" w:lineRule="auto"/>
        <w:jc w:val="both"/>
        <w:rPr>
          <w:rFonts w:ascii="Times New Roman" w:eastAsiaTheme="minorHAnsi" w:hAnsi="Times New Roman" w:cs="Times New Roman"/>
          <w:sz w:val="24"/>
          <w:szCs w:val="24"/>
          <w:lang w:val="en-US" w:eastAsia="en-US" w:bidi="th-TH"/>
        </w:rPr>
      </w:pPr>
      <w:r w:rsidRPr="004A368D">
        <w:rPr>
          <w:rFonts w:ascii="Times New Roman" w:eastAsiaTheme="minorHAnsi" w:hAnsi="Times New Roman" w:cs="Times New Roman"/>
          <w:sz w:val="24"/>
          <w:szCs w:val="24"/>
          <w:lang w:val="en-US" w:eastAsia="en-US" w:bidi="th-TH"/>
        </w:rPr>
        <w:lastRenderedPageBreak/>
        <w:t xml:space="preserve">It is concluded that the fast food sold in </w:t>
      </w:r>
      <w:r w:rsidRPr="004A368D">
        <w:rPr>
          <w:rFonts w:ascii="Times New Roman" w:hAnsi="Times New Roman" w:cs="Times New Roman"/>
          <w:sz w:val="24"/>
          <w:szCs w:val="24"/>
        </w:rPr>
        <w:t xml:space="preserve">Nnamdi Azikiwe University </w:t>
      </w:r>
      <w:proofErr w:type="spellStart"/>
      <w:r w:rsidRPr="004A368D">
        <w:rPr>
          <w:rFonts w:ascii="Times New Roman" w:hAnsi="Times New Roman" w:cs="Times New Roman"/>
          <w:sz w:val="24"/>
          <w:szCs w:val="24"/>
        </w:rPr>
        <w:t>Awka</w:t>
      </w:r>
      <w:proofErr w:type="spellEnd"/>
      <w:r w:rsidRPr="004A368D">
        <w:rPr>
          <w:rFonts w:ascii="Times New Roman" w:hAnsi="Times New Roman" w:cs="Times New Roman"/>
          <w:sz w:val="24"/>
          <w:szCs w:val="24"/>
        </w:rPr>
        <w:t xml:space="preserve">, Anambra State </w:t>
      </w:r>
      <w:r w:rsidRPr="004A368D">
        <w:rPr>
          <w:rFonts w:ascii="Times New Roman" w:eastAsiaTheme="minorHAnsi" w:hAnsi="Times New Roman" w:cs="Times New Roman"/>
          <w:sz w:val="24"/>
          <w:szCs w:val="24"/>
          <w:lang w:val="en-US" w:eastAsia="en-US" w:bidi="th-TH"/>
        </w:rPr>
        <w:t>are contaminated, hence the presence of fung</w:t>
      </w:r>
      <w:r w:rsidR="00F1550A">
        <w:rPr>
          <w:rFonts w:ascii="Times New Roman" w:eastAsiaTheme="minorHAnsi" w:hAnsi="Times New Roman" w:cs="Times New Roman"/>
          <w:sz w:val="24"/>
          <w:szCs w:val="24"/>
          <w:lang w:val="en-US" w:eastAsia="en-US" w:bidi="th-TH"/>
        </w:rPr>
        <w:t>al</w:t>
      </w:r>
      <w:r w:rsidRPr="004A368D">
        <w:rPr>
          <w:rFonts w:ascii="Times New Roman" w:eastAsiaTheme="minorHAnsi" w:hAnsi="Times New Roman" w:cs="Times New Roman"/>
          <w:sz w:val="24"/>
          <w:szCs w:val="24"/>
          <w:lang w:val="en-US" w:eastAsia="en-US" w:bidi="th-TH"/>
        </w:rPr>
        <w:t xml:space="preserve"> organisms. This may be </w:t>
      </w:r>
      <w:r w:rsidR="00F1550A">
        <w:rPr>
          <w:rFonts w:ascii="Times New Roman" w:eastAsiaTheme="minorHAnsi" w:hAnsi="Times New Roman" w:cs="Times New Roman"/>
          <w:sz w:val="24"/>
          <w:szCs w:val="24"/>
          <w:lang w:val="en-US" w:eastAsia="en-US" w:bidi="th-TH"/>
        </w:rPr>
        <w:t>as a result</w:t>
      </w:r>
      <w:r w:rsidR="00715989" w:rsidRPr="004A368D">
        <w:rPr>
          <w:rFonts w:ascii="Times New Roman" w:eastAsiaTheme="minorHAnsi" w:hAnsi="Times New Roman" w:cs="Times New Roman"/>
          <w:sz w:val="24"/>
          <w:szCs w:val="24"/>
          <w:lang w:val="en-US" w:eastAsia="en-US" w:bidi="th-TH"/>
        </w:rPr>
        <w:t xml:space="preserve"> of</w:t>
      </w:r>
      <w:r w:rsidRPr="004A368D">
        <w:rPr>
          <w:rFonts w:ascii="Times New Roman" w:eastAsiaTheme="minorHAnsi" w:hAnsi="Times New Roman" w:cs="Times New Roman"/>
          <w:sz w:val="24"/>
          <w:szCs w:val="24"/>
          <w:lang w:val="en-US" w:eastAsia="en-US" w:bidi="th-TH"/>
        </w:rPr>
        <w:t xml:space="preserve"> poor food handling, poor personal hygiene, dirty packaging materials or vendors and consumers’ poor attitudes towards food safety. Therefore, a comprehensive assessment of the methods of human exposures to these pathogenic microorganisms that thrive on fast food should be taken from time to time. Public awareness about the potential risk in the ingestion of these fast food should be aggressively embarked on in the study areas. The regulatory governmental agencies like National Agency for Food and Drugs Administration and Control (NAFDAC), school administrative bodies responsible for sanitation should be actively involved in making sure that food consumed by the people would not constitute health hazard and risks to the inhabitants/consumers.</w:t>
      </w:r>
      <w:bookmarkStart w:id="7" w:name="_Toc152910429"/>
    </w:p>
    <w:p w14:paraId="0D83E446" w14:textId="77777777" w:rsidR="008D63B5" w:rsidRPr="004A368D" w:rsidRDefault="008D63B5" w:rsidP="00ED6DF4">
      <w:pPr>
        <w:autoSpaceDE w:val="0"/>
        <w:autoSpaceDN w:val="0"/>
        <w:adjustRightInd w:val="0"/>
        <w:spacing w:after="0" w:line="240" w:lineRule="auto"/>
        <w:jc w:val="both"/>
        <w:rPr>
          <w:rFonts w:ascii="Times New Roman" w:eastAsiaTheme="minorHAnsi" w:hAnsi="Times New Roman" w:cs="Times New Roman"/>
          <w:sz w:val="24"/>
          <w:szCs w:val="24"/>
          <w:lang w:val="en-US" w:eastAsia="en-US" w:bidi="th-TH"/>
        </w:rPr>
      </w:pPr>
    </w:p>
    <w:p w14:paraId="29F94863" w14:textId="6ED21BDD" w:rsidR="008D63B5" w:rsidRPr="004A368D" w:rsidRDefault="008D63B5" w:rsidP="00ED6DF4">
      <w:pPr>
        <w:autoSpaceDE w:val="0"/>
        <w:autoSpaceDN w:val="0"/>
        <w:adjustRightInd w:val="0"/>
        <w:spacing w:after="0" w:line="240" w:lineRule="auto"/>
        <w:jc w:val="both"/>
        <w:rPr>
          <w:rFonts w:ascii="Times New Roman" w:eastAsiaTheme="minorHAnsi" w:hAnsi="Times New Roman" w:cs="Times New Roman"/>
          <w:b/>
          <w:bCs/>
          <w:sz w:val="24"/>
          <w:szCs w:val="24"/>
          <w:lang w:val="en-US" w:eastAsia="en-US" w:bidi="th-TH"/>
        </w:rPr>
      </w:pPr>
      <w:r w:rsidRPr="004A368D">
        <w:rPr>
          <w:rFonts w:ascii="Times New Roman" w:hAnsi="Times New Roman" w:cs="Times New Roman"/>
          <w:b/>
          <w:bCs/>
          <w:sz w:val="24"/>
          <w:szCs w:val="24"/>
        </w:rPr>
        <w:t>RECOMMENDATION</w:t>
      </w:r>
      <w:bookmarkEnd w:id="7"/>
    </w:p>
    <w:p w14:paraId="5B5AD34F" w14:textId="3A10569B" w:rsidR="008D63B5" w:rsidRDefault="008D63B5" w:rsidP="00ED6DF4">
      <w:pPr>
        <w:autoSpaceDE w:val="0"/>
        <w:autoSpaceDN w:val="0"/>
        <w:adjustRightInd w:val="0"/>
        <w:spacing w:after="0" w:line="240" w:lineRule="auto"/>
        <w:jc w:val="both"/>
        <w:rPr>
          <w:rFonts w:ascii="Times New Roman" w:eastAsiaTheme="minorHAnsi" w:hAnsi="Times New Roman" w:cs="Times New Roman"/>
          <w:sz w:val="24"/>
          <w:szCs w:val="24"/>
          <w:lang w:val="en-US" w:eastAsia="en-US" w:bidi="th-TH"/>
        </w:rPr>
      </w:pPr>
      <w:r w:rsidRPr="004A368D">
        <w:rPr>
          <w:rFonts w:ascii="Times New Roman" w:eastAsiaTheme="minorHAnsi" w:hAnsi="Times New Roman" w:cs="Times New Roman"/>
          <w:sz w:val="24"/>
          <w:szCs w:val="24"/>
          <w:lang w:val="en-US" w:eastAsia="en-US" w:bidi="th-TH"/>
        </w:rPr>
        <w:t>Snacks (fast foods) are eaten by all age groups with high popularity amongst school children and youths, it is therefore mandatory that these foods must be free from contamination as much as possible. Food borne illness can be prevented by good hygiene practice during the preparation of food. To prevent occurrence of food borne illness</w:t>
      </w:r>
      <w:r w:rsidR="00715989" w:rsidRPr="004A368D">
        <w:rPr>
          <w:rFonts w:ascii="Times New Roman" w:eastAsiaTheme="minorHAnsi" w:hAnsi="Times New Roman" w:cs="Times New Roman"/>
          <w:sz w:val="24"/>
          <w:szCs w:val="24"/>
          <w:lang w:val="en-US" w:eastAsia="en-US" w:bidi="th-TH"/>
        </w:rPr>
        <w:t>,</w:t>
      </w:r>
      <w:r w:rsidRPr="004A368D">
        <w:rPr>
          <w:rFonts w:ascii="Times New Roman" w:eastAsiaTheme="minorHAnsi" w:hAnsi="Times New Roman" w:cs="Times New Roman"/>
          <w:sz w:val="24"/>
          <w:szCs w:val="24"/>
          <w:lang w:val="en-US" w:eastAsia="en-US" w:bidi="th-TH"/>
        </w:rPr>
        <w:t xml:space="preserve"> it is therefore important to ensure that foods sold are safe and hygienic, public awareness programs should be employed to educate personnel involved in food preparation, food processors, and food vendors. The </w:t>
      </w:r>
      <w:r w:rsidR="00715989" w:rsidRPr="004A368D">
        <w:rPr>
          <w:rFonts w:ascii="Times New Roman" w:eastAsiaTheme="minorHAnsi" w:hAnsi="Times New Roman" w:cs="Times New Roman"/>
          <w:sz w:val="24"/>
          <w:szCs w:val="24"/>
          <w:lang w:val="en-US" w:eastAsia="en-US" w:bidi="th-TH"/>
        </w:rPr>
        <w:t>public</w:t>
      </w:r>
      <w:r w:rsidRPr="004A368D">
        <w:rPr>
          <w:rFonts w:ascii="Times New Roman" w:eastAsiaTheme="minorHAnsi" w:hAnsi="Times New Roman" w:cs="Times New Roman"/>
          <w:sz w:val="24"/>
          <w:szCs w:val="24"/>
          <w:lang w:val="en-US" w:eastAsia="en-US" w:bidi="th-TH"/>
        </w:rPr>
        <w:t xml:space="preserve"> should be educated on the need for food safety and the requirement for water meant for human consumption and for food processing. Proper and regular hand washing, sanitization of all equipment and utensils, care for the environment and the packaging materials </w:t>
      </w:r>
      <w:r w:rsidR="00715989" w:rsidRPr="004A368D">
        <w:rPr>
          <w:rFonts w:ascii="Times New Roman" w:eastAsiaTheme="minorHAnsi" w:hAnsi="Times New Roman" w:cs="Times New Roman"/>
          <w:sz w:val="24"/>
          <w:szCs w:val="24"/>
          <w:lang w:val="en-US" w:eastAsia="en-US" w:bidi="th-TH"/>
        </w:rPr>
        <w:t>to</w:t>
      </w:r>
      <w:r w:rsidRPr="004A368D">
        <w:rPr>
          <w:rFonts w:ascii="Times New Roman" w:eastAsiaTheme="minorHAnsi" w:hAnsi="Times New Roman" w:cs="Times New Roman"/>
          <w:sz w:val="24"/>
          <w:szCs w:val="24"/>
          <w:lang w:val="en-US" w:eastAsia="en-US" w:bidi="th-TH"/>
        </w:rPr>
        <w:t xml:space="preserve"> prevent the spread of contaminants will help in safety of food.</w:t>
      </w:r>
    </w:p>
    <w:p w14:paraId="184F139C" w14:textId="77777777" w:rsidR="002B2D28" w:rsidRDefault="002B2D28" w:rsidP="00ED6DF4">
      <w:pPr>
        <w:autoSpaceDE w:val="0"/>
        <w:autoSpaceDN w:val="0"/>
        <w:adjustRightInd w:val="0"/>
        <w:spacing w:after="0" w:line="240" w:lineRule="auto"/>
        <w:jc w:val="both"/>
        <w:rPr>
          <w:rFonts w:ascii="Times New Roman" w:eastAsiaTheme="minorHAnsi" w:hAnsi="Times New Roman" w:cs="Times New Roman"/>
          <w:sz w:val="24"/>
          <w:szCs w:val="24"/>
          <w:lang w:val="en-US" w:eastAsia="en-US" w:bidi="th-TH"/>
        </w:rPr>
      </w:pPr>
    </w:p>
    <w:p w14:paraId="08F33758" w14:textId="77777777" w:rsidR="002B2D28" w:rsidRPr="002B2D28" w:rsidRDefault="002B2D28" w:rsidP="00ED6DF4">
      <w:pPr>
        <w:autoSpaceDE w:val="0"/>
        <w:autoSpaceDN w:val="0"/>
        <w:adjustRightInd w:val="0"/>
        <w:spacing w:after="0" w:line="240" w:lineRule="auto"/>
        <w:jc w:val="both"/>
        <w:rPr>
          <w:rFonts w:ascii="Times New Roman" w:eastAsiaTheme="minorHAnsi" w:hAnsi="Times New Roman" w:cs="Times New Roman"/>
          <w:sz w:val="24"/>
          <w:szCs w:val="24"/>
          <w:lang w:val="en-US" w:eastAsia="en-US" w:bidi="th-TH"/>
        </w:rPr>
      </w:pPr>
      <w:r w:rsidRPr="002B2D28">
        <w:rPr>
          <w:rFonts w:ascii="Times New Roman" w:eastAsiaTheme="minorHAnsi" w:hAnsi="Times New Roman" w:cs="Times New Roman"/>
          <w:sz w:val="24"/>
          <w:szCs w:val="24"/>
          <w:lang w:val="en-US" w:eastAsia="en-US" w:bidi="th-TH"/>
        </w:rPr>
        <w:t>COMPETING INTERESTS DISCLAIMER:</w:t>
      </w:r>
    </w:p>
    <w:p w14:paraId="7A5343A8" w14:textId="24C8EB56" w:rsidR="002B2D28" w:rsidRDefault="002B2D28" w:rsidP="00ED6DF4">
      <w:pPr>
        <w:autoSpaceDE w:val="0"/>
        <w:autoSpaceDN w:val="0"/>
        <w:adjustRightInd w:val="0"/>
        <w:spacing w:after="0" w:line="240" w:lineRule="auto"/>
        <w:jc w:val="both"/>
        <w:rPr>
          <w:rFonts w:ascii="Times New Roman" w:eastAsiaTheme="minorHAnsi" w:hAnsi="Times New Roman" w:cs="Times New Roman"/>
          <w:sz w:val="24"/>
          <w:szCs w:val="24"/>
          <w:lang w:val="en-US" w:eastAsia="en-US" w:bidi="th-TH"/>
        </w:rPr>
      </w:pPr>
      <w:r w:rsidRPr="002B2D28">
        <w:rPr>
          <w:rFonts w:ascii="Times New Roman" w:eastAsiaTheme="minorHAnsi" w:hAnsi="Times New Roman" w:cs="Times New Roman"/>
          <w:sz w:val="24"/>
          <w:szCs w:val="24"/>
          <w:lang w:val="en-US" w:eastAsia="en-US" w:bidi="th-TH"/>
        </w:rPr>
        <w:t>Authors have declared that they have no known competing financial interests OR non-financial interests OR personal relationships that could have appeared to influence the work reported in this paper.</w:t>
      </w:r>
    </w:p>
    <w:p w14:paraId="52FB67A8" w14:textId="77777777" w:rsidR="008D5953" w:rsidRDefault="008D5953" w:rsidP="00ED6DF4">
      <w:pPr>
        <w:autoSpaceDE w:val="0"/>
        <w:autoSpaceDN w:val="0"/>
        <w:adjustRightInd w:val="0"/>
        <w:spacing w:after="0" w:line="240" w:lineRule="auto"/>
        <w:jc w:val="both"/>
        <w:rPr>
          <w:rFonts w:ascii="Times New Roman" w:eastAsiaTheme="minorHAnsi" w:hAnsi="Times New Roman" w:cs="Times New Roman"/>
          <w:sz w:val="24"/>
          <w:szCs w:val="24"/>
          <w:lang w:val="en-US" w:eastAsia="en-US" w:bidi="th-TH"/>
        </w:rPr>
      </w:pPr>
    </w:p>
    <w:p w14:paraId="4AF9023B" w14:textId="4DD76FEB" w:rsidR="00003DC1" w:rsidRDefault="00003DC1" w:rsidP="00ED6DF4">
      <w:pPr>
        <w:autoSpaceDE w:val="0"/>
        <w:autoSpaceDN w:val="0"/>
        <w:adjustRightInd w:val="0"/>
        <w:spacing w:after="0" w:line="240" w:lineRule="auto"/>
        <w:jc w:val="both"/>
        <w:rPr>
          <w:rFonts w:ascii="Times New Roman" w:eastAsiaTheme="minorHAnsi" w:hAnsi="Times New Roman" w:cs="Times New Roman"/>
          <w:sz w:val="24"/>
          <w:szCs w:val="24"/>
          <w:lang w:val="en-US" w:eastAsia="en-US" w:bidi="th-TH"/>
        </w:rPr>
      </w:pPr>
      <w:bookmarkStart w:id="8" w:name="_GoBack"/>
      <w:bookmarkEnd w:id="8"/>
    </w:p>
    <w:p w14:paraId="6544EDEA" w14:textId="77777777" w:rsidR="00003DC1" w:rsidRPr="00003DC1" w:rsidRDefault="00003DC1" w:rsidP="00ED6DF4">
      <w:pPr>
        <w:keepNext/>
        <w:keepLines/>
        <w:spacing w:before="120" w:after="120" w:line="360" w:lineRule="auto"/>
        <w:jc w:val="both"/>
        <w:outlineLvl w:val="1"/>
        <w:rPr>
          <w:rFonts w:ascii="Times New Roman" w:eastAsia="Times New Roman" w:hAnsi="Times New Roman" w:cs="Times New Roman"/>
          <w:bCs/>
          <w:sz w:val="24"/>
          <w:szCs w:val="24"/>
          <w:highlight w:val="yellow"/>
          <w:lang w:eastAsia="en-IN"/>
        </w:rPr>
      </w:pPr>
      <w:bookmarkStart w:id="9" w:name="_Hlk218867759"/>
      <w:r w:rsidRPr="00003DC1">
        <w:rPr>
          <w:rFonts w:ascii="Times New Roman" w:eastAsia="Times New Roman" w:hAnsi="Times New Roman" w:cs="Times New Roman"/>
          <w:bCs/>
          <w:sz w:val="24"/>
          <w:szCs w:val="24"/>
          <w:highlight w:val="yellow"/>
          <w:lang w:eastAsia="en-IN"/>
        </w:rPr>
        <w:t>Disclaimer (Artificial intelligence)</w:t>
      </w:r>
    </w:p>
    <w:p w14:paraId="20681F33" w14:textId="77777777" w:rsidR="00003DC1" w:rsidRPr="00003DC1" w:rsidRDefault="00003DC1" w:rsidP="00ED6DF4">
      <w:pPr>
        <w:keepNext/>
        <w:keepLines/>
        <w:spacing w:before="120" w:after="120" w:line="360" w:lineRule="auto"/>
        <w:jc w:val="both"/>
        <w:outlineLvl w:val="1"/>
        <w:rPr>
          <w:rFonts w:ascii="Times New Roman" w:eastAsia="Times New Roman" w:hAnsi="Times New Roman" w:cs="Times New Roman"/>
          <w:bCs/>
          <w:sz w:val="24"/>
          <w:szCs w:val="24"/>
          <w:lang w:eastAsia="en-IN"/>
        </w:rPr>
      </w:pPr>
      <w:r w:rsidRPr="00003DC1">
        <w:rPr>
          <w:rFonts w:ascii="Times New Roman" w:eastAsia="Times New Roman" w:hAnsi="Times New Roman" w:cs="Times New Roman"/>
          <w:bCs/>
          <w:sz w:val="24"/>
          <w:szCs w:val="24"/>
          <w:highlight w:val="yellow"/>
          <w:lang w:eastAsia="en-IN"/>
        </w:rPr>
        <w:t>Author(s) hereby declare that NO generative AI technologies such as Large Language Models (</w:t>
      </w:r>
      <w:proofErr w:type="spellStart"/>
      <w:r w:rsidRPr="00003DC1">
        <w:rPr>
          <w:rFonts w:ascii="Times New Roman" w:eastAsia="Times New Roman" w:hAnsi="Times New Roman" w:cs="Times New Roman"/>
          <w:bCs/>
          <w:sz w:val="24"/>
          <w:szCs w:val="24"/>
          <w:highlight w:val="yellow"/>
          <w:lang w:eastAsia="en-IN"/>
        </w:rPr>
        <w:t>ChatGPT</w:t>
      </w:r>
      <w:proofErr w:type="spellEnd"/>
      <w:r w:rsidRPr="00003DC1">
        <w:rPr>
          <w:rFonts w:ascii="Times New Roman" w:eastAsia="Times New Roman" w:hAnsi="Times New Roman" w:cs="Times New Roman"/>
          <w:bCs/>
          <w:sz w:val="24"/>
          <w:szCs w:val="24"/>
          <w:highlight w:val="yellow"/>
          <w:lang w:eastAsia="en-IN"/>
        </w:rPr>
        <w:t>, COPILOT, etc.) and text-to-image generators have been used during the writing or editing of this manuscript.</w:t>
      </w:r>
      <w:r w:rsidRPr="00003DC1">
        <w:rPr>
          <w:rFonts w:ascii="Times New Roman" w:eastAsia="Times New Roman" w:hAnsi="Times New Roman" w:cs="Times New Roman"/>
          <w:bCs/>
          <w:sz w:val="24"/>
          <w:szCs w:val="24"/>
          <w:lang w:eastAsia="en-IN"/>
        </w:rPr>
        <w:t xml:space="preserve"> </w:t>
      </w:r>
    </w:p>
    <w:bookmarkEnd w:id="9"/>
    <w:p w14:paraId="5CED6615" w14:textId="77777777" w:rsidR="00003DC1" w:rsidRPr="00003DC1" w:rsidRDefault="00003DC1" w:rsidP="00ED6DF4">
      <w:pPr>
        <w:autoSpaceDE w:val="0"/>
        <w:autoSpaceDN w:val="0"/>
        <w:adjustRightInd w:val="0"/>
        <w:spacing w:after="0" w:line="240" w:lineRule="auto"/>
        <w:jc w:val="both"/>
        <w:rPr>
          <w:rFonts w:ascii="Times New Roman" w:eastAsiaTheme="minorHAnsi" w:hAnsi="Times New Roman" w:cs="Times New Roman"/>
          <w:sz w:val="24"/>
          <w:szCs w:val="24"/>
          <w:lang w:eastAsia="en-US" w:bidi="th-TH"/>
        </w:rPr>
      </w:pPr>
    </w:p>
    <w:p w14:paraId="29D353F2" w14:textId="77777777" w:rsidR="00607627" w:rsidRPr="004A368D" w:rsidRDefault="00607627" w:rsidP="00ED6DF4">
      <w:pPr>
        <w:spacing w:line="240" w:lineRule="auto"/>
        <w:jc w:val="both"/>
        <w:rPr>
          <w:rFonts w:ascii="Times New Roman" w:hAnsi="Times New Roman" w:cs="Times New Roman"/>
          <w:sz w:val="24"/>
          <w:szCs w:val="24"/>
        </w:rPr>
      </w:pPr>
    </w:p>
    <w:p w14:paraId="2B83EE74" w14:textId="6F1C1EDB" w:rsidR="004718C1" w:rsidRPr="004718C1" w:rsidRDefault="00607627" w:rsidP="00ED6DF4">
      <w:pPr>
        <w:spacing w:line="240" w:lineRule="auto"/>
        <w:jc w:val="both"/>
        <w:rPr>
          <w:rFonts w:ascii="Times New Roman" w:hAnsi="Times New Roman" w:cs="Times New Roman"/>
          <w:b/>
          <w:bCs/>
          <w:sz w:val="24"/>
          <w:szCs w:val="24"/>
        </w:rPr>
      </w:pPr>
      <w:r w:rsidRPr="004A368D">
        <w:rPr>
          <w:rFonts w:ascii="Times New Roman" w:hAnsi="Times New Roman" w:cs="Times New Roman"/>
          <w:b/>
          <w:bCs/>
          <w:sz w:val="24"/>
          <w:szCs w:val="24"/>
        </w:rPr>
        <w:t>REFERENCES</w:t>
      </w:r>
    </w:p>
    <w:p w14:paraId="7F5FAB9B" w14:textId="77777777" w:rsidR="004718C1" w:rsidRPr="004A368D" w:rsidRDefault="004718C1" w:rsidP="00ED6DF4">
      <w:pPr>
        <w:spacing w:line="240" w:lineRule="auto"/>
        <w:ind w:left="709" w:hanging="709"/>
        <w:jc w:val="both"/>
        <w:rPr>
          <w:rFonts w:ascii="Times New Roman" w:hAnsi="Times New Roman" w:cs="Times New Roman"/>
          <w:color w:val="000000"/>
          <w:sz w:val="24"/>
          <w:szCs w:val="24"/>
        </w:rPr>
      </w:pPr>
      <w:proofErr w:type="spellStart"/>
      <w:r w:rsidRPr="004A368D">
        <w:rPr>
          <w:rFonts w:ascii="Times New Roman" w:hAnsi="Times New Roman" w:cs="Times New Roman"/>
          <w:bCs/>
          <w:color w:val="000000"/>
          <w:sz w:val="24"/>
          <w:szCs w:val="24"/>
        </w:rPr>
        <w:t>Agu</w:t>
      </w:r>
      <w:proofErr w:type="spellEnd"/>
      <w:r w:rsidRPr="004A368D">
        <w:rPr>
          <w:rFonts w:ascii="Times New Roman" w:hAnsi="Times New Roman" w:cs="Times New Roman"/>
          <w:bCs/>
          <w:color w:val="000000"/>
          <w:sz w:val="24"/>
          <w:szCs w:val="24"/>
        </w:rPr>
        <w:t>, K.C</w:t>
      </w:r>
      <w:r w:rsidRPr="004A368D">
        <w:rPr>
          <w:rFonts w:ascii="Times New Roman" w:hAnsi="Times New Roman" w:cs="Times New Roman"/>
          <w:color w:val="000000"/>
          <w:sz w:val="24"/>
          <w:szCs w:val="24"/>
        </w:rPr>
        <w:t xml:space="preserve">. and </w:t>
      </w:r>
      <w:proofErr w:type="spellStart"/>
      <w:r w:rsidRPr="004A368D">
        <w:rPr>
          <w:rFonts w:ascii="Times New Roman" w:hAnsi="Times New Roman" w:cs="Times New Roman"/>
          <w:color w:val="000000"/>
          <w:sz w:val="24"/>
          <w:szCs w:val="24"/>
        </w:rPr>
        <w:t>Chidozie</w:t>
      </w:r>
      <w:proofErr w:type="spellEnd"/>
      <w:r w:rsidRPr="004A368D">
        <w:rPr>
          <w:rFonts w:ascii="Times New Roman" w:hAnsi="Times New Roman" w:cs="Times New Roman"/>
          <w:color w:val="000000"/>
          <w:sz w:val="24"/>
          <w:szCs w:val="24"/>
        </w:rPr>
        <w:t>, C.P. (2021). An Improved Slide Culture Technique for the Microscopic Identification of Fungal Species</w:t>
      </w:r>
      <w:r w:rsidRPr="004A368D">
        <w:rPr>
          <w:rFonts w:ascii="Times New Roman" w:hAnsi="Times New Roman" w:cs="Times New Roman"/>
          <w:i/>
          <w:iCs/>
          <w:color w:val="000000"/>
          <w:sz w:val="24"/>
          <w:szCs w:val="24"/>
        </w:rPr>
        <w:t xml:space="preserve">. International Journal of Trend in Scientific Research and Development, </w:t>
      </w:r>
      <w:r w:rsidRPr="004A368D">
        <w:rPr>
          <w:rFonts w:ascii="Times New Roman" w:hAnsi="Times New Roman" w:cs="Times New Roman"/>
          <w:b/>
          <w:i/>
          <w:iCs/>
          <w:color w:val="000000"/>
          <w:sz w:val="24"/>
          <w:szCs w:val="24"/>
        </w:rPr>
        <w:t>6 (</w:t>
      </w:r>
      <w:r w:rsidRPr="004A368D">
        <w:rPr>
          <w:rFonts w:ascii="Times New Roman" w:hAnsi="Times New Roman" w:cs="Times New Roman"/>
          <w:i/>
          <w:iCs/>
          <w:color w:val="000000"/>
          <w:sz w:val="24"/>
          <w:szCs w:val="24"/>
        </w:rPr>
        <w:t>1)</w:t>
      </w:r>
      <w:r w:rsidRPr="004A368D">
        <w:rPr>
          <w:rFonts w:ascii="Times New Roman" w:hAnsi="Times New Roman" w:cs="Times New Roman"/>
          <w:color w:val="000000"/>
          <w:sz w:val="24"/>
          <w:szCs w:val="24"/>
        </w:rPr>
        <w:t>: 243-254.</w:t>
      </w:r>
    </w:p>
    <w:p w14:paraId="144766DA" w14:textId="77777777" w:rsidR="004718C1" w:rsidRDefault="004718C1" w:rsidP="00ED6DF4">
      <w:pPr>
        <w:pStyle w:val="Default"/>
        <w:ind w:left="709" w:right="90" w:hanging="709"/>
        <w:jc w:val="both"/>
      </w:pPr>
      <w:proofErr w:type="spellStart"/>
      <w:r w:rsidRPr="004A368D">
        <w:t>Amadi</w:t>
      </w:r>
      <w:proofErr w:type="spellEnd"/>
      <w:r w:rsidRPr="004A368D">
        <w:t xml:space="preserve"> J. E., P. C. </w:t>
      </w:r>
      <w:proofErr w:type="spellStart"/>
      <w:r w:rsidRPr="004A368D">
        <w:t>Onyejekwe</w:t>
      </w:r>
      <w:proofErr w:type="spellEnd"/>
      <w:r w:rsidRPr="004A368D">
        <w:t xml:space="preserve">, C. O. </w:t>
      </w:r>
      <w:proofErr w:type="spellStart"/>
      <w:r w:rsidRPr="004A368D">
        <w:t>Ozokonkwo</w:t>
      </w:r>
      <w:proofErr w:type="spellEnd"/>
      <w:r w:rsidRPr="004A368D">
        <w:t xml:space="preserve"> and M. O. Adebola. (2014). Isolation and Identification of Molds Associated with Four Selected Snacks Sold in Nnamdi Azikiwe </w:t>
      </w:r>
      <w:r w:rsidRPr="004A368D">
        <w:lastRenderedPageBreak/>
        <w:t xml:space="preserve">University, </w:t>
      </w:r>
      <w:proofErr w:type="spellStart"/>
      <w:r w:rsidRPr="004A368D">
        <w:t>Awka</w:t>
      </w:r>
      <w:proofErr w:type="spellEnd"/>
      <w:r w:rsidRPr="004A368D">
        <w:t xml:space="preserve"> and its Environs. </w:t>
      </w:r>
      <w:r w:rsidRPr="004A368D">
        <w:rPr>
          <w:i/>
          <w:iCs/>
        </w:rPr>
        <w:t xml:space="preserve">Asian Journal of Agriculture and Food Science 2: </w:t>
      </w:r>
      <w:r w:rsidRPr="004A368D">
        <w:t>2321-1571.</w:t>
      </w:r>
    </w:p>
    <w:p w14:paraId="2903061B" w14:textId="77777777" w:rsidR="004718C1" w:rsidRPr="004A368D" w:rsidRDefault="004718C1" w:rsidP="00ED6DF4">
      <w:pPr>
        <w:pStyle w:val="Default"/>
        <w:ind w:left="709" w:right="90" w:hanging="709"/>
        <w:jc w:val="both"/>
      </w:pPr>
    </w:p>
    <w:p w14:paraId="12417152" w14:textId="77777777" w:rsidR="004718C1" w:rsidRDefault="004718C1" w:rsidP="00ED6DF4">
      <w:pPr>
        <w:pStyle w:val="Default"/>
        <w:ind w:left="709" w:right="90" w:hanging="709"/>
        <w:jc w:val="both"/>
      </w:pPr>
      <w:r w:rsidRPr="004A368D">
        <w:t>Annan-</w:t>
      </w:r>
      <w:proofErr w:type="spellStart"/>
      <w:r w:rsidRPr="004A368D">
        <w:t>Prah</w:t>
      </w:r>
      <w:proofErr w:type="spellEnd"/>
      <w:r w:rsidRPr="004A368D">
        <w:t xml:space="preserve">, A., </w:t>
      </w:r>
      <w:proofErr w:type="spellStart"/>
      <w:r w:rsidRPr="004A368D">
        <w:t>Amewowor</w:t>
      </w:r>
      <w:proofErr w:type="spellEnd"/>
      <w:r w:rsidRPr="004A368D">
        <w:t xml:space="preserve">, D. H. A. K., Osei-Kofi, J., </w:t>
      </w:r>
      <w:proofErr w:type="spellStart"/>
      <w:r w:rsidRPr="004A368D">
        <w:t>Amoono</w:t>
      </w:r>
      <w:proofErr w:type="spellEnd"/>
      <w:r w:rsidRPr="004A368D">
        <w:t xml:space="preserve">, S. E., </w:t>
      </w:r>
      <w:proofErr w:type="spellStart"/>
      <w:r w:rsidRPr="004A368D">
        <w:t>Akorli</w:t>
      </w:r>
      <w:proofErr w:type="spellEnd"/>
      <w:r w:rsidRPr="004A368D">
        <w:t xml:space="preserve">, E. Saka, S. Y. and </w:t>
      </w:r>
      <w:proofErr w:type="spellStart"/>
      <w:r w:rsidRPr="004A368D">
        <w:t>Ndadi</w:t>
      </w:r>
      <w:proofErr w:type="spellEnd"/>
      <w:r w:rsidRPr="004A368D">
        <w:t xml:space="preserve">, H. A. (2011). “Street Foods: Handling, hygiene and client expectations in a World Heritage Site Town, Cape Coast, Ghana”. </w:t>
      </w:r>
      <w:r w:rsidRPr="004A368D">
        <w:rPr>
          <w:i/>
          <w:iCs/>
        </w:rPr>
        <w:t>African Journal of Microbiology Research 5(13)</w:t>
      </w:r>
      <w:r w:rsidRPr="004A368D">
        <w:t xml:space="preserve">: 1629-1634. </w:t>
      </w:r>
    </w:p>
    <w:p w14:paraId="58C7537D" w14:textId="77777777" w:rsidR="004718C1" w:rsidRPr="004A368D" w:rsidRDefault="004718C1" w:rsidP="00ED6DF4">
      <w:pPr>
        <w:pStyle w:val="Default"/>
        <w:ind w:left="709" w:right="90" w:hanging="709"/>
        <w:jc w:val="both"/>
      </w:pPr>
    </w:p>
    <w:p w14:paraId="73A50C23" w14:textId="77777777" w:rsidR="004718C1" w:rsidRDefault="004718C1" w:rsidP="00ED6DF4">
      <w:pPr>
        <w:spacing w:after="0" w:line="240" w:lineRule="auto"/>
        <w:ind w:left="709" w:right="90" w:hanging="709"/>
        <w:jc w:val="both"/>
        <w:rPr>
          <w:rFonts w:ascii="Times New Roman" w:eastAsia="Times New Roman" w:hAnsi="Times New Roman" w:cs="Times New Roman"/>
          <w:color w:val="000000"/>
          <w:sz w:val="24"/>
          <w:szCs w:val="24"/>
        </w:rPr>
      </w:pPr>
      <w:r w:rsidRPr="004A368D">
        <w:rPr>
          <w:rFonts w:ascii="Times New Roman" w:eastAsia="Times New Roman" w:hAnsi="Times New Roman" w:cs="Times New Roman"/>
          <w:color w:val="000000"/>
          <w:sz w:val="24"/>
          <w:szCs w:val="24"/>
        </w:rPr>
        <w:t xml:space="preserve">Barnett, H.L. and Hunter, B.B. (2000). Illustrated genera of imperfect fungi. 4th edition. </w:t>
      </w:r>
      <w:proofErr w:type="spellStart"/>
      <w:r w:rsidRPr="004A368D">
        <w:rPr>
          <w:rFonts w:ascii="Times New Roman" w:eastAsia="Times New Roman" w:hAnsi="Times New Roman" w:cs="Times New Roman"/>
          <w:color w:val="000000"/>
          <w:sz w:val="24"/>
          <w:szCs w:val="24"/>
        </w:rPr>
        <w:t>Laskin</w:t>
      </w:r>
      <w:proofErr w:type="spellEnd"/>
      <w:r w:rsidRPr="004A368D">
        <w:rPr>
          <w:rFonts w:ascii="Times New Roman" w:eastAsia="Times New Roman" w:hAnsi="Times New Roman" w:cs="Times New Roman"/>
          <w:color w:val="000000"/>
          <w:sz w:val="24"/>
          <w:szCs w:val="24"/>
        </w:rPr>
        <w:t xml:space="preserve">, A. I. and </w:t>
      </w:r>
      <w:proofErr w:type="spellStart"/>
      <w:r w:rsidRPr="004A368D">
        <w:rPr>
          <w:rFonts w:ascii="Times New Roman" w:eastAsia="Times New Roman" w:hAnsi="Times New Roman" w:cs="Times New Roman"/>
          <w:color w:val="000000"/>
          <w:sz w:val="24"/>
          <w:szCs w:val="24"/>
        </w:rPr>
        <w:t>Lechevalier</w:t>
      </w:r>
      <w:proofErr w:type="spellEnd"/>
      <w:r w:rsidRPr="004A368D">
        <w:rPr>
          <w:rFonts w:ascii="Times New Roman" w:eastAsia="Times New Roman" w:hAnsi="Times New Roman" w:cs="Times New Roman"/>
          <w:color w:val="000000"/>
          <w:sz w:val="24"/>
          <w:szCs w:val="24"/>
        </w:rPr>
        <w:t>, H. A. (editors). CRC Press, West Palm Beach, Florida, Pp 1- 197.</w:t>
      </w:r>
    </w:p>
    <w:p w14:paraId="5B5CFB7A" w14:textId="77777777" w:rsidR="007E146C" w:rsidRPr="004A368D" w:rsidRDefault="007E146C" w:rsidP="00ED6DF4">
      <w:pPr>
        <w:spacing w:after="0" w:line="240" w:lineRule="auto"/>
        <w:ind w:left="709" w:right="90" w:hanging="709"/>
        <w:jc w:val="both"/>
        <w:rPr>
          <w:rFonts w:ascii="Times New Roman" w:eastAsia="Times New Roman" w:hAnsi="Times New Roman" w:cs="Times New Roman"/>
          <w:color w:val="000000"/>
          <w:sz w:val="24"/>
          <w:szCs w:val="24"/>
        </w:rPr>
      </w:pPr>
    </w:p>
    <w:p w14:paraId="1DCF8125" w14:textId="77777777" w:rsidR="004718C1" w:rsidRDefault="004718C1" w:rsidP="00ED6DF4">
      <w:pPr>
        <w:autoSpaceDE w:val="0"/>
        <w:autoSpaceDN w:val="0"/>
        <w:adjustRightInd w:val="0"/>
        <w:spacing w:after="0" w:line="240" w:lineRule="auto"/>
        <w:ind w:left="709" w:right="90" w:hanging="709"/>
        <w:jc w:val="both"/>
        <w:rPr>
          <w:rFonts w:ascii="Times New Roman" w:hAnsi="Times New Roman" w:cs="Times New Roman"/>
          <w:sz w:val="24"/>
          <w:szCs w:val="24"/>
        </w:rPr>
      </w:pPr>
      <w:r w:rsidRPr="004A368D">
        <w:rPr>
          <w:rFonts w:ascii="Times New Roman" w:hAnsi="Times New Roman" w:cs="Times New Roman"/>
          <w:sz w:val="24"/>
          <w:szCs w:val="24"/>
        </w:rPr>
        <w:t xml:space="preserve">Boysen ME, </w:t>
      </w:r>
      <w:proofErr w:type="spellStart"/>
      <w:r w:rsidRPr="004A368D">
        <w:rPr>
          <w:rFonts w:ascii="Times New Roman" w:hAnsi="Times New Roman" w:cs="Times New Roman"/>
          <w:sz w:val="24"/>
          <w:szCs w:val="24"/>
        </w:rPr>
        <w:t>Jacobsson</w:t>
      </w:r>
      <w:proofErr w:type="spellEnd"/>
      <w:r w:rsidRPr="004A368D">
        <w:rPr>
          <w:rFonts w:ascii="Times New Roman" w:hAnsi="Times New Roman" w:cs="Times New Roman"/>
          <w:sz w:val="24"/>
          <w:szCs w:val="24"/>
        </w:rPr>
        <w:t xml:space="preserve"> K, </w:t>
      </w:r>
      <w:proofErr w:type="spellStart"/>
      <w:r w:rsidRPr="004A368D">
        <w:rPr>
          <w:rFonts w:ascii="Times New Roman" w:hAnsi="Times New Roman" w:cs="Times New Roman"/>
          <w:sz w:val="24"/>
          <w:szCs w:val="24"/>
        </w:rPr>
        <w:t>Schnurer</w:t>
      </w:r>
      <w:proofErr w:type="spellEnd"/>
      <w:r w:rsidRPr="004A368D">
        <w:rPr>
          <w:rFonts w:ascii="Times New Roman" w:hAnsi="Times New Roman" w:cs="Times New Roman"/>
          <w:sz w:val="24"/>
          <w:szCs w:val="24"/>
        </w:rPr>
        <w:t xml:space="preserve"> J (2000). Molecular identification of species from the </w:t>
      </w:r>
      <w:r w:rsidRPr="004A368D">
        <w:rPr>
          <w:rFonts w:ascii="Times New Roman" w:hAnsi="Times New Roman" w:cs="Times New Roman"/>
          <w:i/>
          <w:iCs/>
          <w:sz w:val="24"/>
          <w:szCs w:val="24"/>
        </w:rPr>
        <w:t xml:space="preserve">Penicillium </w:t>
      </w:r>
      <w:proofErr w:type="spellStart"/>
      <w:r w:rsidRPr="004A368D">
        <w:rPr>
          <w:rFonts w:ascii="Times New Roman" w:hAnsi="Times New Roman" w:cs="Times New Roman"/>
          <w:i/>
          <w:iCs/>
          <w:sz w:val="24"/>
          <w:szCs w:val="24"/>
        </w:rPr>
        <w:t>roqueforti</w:t>
      </w:r>
      <w:proofErr w:type="spellEnd"/>
      <w:r w:rsidRPr="004A368D">
        <w:rPr>
          <w:rFonts w:ascii="Times New Roman" w:hAnsi="Times New Roman" w:cs="Times New Roman"/>
          <w:i/>
          <w:iCs/>
          <w:sz w:val="24"/>
          <w:szCs w:val="24"/>
        </w:rPr>
        <w:t xml:space="preserve"> </w:t>
      </w:r>
      <w:r w:rsidRPr="004A368D">
        <w:rPr>
          <w:rFonts w:ascii="Times New Roman" w:hAnsi="Times New Roman" w:cs="Times New Roman"/>
          <w:sz w:val="24"/>
          <w:szCs w:val="24"/>
        </w:rPr>
        <w:t xml:space="preserve">group associated with spoiled animal feeds. </w:t>
      </w:r>
      <w:r w:rsidRPr="004A368D">
        <w:rPr>
          <w:rFonts w:ascii="Times New Roman" w:hAnsi="Times New Roman" w:cs="Times New Roman"/>
          <w:i/>
          <w:iCs/>
          <w:sz w:val="24"/>
          <w:szCs w:val="24"/>
        </w:rPr>
        <w:t>Applied and Environmental Microbiology, 66:</w:t>
      </w:r>
      <w:r w:rsidRPr="004A368D">
        <w:rPr>
          <w:rFonts w:ascii="Times New Roman" w:hAnsi="Times New Roman" w:cs="Times New Roman"/>
          <w:sz w:val="24"/>
          <w:szCs w:val="24"/>
        </w:rPr>
        <w:t xml:space="preserve"> 1523–1526.</w:t>
      </w:r>
    </w:p>
    <w:p w14:paraId="6F85F425" w14:textId="77777777" w:rsidR="004718C1" w:rsidRPr="004A368D" w:rsidRDefault="004718C1" w:rsidP="00ED6DF4">
      <w:pPr>
        <w:autoSpaceDE w:val="0"/>
        <w:autoSpaceDN w:val="0"/>
        <w:adjustRightInd w:val="0"/>
        <w:spacing w:after="0" w:line="240" w:lineRule="auto"/>
        <w:ind w:left="709" w:right="90" w:hanging="709"/>
        <w:jc w:val="both"/>
        <w:rPr>
          <w:rFonts w:ascii="Times New Roman" w:hAnsi="Times New Roman" w:cs="Times New Roman"/>
          <w:sz w:val="24"/>
          <w:szCs w:val="24"/>
        </w:rPr>
      </w:pPr>
    </w:p>
    <w:p w14:paraId="3C9A279B" w14:textId="77777777" w:rsidR="004718C1" w:rsidRDefault="004718C1" w:rsidP="00ED6DF4">
      <w:pPr>
        <w:autoSpaceDE w:val="0"/>
        <w:autoSpaceDN w:val="0"/>
        <w:adjustRightInd w:val="0"/>
        <w:spacing w:after="0" w:line="240" w:lineRule="auto"/>
        <w:ind w:left="709" w:right="90" w:hanging="709"/>
        <w:jc w:val="both"/>
        <w:rPr>
          <w:rFonts w:ascii="Times New Roman" w:hAnsi="Times New Roman" w:cs="Times New Roman"/>
          <w:sz w:val="24"/>
          <w:szCs w:val="24"/>
        </w:rPr>
      </w:pPr>
      <w:proofErr w:type="spellStart"/>
      <w:r w:rsidRPr="004A368D">
        <w:rPr>
          <w:rFonts w:ascii="Times New Roman" w:hAnsi="Times New Roman" w:cs="Times New Roman"/>
          <w:sz w:val="24"/>
          <w:szCs w:val="24"/>
        </w:rPr>
        <w:t>Caloni</w:t>
      </w:r>
      <w:proofErr w:type="spellEnd"/>
      <w:r w:rsidRPr="004A368D">
        <w:rPr>
          <w:rFonts w:ascii="Times New Roman" w:hAnsi="Times New Roman" w:cs="Times New Roman"/>
          <w:sz w:val="24"/>
          <w:szCs w:val="24"/>
        </w:rPr>
        <w:t xml:space="preserve"> F, </w:t>
      </w:r>
      <w:proofErr w:type="spellStart"/>
      <w:r w:rsidRPr="004A368D">
        <w:rPr>
          <w:rFonts w:ascii="Times New Roman" w:hAnsi="Times New Roman" w:cs="Times New Roman"/>
          <w:sz w:val="24"/>
          <w:szCs w:val="24"/>
        </w:rPr>
        <w:t>Cortinovis</w:t>
      </w:r>
      <w:proofErr w:type="spellEnd"/>
      <w:r w:rsidRPr="004A368D">
        <w:rPr>
          <w:rFonts w:ascii="Times New Roman" w:hAnsi="Times New Roman" w:cs="Times New Roman"/>
          <w:sz w:val="24"/>
          <w:szCs w:val="24"/>
        </w:rPr>
        <w:t xml:space="preserve"> C. (2010) Toxicological effects of aflatoxins in horses. </w:t>
      </w:r>
      <w:r w:rsidRPr="004A368D">
        <w:rPr>
          <w:rFonts w:ascii="Times New Roman" w:hAnsi="Times New Roman" w:cs="Times New Roman"/>
          <w:i/>
          <w:iCs/>
          <w:sz w:val="24"/>
          <w:szCs w:val="24"/>
        </w:rPr>
        <w:t>The Veterinary Journal, 188 (3):</w:t>
      </w:r>
      <w:r w:rsidRPr="004A368D">
        <w:rPr>
          <w:rFonts w:ascii="Times New Roman" w:hAnsi="Times New Roman" w:cs="Times New Roman"/>
          <w:sz w:val="24"/>
          <w:szCs w:val="24"/>
        </w:rPr>
        <w:t xml:space="preserve"> 270-273.</w:t>
      </w:r>
    </w:p>
    <w:p w14:paraId="2F0ECA25" w14:textId="77777777" w:rsidR="004718C1" w:rsidRPr="004A368D" w:rsidRDefault="004718C1" w:rsidP="00ED6DF4">
      <w:pPr>
        <w:autoSpaceDE w:val="0"/>
        <w:autoSpaceDN w:val="0"/>
        <w:adjustRightInd w:val="0"/>
        <w:spacing w:after="0" w:line="240" w:lineRule="auto"/>
        <w:ind w:left="709" w:right="90" w:hanging="709"/>
        <w:jc w:val="both"/>
        <w:rPr>
          <w:rFonts w:ascii="Times New Roman" w:hAnsi="Times New Roman" w:cs="Times New Roman"/>
          <w:sz w:val="24"/>
          <w:szCs w:val="24"/>
        </w:rPr>
      </w:pPr>
    </w:p>
    <w:p w14:paraId="00EE43DF" w14:textId="77777777" w:rsidR="004718C1" w:rsidRDefault="004718C1" w:rsidP="00ED6DF4">
      <w:pPr>
        <w:autoSpaceDE w:val="0"/>
        <w:autoSpaceDN w:val="0"/>
        <w:adjustRightInd w:val="0"/>
        <w:spacing w:after="0" w:line="240" w:lineRule="auto"/>
        <w:ind w:left="709" w:right="90" w:hanging="709"/>
        <w:jc w:val="both"/>
        <w:rPr>
          <w:rFonts w:ascii="Times New Roman" w:hAnsi="Times New Roman" w:cs="Times New Roman"/>
          <w:sz w:val="24"/>
          <w:szCs w:val="24"/>
        </w:rPr>
      </w:pPr>
      <w:proofErr w:type="spellStart"/>
      <w:r w:rsidRPr="004A368D">
        <w:rPr>
          <w:rFonts w:ascii="Times New Roman" w:hAnsi="Times New Roman" w:cs="Times New Roman"/>
          <w:sz w:val="24"/>
          <w:szCs w:val="24"/>
        </w:rPr>
        <w:t>Centers</w:t>
      </w:r>
      <w:proofErr w:type="spellEnd"/>
      <w:r w:rsidRPr="004A368D">
        <w:rPr>
          <w:rFonts w:ascii="Times New Roman" w:hAnsi="Times New Roman" w:cs="Times New Roman"/>
          <w:sz w:val="24"/>
          <w:szCs w:val="24"/>
        </w:rPr>
        <w:t xml:space="preserve"> for Disease Control and Prevention (CDC) (2006) Surveillance for Foodborne-Disease Outbreaks - United States, 1998-2002. </w:t>
      </w:r>
      <w:proofErr w:type="spellStart"/>
      <w:r w:rsidRPr="004A368D">
        <w:rPr>
          <w:rFonts w:ascii="Times New Roman" w:hAnsi="Times New Roman" w:cs="Times New Roman"/>
          <w:sz w:val="24"/>
          <w:szCs w:val="24"/>
        </w:rPr>
        <w:t>Centers</w:t>
      </w:r>
      <w:proofErr w:type="spellEnd"/>
      <w:r w:rsidRPr="004A368D">
        <w:rPr>
          <w:rFonts w:ascii="Times New Roman" w:hAnsi="Times New Roman" w:cs="Times New Roman"/>
          <w:sz w:val="24"/>
          <w:szCs w:val="24"/>
        </w:rPr>
        <w:t xml:space="preserve"> for Disease Control and Prevention, </w:t>
      </w:r>
      <w:proofErr w:type="spellStart"/>
      <w:r w:rsidRPr="004A368D">
        <w:rPr>
          <w:rFonts w:ascii="Times New Roman" w:hAnsi="Times New Roman" w:cs="Times New Roman"/>
          <w:sz w:val="24"/>
          <w:szCs w:val="24"/>
        </w:rPr>
        <w:t>Pg</w:t>
      </w:r>
      <w:proofErr w:type="spellEnd"/>
      <w:r w:rsidRPr="004A368D">
        <w:rPr>
          <w:rFonts w:ascii="Times New Roman" w:hAnsi="Times New Roman" w:cs="Times New Roman"/>
          <w:sz w:val="24"/>
          <w:szCs w:val="24"/>
        </w:rPr>
        <w:t xml:space="preserve"> no: 1-48.</w:t>
      </w:r>
    </w:p>
    <w:p w14:paraId="3B474316" w14:textId="77777777" w:rsidR="004718C1" w:rsidRPr="004A368D" w:rsidRDefault="004718C1" w:rsidP="00ED6DF4">
      <w:pPr>
        <w:autoSpaceDE w:val="0"/>
        <w:autoSpaceDN w:val="0"/>
        <w:adjustRightInd w:val="0"/>
        <w:spacing w:after="0" w:line="240" w:lineRule="auto"/>
        <w:ind w:left="709" w:right="90" w:hanging="709"/>
        <w:jc w:val="both"/>
        <w:rPr>
          <w:rFonts w:ascii="Times New Roman" w:hAnsi="Times New Roman" w:cs="Times New Roman"/>
          <w:sz w:val="24"/>
          <w:szCs w:val="24"/>
        </w:rPr>
      </w:pPr>
    </w:p>
    <w:p w14:paraId="4FAE7E54" w14:textId="77777777" w:rsidR="004718C1" w:rsidRDefault="004718C1" w:rsidP="00ED6DF4">
      <w:pPr>
        <w:pStyle w:val="Default"/>
        <w:ind w:left="709" w:right="90" w:hanging="709"/>
        <w:jc w:val="both"/>
      </w:pPr>
      <w:r w:rsidRPr="004A368D">
        <w:t xml:space="preserve">Coda, R., Cassone, A., </w:t>
      </w:r>
      <w:proofErr w:type="spellStart"/>
      <w:r w:rsidRPr="004A368D">
        <w:t>Rizzello</w:t>
      </w:r>
      <w:proofErr w:type="spellEnd"/>
      <w:r w:rsidRPr="004A368D">
        <w:t xml:space="preserve">, C. G., </w:t>
      </w:r>
      <w:proofErr w:type="spellStart"/>
      <w:r w:rsidRPr="004A368D">
        <w:t>Nionelli</w:t>
      </w:r>
      <w:proofErr w:type="spellEnd"/>
      <w:r w:rsidRPr="004A368D">
        <w:t xml:space="preserve">, L., </w:t>
      </w:r>
      <w:proofErr w:type="spellStart"/>
      <w:r w:rsidRPr="004A368D">
        <w:t>Cardinali</w:t>
      </w:r>
      <w:proofErr w:type="spellEnd"/>
      <w:r w:rsidRPr="004A368D">
        <w:t xml:space="preserve">, G., </w:t>
      </w:r>
      <w:proofErr w:type="spellStart"/>
      <w:r w:rsidRPr="004A368D">
        <w:t>Gobbetti</w:t>
      </w:r>
      <w:proofErr w:type="spellEnd"/>
      <w:r w:rsidRPr="004A368D">
        <w:t xml:space="preserve">, M. (2011) “Antifungal activity of </w:t>
      </w:r>
      <w:proofErr w:type="spellStart"/>
      <w:r w:rsidRPr="004A368D">
        <w:rPr>
          <w:i/>
          <w:iCs/>
        </w:rPr>
        <w:t>Wickerhamomyces</w:t>
      </w:r>
      <w:proofErr w:type="spellEnd"/>
      <w:r w:rsidRPr="004A368D">
        <w:rPr>
          <w:i/>
          <w:iCs/>
        </w:rPr>
        <w:t xml:space="preserve"> </w:t>
      </w:r>
      <w:proofErr w:type="spellStart"/>
      <w:r w:rsidRPr="004A368D">
        <w:rPr>
          <w:i/>
          <w:iCs/>
        </w:rPr>
        <w:t>anomalus</w:t>
      </w:r>
      <w:proofErr w:type="spellEnd"/>
      <w:r w:rsidRPr="004A368D">
        <w:rPr>
          <w:i/>
          <w:iCs/>
        </w:rPr>
        <w:t xml:space="preserve"> </w:t>
      </w:r>
      <w:r w:rsidRPr="004A368D">
        <w:t xml:space="preserve">and </w:t>
      </w:r>
      <w:r w:rsidRPr="004A368D">
        <w:rPr>
          <w:i/>
          <w:iCs/>
        </w:rPr>
        <w:t xml:space="preserve">Lactobacillus plantarum </w:t>
      </w:r>
      <w:r w:rsidRPr="004A368D">
        <w:t xml:space="preserve">during sour dough fermentation: Identification of novel compounds and long-term effect during storage of wheat bread”. In </w:t>
      </w:r>
      <w:r w:rsidRPr="004A368D">
        <w:rPr>
          <w:i/>
          <w:iCs/>
        </w:rPr>
        <w:t>Applied Environmental Microbiology. 77</w:t>
      </w:r>
      <w:r w:rsidRPr="004A368D">
        <w:t xml:space="preserve">(10): 3484-3492. </w:t>
      </w:r>
    </w:p>
    <w:p w14:paraId="793231B6" w14:textId="77777777" w:rsidR="004718C1" w:rsidRPr="004A368D" w:rsidRDefault="004718C1" w:rsidP="00ED6DF4">
      <w:pPr>
        <w:pStyle w:val="Default"/>
        <w:ind w:left="709" w:right="90" w:hanging="709"/>
        <w:jc w:val="both"/>
      </w:pPr>
    </w:p>
    <w:p w14:paraId="74313ED2" w14:textId="77777777" w:rsidR="004718C1" w:rsidRDefault="004718C1" w:rsidP="00ED6DF4">
      <w:pPr>
        <w:autoSpaceDE w:val="0"/>
        <w:autoSpaceDN w:val="0"/>
        <w:adjustRightInd w:val="0"/>
        <w:spacing w:after="0" w:line="240" w:lineRule="auto"/>
        <w:ind w:left="709" w:right="90" w:hanging="709"/>
        <w:jc w:val="both"/>
        <w:rPr>
          <w:rFonts w:ascii="Times New Roman" w:hAnsi="Times New Roman" w:cs="Times New Roman"/>
          <w:sz w:val="24"/>
          <w:szCs w:val="24"/>
        </w:rPr>
      </w:pPr>
      <w:r w:rsidRPr="004A368D">
        <w:rPr>
          <w:rFonts w:ascii="Times New Roman" w:hAnsi="Times New Roman" w:cs="Times New Roman"/>
          <w:sz w:val="24"/>
          <w:szCs w:val="24"/>
        </w:rPr>
        <w:t xml:space="preserve">Doyle, M.P. and Evans, P.D. (1999). Food borne pathogens of recent concern. </w:t>
      </w:r>
      <w:r w:rsidRPr="004A368D">
        <w:rPr>
          <w:rFonts w:ascii="Times New Roman" w:hAnsi="Times New Roman" w:cs="Times New Roman"/>
          <w:i/>
          <w:iCs/>
          <w:sz w:val="24"/>
          <w:szCs w:val="24"/>
        </w:rPr>
        <w:t xml:space="preserve">Revised Nutrition, </w:t>
      </w:r>
      <w:r w:rsidRPr="004A368D">
        <w:rPr>
          <w:rFonts w:ascii="Times New Roman" w:hAnsi="Times New Roman" w:cs="Times New Roman"/>
          <w:sz w:val="24"/>
          <w:szCs w:val="24"/>
        </w:rPr>
        <w:t>6: 25-41.</w:t>
      </w:r>
    </w:p>
    <w:p w14:paraId="1E0CBA25" w14:textId="77777777" w:rsidR="00740AB5" w:rsidRPr="004A368D" w:rsidRDefault="00740AB5" w:rsidP="00ED6DF4">
      <w:pPr>
        <w:autoSpaceDE w:val="0"/>
        <w:autoSpaceDN w:val="0"/>
        <w:adjustRightInd w:val="0"/>
        <w:spacing w:after="0" w:line="240" w:lineRule="auto"/>
        <w:ind w:left="709" w:right="90" w:hanging="709"/>
        <w:jc w:val="both"/>
        <w:rPr>
          <w:rFonts w:ascii="Times New Roman" w:hAnsi="Times New Roman" w:cs="Times New Roman"/>
          <w:sz w:val="24"/>
          <w:szCs w:val="24"/>
        </w:rPr>
      </w:pPr>
    </w:p>
    <w:p w14:paraId="2043EF95" w14:textId="77777777" w:rsidR="004718C1" w:rsidRPr="004A368D" w:rsidRDefault="004718C1" w:rsidP="00ED6DF4">
      <w:pPr>
        <w:spacing w:line="240" w:lineRule="auto"/>
        <w:ind w:left="709" w:hanging="709"/>
        <w:jc w:val="both"/>
        <w:rPr>
          <w:sz w:val="24"/>
          <w:szCs w:val="24"/>
        </w:rPr>
      </w:pPr>
      <w:r w:rsidRPr="004A368D">
        <w:rPr>
          <w:rFonts w:ascii="Times New Roman" w:hAnsi="Times New Roman" w:cs="Times New Roman"/>
          <w:color w:val="000000"/>
          <w:sz w:val="24"/>
          <w:szCs w:val="24"/>
        </w:rPr>
        <w:t xml:space="preserve">Ellis, D., Davis, S., Alexiou, H., </w:t>
      </w:r>
      <w:proofErr w:type="spellStart"/>
      <w:r w:rsidRPr="004A368D">
        <w:rPr>
          <w:rFonts w:ascii="Times New Roman" w:hAnsi="Times New Roman" w:cs="Times New Roman"/>
          <w:color w:val="000000"/>
          <w:sz w:val="24"/>
          <w:szCs w:val="24"/>
        </w:rPr>
        <w:t>Handke</w:t>
      </w:r>
      <w:proofErr w:type="spellEnd"/>
      <w:r w:rsidRPr="004A368D">
        <w:rPr>
          <w:rFonts w:ascii="Times New Roman" w:hAnsi="Times New Roman" w:cs="Times New Roman"/>
          <w:color w:val="000000"/>
          <w:sz w:val="24"/>
          <w:szCs w:val="24"/>
        </w:rPr>
        <w:t xml:space="preserve">, R., and Bartley, R. (2007). Descriptions of Medical Fungi. </w:t>
      </w:r>
      <w:hyperlink r:id="rId10" w:history="1">
        <w:r w:rsidRPr="004A368D">
          <w:rPr>
            <w:rStyle w:val="Hyperlink"/>
            <w:rFonts w:ascii="Times New Roman" w:hAnsi="Times New Roman" w:cs="Times New Roman"/>
            <w:sz w:val="24"/>
            <w:szCs w:val="24"/>
          </w:rPr>
          <w:t>www.mycology.adelaide.edu.au</w:t>
        </w:r>
      </w:hyperlink>
    </w:p>
    <w:p w14:paraId="694AF32E" w14:textId="77777777" w:rsidR="004718C1" w:rsidRDefault="004718C1" w:rsidP="00ED6DF4">
      <w:pPr>
        <w:autoSpaceDE w:val="0"/>
        <w:autoSpaceDN w:val="0"/>
        <w:adjustRightInd w:val="0"/>
        <w:spacing w:after="0" w:line="240" w:lineRule="auto"/>
        <w:ind w:left="709" w:right="90" w:hanging="709"/>
        <w:jc w:val="both"/>
        <w:rPr>
          <w:rFonts w:ascii="Times New Roman" w:hAnsi="Times New Roman" w:cs="Times New Roman"/>
          <w:sz w:val="24"/>
          <w:szCs w:val="24"/>
        </w:rPr>
      </w:pPr>
      <w:r w:rsidRPr="004A368D">
        <w:rPr>
          <w:rFonts w:ascii="Times New Roman" w:hAnsi="Times New Roman" w:cs="Times New Roman"/>
          <w:sz w:val="24"/>
          <w:szCs w:val="24"/>
        </w:rPr>
        <w:t xml:space="preserve">James, A. S., (2005). “The role of breakfast in the treatment of obesity: A randomized clinical trial”, </w:t>
      </w:r>
      <w:r w:rsidRPr="004A368D">
        <w:rPr>
          <w:rFonts w:ascii="Times New Roman" w:hAnsi="Times New Roman" w:cs="Times New Roman"/>
          <w:i/>
          <w:iCs/>
          <w:sz w:val="24"/>
          <w:szCs w:val="24"/>
        </w:rPr>
        <w:t>American Journal of Clinical Nutrition 55</w:t>
      </w:r>
      <w:r w:rsidRPr="004A368D">
        <w:rPr>
          <w:rFonts w:ascii="Times New Roman" w:hAnsi="Times New Roman" w:cs="Times New Roman"/>
          <w:sz w:val="24"/>
          <w:szCs w:val="24"/>
        </w:rPr>
        <w:t>:645-651.</w:t>
      </w:r>
    </w:p>
    <w:p w14:paraId="39C51653" w14:textId="77777777" w:rsidR="004718C1" w:rsidRPr="004A368D" w:rsidRDefault="004718C1" w:rsidP="00ED6DF4">
      <w:pPr>
        <w:autoSpaceDE w:val="0"/>
        <w:autoSpaceDN w:val="0"/>
        <w:adjustRightInd w:val="0"/>
        <w:spacing w:after="0" w:line="240" w:lineRule="auto"/>
        <w:ind w:left="709" w:right="90" w:hanging="709"/>
        <w:jc w:val="both"/>
        <w:rPr>
          <w:rFonts w:ascii="Times New Roman" w:hAnsi="Times New Roman" w:cs="Times New Roman"/>
          <w:sz w:val="24"/>
          <w:szCs w:val="24"/>
        </w:rPr>
      </w:pPr>
    </w:p>
    <w:p w14:paraId="7B60138F" w14:textId="77777777" w:rsidR="004718C1" w:rsidRDefault="004718C1" w:rsidP="00ED6DF4">
      <w:pPr>
        <w:autoSpaceDE w:val="0"/>
        <w:autoSpaceDN w:val="0"/>
        <w:adjustRightInd w:val="0"/>
        <w:spacing w:after="0" w:line="240" w:lineRule="auto"/>
        <w:ind w:left="709" w:right="90" w:hanging="709"/>
        <w:jc w:val="both"/>
        <w:rPr>
          <w:rFonts w:ascii="Times New Roman" w:hAnsi="Times New Roman" w:cs="Times New Roman"/>
          <w:sz w:val="24"/>
          <w:szCs w:val="24"/>
        </w:rPr>
      </w:pPr>
      <w:r w:rsidRPr="004A368D">
        <w:rPr>
          <w:rFonts w:ascii="Times New Roman" w:hAnsi="Times New Roman" w:cs="Times New Roman"/>
          <w:sz w:val="24"/>
          <w:szCs w:val="24"/>
        </w:rPr>
        <w:t xml:space="preserve">Jonathan S. G. And </w:t>
      </w:r>
      <w:proofErr w:type="spellStart"/>
      <w:r w:rsidRPr="004A368D">
        <w:rPr>
          <w:rFonts w:ascii="Times New Roman" w:hAnsi="Times New Roman" w:cs="Times New Roman"/>
          <w:sz w:val="24"/>
          <w:szCs w:val="24"/>
        </w:rPr>
        <w:t>Olowolaf</w:t>
      </w:r>
      <w:proofErr w:type="spellEnd"/>
      <w:r w:rsidRPr="004A368D">
        <w:rPr>
          <w:rFonts w:ascii="Times New Roman" w:hAnsi="Times New Roman" w:cs="Times New Roman"/>
          <w:sz w:val="24"/>
          <w:szCs w:val="24"/>
        </w:rPr>
        <w:t xml:space="preserve">, T. B., (2001). Studies on nutrients contents and microorganisms associated with </w:t>
      </w:r>
      <w:proofErr w:type="spellStart"/>
      <w:r w:rsidRPr="004A368D">
        <w:rPr>
          <w:rFonts w:ascii="Times New Roman" w:hAnsi="Times New Roman" w:cs="Times New Roman"/>
          <w:sz w:val="24"/>
          <w:szCs w:val="24"/>
        </w:rPr>
        <w:t>dodoIkire</w:t>
      </w:r>
      <w:proofErr w:type="spellEnd"/>
      <w:r w:rsidRPr="004A368D">
        <w:rPr>
          <w:rFonts w:ascii="Times New Roman" w:hAnsi="Times New Roman" w:cs="Times New Roman"/>
          <w:sz w:val="24"/>
          <w:szCs w:val="24"/>
        </w:rPr>
        <w:t xml:space="preserve">-a plantain snack from Western Nigeria. </w:t>
      </w:r>
      <w:r w:rsidRPr="004A368D">
        <w:rPr>
          <w:rFonts w:ascii="Times New Roman" w:hAnsi="Times New Roman" w:cs="Times New Roman"/>
          <w:i/>
          <w:iCs/>
          <w:sz w:val="24"/>
          <w:szCs w:val="24"/>
        </w:rPr>
        <w:t>NISEB Journal,</w:t>
      </w:r>
      <w:r w:rsidRPr="004A368D">
        <w:rPr>
          <w:rFonts w:ascii="Times New Roman" w:hAnsi="Times New Roman" w:cs="Times New Roman"/>
          <w:sz w:val="24"/>
          <w:szCs w:val="24"/>
        </w:rPr>
        <w:t xml:space="preserve"> </w:t>
      </w:r>
      <w:r w:rsidRPr="004A368D">
        <w:rPr>
          <w:rFonts w:ascii="Times New Roman" w:hAnsi="Times New Roman" w:cs="Times New Roman"/>
          <w:i/>
          <w:iCs/>
          <w:sz w:val="24"/>
          <w:szCs w:val="24"/>
        </w:rPr>
        <w:t>1:</w:t>
      </w:r>
      <w:r w:rsidRPr="004A368D">
        <w:rPr>
          <w:rFonts w:ascii="Times New Roman" w:hAnsi="Times New Roman" w:cs="Times New Roman"/>
          <w:sz w:val="24"/>
          <w:szCs w:val="24"/>
        </w:rPr>
        <w:t xml:space="preserve"> 27-30.</w:t>
      </w:r>
    </w:p>
    <w:p w14:paraId="20D28560" w14:textId="77777777" w:rsidR="004718C1" w:rsidRPr="004A368D" w:rsidRDefault="004718C1" w:rsidP="00ED6DF4">
      <w:pPr>
        <w:autoSpaceDE w:val="0"/>
        <w:autoSpaceDN w:val="0"/>
        <w:adjustRightInd w:val="0"/>
        <w:spacing w:after="0" w:line="240" w:lineRule="auto"/>
        <w:ind w:left="709" w:right="90" w:hanging="709"/>
        <w:jc w:val="both"/>
        <w:rPr>
          <w:rFonts w:ascii="Times New Roman" w:hAnsi="Times New Roman" w:cs="Times New Roman"/>
          <w:sz w:val="24"/>
          <w:szCs w:val="24"/>
        </w:rPr>
      </w:pPr>
    </w:p>
    <w:p w14:paraId="2FDB4BB6" w14:textId="6CA9F46E" w:rsidR="004718C1" w:rsidRDefault="004718C1" w:rsidP="00ED6DF4">
      <w:pPr>
        <w:autoSpaceDE w:val="0"/>
        <w:autoSpaceDN w:val="0"/>
        <w:adjustRightInd w:val="0"/>
        <w:spacing w:after="0" w:line="240" w:lineRule="auto"/>
        <w:ind w:left="709" w:right="90" w:hanging="709"/>
        <w:jc w:val="both"/>
        <w:rPr>
          <w:rFonts w:ascii="Times New Roman" w:hAnsi="Times New Roman" w:cs="Times New Roman"/>
          <w:sz w:val="24"/>
          <w:szCs w:val="24"/>
        </w:rPr>
      </w:pPr>
      <w:proofErr w:type="spellStart"/>
      <w:r w:rsidRPr="004A368D">
        <w:rPr>
          <w:rFonts w:ascii="Times New Roman" w:hAnsi="Times New Roman" w:cs="Times New Roman"/>
          <w:sz w:val="24"/>
          <w:szCs w:val="24"/>
        </w:rPr>
        <w:t>Makun</w:t>
      </w:r>
      <w:proofErr w:type="spellEnd"/>
      <w:r w:rsidRPr="004A368D">
        <w:rPr>
          <w:rFonts w:ascii="Times New Roman" w:hAnsi="Times New Roman" w:cs="Times New Roman"/>
          <w:sz w:val="24"/>
          <w:szCs w:val="24"/>
        </w:rPr>
        <w:t xml:space="preserve"> H. A., </w:t>
      </w:r>
      <w:proofErr w:type="spellStart"/>
      <w:r w:rsidRPr="004A368D">
        <w:rPr>
          <w:rFonts w:ascii="Times New Roman" w:hAnsi="Times New Roman" w:cs="Times New Roman"/>
          <w:sz w:val="24"/>
          <w:szCs w:val="24"/>
        </w:rPr>
        <w:t>Anjorin</w:t>
      </w:r>
      <w:proofErr w:type="spellEnd"/>
      <w:r w:rsidRPr="004A368D">
        <w:rPr>
          <w:rFonts w:ascii="Times New Roman" w:hAnsi="Times New Roman" w:cs="Times New Roman"/>
          <w:sz w:val="24"/>
          <w:szCs w:val="24"/>
        </w:rPr>
        <w:t xml:space="preserve"> S. T., </w:t>
      </w:r>
      <w:proofErr w:type="spellStart"/>
      <w:r w:rsidRPr="004A368D">
        <w:rPr>
          <w:rFonts w:ascii="Times New Roman" w:hAnsi="Times New Roman" w:cs="Times New Roman"/>
          <w:sz w:val="24"/>
          <w:szCs w:val="24"/>
        </w:rPr>
        <w:t>Moronfoye</w:t>
      </w:r>
      <w:proofErr w:type="spellEnd"/>
      <w:r w:rsidRPr="004A368D">
        <w:rPr>
          <w:rFonts w:ascii="Times New Roman" w:hAnsi="Times New Roman" w:cs="Times New Roman"/>
          <w:sz w:val="24"/>
          <w:szCs w:val="24"/>
        </w:rPr>
        <w:t xml:space="preserve">, B., </w:t>
      </w:r>
      <w:proofErr w:type="spellStart"/>
      <w:r w:rsidRPr="004A368D">
        <w:rPr>
          <w:rFonts w:ascii="Times New Roman" w:hAnsi="Times New Roman" w:cs="Times New Roman"/>
          <w:sz w:val="24"/>
          <w:szCs w:val="24"/>
        </w:rPr>
        <w:t>Adejo</w:t>
      </w:r>
      <w:proofErr w:type="spellEnd"/>
      <w:r w:rsidRPr="004A368D">
        <w:rPr>
          <w:rFonts w:ascii="Times New Roman" w:hAnsi="Times New Roman" w:cs="Times New Roman"/>
          <w:sz w:val="24"/>
          <w:szCs w:val="24"/>
        </w:rPr>
        <w:t xml:space="preserve"> F. O., Afolabi O. A., </w:t>
      </w:r>
      <w:proofErr w:type="spellStart"/>
      <w:r w:rsidRPr="004A368D">
        <w:rPr>
          <w:rFonts w:ascii="Times New Roman" w:hAnsi="Times New Roman" w:cs="Times New Roman"/>
          <w:sz w:val="24"/>
          <w:szCs w:val="24"/>
        </w:rPr>
        <w:t>Fagbayibo</w:t>
      </w:r>
      <w:proofErr w:type="spellEnd"/>
      <w:r w:rsidRPr="004A368D">
        <w:rPr>
          <w:rFonts w:ascii="Times New Roman" w:hAnsi="Times New Roman" w:cs="Times New Roman"/>
          <w:sz w:val="24"/>
          <w:szCs w:val="24"/>
        </w:rPr>
        <w:t xml:space="preserve"> G., Balogun, B. O. And </w:t>
      </w:r>
      <w:proofErr w:type="spellStart"/>
      <w:r w:rsidRPr="004A368D">
        <w:rPr>
          <w:rFonts w:ascii="Times New Roman" w:hAnsi="Times New Roman" w:cs="Times New Roman"/>
          <w:sz w:val="24"/>
          <w:szCs w:val="24"/>
        </w:rPr>
        <w:t>Surajudeen</w:t>
      </w:r>
      <w:proofErr w:type="spellEnd"/>
      <w:r w:rsidRPr="004A368D">
        <w:rPr>
          <w:rFonts w:ascii="Times New Roman" w:hAnsi="Times New Roman" w:cs="Times New Roman"/>
          <w:sz w:val="24"/>
          <w:szCs w:val="24"/>
        </w:rPr>
        <w:t xml:space="preserve"> A. A (2010). Fungal and aflatoxin contamination of some human food commodities in Nigeria. </w:t>
      </w:r>
      <w:r w:rsidRPr="004A368D">
        <w:rPr>
          <w:rFonts w:ascii="Times New Roman" w:hAnsi="Times New Roman" w:cs="Times New Roman"/>
          <w:i/>
          <w:iCs/>
          <w:sz w:val="24"/>
          <w:szCs w:val="24"/>
        </w:rPr>
        <w:t>African Journal of Food Science,</w:t>
      </w:r>
      <w:r w:rsidRPr="004A368D">
        <w:rPr>
          <w:rFonts w:ascii="Times New Roman" w:hAnsi="Times New Roman" w:cs="Times New Roman"/>
          <w:sz w:val="24"/>
          <w:szCs w:val="24"/>
        </w:rPr>
        <w:t xml:space="preserve"> </w:t>
      </w:r>
      <w:r w:rsidRPr="004A368D">
        <w:rPr>
          <w:rFonts w:ascii="Times New Roman" w:hAnsi="Times New Roman" w:cs="Times New Roman"/>
          <w:i/>
          <w:iCs/>
          <w:sz w:val="24"/>
          <w:szCs w:val="24"/>
        </w:rPr>
        <w:t>4(4):</w:t>
      </w:r>
      <w:r w:rsidRPr="004A368D">
        <w:rPr>
          <w:rFonts w:ascii="Times New Roman" w:hAnsi="Times New Roman" w:cs="Times New Roman"/>
          <w:sz w:val="24"/>
          <w:szCs w:val="24"/>
        </w:rPr>
        <w:t xml:space="preserve"> 127-135.</w:t>
      </w:r>
    </w:p>
    <w:p w14:paraId="67ECBFA1" w14:textId="77777777" w:rsidR="004718C1" w:rsidRPr="004A368D" w:rsidRDefault="004718C1" w:rsidP="00ED6DF4">
      <w:pPr>
        <w:autoSpaceDE w:val="0"/>
        <w:autoSpaceDN w:val="0"/>
        <w:adjustRightInd w:val="0"/>
        <w:spacing w:after="0" w:line="240" w:lineRule="auto"/>
        <w:ind w:left="709" w:right="90" w:hanging="709"/>
        <w:jc w:val="both"/>
        <w:rPr>
          <w:rFonts w:ascii="Times New Roman" w:hAnsi="Times New Roman" w:cs="Times New Roman"/>
          <w:sz w:val="24"/>
          <w:szCs w:val="24"/>
        </w:rPr>
      </w:pPr>
    </w:p>
    <w:p w14:paraId="0AF45B37" w14:textId="77777777" w:rsidR="004718C1" w:rsidRDefault="004718C1" w:rsidP="00ED6DF4">
      <w:pPr>
        <w:autoSpaceDE w:val="0"/>
        <w:autoSpaceDN w:val="0"/>
        <w:adjustRightInd w:val="0"/>
        <w:spacing w:after="0" w:line="240" w:lineRule="auto"/>
        <w:ind w:left="709" w:right="90" w:hanging="709"/>
        <w:jc w:val="both"/>
        <w:rPr>
          <w:rFonts w:ascii="Times New Roman" w:hAnsi="Times New Roman" w:cs="Times New Roman"/>
          <w:sz w:val="24"/>
          <w:szCs w:val="24"/>
        </w:rPr>
      </w:pPr>
      <w:proofErr w:type="spellStart"/>
      <w:r w:rsidRPr="004A368D">
        <w:rPr>
          <w:rFonts w:ascii="Times New Roman" w:hAnsi="Times New Roman" w:cs="Times New Roman"/>
          <w:sz w:val="24"/>
          <w:szCs w:val="24"/>
        </w:rPr>
        <w:t>Masoero</w:t>
      </w:r>
      <w:proofErr w:type="spellEnd"/>
      <w:r w:rsidRPr="004A368D">
        <w:rPr>
          <w:rFonts w:ascii="Times New Roman" w:hAnsi="Times New Roman" w:cs="Times New Roman"/>
          <w:sz w:val="24"/>
          <w:szCs w:val="24"/>
        </w:rPr>
        <w:t xml:space="preserve">, F., Gallo, A., </w:t>
      </w:r>
      <w:proofErr w:type="spellStart"/>
      <w:r w:rsidRPr="004A368D">
        <w:rPr>
          <w:rFonts w:ascii="Times New Roman" w:hAnsi="Times New Roman" w:cs="Times New Roman"/>
          <w:sz w:val="24"/>
          <w:szCs w:val="24"/>
        </w:rPr>
        <w:t>Moschini</w:t>
      </w:r>
      <w:proofErr w:type="spellEnd"/>
      <w:r w:rsidRPr="004A368D">
        <w:rPr>
          <w:rFonts w:ascii="Times New Roman" w:hAnsi="Times New Roman" w:cs="Times New Roman"/>
          <w:sz w:val="24"/>
          <w:szCs w:val="24"/>
        </w:rPr>
        <w:t xml:space="preserve">, M., </w:t>
      </w:r>
      <w:proofErr w:type="spellStart"/>
      <w:r w:rsidRPr="004A368D">
        <w:rPr>
          <w:rFonts w:ascii="Times New Roman" w:hAnsi="Times New Roman" w:cs="Times New Roman"/>
          <w:sz w:val="24"/>
          <w:szCs w:val="24"/>
        </w:rPr>
        <w:t>Piva</w:t>
      </w:r>
      <w:proofErr w:type="spellEnd"/>
      <w:r w:rsidRPr="004A368D">
        <w:rPr>
          <w:rFonts w:ascii="Times New Roman" w:hAnsi="Times New Roman" w:cs="Times New Roman"/>
          <w:sz w:val="24"/>
          <w:szCs w:val="24"/>
        </w:rPr>
        <w:t>, G. And Díaz, D. (2007) Carryover of aflatoxin from feed to milk in dairy cows with low or high somatic cell counts.</w:t>
      </w:r>
      <w:r w:rsidRPr="004A368D">
        <w:rPr>
          <w:rFonts w:ascii="Times New Roman" w:hAnsi="Times New Roman" w:cs="Times New Roman"/>
          <w:i/>
          <w:iCs/>
          <w:sz w:val="24"/>
          <w:szCs w:val="24"/>
        </w:rPr>
        <w:t xml:space="preserve"> Animal</w:t>
      </w:r>
      <w:r w:rsidRPr="004A368D">
        <w:rPr>
          <w:rFonts w:ascii="Times New Roman" w:hAnsi="Times New Roman" w:cs="Times New Roman"/>
          <w:sz w:val="24"/>
          <w:szCs w:val="24"/>
        </w:rPr>
        <w:t>, 1: 1344–1350.</w:t>
      </w:r>
    </w:p>
    <w:p w14:paraId="19484F9C" w14:textId="77777777" w:rsidR="004718C1" w:rsidRPr="004A368D" w:rsidRDefault="004718C1" w:rsidP="00ED6DF4">
      <w:pPr>
        <w:autoSpaceDE w:val="0"/>
        <w:autoSpaceDN w:val="0"/>
        <w:adjustRightInd w:val="0"/>
        <w:spacing w:after="0" w:line="240" w:lineRule="auto"/>
        <w:ind w:left="709" w:right="90" w:hanging="709"/>
        <w:jc w:val="both"/>
        <w:rPr>
          <w:rFonts w:ascii="Times New Roman" w:hAnsi="Times New Roman" w:cs="Times New Roman"/>
          <w:sz w:val="24"/>
          <w:szCs w:val="24"/>
        </w:rPr>
      </w:pPr>
    </w:p>
    <w:p w14:paraId="5B5BF524" w14:textId="0F28ACAB" w:rsidR="004718C1" w:rsidRDefault="004718C1" w:rsidP="00ED6DF4">
      <w:pPr>
        <w:pStyle w:val="Default"/>
        <w:ind w:left="709" w:right="90" w:hanging="709"/>
        <w:jc w:val="both"/>
      </w:pPr>
      <w:proofErr w:type="spellStart"/>
      <w:r w:rsidRPr="004A368D">
        <w:lastRenderedPageBreak/>
        <w:t>Odu</w:t>
      </w:r>
      <w:proofErr w:type="spellEnd"/>
      <w:r w:rsidRPr="004A368D">
        <w:t xml:space="preserve">, N. N. and </w:t>
      </w:r>
      <w:proofErr w:type="spellStart"/>
      <w:r w:rsidRPr="004A368D">
        <w:t>Akano</w:t>
      </w:r>
      <w:proofErr w:type="spellEnd"/>
      <w:r w:rsidRPr="004A368D">
        <w:t>, U. M. (2012)</w:t>
      </w:r>
      <w:r w:rsidR="0043343B">
        <w:t xml:space="preserve">. </w:t>
      </w:r>
      <w:r w:rsidRPr="004A368D">
        <w:t xml:space="preserve">The Microbiological Assessment of Ready-To-Eat-Food (Shawarma) In Port Harcourt City, Nigeria. </w:t>
      </w:r>
      <w:r w:rsidRPr="004A368D">
        <w:rPr>
          <w:i/>
          <w:iCs/>
        </w:rPr>
        <w:t>Nature and Science 10</w:t>
      </w:r>
      <w:r w:rsidRPr="004A368D">
        <w:t>(8): 1-8.</w:t>
      </w:r>
    </w:p>
    <w:p w14:paraId="7F8C6AFB" w14:textId="77777777" w:rsidR="004718C1" w:rsidRPr="004A368D" w:rsidRDefault="004718C1" w:rsidP="00ED6DF4">
      <w:pPr>
        <w:pStyle w:val="Default"/>
        <w:ind w:left="709" w:right="90" w:hanging="709"/>
        <w:jc w:val="both"/>
      </w:pPr>
    </w:p>
    <w:p w14:paraId="71D84DB4" w14:textId="6F781426" w:rsidR="004718C1" w:rsidRDefault="004718C1" w:rsidP="00ED6DF4">
      <w:pPr>
        <w:autoSpaceDE w:val="0"/>
        <w:autoSpaceDN w:val="0"/>
        <w:adjustRightInd w:val="0"/>
        <w:spacing w:after="0" w:line="240" w:lineRule="auto"/>
        <w:ind w:left="709" w:right="90" w:hanging="709"/>
        <w:jc w:val="both"/>
        <w:rPr>
          <w:rFonts w:ascii="Times New Roman" w:eastAsiaTheme="minorHAnsi" w:hAnsi="Times New Roman" w:cs="Times New Roman"/>
          <w:color w:val="000000"/>
          <w:sz w:val="24"/>
          <w:szCs w:val="24"/>
          <w:lang w:val="en-US" w:eastAsia="en-US" w:bidi="th-TH"/>
        </w:rPr>
      </w:pPr>
      <w:proofErr w:type="spellStart"/>
      <w:r w:rsidRPr="004A368D">
        <w:rPr>
          <w:rFonts w:ascii="Times New Roman" w:eastAsiaTheme="minorHAnsi" w:hAnsi="Times New Roman" w:cs="Times New Roman"/>
          <w:color w:val="000000"/>
          <w:sz w:val="24"/>
          <w:szCs w:val="24"/>
          <w:lang w:val="en-US" w:eastAsia="en-US" w:bidi="th-TH"/>
        </w:rPr>
        <w:t>Ogundare</w:t>
      </w:r>
      <w:proofErr w:type="spellEnd"/>
      <w:r w:rsidRPr="004A368D">
        <w:rPr>
          <w:rFonts w:ascii="Times New Roman" w:eastAsiaTheme="minorHAnsi" w:hAnsi="Times New Roman" w:cs="Times New Roman"/>
          <w:color w:val="000000"/>
          <w:sz w:val="24"/>
          <w:szCs w:val="24"/>
          <w:lang w:val="en-US" w:eastAsia="en-US" w:bidi="th-TH"/>
        </w:rPr>
        <w:t xml:space="preserve">, A. O. and </w:t>
      </w:r>
      <w:proofErr w:type="spellStart"/>
      <w:r w:rsidRPr="004A368D">
        <w:rPr>
          <w:rFonts w:ascii="Times New Roman" w:eastAsiaTheme="minorHAnsi" w:hAnsi="Times New Roman" w:cs="Times New Roman"/>
          <w:color w:val="000000"/>
          <w:sz w:val="24"/>
          <w:szCs w:val="24"/>
          <w:lang w:val="en-US" w:eastAsia="en-US" w:bidi="th-TH"/>
        </w:rPr>
        <w:t>Adetuyi</w:t>
      </w:r>
      <w:proofErr w:type="spellEnd"/>
      <w:r w:rsidRPr="004A368D">
        <w:rPr>
          <w:rFonts w:ascii="Times New Roman" w:eastAsiaTheme="minorHAnsi" w:hAnsi="Times New Roman" w:cs="Times New Roman"/>
          <w:color w:val="000000"/>
          <w:sz w:val="24"/>
          <w:szCs w:val="24"/>
          <w:lang w:val="en-US" w:eastAsia="en-US" w:bidi="th-TH"/>
        </w:rPr>
        <w:t xml:space="preserve">, F. C. (2003). “Studies on the microbial population of bread baked with wheat flour from </w:t>
      </w:r>
      <w:r w:rsidR="0043343B">
        <w:rPr>
          <w:rFonts w:ascii="Times New Roman" w:eastAsiaTheme="minorHAnsi" w:hAnsi="Times New Roman" w:cs="Times New Roman"/>
          <w:color w:val="000000"/>
          <w:sz w:val="24"/>
          <w:szCs w:val="24"/>
          <w:lang w:val="en-US" w:eastAsia="en-US" w:bidi="th-TH"/>
        </w:rPr>
        <w:t>S</w:t>
      </w:r>
      <w:r w:rsidR="0043343B" w:rsidRPr="004A368D">
        <w:rPr>
          <w:rFonts w:ascii="Times New Roman" w:eastAsiaTheme="minorHAnsi" w:hAnsi="Times New Roman" w:cs="Times New Roman"/>
          <w:color w:val="000000"/>
          <w:sz w:val="24"/>
          <w:szCs w:val="24"/>
          <w:lang w:val="en-US" w:eastAsia="en-US" w:bidi="th-TH"/>
        </w:rPr>
        <w:t>outh</w:t>
      </w:r>
      <w:r w:rsidR="0043343B">
        <w:rPr>
          <w:rFonts w:ascii="Times New Roman" w:eastAsiaTheme="minorHAnsi" w:hAnsi="Times New Roman" w:cs="Times New Roman"/>
          <w:color w:val="000000"/>
          <w:sz w:val="24"/>
          <w:szCs w:val="24"/>
          <w:lang w:val="en-US" w:eastAsia="en-US" w:bidi="th-TH"/>
        </w:rPr>
        <w:t>-W</w:t>
      </w:r>
      <w:r w:rsidR="0043343B" w:rsidRPr="004A368D">
        <w:rPr>
          <w:rFonts w:ascii="Times New Roman" w:eastAsiaTheme="minorHAnsi" w:hAnsi="Times New Roman" w:cs="Times New Roman"/>
          <w:color w:val="000000"/>
          <w:sz w:val="24"/>
          <w:szCs w:val="24"/>
          <w:lang w:val="en-US" w:eastAsia="en-US" w:bidi="th-TH"/>
        </w:rPr>
        <w:t>estern</w:t>
      </w:r>
      <w:r w:rsidRPr="004A368D">
        <w:rPr>
          <w:rFonts w:ascii="Times New Roman" w:eastAsiaTheme="minorHAnsi" w:hAnsi="Times New Roman" w:cs="Times New Roman"/>
          <w:color w:val="000000"/>
          <w:sz w:val="24"/>
          <w:szCs w:val="24"/>
          <w:lang w:val="en-US" w:eastAsia="en-US" w:bidi="th-TH"/>
        </w:rPr>
        <w:t xml:space="preserve"> Nigeria”, </w:t>
      </w:r>
      <w:r w:rsidRPr="004A368D">
        <w:rPr>
          <w:rFonts w:ascii="Times New Roman" w:eastAsiaTheme="minorHAnsi" w:hAnsi="Times New Roman" w:cs="Times New Roman"/>
          <w:i/>
          <w:iCs/>
          <w:color w:val="000000"/>
          <w:sz w:val="24"/>
          <w:szCs w:val="24"/>
          <w:lang w:val="en-US" w:eastAsia="en-US" w:bidi="th-TH"/>
        </w:rPr>
        <w:t>Food, Agriculture &amp; Environment 1</w:t>
      </w:r>
      <w:r w:rsidRPr="004A368D">
        <w:rPr>
          <w:rFonts w:ascii="Times New Roman" w:eastAsiaTheme="minorHAnsi" w:hAnsi="Times New Roman" w:cs="Times New Roman"/>
          <w:color w:val="000000"/>
          <w:sz w:val="24"/>
          <w:szCs w:val="24"/>
          <w:lang w:val="en-US" w:eastAsia="en-US" w:bidi="th-TH"/>
        </w:rPr>
        <w:t>(3&amp;4): pp. 85-87.</w:t>
      </w:r>
    </w:p>
    <w:p w14:paraId="65CF44D1" w14:textId="77777777" w:rsidR="004718C1" w:rsidRPr="004A368D" w:rsidRDefault="004718C1" w:rsidP="00ED6DF4">
      <w:pPr>
        <w:autoSpaceDE w:val="0"/>
        <w:autoSpaceDN w:val="0"/>
        <w:adjustRightInd w:val="0"/>
        <w:spacing w:after="0" w:line="240" w:lineRule="auto"/>
        <w:ind w:left="709" w:right="90" w:hanging="709"/>
        <w:jc w:val="both"/>
        <w:rPr>
          <w:rFonts w:ascii="Times New Roman" w:eastAsiaTheme="minorHAnsi" w:hAnsi="Times New Roman" w:cs="Times New Roman"/>
          <w:color w:val="000000"/>
          <w:sz w:val="24"/>
          <w:szCs w:val="24"/>
          <w:lang w:val="en-US" w:eastAsia="en-US" w:bidi="th-TH"/>
        </w:rPr>
      </w:pPr>
    </w:p>
    <w:p w14:paraId="1229D440" w14:textId="77777777" w:rsidR="004718C1" w:rsidRDefault="004718C1" w:rsidP="00ED6DF4">
      <w:pPr>
        <w:autoSpaceDE w:val="0"/>
        <w:autoSpaceDN w:val="0"/>
        <w:adjustRightInd w:val="0"/>
        <w:spacing w:after="0" w:line="240" w:lineRule="auto"/>
        <w:ind w:left="709" w:right="90" w:hanging="709"/>
        <w:jc w:val="both"/>
        <w:rPr>
          <w:rFonts w:ascii="Times New Roman" w:eastAsiaTheme="minorHAnsi" w:hAnsi="Times New Roman" w:cs="Times New Roman"/>
          <w:sz w:val="24"/>
          <w:szCs w:val="24"/>
          <w:lang w:val="en-US" w:eastAsia="en-US" w:bidi="th-TH"/>
        </w:rPr>
      </w:pPr>
      <w:r w:rsidRPr="004A368D">
        <w:rPr>
          <w:rFonts w:ascii="Times New Roman" w:eastAsiaTheme="minorHAnsi" w:hAnsi="Times New Roman" w:cs="Times New Roman"/>
          <w:sz w:val="24"/>
          <w:szCs w:val="24"/>
          <w:lang w:val="en-US" w:eastAsia="en-US" w:bidi="th-TH"/>
        </w:rPr>
        <w:t xml:space="preserve">Okeke, O. P., Yusuf, K. O., </w:t>
      </w:r>
      <w:proofErr w:type="spellStart"/>
      <w:r w:rsidRPr="004A368D">
        <w:rPr>
          <w:rFonts w:ascii="Times New Roman" w:eastAsiaTheme="minorHAnsi" w:hAnsi="Times New Roman" w:cs="Times New Roman"/>
          <w:sz w:val="24"/>
          <w:szCs w:val="24"/>
          <w:lang w:val="en-US" w:eastAsia="en-US" w:bidi="th-TH"/>
        </w:rPr>
        <w:t>Ononye</w:t>
      </w:r>
      <w:proofErr w:type="spellEnd"/>
      <w:r w:rsidRPr="004A368D">
        <w:rPr>
          <w:rFonts w:ascii="Times New Roman" w:eastAsiaTheme="minorHAnsi" w:hAnsi="Times New Roman" w:cs="Times New Roman"/>
          <w:sz w:val="24"/>
          <w:szCs w:val="24"/>
          <w:lang w:val="en-US" w:eastAsia="en-US" w:bidi="th-TH"/>
        </w:rPr>
        <w:t xml:space="preserve">, B. U., </w:t>
      </w:r>
      <w:proofErr w:type="spellStart"/>
      <w:r w:rsidRPr="004A368D">
        <w:rPr>
          <w:rFonts w:ascii="Times New Roman" w:eastAsiaTheme="minorHAnsi" w:hAnsi="Times New Roman" w:cs="Times New Roman"/>
          <w:sz w:val="24"/>
          <w:szCs w:val="24"/>
          <w:lang w:val="en-US" w:eastAsia="en-US" w:bidi="th-TH"/>
        </w:rPr>
        <w:t>Udeh</w:t>
      </w:r>
      <w:proofErr w:type="spellEnd"/>
      <w:r w:rsidRPr="004A368D">
        <w:rPr>
          <w:rFonts w:ascii="Times New Roman" w:eastAsiaTheme="minorHAnsi" w:hAnsi="Times New Roman" w:cs="Times New Roman"/>
          <w:sz w:val="24"/>
          <w:szCs w:val="24"/>
          <w:lang w:val="en-US" w:eastAsia="en-US" w:bidi="th-TH"/>
        </w:rPr>
        <w:t xml:space="preserve">, N. P. and </w:t>
      </w:r>
      <w:proofErr w:type="spellStart"/>
      <w:r w:rsidRPr="004A368D">
        <w:rPr>
          <w:rFonts w:ascii="Times New Roman" w:eastAsiaTheme="minorHAnsi" w:hAnsi="Times New Roman" w:cs="Times New Roman"/>
          <w:sz w:val="24"/>
          <w:szCs w:val="24"/>
          <w:lang w:val="en-US" w:eastAsia="en-US" w:bidi="th-TH"/>
        </w:rPr>
        <w:t>Ndudim</w:t>
      </w:r>
      <w:proofErr w:type="spellEnd"/>
      <w:r w:rsidRPr="004A368D">
        <w:rPr>
          <w:rFonts w:ascii="Times New Roman" w:eastAsiaTheme="minorHAnsi" w:hAnsi="Times New Roman" w:cs="Times New Roman"/>
          <w:sz w:val="24"/>
          <w:szCs w:val="24"/>
          <w:lang w:val="en-US" w:eastAsia="en-US" w:bidi="th-TH"/>
        </w:rPr>
        <w:t xml:space="preserve"> G. C. (2021). Evaluation of the Microbial Contamination of Some Snacks: A Case Study of Lagos Mainland, Lagos State, Nigeria </w:t>
      </w:r>
      <w:r w:rsidRPr="004A368D">
        <w:rPr>
          <w:rFonts w:ascii="Times New Roman" w:eastAsiaTheme="minorHAnsi" w:hAnsi="Times New Roman" w:cs="Times New Roman"/>
          <w:i/>
          <w:iCs/>
          <w:sz w:val="24"/>
          <w:szCs w:val="24"/>
          <w:lang w:val="en-US" w:eastAsia="en-US" w:bidi="th-TH"/>
        </w:rPr>
        <w:t>Asian Journal of Research in Zoology 4(2)</w:t>
      </w:r>
      <w:r w:rsidRPr="004A368D">
        <w:rPr>
          <w:rFonts w:ascii="Times New Roman" w:eastAsiaTheme="minorHAnsi" w:hAnsi="Times New Roman" w:cs="Times New Roman"/>
          <w:sz w:val="24"/>
          <w:szCs w:val="24"/>
          <w:lang w:val="en-US" w:eastAsia="en-US" w:bidi="th-TH"/>
        </w:rPr>
        <w:t>: 37-45.</w:t>
      </w:r>
    </w:p>
    <w:p w14:paraId="08AEFC92" w14:textId="77777777" w:rsidR="00740AB5" w:rsidRPr="004A368D" w:rsidRDefault="00740AB5" w:rsidP="00ED6DF4">
      <w:pPr>
        <w:autoSpaceDE w:val="0"/>
        <w:autoSpaceDN w:val="0"/>
        <w:adjustRightInd w:val="0"/>
        <w:spacing w:after="0" w:line="240" w:lineRule="auto"/>
        <w:ind w:left="709" w:right="90" w:hanging="709"/>
        <w:jc w:val="both"/>
        <w:rPr>
          <w:rFonts w:ascii="Times New Roman" w:eastAsiaTheme="minorHAnsi" w:hAnsi="Times New Roman" w:cs="Times New Roman"/>
          <w:sz w:val="24"/>
          <w:szCs w:val="24"/>
          <w:lang w:val="en-US" w:eastAsia="en-US" w:bidi="th-TH"/>
        </w:rPr>
      </w:pPr>
    </w:p>
    <w:p w14:paraId="69C0576A" w14:textId="77777777" w:rsidR="004718C1" w:rsidRDefault="004718C1" w:rsidP="00ED6DF4">
      <w:pPr>
        <w:autoSpaceDE w:val="0"/>
        <w:autoSpaceDN w:val="0"/>
        <w:adjustRightInd w:val="0"/>
        <w:spacing w:after="0" w:line="240" w:lineRule="auto"/>
        <w:ind w:left="709" w:right="90" w:hanging="709"/>
        <w:jc w:val="both"/>
        <w:rPr>
          <w:rFonts w:ascii="Times New Roman" w:eastAsiaTheme="minorHAnsi" w:hAnsi="Times New Roman" w:cs="Times New Roman"/>
          <w:sz w:val="24"/>
          <w:szCs w:val="24"/>
          <w:lang w:val="en-US" w:eastAsia="en-US" w:bidi="th-TH"/>
        </w:rPr>
      </w:pPr>
      <w:proofErr w:type="spellStart"/>
      <w:r w:rsidRPr="004A368D">
        <w:rPr>
          <w:rFonts w:ascii="Times New Roman" w:eastAsiaTheme="minorHAnsi" w:hAnsi="Times New Roman" w:cs="Times New Roman"/>
          <w:sz w:val="24"/>
          <w:szCs w:val="24"/>
          <w:lang w:val="en-US" w:eastAsia="en-US" w:bidi="th-TH"/>
        </w:rPr>
        <w:t>Oranusi</w:t>
      </w:r>
      <w:proofErr w:type="spellEnd"/>
      <w:r w:rsidRPr="004A368D">
        <w:rPr>
          <w:rFonts w:ascii="Times New Roman" w:eastAsiaTheme="minorHAnsi" w:hAnsi="Times New Roman" w:cs="Times New Roman"/>
          <w:sz w:val="24"/>
          <w:szCs w:val="24"/>
          <w:lang w:val="en-US" w:eastAsia="en-US" w:bidi="th-TH"/>
        </w:rPr>
        <w:t xml:space="preserve">, S., </w:t>
      </w:r>
      <w:proofErr w:type="spellStart"/>
      <w:r w:rsidRPr="004A368D">
        <w:rPr>
          <w:rFonts w:ascii="Times New Roman" w:eastAsiaTheme="minorHAnsi" w:hAnsi="Times New Roman" w:cs="Times New Roman"/>
          <w:sz w:val="24"/>
          <w:szCs w:val="24"/>
          <w:lang w:val="en-US" w:eastAsia="en-US" w:bidi="th-TH"/>
        </w:rPr>
        <w:t>Omagbemi</w:t>
      </w:r>
      <w:proofErr w:type="spellEnd"/>
      <w:r w:rsidRPr="004A368D">
        <w:rPr>
          <w:rFonts w:ascii="Times New Roman" w:eastAsiaTheme="minorHAnsi" w:hAnsi="Times New Roman" w:cs="Times New Roman"/>
          <w:sz w:val="24"/>
          <w:szCs w:val="24"/>
          <w:lang w:val="en-US" w:eastAsia="en-US" w:bidi="th-TH"/>
        </w:rPr>
        <w:t xml:space="preserve">, F. and Eni, A.O. (2011). Microbiological safety evaluation of snacks sold in fast food shops in Ota, Ogun state, Nigeria. </w:t>
      </w:r>
      <w:r w:rsidRPr="004A368D">
        <w:rPr>
          <w:rFonts w:ascii="Times New Roman" w:hAnsi="Times New Roman" w:cs="Times New Roman"/>
          <w:i/>
          <w:iCs/>
          <w:sz w:val="24"/>
          <w:szCs w:val="24"/>
        </w:rPr>
        <w:t>International Journal of Agricultural and Food Science</w:t>
      </w:r>
      <w:r w:rsidRPr="004A368D">
        <w:rPr>
          <w:rFonts w:ascii="Times New Roman" w:eastAsiaTheme="minorHAnsi" w:hAnsi="Times New Roman" w:cs="Times New Roman"/>
          <w:i/>
          <w:iCs/>
          <w:sz w:val="24"/>
          <w:szCs w:val="24"/>
          <w:lang w:val="en-US" w:eastAsia="en-US" w:bidi="th-TH"/>
        </w:rPr>
        <w:t xml:space="preserve"> 1(4)</w:t>
      </w:r>
      <w:r w:rsidRPr="004A368D">
        <w:rPr>
          <w:rFonts w:ascii="Times New Roman" w:eastAsiaTheme="minorHAnsi" w:hAnsi="Times New Roman" w:cs="Times New Roman"/>
          <w:sz w:val="24"/>
          <w:szCs w:val="24"/>
          <w:lang w:val="en-US" w:eastAsia="en-US" w:bidi="th-TH"/>
        </w:rPr>
        <w:t>: 75-79.</w:t>
      </w:r>
    </w:p>
    <w:p w14:paraId="3A6B49A9" w14:textId="77777777" w:rsidR="004718C1" w:rsidRPr="004A368D" w:rsidRDefault="004718C1" w:rsidP="00ED6DF4">
      <w:pPr>
        <w:autoSpaceDE w:val="0"/>
        <w:autoSpaceDN w:val="0"/>
        <w:adjustRightInd w:val="0"/>
        <w:spacing w:after="0" w:line="240" w:lineRule="auto"/>
        <w:ind w:left="709" w:right="90" w:hanging="709"/>
        <w:jc w:val="both"/>
        <w:rPr>
          <w:rFonts w:ascii="Times New Roman" w:eastAsiaTheme="minorHAnsi" w:hAnsi="Times New Roman" w:cs="Times New Roman"/>
          <w:sz w:val="24"/>
          <w:szCs w:val="24"/>
          <w:lang w:val="en-US" w:eastAsia="en-US" w:bidi="th-TH"/>
        </w:rPr>
      </w:pPr>
    </w:p>
    <w:p w14:paraId="12E6783E" w14:textId="77777777" w:rsidR="004718C1" w:rsidRDefault="004718C1" w:rsidP="00ED6DF4">
      <w:pPr>
        <w:autoSpaceDE w:val="0"/>
        <w:autoSpaceDN w:val="0"/>
        <w:adjustRightInd w:val="0"/>
        <w:spacing w:after="0" w:line="240" w:lineRule="auto"/>
        <w:ind w:left="709" w:right="90" w:hanging="709"/>
        <w:jc w:val="both"/>
        <w:rPr>
          <w:rFonts w:ascii="Times New Roman" w:hAnsi="Times New Roman" w:cs="Times New Roman"/>
          <w:sz w:val="24"/>
          <w:szCs w:val="24"/>
        </w:rPr>
      </w:pPr>
      <w:proofErr w:type="spellStart"/>
      <w:r w:rsidRPr="004A368D">
        <w:rPr>
          <w:rFonts w:ascii="Times New Roman" w:hAnsi="Times New Roman" w:cs="Times New Roman"/>
          <w:sz w:val="24"/>
          <w:szCs w:val="24"/>
        </w:rPr>
        <w:t>Rizzi</w:t>
      </w:r>
      <w:proofErr w:type="spellEnd"/>
      <w:r w:rsidRPr="004A368D">
        <w:rPr>
          <w:rFonts w:ascii="Times New Roman" w:hAnsi="Times New Roman" w:cs="Times New Roman"/>
          <w:sz w:val="24"/>
          <w:szCs w:val="24"/>
        </w:rPr>
        <w:t xml:space="preserve">, L., </w:t>
      </w:r>
      <w:proofErr w:type="spellStart"/>
      <w:r w:rsidRPr="004A368D">
        <w:rPr>
          <w:rFonts w:ascii="Times New Roman" w:hAnsi="Times New Roman" w:cs="Times New Roman"/>
          <w:sz w:val="24"/>
          <w:szCs w:val="24"/>
        </w:rPr>
        <w:t>Simioli</w:t>
      </w:r>
      <w:proofErr w:type="spellEnd"/>
      <w:r w:rsidRPr="004A368D">
        <w:rPr>
          <w:rFonts w:ascii="Times New Roman" w:hAnsi="Times New Roman" w:cs="Times New Roman"/>
          <w:sz w:val="24"/>
          <w:szCs w:val="24"/>
        </w:rPr>
        <w:t xml:space="preserve">, M., </w:t>
      </w:r>
      <w:proofErr w:type="spellStart"/>
      <w:r w:rsidRPr="004A368D">
        <w:rPr>
          <w:rFonts w:ascii="Times New Roman" w:hAnsi="Times New Roman" w:cs="Times New Roman"/>
          <w:sz w:val="24"/>
          <w:szCs w:val="24"/>
        </w:rPr>
        <w:t>Roncada</w:t>
      </w:r>
      <w:proofErr w:type="spellEnd"/>
      <w:r w:rsidRPr="004A368D">
        <w:rPr>
          <w:rFonts w:ascii="Times New Roman" w:hAnsi="Times New Roman" w:cs="Times New Roman"/>
          <w:sz w:val="24"/>
          <w:szCs w:val="24"/>
        </w:rPr>
        <w:t xml:space="preserve">, P. And </w:t>
      </w:r>
      <w:proofErr w:type="spellStart"/>
      <w:r w:rsidRPr="004A368D">
        <w:rPr>
          <w:rFonts w:ascii="Times New Roman" w:hAnsi="Times New Roman" w:cs="Times New Roman"/>
          <w:sz w:val="24"/>
          <w:szCs w:val="24"/>
        </w:rPr>
        <w:t>Zaghini</w:t>
      </w:r>
      <w:proofErr w:type="spellEnd"/>
      <w:r w:rsidRPr="004A368D">
        <w:rPr>
          <w:rFonts w:ascii="Times New Roman" w:hAnsi="Times New Roman" w:cs="Times New Roman"/>
          <w:sz w:val="24"/>
          <w:szCs w:val="24"/>
        </w:rPr>
        <w:t>, A., (2003). Aflatoxin B1 and clinoptilolite in feed for laying hens. Effect on egg quality, mycotoxin residues in livers and hepatic mixed function oxidase activities</w:t>
      </w:r>
      <w:r w:rsidRPr="004A368D">
        <w:rPr>
          <w:rFonts w:ascii="Times New Roman" w:hAnsi="Times New Roman" w:cs="Times New Roman"/>
          <w:i/>
          <w:iCs/>
          <w:sz w:val="24"/>
          <w:szCs w:val="24"/>
        </w:rPr>
        <w:t>. Journal of Food Protection 66:</w:t>
      </w:r>
      <w:r w:rsidRPr="004A368D">
        <w:rPr>
          <w:rFonts w:ascii="Times New Roman" w:hAnsi="Times New Roman" w:cs="Times New Roman"/>
          <w:sz w:val="24"/>
          <w:szCs w:val="24"/>
        </w:rPr>
        <w:t xml:space="preserve"> 860–865.</w:t>
      </w:r>
    </w:p>
    <w:p w14:paraId="29E67A73" w14:textId="77777777" w:rsidR="004718C1" w:rsidRPr="004A368D" w:rsidRDefault="004718C1" w:rsidP="00ED6DF4">
      <w:pPr>
        <w:autoSpaceDE w:val="0"/>
        <w:autoSpaceDN w:val="0"/>
        <w:adjustRightInd w:val="0"/>
        <w:spacing w:after="0" w:line="240" w:lineRule="auto"/>
        <w:ind w:left="709" w:right="90" w:hanging="709"/>
        <w:jc w:val="both"/>
        <w:rPr>
          <w:rFonts w:ascii="Times New Roman" w:hAnsi="Times New Roman" w:cs="Times New Roman"/>
          <w:sz w:val="24"/>
          <w:szCs w:val="24"/>
        </w:rPr>
      </w:pPr>
    </w:p>
    <w:p w14:paraId="2E9FAA3B" w14:textId="77777777" w:rsidR="004718C1" w:rsidRDefault="004718C1" w:rsidP="00ED6DF4">
      <w:pPr>
        <w:autoSpaceDE w:val="0"/>
        <w:autoSpaceDN w:val="0"/>
        <w:adjustRightInd w:val="0"/>
        <w:spacing w:after="0" w:line="240" w:lineRule="auto"/>
        <w:ind w:left="709" w:right="90" w:hanging="709"/>
        <w:jc w:val="both"/>
        <w:rPr>
          <w:rFonts w:ascii="Times New Roman" w:hAnsi="Times New Roman" w:cs="Times New Roman"/>
          <w:sz w:val="24"/>
          <w:szCs w:val="24"/>
        </w:rPr>
      </w:pPr>
      <w:proofErr w:type="spellStart"/>
      <w:r w:rsidRPr="004A368D">
        <w:rPr>
          <w:rFonts w:ascii="Times New Roman" w:hAnsi="Times New Roman" w:cs="Times New Roman"/>
          <w:sz w:val="24"/>
          <w:szCs w:val="24"/>
        </w:rPr>
        <w:t>Saleemullah</w:t>
      </w:r>
      <w:proofErr w:type="spellEnd"/>
      <w:r w:rsidRPr="004A368D">
        <w:rPr>
          <w:rFonts w:ascii="Times New Roman" w:hAnsi="Times New Roman" w:cs="Times New Roman"/>
          <w:sz w:val="24"/>
          <w:szCs w:val="24"/>
        </w:rPr>
        <w:t>, A. I., Khalil, I. A. And Shah, H. (2006). Aflatoxin contents of stored and artificially inoculated cereals and nuts</w:t>
      </w:r>
      <w:r w:rsidRPr="004A368D">
        <w:rPr>
          <w:rFonts w:ascii="Times New Roman" w:hAnsi="Times New Roman" w:cs="Times New Roman"/>
          <w:i/>
          <w:iCs/>
          <w:sz w:val="24"/>
          <w:szCs w:val="24"/>
        </w:rPr>
        <w:t xml:space="preserve">. Food Chemistry, </w:t>
      </w:r>
      <w:r w:rsidRPr="004A368D">
        <w:rPr>
          <w:rFonts w:ascii="Times New Roman" w:hAnsi="Times New Roman" w:cs="Times New Roman"/>
          <w:sz w:val="24"/>
          <w:szCs w:val="24"/>
        </w:rPr>
        <w:t>98: 699-703.</w:t>
      </w:r>
    </w:p>
    <w:p w14:paraId="7CA8B310" w14:textId="77777777" w:rsidR="004718C1" w:rsidRPr="004A368D" w:rsidRDefault="004718C1" w:rsidP="00ED6DF4">
      <w:pPr>
        <w:autoSpaceDE w:val="0"/>
        <w:autoSpaceDN w:val="0"/>
        <w:adjustRightInd w:val="0"/>
        <w:spacing w:after="0" w:line="240" w:lineRule="auto"/>
        <w:ind w:left="709" w:right="90" w:hanging="709"/>
        <w:jc w:val="both"/>
        <w:rPr>
          <w:rFonts w:ascii="Times New Roman" w:hAnsi="Times New Roman" w:cs="Times New Roman"/>
          <w:sz w:val="24"/>
          <w:szCs w:val="24"/>
        </w:rPr>
      </w:pPr>
    </w:p>
    <w:p w14:paraId="3E526CC1" w14:textId="77777777" w:rsidR="004718C1" w:rsidRDefault="004718C1" w:rsidP="00ED6DF4">
      <w:pPr>
        <w:autoSpaceDE w:val="0"/>
        <w:autoSpaceDN w:val="0"/>
        <w:adjustRightInd w:val="0"/>
        <w:spacing w:after="0" w:line="240" w:lineRule="auto"/>
        <w:ind w:left="709" w:right="90" w:hanging="709"/>
        <w:jc w:val="both"/>
        <w:rPr>
          <w:rFonts w:ascii="Times New Roman" w:hAnsi="Times New Roman" w:cs="Times New Roman"/>
          <w:sz w:val="24"/>
          <w:szCs w:val="24"/>
        </w:rPr>
      </w:pPr>
      <w:proofErr w:type="spellStart"/>
      <w:r w:rsidRPr="004A368D">
        <w:rPr>
          <w:rFonts w:ascii="Times New Roman" w:hAnsi="Times New Roman" w:cs="Times New Roman"/>
          <w:sz w:val="24"/>
          <w:szCs w:val="24"/>
        </w:rPr>
        <w:t>Sewgil</w:t>
      </w:r>
      <w:proofErr w:type="spellEnd"/>
      <w:r w:rsidRPr="004A368D">
        <w:rPr>
          <w:rFonts w:ascii="Times New Roman" w:hAnsi="Times New Roman" w:cs="Times New Roman"/>
          <w:sz w:val="24"/>
          <w:szCs w:val="24"/>
        </w:rPr>
        <w:t xml:space="preserve">, S. A., </w:t>
      </w:r>
      <w:proofErr w:type="spellStart"/>
      <w:r w:rsidRPr="004A368D">
        <w:rPr>
          <w:rFonts w:ascii="Times New Roman" w:hAnsi="Times New Roman" w:cs="Times New Roman"/>
          <w:sz w:val="24"/>
          <w:szCs w:val="24"/>
        </w:rPr>
        <w:t>Gazang</w:t>
      </w:r>
      <w:proofErr w:type="spellEnd"/>
      <w:r w:rsidRPr="004A368D">
        <w:rPr>
          <w:rFonts w:ascii="Times New Roman" w:hAnsi="Times New Roman" w:cs="Times New Roman"/>
          <w:sz w:val="24"/>
          <w:szCs w:val="24"/>
        </w:rPr>
        <w:t xml:space="preserve">, A. A., </w:t>
      </w:r>
      <w:proofErr w:type="spellStart"/>
      <w:r w:rsidRPr="004A368D">
        <w:rPr>
          <w:rFonts w:ascii="Times New Roman" w:hAnsi="Times New Roman" w:cs="Times New Roman"/>
          <w:sz w:val="24"/>
          <w:szCs w:val="24"/>
        </w:rPr>
        <w:t>Chra</w:t>
      </w:r>
      <w:proofErr w:type="spellEnd"/>
      <w:r w:rsidRPr="004A368D">
        <w:rPr>
          <w:rFonts w:ascii="Times New Roman" w:hAnsi="Times New Roman" w:cs="Times New Roman"/>
          <w:sz w:val="24"/>
          <w:szCs w:val="24"/>
        </w:rPr>
        <w:t xml:space="preserve">, Z. H., Hanan, Y. J. (2017). Isolation and Identification of Fungi from fast food restaurants in </w:t>
      </w:r>
      <w:proofErr w:type="spellStart"/>
      <w:r w:rsidRPr="004A368D">
        <w:rPr>
          <w:rFonts w:ascii="Times New Roman" w:hAnsi="Times New Roman" w:cs="Times New Roman"/>
          <w:sz w:val="24"/>
          <w:szCs w:val="24"/>
        </w:rPr>
        <w:t>Langa</w:t>
      </w:r>
      <w:proofErr w:type="spellEnd"/>
      <w:r w:rsidRPr="004A368D">
        <w:rPr>
          <w:rFonts w:ascii="Times New Roman" w:hAnsi="Times New Roman" w:cs="Times New Roman"/>
          <w:sz w:val="24"/>
          <w:szCs w:val="24"/>
        </w:rPr>
        <w:t xml:space="preserve"> Bazar</w:t>
      </w:r>
      <w:r w:rsidRPr="004A368D">
        <w:rPr>
          <w:rFonts w:ascii="Times New Roman" w:hAnsi="Times New Roman" w:cs="Times New Roman"/>
          <w:i/>
          <w:iCs/>
          <w:sz w:val="24"/>
          <w:szCs w:val="24"/>
        </w:rPr>
        <w:t>. International Journal of Environment, Agriculture and Biotechnology (IJEAB) 2:</w:t>
      </w:r>
      <w:r w:rsidRPr="004A368D">
        <w:rPr>
          <w:rFonts w:ascii="Times New Roman" w:hAnsi="Times New Roman" w:cs="Times New Roman"/>
          <w:sz w:val="24"/>
          <w:szCs w:val="24"/>
        </w:rPr>
        <w:t xml:space="preserve"> 2456-2478.</w:t>
      </w:r>
    </w:p>
    <w:p w14:paraId="32A16169" w14:textId="77777777" w:rsidR="004718C1" w:rsidRPr="004A368D" w:rsidRDefault="004718C1" w:rsidP="00ED6DF4">
      <w:pPr>
        <w:autoSpaceDE w:val="0"/>
        <w:autoSpaceDN w:val="0"/>
        <w:adjustRightInd w:val="0"/>
        <w:spacing w:after="0" w:line="240" w:lineRule="auto"/>
        <w:ind w:left="709" w:right="90" w:hanging="709"/>
        <w:jc w:val="both"/>
        <w:rPr>
          <w:rFonts w:ascii="Times New Roman" w:hAnsi="Times New Roman" w:cs="Times New Roman"/>
          <w:sz w:val="24"/>
          <w:szCs w:val="24"/>
        </w:rPr>
      </w:pPr>
    </w:p>
    <w:p w14:paraId="7B230159" w14:textId="77777777" w:rsidR="004718C1" w:rsidRDefault="004718C1" w:rsidP="00ED6DF4">
      <w:pPr>
        <w:autoSpaceDE w:val="0"/>
        <w:autoSpaceDN w:val="0"/>
        <w:adjustRightInd w:val="0"/>
        <w:spacing w:after="0" w:line="240" w:lineRule="auto"/>
        <w:ind w:left="709" w:right="90" w:hanging="709"/>
        <w:jc w:val="both"/>
        <w:rPr>
          <w:rFonts w:ascii="Times New Roman" w:eastAsiaTheme="minorHAnsi" w:hAnsi="Times New Roman" w:cs="Times New Roman"/>
          <w:sz w:val="24"/>
          <w:szCs w:val="24"/>
          <w:lang w:val="en-US" w:eastAsia="en-US" w:bidi="th-TH"/>
        </w:rPr>
      </w:pPr>
      <w:r w:rsidRPr="004A368D">
        <w:rPr>
          <w:rFonts w:ascii="Times New Roman" w:eastAsiaTheme="minorHAnsi" w:hAnsi="Times New Roman" w:cs="Times New Roman"/>
          <w:sz w:val="24"/>
          <w:szCs w:val="24"/>
          <w:lang w:val="en-US" w:eastAsia="en-US" w:bidi="th-TH"/>
        </w:rPr>
        <w:t xml:space="preserve">Sheikh-Ali, S.I., </w:t>
      </w:r>
      <w:proofErr w:type="spellStart"/>
      <w:r w:rsidRPr="004A368D">
        <w:rPr>
          <w:rFonts w:ascii="Times New Roman" w:eastAsiaTheme="minorHAnsi" w:hAnsi="Times New Roman" w:cs="Times New Roman"/>
          <w:sz w:val="24"/>
          <w:szCs w:val="24"/>
          <w:lang w:val="en-US" w:eastAsia="en-US" w:bidi="th-TH"/>
        </w:rPr>
        <w:t>Akil</w:t>
      </w:r>
      <w:proofErr w:type="spellEnd"/>
      <w:r w:rsidRPr="004A368D">
        <w:rPr>
          <w:rFonts w:ascii="Times New Roman" w:eastAsiaTheme="minorHAnsi" w:hAnsi="Times New Roman" w:cs="Times New Roman"/>
          <w:sz w:val="24"/>
          <w:szCs w:val="24"/>
          <w:lang w:val="en-US" w:eastAsia="en-US" w:bidi="th-TH"/>
        </w:rPr>
        <w:t xml:space="preserve">, A., </w:t>
      </w:r>
      <w:proofErr w:type="spellStart"/>
      <w:r w:rsidRPr="004A368D">
        <w:rPr>
          <w:rFonts w:ascii="Times New Roman" w:eastAsiaTheme="minorHAnsi" w:hAnsi="Times New Roman" w:cs="Times New Roman"/>
          <w:sz w:val="24"/>
          <w:szCs w:val="24"/>
          <w:lang w:val="en-US" w:eastAsia="en-US" w:bidi="th-TH"/>
        </w:rPr>
        <w:t>Mohd-Setapar</w:t>
      </w:r>
      <w:proofErr w:type="spellEnd"/>
      <w:r w:rsidRPr="004A368D">
        <w:rPr>
          <w:rFonts w:ascii="Times New Roman" w:eastAsiaTheme="minorHAnsi" w:hAnsi="Times New Roman" w:cs="Times New Roman"/>
          <w:sz w:val="24"/>
          <w:szCs w:val="24"/>
          <w:lang w:val="en-US" w:eastAsia="en-US" w:bidi="th-TH"/>
        </w:rPr>
        <w:t>, S.H. and Hoque, E.M. (2014). The Potential Hazards of</w:t>
      </w:r>
      <w:r w:rsidRPr="004A368D">
        <w:rPr>
          <w:rFonts w:ascii="Times New Roman" w:hAnsi="Times New Roman" w:cs="Times New Roman"/>
          <w:sz w:val="24"/>
          <w:szCs w:val="24"/>
        </w:rPr>
        <w:t xml:space="preserve"> </w:t>
      </w:r>
      <w:r w:rsidRPr="004A368D">
        <w:rPr>
          <w:rFonts w:ascii="Times New Roman" w:eastAsiaTheme="minorHAnsi" w:hAnsi="Times New Roman" w:cs="Times New Roman"/>
          <w:sz w:val="24"/>
          <w:szCs w:val="24"/>
          <w:lang w:val="en-US" w:eastAsia="en-US" w:bidi="th-TH"/>
        </w:rPr>
        <w:t xml:space="preserve">Aspergillus </w:t>
      </w:r>
      <w:proofErr w:type="spellStart"/>
      <w:r w:rsidRPr="004A368D">
        <w:rPr>
          <w:rFonts w:ascii="Times New Roman" w:eastAsiaTheme="minorHAnsi" w:hAnsi="Times New Roman" w:cs="Times New Roman"/>
          <w:sz w:val="24"/>
          <w:szCs w:val="24"/>
          <w:lang w:val="en-US" w:eastAsia="en-US" w:bidi="th-TH"/>
        </w:rPr>
        <w:t>sp</w:t>
      </w:r>
      <w:proofErr w:type="spellEnd"/>
      <w:r w:rsidRPr="004A368D">
        <w:rPr>
          <w:rFonts w:ascii="Times New Roman" w:eastAsiaTheme="minorHAnsi" w:hAnsi="Times New Roman" w:cs="Times New Roman"/>
          <w:sz w:val="24"/>
          <w:szCs w:val="24"/>
          <w:lang w:val="en-US" w:eastAsia="en-US" w:bidi="th-TH"/>
        </w:rPr>
        <w:t xml:space="preserve"> in Foods and Feeds, and the Role of Biological Treatment: A</w:t>
      </w:r>
      <w:r w:rsidRPr="004A368D">
        <w:rPr>
          <w:rFonts w:ascii="Times New Roman" w:hAnsi="Times New Roman" w:cs="Times New Roman"/>
          <w:sz w:val="24"/>
          <w:szCs w:val="24"/>
        </w:rPr>
        <w:t xml:space="preserve"> </w:t>
      </w:r>
      <w:r w:rsidRPr="004A368D">
        <w:rPr>
          <w:rFonts w:ascii="Times New Roman" w:eastAsiaTheme="minorHAnsi" w:hAnsi="Times New Roman" w:cs="Times New Roman"/>
          <w:sz w:val="24"/>
          <w:szCs w:val="24"/>
          <w:lang w:val="en-US" w:eastAsia="en-US" w:bidi="th-TH"/>
        </w:rPr>
        <w:t xml:space="preserve">Review. </w:t>
      </w:r>
      <w:r w:rsidRPr="004A368D">
        <w:rPr>
          <w:rFonts w:ascii="Times New Roman" w:eastAsiaTheme="minorHAnsi" w:hAnsi="Times New Roman" w:cs="Times New Roman"/>
          <w:i/>
          <w:iCs/>
          <w:sz w:val="24"/>
          <w:szCs w:val="24"/>
          <w:lang w:val="en-US" w:eastAsia="en-US" w:bidi="th-TH"/>
        </w:rPr>
        <w:t>The Journal of Microbiology 52(10)</w:t>
      </w:r>
      <w:r w:rsidRPr="004A368D">
        <w:rPr>
          <w:rFonts w:ascii="Times New Roman" w:eastAsiaTheme="minorHAnsi" w:hAnsi="Times New Roman" w:cs="Times New Roman"/>
          <w:sz w:val="24"/>
          <w:szCs w:val="24"/>
          <w:lang w:val="en-US" w:eastAsia="en-US" w:bidi="th-TH"/>
        </w:rPr>
        <w:t xml:space="preserve">:807-818. </w:t>
      </w:r>
    </w:p>
    <w:p w14:paraId="757DF0CE" w14:textId="77777777" w:rsidR="004718C1" w:rsidRPr="004A368D" w:rsidRDefault="004718C1" w:rsidP="00ED6DF4">
      <w:pPr>
        <w:autoSpaceDE w:val="0"/>
        <w:autoSpaceDN w:val="0"/>
        <w:adjustRightInd w:val="0"/>
        <w:spacing w:after="0" w:line="240" w:lineRule="auto"/>
        <w:ind w:left="709" w:right="90" w:hanging="709"/>
        <w:jc w:val="both"/>
        <w:rPr>
          <w:rFonts w:ascii="Times New Roman" w:hAnsi="Times New Roman" w:cs="Times New Roman"/>
          <w:sz w:val="24"/>
          <w:szCs w:val="24"/>
        </w:rPr>
      </w:pPr>
    </w:p>
    <w:p w14:paraId="08F7C05A" w14:textId="77777777" w:rsidR="004718C1" w:rsidRDefault="004718C1" w:rsidP="00ED6DF4">
      <w:pPr>
        <w:autoSpaceDE w:val="0"/>
        <w:autoSpaceDN w:val="0"/>
        <w:adjustRightInd w:val="0"/>
        <w:spacing w:after="0" w:line="240" w:lineRule="auto"/>
        <w:ind w:left="709" w:right="90" w:hanging="709"/>
        <w:jc w:val="both"/>
        <w:rPr>
          <w:rFonts w:ascii="Times New Roman" w:hAnsi="Times New Roman" w:cs="Times New Roman"/>
          <w:sz w:val="24"/>
          <w:szCs w:val="24"/>
        </w:rPr>
      </w:pPr>
      <w:r w:rsidRPr="004A368D">
        <w:rPr>
          <w:rFonts w:ascii="Times New Roman" w:hAnsi="Times New Roman" w:cs="Times New Roman"/>
          <w:sz w:val="24"/>
          <w:szCs w:val="24"/>
        </w:rPr>
        <w:t xml:space="preserve">Sibanda, L., </w:t>
      </w:r>
      <w:proofErr w:type="spellStart"/>
      <w:r w:rsidRPr="004A368D">
        <w:rPr>
          <w:rFonts w:ascii="Times New Roman" w:hAnsi="Times New Roman" w:cs="Times New Roman"/>
          <w:sz w:val="24"/>
          <w:szCs w:val="24"/>
        </w:rPr>
        <w:t>Marovatsanga</w:t>
      </w:r>
      <w:proofErr w:type="spellEnd"/>
      <w:r w:rsidRPr="004A368D">
        <w:rPr>
          <w:rFonts w:ascii="Times New Roman" w:hAnsi="Times New Roman" w:cs="Times New Roman"/>
          <w:sz w:val="24"/>
          <w:szCs w:val="24"/>
        </w:rPr>
        <w:t xml:space="preserve">, L. T. And </w:t>
      </w:r>
      <w:proofErr w:type="spellStart"/>
      <w:r w:rsidRPr="004A368D">
        <w:rPr>
          <w:rFonts w:ascii="Times New Roman" w:hAnsi="Times New Roman" w:cs="Times New Roman"/>
          <w:sz w:val="24"/>
          <w:szCs w:val="24"/>
        </w:rPr>
        <w:t>Pestka</w:t>
      </w:r>
      <w:proofErr w:type="spellEnd"/>
      <w:r w:rsidRPr="004A368D">
        <w:rPr>
          <w:rFonts w:ascii="Times New Roman" w:hAnsi="Times New Roman" w:cs="Times New Roman"/>
          <w:sz w:val="24"/>
          <w:szCs w:val="24"/>
        </w:rPr>
        <w:t>, J. J. (1997). Review of mycotoxin work in sub-Saharan Africa.</w:t>
      </w:r>
      <w:r w:rsidRPr="004A368D">
        <w:rPr>
          <w:rFonts w:ascii="Times New Roman" w:hAnsi="Times New Roman" w:cs="Times New Roman"/>
          <w:i/>
          <w:iCs/>
          <w:sz w:val="24"/>
          <w:szCs w:val="24"/>
        </w:rPr>
        <w:t xml:space="preserve"> Food Control, 8:</w:t>
      </w:r>
      <w:r w:rsidRPr="004A368D">
        <w:rPr>
          <w:rFonts w:ascii="Times New Roman" w:hAnsi="Times New Roman" w:cs="Times New Roman"/>
          <w:sz w:val="24"/>
          <w:szCs w:val="24"/>
        </w:rPr>
        <w:t xml:space="preserve"> 21–29</w:t>
      </w:r>
    </w:p>
    <w:p w14:paraId="44DF5EC3" w14:textId="77777777" w:rsidR="004718C1" w:rsidRPr="004A368D" w:rsidRDefault="004718C1" w:rsidP="00ED6DF4">
      <w:pPr>
        <w:autoSpaceDE w:val="0"/>
        <w:autoSpaceDN w:val="0"/>
        <w:adjustRightInd w:val="0"/>
        <w:spacing w:after="0" w:line="240" w:lineRule="auto"/>
        <w:ind w:left="709" w:right="90" w:hanging="709"/>
        <w:jc w:val="both"/>
        <w:rPr>
          <w:rFonts w:ascii="Times New Roman" w:hAnsi="Times New Roman" w:cs="Times New Roman"/>
          <w:sz w:val="24"/>
          <w:szCs w:val="24"/>
        </w:rPr>
      </w:pPr>
    </w:p>
    <w:p w14:paraId="239AEA7B" w14:textId="77777777" w:rsidR="004718C1" w:rsidRDefault="004718C1" w:rsidP="00ED6DF4">
      <w:pPr>
        <w:autoSpaceDE w:val="0"/>
        <w:autoSpaceDN w:val="0"/>
        <w:adjustRightInd w:val="0"/>
        <w:spacing w:after="0" w:line="240" w:lineRule="auto"/>
        <w:ind w:left="709" w:right="90" w:hanging="709"/>
        <w:jc w:val="both"/>
        <w:rPr>
          <w:rFonts w:ascii="Times New Roman" w:hAnsi="Times New Roman" w:cs="Times New Roman"/>
          <w:sz w:val="24"/>
          <w:szCs w:val="24"/>
        </w:rPr>
      </w:pPr>
      <w:r w:rsidRPr="004A368D">
        <w:rPr>
          <w:rFonts w:ascii="Times New Roman" w:hAnsi="Times New Roman" w:cs="Times New Roman"/>
          <w:sz w:val="24"/>
          <w:szCs w:val="24"/>
        </w:rPr>
        <w:t xml:space="preserve">Smith, I. S., </w:t>
      </w:r>
      <w:proofErr w:type="spellStart"/>
      <w:r w:rsidRPr="004A368D">
        <w:rPr>
          <w:rFonts w:ascii="Times New Roman" w:hAnsi="Times New Roman" w:cs="Times New Roman"/>
          <w:sz w:val="24"/>
          <w:szCs w:val="24"/>
        </w:rPr>
        <w:t>Agomo</w:t>
      </w:r>
      <w:proofErr w:type="spellEnd"/>
      <w:r w:rsidRPr="004A368D">
        <w:rPr>
          <w:rFonts w:ascii="Times New Roman" w:hAnsi="Times New Roman" w:cs="Times New Roman"/>
          <w:sz w:val="24"/>
          <w:szCs w:val="24"/>
        </w:rPr>
        <w:t xml:space="preserve">, C. O., Bamidele, M., </w:t>
      </w:r>
      <w:proofErr w:type="spellStart"/>
      <w:r w:rsidRPr="004A368D">
        <w:rPr>
          <w:rFonts w:ascii="Times New Roman" w:hAnsi="Times New Roman" w:cs="Times New Roman"/>
          <w:sz w:val="24"/>
          <w:szCs w:val="24"/>
        </w:rPr>
        <w:t>Opere</w:t>
      </w:r>
      <w:proofErr w:type="spellEnd"/>
      <w:r w:rsidRPr="004A368D">
        <w:rPr>
          <w:rFonts w:ascii="Times New Roman" w:hAnsi="Times New Roman" w:cs="Times New Roman"/>
          <w:sz w:val="24"/>
          <w:szCs w:val="24"/>
        </w:rPr>
        <w:t xml:space="preserve">, O. B. And </w:t>
      </w:r>
      <w:proofErr w:type="spellStart"/>
      <w:r w:rsidRPr="004A368D">
        <w:rPr>
          <w:rFonts w:ascii="Times New Roman" w:hAnsi="Times New Roman" w:cs="Times New Roman"/>
          <w:sz w:val="24"/>
          <w:szCs w:val="24"/>
        </w:rPr>
        <w:t>Aboaba</w:t>
      </w:r>
      <w:proofErr w:type="spellEnd"/>
      <w:r w:rsidRPr="004A368D">
        <w:rPr>
          <w:rFonts w:ascii="Times New Roman" w:hAnsi="Times New Roman" w:cs="Times New Roman"/>
          <w:sz w:val="24"/>
          <w:szCs w:val="24"/>
        </w:rPr>
        <w:t xml:space="preserve">, O. O (2010) Survey of food handlers in </w:t>
      </w:r>
      <w:proofErr w:type="spellStart"/>
      <w:r w:rsidRPr="004A368D">
        <w:rPr>
          <w:rFonts w:ascii="Times New Roman" w:hAnsi="Times New Roman" w:cs="Times New Roman"/>
          <w:sz w:val="24"/>
          <w:szCs w:val="24"/>
        </w:rPr>
        <w:t>bukas</w:t>
      </w:r>
      <w:proofErr w:type="spellEnd"/>
      <w:r w:rsidRPr="004A368D">
        <w:rPr>
          <w:rFonts w:ascii="Times New Roman" w:hAnsi="Times New Roman" w:cs="Times New Roman"/>
          <w:sz w:val="24"/>
          <w:szCs w:val="24"/>
        </w:rPr>
        <w:t xml:space="preserve"> (a type of local restaurant) in Lagos, Nigeria about typhoid fever. </w:t>
      </w:r>
      <w:r w:rsidRPr="004A368D">
        <w:rPr>
          <w:rFonts w:ascii="Times New Roman" w:hAnsi="Times New Roman" w:cs="Times New Roman"/>
          <w:i/>
          <w:iCs/>
          <w:sz w:val="24"/>
          <w:szCs w:val="24"/>
        </w:rPr>
        <w:t>Health</w:t>
      </w:r>
      <w:r w:rsidRPr="004A368D">
        <w:rPr>
          <w:rFonts w:ascii="Times New Roman" w:hAnsi="Times New Roman" w:cs="Times New Roman"/>
          <w:sz w:val="24"/>
          <w:szCs w:val="24"/>
        </w:rPr>
        <w:t xml:space="preserve"> 2: 951-956.</w:t>
      </w:r>
    </w:p>
    <w:p w14:paraId="5660B731" w14:textId="77777777" w:rsidR="004718C1" w:rsidRPr="004A368D" w:rsidRDefault="004718C1" w:rsidP="00ED6DF4">
      <w:pPr>
        <w:autoSpaceDE w:val="0"/>
        <w:autoSpaceDN w:val="0"/>
        <w:adjustRightInd w:val="0"/>
        <w:spacing w:after="0" w:line="240" w:lineRule="auto"/>
        <w:ind w:left="709" w:right="90" w:hanging="709"/>
        <w:jc w:val="both"/>
        <w:rPr>
          <w:rFonts w:ascii="Times New Roman" w:hAnsi="Times New Roman" w:cs="Times New Roman"/>
          <w:sz w:val="24"/>
          <w:szCs w:val="24"/>
        </w:rPr>
      </w:pPr>
    </w:p>
    <w:p w14:paraId="0922237D" w14:textId="77777777" w:rsidR="004718C1" w:rsidRDefault="004718C1" w:rsidP="00ED6DF4">
      <w:pPr>
        <w:pStyle w:val="Default"/>
        <w:ind w:left="709" w:right="90" w:hanging="709"/>
        <w:jc w:val="both"/>
      </w:pPr>
      <w:r w:rsidRPr="004A368D">
        <w:t xml:space="preserve">Smith, J. P., </w:t>
      </w:r>
      <w:proofErr w:type="spellStart"/>
      <w:r w:rsidRPr="004A368D">
        <w:t>Daifas</w:t>
      </w:r>
      <w:proofErr w:type="spellEnd"/>
      <w:r w:rsidRPr="004A368D">
        <w:t>, D.P., El-</w:t>
      </w:r>
      <w:proofErr w:type="spellStart"/>
      <w:r w:rsidRPr="004A368D">
        <w:t>khoury</w:t>
      </w:r>
      <w:proofErr w:type="spellEnd"/>
      <w:r w:rsidRPr="004A368D">
        <w:t xml:space="preserve">, W., </w:t>
      </w:r>
      <w:proofErr w:type="spellStart"/>
      <w:r w:rsidRPr="004A368D">
        <w:t>Koukoutsis</w:t>
      </w:r>
      <w:proofErr w:type="spellEnd"/>
      <w:r w:rsidRPr="004A368D">
        <w:t>, J. and El-</w:t>
      </w:r>
      <w:proofErr w:type="spellStart"/>
      <w:r w:rsidRPr="004A368D">
        <w:t>khoury</w:t>
      </w:r>
      <w:proofErr w:type="spellEnd"/>
      <w:r w:rsidRPr="004A368D">
        <w:t xml:space="preserve">, A., (2004) Shelf life and safety concerns of bakery products – A review. </w:t>
      </w:r>
      <w:r w:rsidRPr="004A368D">
        <w:rPr>
          <w:i/>
          <w:iCs/>
        </w:rPr>
        <w:t>Critical Review on Nutrition</w:t>
      </w:r>
      <w:r w:rsidRPr="004A368D">
        <w:t xml:space="preserve">. </w:t>
      </w:r>
      <w:r w:rsidRPr="004A368D">
        <w:rPr>
          <w:i/>
          <w:iCs/>
        </w:rPr>
        <w:t>44</w:t>
      </w:r>
      <w:r w:rsidRPr="004A368D">
        <w:t>(1): 19-55.</w:t>
      </w:r>
    </w:p>
    <w:p w14:paraId="344D0FEC" w14:textId="77777777" w:rsidR="004718C1" w:rsidRPr="004A368D" w:rsidRDefault="004718C1" w:rsidP="00ED6DF4">
      <w:pPr>
        <w:pStyle w:val="Default"/>
        <w:ind w:left="709" w:right="90" w:hanging="709"/>
        <w:jc w:val="both"/>
      </w:pPr>
    </w:p>
    <w:p w14:paraId="7DB82BBA" w14:textId="77777777" w:rsidR="004718C1" w:rsidRDefault="004718C1" w:rsidP="00ED6DF4">
      <w:pPr>
        <w:autoSpaceDE w:val="0"/>
        <w:autoSpaceDN w:val="0"/>
        <w:adjustRightInd w:val="0"/>
        <w:spacing w:after="0" w:line="240" w:lineRule="auto"/>
        <w:ind w:left="709" w:right="90" w:hanging="709"/>
        <w:jc w:val="both"/>
        <w:rPr>
          <w:rFonts w:ascii="Times New Roman" w:hAnsi="Times New Roman" w:cs="Times New Roman"/>
          <w:sz w:val="24"/>
          <w:szCs w:val="24"/>
        </w:rPr>
      </w:pPr>
      <w:proofErr w:type="spellStart"/>
      <w:r w:rsidRPr="004A368D">
        <w:rPr>
          <w:rFonts w:ascii="Times New Roman" w:hAnsi="Times New Roman" w:cs="Times New Roman"/>
          <w:sz w:val="24"/>
          <w:szCs w:val="24"/>
        </w:rPr>
        <w:t>Strosnider</w:t>
      </w:r>
      <w:proofErr w:type="spellEnd"/>
      <w:r w:rsidRPr="004A368D">
        <w:rPr>
          <w:rFonts w:ascii="Times New Roman" w:hAnsi="Times New Roman" w:cs="Times New Roman"/>
          <w:sz w:val="24"/>
          <w:szCs w:val="24"/>
        </w:rPr>
        <w:t xml:space="preserve">, H., </w:t>
      </w:r>
      <w:proofErr w:type="spellStart"/>
      <w:r w:rsidRPr="004A368D">
        <w:rPr>
          <w:rFonts w:ascii="Times New Roman" w:hAnsi="Times New Roman" w:cs="Times New Roman"/>
          <w:sz w:val="24"/>
          <w:szCs w:val="24"/>
        </w:rPr>
        <w:t>Azziz</w:t>
      </w:r>
      <w:proofErr w:type="spellEnd"/>
      <w:r w:rsidRPr="004A368D">
        <w:rPr>
          <w:rFonts w:ascii="Times New Roman" w:hAnsi="Times New Roman" w:cs="Times New Roman"/>
          <w:sz w:val="24"/>
          <w:szCs w:val="24"/>
        </w:rPr>
        <w:t xml:space="preserve">-Baumgartner, E., </w:t>
      </w:r>
      <w:proofErr w:type="spellStart"/>
      <w:r w:rsidRPr="004A368D">
        <w:rPr>
          <w:rFonts w:ascii="Times New Roman" w:hAnsi="Times New Roman" w:cs="Times New Roman"/>
          <w:sz w:val="24"/>
          <w:szCs w:val="24"/>
        </w:rPr>
        <w:t>Banziger</w:t>
      </w:r>
      <w:proofErr w:type="spellEnd"/>
      <w:r w:rsidRPr="004A368D">
        <w:rPr>
          <w:rFonts w:ascii="Times New Roman" w:hAnsi="Times New Roman" w:cs="Times New Roman"/>
          <w:sz w:val="24"/>
          <w:szCs w:val="24"/>
        </w:rPr>
        <w:t xml:space="preserve">, M., Bhat, R. V. And </w:t>
      </w:r>
      <w:proofErr w:type="spellStart"/>
      <w:r w:rsidRPr="004A368D">
        <w:rPr>
          <w:rFonts w:ascii="Times New Roman" w:hAnsi="Times New Roman" w:cs="Times New Roman"/>
          <w:sz w:val="24"/>
          <w:szCs w:val="24"/>
        </w:rPr>
        <w:t>Breiman</w:t>
      </w:r>
      <w:proofErr w:type="spellEnd"/>
      <w:r w:rsidRPr="004A368D">
        <w:rPr>
          <w:rFonts w:ascii="Times New Roman" w:hAnsi="Times New Roman" w:cs="Times New Roman"/>
          <w:sz w:val="24"/>
          <w:szCs w:val="24"/>
        </w:rPr>
        <w:t xml:space="preserve">, R. (2006). Public Health Strategies for Reducing Aflatoxin Exposure in Developing Countries: A Workgroup Report. </w:t>
      </w:r>
      <w:r w:rsidRPr="004A368D">
        <w:rPr>
          <w:rFonts w:ascii="Times New Roman" w:hAnsi="Times New Roman" w:cs="Times New Roman"/>
          <w:i/>
          <w:iCs/>
          <w:sz w:val="24"/>
          <w:szCs w:val="24"/>
        </w:rPr>
        <w:t>Environmental Health Perspectives</w:t>
      </w:r>
      <w:r w:rsidRPr="004A368D">
        <w:rPr>
          <w:rFonts w:ascii="Times New Roman" w:hAnsi="Times New Roman" w:cs="Times New Roman"/>
          <w:sz w:val="24"/>
          <w:szCs w:val="24"/>
        </w:rPr>
        <w:t>, 12: 1898- 1903.</w:t>
      </w:r>
    </w:p>
    <w:p w14:paraId="470EB5F9" w14:textId="77777777" w:rsidR="004718C1" w:rsidRPr="004A368D" w:rsidRDefault="004718C1" w:rsidP="00ED6DF4">
      <w:pPr>
        <w:autoSpaceDE w:val="0"/>
        <w:autoSpaceDN w:val="0"/>
        <w:adjustRightInd w:val="0"/>
        <w:spacing w:after="0" w:line="240" w:lineRule="auto"/>
        <w:ind w:left="709" w:right="90" w:hanging="709"/>
        <w:jc w:val="both"/>
        <w:rPr>
          <w:rFonts w:ascii="Times New Roman" w:hAnsi="Times New Roman" w:cs="Times New Roman"/>
          <w:sz w:val="24"/>
          <w:szCs w:val="24"/>
        </w:rPr>
      </w:pPr>
    </w:p>
    <w:p w14:paraId="1D727D0D" w14:textId="77777777" w:rsidR="004718C1" w:rsidRDefault="004718C1" w:rsidP="00ED6DF4">
      <w:pPr>
        <w:autoSpaceDE w:val="0"/>
        <w:autoSpaceDN w:val="0"/>
        <w:adjustRightInd w:val="0"/>
        <w:spacing w:after="0" w:line="240" w:lineRule="auto"/>
        <w:ind w:left="709" w:right="90" w:hanging="709"/>
        <w:jc w:val="both"/>
        <w:rPr>
          <w:rFonts w:ascii="Times New Roman" w:hAnsi="Times New Roman" w:cs="Times New Roman"/>
          <w:sz w:val="24"/>
          <w:szCs w:val="24"/>
        </w:rPr>
      </w:pPr>
      <w:r w:rsidRPr="004A368D">
        <w:rPr>
          <w:rFonts w:ascii="Times New Roman" w:hAnsi="Times New Roman" w:cs="Times New Roman"/>
          <w:sz w:val="24"/>
          <w:szCs w:val="24"/>
        </w:rPr>
        <w:lastRenderedPageBreak/>
        <w:t xml:space="preserve">Tsang, D. (2002). </w:t>
      </w:r>
      <w:r w:rsidRPr="004A368D">
        <w:rPr>
          <w:rFonts w:ascii="Times New Roman" w:hAnsi="Times New Roman" w:cs="Times New Roman"/>
          <w:i/>
          <w:iCs/>
          <w:sz w:val="24"/>
          <w:szCs w:val="24"/>
        </w:rPr>
        <w:t>Microbiological guidelines for ready-to-eat food</w:t>
      </w:r>
      <w:r w:rsidRPr="004A368D">
        <w:rPr>
          <w:rFonts w:ascii="Times New Roman" w:hAnsi="Times New Roman" w:cs="Times New Roman"/>
          <w:sz w:val="24"/>
          <w:szCs w:val="24"/>
        </w:rPr>
        <w:t>. Road and Environmental Hygiene Department, Hong Kong. Pp 115-116.</w:t>
      </w:r>
    </w:p>
    <w:p w14:paraId="3A59768E" w14:textId="77777777" w:rsidR="004718C1" w:rsidRPr="004A368D" w:rsidRDefault="004718C1" w:rsidP="00ED6DF4">
      <w:pPr>
        <w:autoSpaceDE w:val="0"/>
        <w:autoSpaceDN w:val="0"/>
        <w:adjustRightInd w:val="0"/>
        <w:spacing w:after="0" w:line="240" w:lineRule="auto"/>
        <w:ind w:left="709" w:right="90" w:hanging="709"/>
        <w:jc w:val="both"/>
        <w:rPr>
          <w:rFonts w:ascii="Times New Roman" w:hAnsi="Times New Roman" w:cs="Times New Roman"/>
          <w:sz w:val="24"/>
          <w:szCs w:val="24"/>
        </w:rPr>
      </w:pPr>
    </w:p>
    <w:p w14:paraId="4C342693" w14:textId="77777777" w:rsidR="004718C1" w:rsidRDefault="004718C1" w:rsidP="00ED6DF4">
      <w:pPr>
        <w:autoSpaceDE w:val="0"/>
        <w:autoSpaceDN w:val="0"/>
        <w:adjustRightInd w:val="0"/>
        <w:spacing w:after="0" w:line="240" w:lineRule="auto"/>
        <w:ind w:left="709" w:right="90" w:hanging="709"/>
        <w:jc w:val="both"/>
        <w:rPr>
          <w:rFonts w:ascii="Times New Roman" w:hAnsi="Times New Roman" w:cs="Times New Roman"/>
          <w:sz w:val="24"/>
          <w:szCs w:val="24"/>
        </w:rPr>
      </w:pPr>
      <w:r w:rsidRPr="004A368D">
        <w:rPr>
          <w:rFonts w:ascii="Times New Roman" w:hAnsi="Times New Roman" w:cs="Times New Roman"/>
          <w:sz w:val="24"/>
          <w:szCs w:val="24"/>
        </w:rPr>
        <w:t xml:space="preserve">Usman, S., Afolabi, O. O. And Modupe, L. H. (2019). Evaluation of Microbial Load in Fast Food Establishments in Kaduna Metropolis. </w:t>
      </w:r>
      <w:r w:rsidRPr="004A368D">
        <w:rPr>
          <w:rFonts w:ascii="Times New Roman" w:hAnsi="Times New Roman" w:cs="Times New Roman"/>
          <w:i/>
          <w:iCs/>
          <w:sz w:val="24"/>
          <w:szCs w:val="24"/>
        </w:rPr>
        <w:t>Journal of Community Medical Public Health Care 6:</w:t>
      </w:r>
      <w:r w:rsidRPr="004A368D">
        <w:rPr>
          <w:rFonts w:ascii="Times New Roman" w:hAnsi="Times New Roman" w:cs="Times New Roman"/>
          <w:sz w:val="24"/>
          <w:szCs w:val="24"/>
        </w:rPr>
        <w:t xml:space="preserve"> 4</w:t>
      </w:r>
    </w:p>
    <w:p w14:paraId="6DED0875" w14:textId="77777777" w:rsidR="004718C1" w:rsidRPr="004A368D" w:rsidRDefault="004718C1" w:rsidP="00ED6DF4">
      <w:pPr>
        <w:autoSpaceDE w:val="0"/>
        <w:autoSpaceDN w:val="0"/>
        <w:adjustRightInd w:val="0"/>
        <w:spacing w:after="0" w:line="240" w:lineRule="auto"/>
        <w:ind w:left="709" w:right="90" w:hanging="709"/>
        <w:jc w:val="both"/>
        <w:rPr>
          <w:rFonts w:ascii="Times New Roman" w:hAnsi="Times New Roman" w:cs="Times New Roman"/>
          <w:sz w:val="24"/>
          <w:szCs w:val="24"/>
        </w:rPr>
      </w:pPr>
    </w:p>
    <w:p w14:paraId="07B8C0DA" w14:textId="77777777" w:rsidR="004718C1" w:rsidRDefault="004718C1" w:rsidP="00ED6DF4">
      <w:pPr>
        <w:spacing w:after="0" w:line="240" w:lineRule="auto"/>
        <w:ind w:left="709" w:right="90" w:hanging="709"/>
        <w:jc w:val="both"/>
        <w:rPr>
          <w:rFonts w:ascii="Times New Roman" w:hAnsi="Times New Roman" w:cs="Times New Roman"/>
          <w:color w:val="000000"/>
          <w:sz w:val="24"/>
          <w:szCs w:val="24"/>
        </w:rPr>
      </w:pPr>
      <w:r w:rsidRPr="004A368D">
        <w:rPr>
          <w:rFonts w:ascii="Times New Roman" w:hAnsi="Times New Roman" w:cs="Times New Roman"/>
          <w:color w:val="000000"/>
          <w:sz w:val="24"/>
          <w:szCs w:val="24"/>
        </w:rPr>
        <w:t xml:space="preserve">Watanabe, T. (2002). Morphologies of cultured fungi and key to species. </w:t>
      </w:r>
      <w:r w:rsidRPr="004A368D">
        <w:rPr>
          <w:rFonts w:ascii="Times New Roman" w:hAnsi="Times New Roman" w:cs="Times New Roman"/>
          <w:i/>
          <w:iCs/>
          <w:color w:val="000000"/>
          <w:sz w:val="24"/>
          <w:szCs w:val="24"/>
        </w:rPr>
        <w:t>In</w:t>
      </w:r>
      <w:r w:rsidRPr="004A368D">
        <w:rPr>
          <w:rFonts w:ascii="Times New Roman" w:hAnsi="Times New Roman" w:cs="Times New Roman"/>
          <w:color w:val="000000"/>
          <w:sz w:val="24"/>
          <w:szCs w:val="24"/>
        </w:rPr>
        <w:t xml:space="preserve">: Haddad, S., </w:t>
      </w:r>
      <w:proofErr w:type="spellStart"/>
      <w:r w:rsidRPr="004A368D">
        <w:rPr>
          <w:rFonts w:ascii="Times New Roman" w:hAnsi="Times New Roman" w:cs="Times New Roman"/>
          <w:color w:val="000000"/>
          <w:sz w:val="24"/>
          <w:szCs w:val="24"/>
        </w:rPr>
        <w:t>Dery</w:t>
      </w:r>
      <w:proofErr w:type="spellEnd"/>
      <w:r w:rsidRPr="004A368D">
        <w:rPr>
          <w:rFonts w:ascii="Times New Roman" w:hAnsi="Times New Roman" w:cs="Times New Roman"/>
          <w:color w:val="000000"/>
          <w:sz w:val="24"/>
          <w:szCs w:val="24"/>
        </w:rPr>
        <w:t xml:space="preserve">, E., </w:t>
      </w:r>
      <w:proofErr w:type="spellStart"/>
      <w:r w:rsidRPr="004A368D">
        <w:rPr>
          <w:rFonts w:ascii="Times New Roman" w:hAnsi="Times New Roman" w:cs="Times New Roman"/>
          <w:color w:val="000000"/>
          <w:sz w:val="24"/>
          <w:szCs w:val="24"/>
        </w:rPr>
        <w:t>Norwitz</w:t>
      </w:r>
      <w:proofErr w:type="spellEnd"/>
      <w:r w:rsidRPr="004A368D">
        <w:rPr>
          <w:rFonts w:ascii="Times New Roman" w:hAnsi="Times New Roman" w:cs="Times New Roman"/>
          <w:color w:val="000000"/>
          <w:sz w:val="24"/>
          <w:szCs w:val="24"/>
        </w:rPr>
        <w:t>, B.E. and Lewis, R. (editions). Pictorial atlas of soil and seed Fungi. 2nd edition. CRC Press LLC, 2000 N. W. Corporate Blvd., Boca Raton, Florida 33431. Pp 1-486.</w:t>
      </w:r>
    </w:p>
    <w:p w14:paraId="6BBBBD5D" w14:textId="77777777" w:rsidR="00740AB5" w:rsidRPr="004A368D" w:rsidRDefault="00740AB5" w:rsidP="00ED6DF4">
      <w:pPr>
        <w:spacing w:after="0" w:line="240" w:lineRule="auto"/>
        <w:ind w:left="709" w:right="90" w:hanging="709"/>
        <w:jc w:val="both"/>
        <w:rPr>
          <w:rFonts w:ascii="Times New Roman" w:hAnsi="Times New Roman" w:cs="Times New Roman"/>
          <w:color w:val="000000"/>
          <w:sz w:val="24"/>
          <w:szCs w:val="24"/>
        </w:rPr>
      </w:pPr>
    </w:p>
    <w:p w14:paraId="55CB30CD" w14:textId="37154DE7" w:rsidR="004718C1" w:rsidRDefault="004718C1" w:rsidP="00ED6DF4">
      <w:pPr>
        <w:tabs>
          <w:tab w:val="left" w:pos="900"/>
        </w:tabs>
        <w:autoSpaceDE w:val="0"/>
        <w:autoSpaceDN w:val="0"/>
        <w:adjustRightInd w:val="0"/>
        <w:spacing w:after="0" w:line="240" w:lineRule="auto"/>
        <w:ind w:left="709" w:right="90" w:hanging="709"/>
        <w:jc w:val="both"/>
        <w:rPr>
          <w:rFonts w:ascii="Times New Roman" w:hAnsi="Times New Roman" w:cs="Times New Roman"/>
          <w:sz w:val="24"/>
          <w:szCs w:val="24"/>
        </w:rPr>
      </w:pPr>
      <w:proofErr w:type="spellStart"/>
      <w:r w:rsidRPr="004A368D">
        <w:rPr>
          <w:rFonts w:ascii="Times New Roman" w:hAnsi="Times New Roman" w:cs="Times New Roman"/>
          <w:sz w:val="24"/>
          <w:szCs w:val="24"/>
        </w:rPr>
        <w:t>Yohanna</w:t>
      </w:r>
      <w:proofErr w:type="spellEnd"/>
      <w:r w:rsidRPr="004A368D">
        <w:rPr>
          <w:rFonts w:ascii="Times New Roman" w:hAnsi="Times New Roman" w:cs="Times New Roman"/>
          <w:sz w:val="24"/>
          <w:szCs w:val="24"/>
        </w:rPr>
        <w:t xml:space="preserve">, A., Mohammed, S. S. D., </w:t>
      </w:r>
      <w:proofErr w:type="spellStart"/>
      <w:r w:rsidRPr="004A368D">
        <w:rPr>
          <w:rFonts w:ascii="Times New Roman" w:hAnsi="Times New Roman" w:cs="Times New Roman"/>
          <w:sz w:val="24"/>
          <w:szCs w:val="24"/>
        </w:rPr>
        <w:t>Samaila</w:t>
      </w:r>
      <w:proofErr w:type="spellEnd"/>
      <w:r w:rsidRPr="004A368D">
        <w:rPr>
          <w:rFonts w:ascii="Times New Roman" w:hAnsi="Times New Roman" w:cs="Times New Roman"/>
          <w:sz w:val="24"/>
          <w:szCs w:val="24"/>
        </w:rPr>
        <w:t xml:space="preserve">, J., Yakubu, M.  C., </w:t>
      </w:r>
      <w:proofErr w:type="spellStart"/>
      <w:r w:rsidRPr="004A368D">
        <w:rPr>
          <w:rFonts w:ascii="Times New Roman" w:hAnsi="Times New Roman" w:cs="Times New Roman"/>
          <w:sz w:val="24"/>
          <w:szCs w:val="24"/>
        </w:rPr>
        <w:t>Nwankocha</w:t>
      </w:r>
      <w:proofErr w:type="spellEnd"/>
      <w:r w:rsidRPr="004A368D">
        <w:rPr>
          <w:rFonts w:ascii="Times New Roman" w:hAnsi="Times New Roman" w:cs="Times New Roman"/>
          <w:sz w:val="24"/>
          <w:szCs w:val="24"/>
        </w:rPr>
        <w:t xml:space="preserve">, L. And Suleiman, J. A. (2019). Bacteriological Assessment of Fast Foods Sold at </w:t>
      </w:r>
      <w:proofErr w:type="spellStart"/>
      <w:r w:rsidRPr="004A368D">
        <w:rPr>
          <w:rFonts w:ascii="Times New Roman" w:hAnsi="Times New Roman" w:cs="Times New Roman"/>
          <w:sz w:val="24"/>
          <w:szCs w:val="24"/>
        </w:rPr>
        <w:t>Giden-Kwanu</w:t>
      </w:r>
      <w:proofErr w:type="spellEnd"/>
      <w:r w:rsidRPr="004A368D">
        <w:rPr>
          <w:rFonts w:ascii="Times New Roman" w:hAnsi="Times New Roman" w:cs="Times New Roman"/>
          <w:sz w:val="24"/>
          <w:szCs w:val="24"/>
        </w:rPr>
        <w:t xml:space="preserve"> and </w:t>
      </w:r>
      <w:proofErr w:type="spellStart"/>
      <w:r w:rsidRPr="004A368D">
        <w:rPr>
          <w:rFonts w:ascii="Times New Roman" w:hAnsi="Times New Roman" w:cs="Times New Roman"/>
          <w:sz w:val="24"/>
          <w:szCs w:val="24"/>
        </w:rPr>
        <w:t>Bosso</w:t>
      </w:r>
      <w:proofErr w:type="spellEnd"/>
      <w:r w:rsidRPr="004A368D">
        <w:rPr>
          <w:rFonts w:ascii="Times New Roman" w:hAnsi="Times New Roman" w:cs="Times New Roman"/>
          <w:sz w:val="24"/>
          <w:szCs w:val="24"/>
        </w:rPr>
        <w:t xml:space="preserve"> campuses of Federal University of Technology, Minna, Nigeria. </w:t>
      </w:r>
      <w:r w:rsidRPr="004A368D">
        <w:rPr>
          <w:rFonts w:ascii="Times New Roman" w:hAnsi="Times New Roman" w:cs="Times New Roman"/>
          <w:i/>
          <w:iCs/>
          <w:sz w:val="24"/>
          <w:szCs w:val="24"/>
        </w:rPr>
        <w:t xml:space="preserve">Bacterial Empire, </w:t>
      </w:r>
      <w:r w:rsidRPr="004A368D">
        <w:rPr>
          <w:rFonts w:ascii="Times New Roman" w:hAnsi="Times New Roman" w:cs="Times New Roman"/>
          <w:sz w:val="24"/>
          <w:szCs w:val="24"/>
        </w:rPr>
        <w:t>2:30-32.</w:t>
      </w:r>
    </w:p>
    <w:p w14:paraId="475A7733" w14:textId="14D41727" w:rsidR="009818DA" w:rsidRDefault="006A77A2" w:rsidP="00ED6DF4">
      <w:pPr>
        <w:tabs>
          <w:tab w:val="left" w:pos="900"/>
        </w:tabs>
        <w:autoSpaceDE w:val="0"/>
        <w:autoSpaceDN w:val="0"/>
        <w:adjustRightInd w:val="0"/>
        <w:spacing w:after="0" w:line="240" w:lineRule="auto"/>
        <w:ind w:left="709" w:right="90" w:hanging="709"/>
        <w:jc w:val="both"/>
        <w:rPr>
          <w:rFonts w:ascii="Times New Roman" w:hAnsi="Times New Roman" w:cs="Times New Roman"/>
          <w:sz w:val="24"/>
          <w:szCs w:val="24"/>
        </w:rPr>
      </w:pPr>
      <w:r w:rsidRPr="00E9014F">
        <w:rPr>
          <w:rFonts w:ascii="Arial" w:hAnsi="Arial" w:cs="Arial"/>
          <w:color w:val="222222"/>
          <w:sz w:val="20"/>
          <w:szCs w:val="20"/>
          <w:highlight w:val="yellow"/>
          <w:shd w:val="clear" w:color="auto" w:fill="FFFFFF"/>
        </w:rPr>
        <w:t xml:space="preserve">Bashir, H. A., </w:t>
      </w:r>
      <w:proofErr w:type="spellStart"/>
      <w:r w:rsidRPr="00E9014F">
        <w:rPr>
          <w:rFonts w:ascii="Arial" w:hAnsi="Arial" w:cs="Arial"/>
          <w:color w:val="222222"/>
          <w:sz w:val="20"/>
          <w:szCs w:val="20"/>
          <w:highlight w:val="yellow"/>
          <w:shd w:val="clear" w:color="auto" w:fill="FFFFFF"/>
        </w:rPr>
        <w:t>Emam</w:t>
      </w:r>
      <w:proofErr w:type="spellEnd"/>
      <w:r w:rsidRPr="00E9014F">
        <w:rPr>
          <w:rFonts w:ascii="Arial" w:hAnsi="Arial" w:cs="Arial"/>
          <w:color w:val="222222"/>
          <w:sz w:val="20"/>
          <w:szCs w:val="20"/>
          <w:highlight w:val="yellow"/>
          <w:shd w:val="clear" w:color="auto" w:fill="FFFFFF"/>
        </w:rPr>
        <w:t xml:space="preserve">, A. M., Abd </w:t>
      </w:r>
      <w:proofErr w:type="spellStart"/>
      <w:r w:rsidRPr="00E9014F">
        <w:rPr>
          <w:rFonts w:ascii="Arial" w:hAnsi="Arial" w:cs="Arial"/>
          <w:color w:val="222222"/>
          <w:sz w:val="20"/>
          <w:szCs w:val="20"/>
          <w:highlight w:val="yellow"/>
          <w:shd w:val="clear" w:color="auto" w:fill="FFFFFF"/>
        </w:rPr>
        <w:t>Elghaffar</w:t>
      </w:r>
      <w:proofErr w:type="spellEnd"/>
      <w:r w:rsidRPr="00E9014F">
        <w:rPr>
          <w:rFonts w:ascii="Arial" w:hAnsi="Arial" w:cs="Arial"/>
          <w:color w:val="222222"/>
          <w:sz w:val="20"/>
          <w:szCs w:val="20"/>
          <w:highlight w:val="yellow"/>
          <w:shd w:val="clear" w:color="auto" w:fill="FFFFFF"/>
        </w:rPr>
        <w:t xml:space="preserve">, R. Y., Amer, M. M., &amp; </w:t>
      </w:r>
      <w:proofErr w:type="spellStart"/>
      <w:r w:rsidRPr="00E9014F">
        <w:rPr>
          <w:rFonts w:ascii="Arial" w:hAnsi="Arial" w:cs="Arial"/>
          <w:color w:val="222222"/>
          <w:sz w:val="20"/>
          <w:szCs w:val="20"/>
          <w:highlight w:val="yellow"/>
          <w:shd w:val="clear" w:color="auto" w:fill="FFFFFF"/>
        </w:rPr>
        <w:t>Sehim</w:t>
      </w:r>
      <w:proofErr w:type="spellEnd"/>
      <w:r w:rsidRPr="00E9014F">
        <w:rPr>
          <w:rFonts w:ascii="Arial" w:hAnsi="Arial" w:cs="Arial"/>
          <w:color w:val="222222"/>
          <w:sz w:val="20"/>
          <w:szCs w:val="20"/>
          <w:highlight w:val="yellow"/>
          <w:shd w:val="clear" w:color="auto" w:fill="FFFFFF"/>
        </w:rPr>
        <w:t>, A. E. (2024). Occurrences and frequency of fungi isolated from fast foods and spices. </w:t>
      </w:r>
      <w:r w:rsidRPr="00E9014F">
        <w:rPr>
          <w:rFonts w:ascii="Arial" w:hAnsi="Arial" w:cs="Arial"/>
          <w:i/>
          <w:iCs/>
          <w:color w:val="222222"/>
          <w:sz w:val="20"/>
          <w:szCs w:val="20"/>
          <w:highlight w:val="yellow"/>
          <w:shd w:val="clear" w:color="auto" w:fill="FFFFFF"/>
        </w:rPr>
        <w:t>Journal of Basic and Environmental Sciences</w:t>
      </w:r>
      <w:r w:rsidRPr="00E9014F">
        <w:rPr>
          <w:rFonts w:ascii="Arial" w:hAnsi="Arial" w:cs="Arial"/>
          <w:color w:val="222222"/>
          <w:sz w:val="20"/>
          <w:szCs w:val="20"/>
          <w:highlight w:val="yellow"/>
          <w:shd w:val="clear" w:color="auto" w:fill="FFFFFF"/>
        </w:rPr>
        <w:t>, </w:t>
      </w:r>
      <w:r w:rsidRPr="00E9014F">
        <w:rPr>
          <w:rFonts w:ascii="Arial" w:hAnsi="Arial" w:cs="Arial"/>
          <w:i/>
          <w:iCs/>
          <w:color w:val="222222"/>
          <w:sz w:val="20"/>
          <w:szCs w:val="20"/>
          <w:highlight w:val="yellow"/>
          <w:shd w:val="clear" w:color="auto" w:fill="FFFFFF"/>
        </w:rPr>
        <w:t>11</w:t>
      </w:r>
      <w:r w:rsidRPr="00E9014F">
        <w:rPr>
          <w:rFonts w:ascii="Arial" w:hAnsi="Arial" w:cs="Arial"/>
          <w:color w:val="222222"/>
          <w:sz w:val="20"/>
          <w:szCs w:val="20"/>
          <w:highlight w:val="yellow"/>
          <w:shd w:val="clear" w:color="auto" w:fill="FFFFFF"/>
        </w:rPr>
        <w:t>(1), 41-50.</w:t>
      </w:r>
    </w:p>
    <w:p w14:paraId="2788E9CB" w14:textId="4A7DD42E" w:rsidR="009818DA" w:rsidRDefault="009818DA" w:rsidP="009818DA">
      <w:pPr>
        <w:rPr>
          <w:rFonts w:ascii="Times New Roman" w:hAnsi="Times New Roman" w:cs="Times New Roman"/>
          <w:sz w:val="24"/>
          <w:szCs w:val="24"/>
        </w:rPr>
      </w:pPr>
    </w:p>
    <w:p w14:paraId="47806CBD" w14:textId="72153B07" w:rsidR="009818DA" w:rsidRPr="009818DA" w:rsidRDefault="009818DA" w:rsidP="00E9014F">
      <w:pPr>
        <w:pStyle w:val="Heading2"/>
        <w:shd w:val="clear" w:color="auto" w:fill="FFFFFF"/>
        <w:spacing w:before="0" w:after="180" w:line="390" w:lineRule="atLeast"/>
        <w:rPr>
          <w:rFonts w:ascii="Arial" w:eastAsia="Times New Roman" w:hAnsi="Arial" w:cs="Arial"/>
          <w:color w:val="2D3E50"/>
          <w:sz w:val="23"/>
          <w:szCs w:val="23"/>
          <w:lang w:val="en-US" w:eastAsia="en-US"/>
        </w:rPr>
      </w:pPr>
      <w:proofErr w:type="spellStart"/>
      <w:r w:rsidRPr="00E9014F">
        <w:rPr>
          <w:rFonts w:ascii="Arial" w:eastAsia="Times New Roman" w:hAnsi="Arial" w:cs="Arial"/>
          <w:color w:val="2D3E50"/>
          <w:sz w:val="23"/>
          <w:szCs w:val="23"/>
          <w:highlight w:val="yellow"/>
          <w:lang w:val="en-US" w:eastAsia="en-US"/>
        </w:rPr>
        <w:t>Omotejohwo</w:t>
      </w:r>
      <w:proofErr w:type="spellEnd"/>
      <w:r w:rsidRPr="00E9014F">
        <w:rPr>
          <w:rFonts w:ascii="Arial" w:eastAsia="Times New Roman" w:hAnsi="Arial" w:cs="Arial"/>
          <w:color w:val="2D3E50"/>
          <w:sz w:val="23"/>
          <w:szCs w:val="23"/>
          <w:highlight w:val="yellow"/>
          <w:lang w:val="en-US" w:eastAsia="en-US"/>
        </w:rPr>
        <w:t xml:space="preserve"> Emily </w:t>
      </w:r>
      <w:proofErr w:type="spellStart"/>
      <w:r w:rsidRPr="00E9014F">
        <w:rPr>
          <w:rFonts w:ascii="Arial" w:eastAsia="Times New Roman" w:hAnsi="Arial" w:cs="Arial"/>
          <w:color w:val="2D3E50"/>
          <w:sz w:val="23"/>
          <w:szCs w:val="23"/>
          <w:highlight w:val="yellow"/>
          <w:lang w:val="en-US" w:eastAsia="en-US"/>
        </w:rPr>
        <w:t>Okolosi-Patani</w:t>
      </w:r>
      <w:proofErr w:type="spellEnd"/>
      <w:r w:rsidRPr="00E9014F">
        <w:rPr>
          <w:rFonts w:ascii="Arial" w:eastAsia="Times New Roman" w:hAnsi="Arial" w:cs="Arial"/>
          <w:color w:val="2D3E50"/>
          <w:sz w:val="23"/>
          <w:szCs w:val="23"/>
          <w:highlight w:val="yellow"/>
          <w:lang w:val="en-US" w:eastAsia="en-US"/>
        </w:rPr>
        <w:t xml:space="preserve">, Christiana </w:t>
      </w:r>
      <w:proofErr w:type="spellStart"/>
      <w:r w:rsidRPr="00E9014F">
        <w:rPr>
          <w:rFonts w:ascii="Arial" w:eastAsia="Times New Roman" w:hAnsi="Arial" w:cs="Arial"/>
          <w:color w:val="2D3E50"/>
          <w:sz w:val="23"/>
          <w:szCs w:val="23"/>
          <w:highlight w:val="yellow"/>
          <w:lang w:val="en-US" w:eastAsia="en-US"/>
        </w:rPr>
        <w:t>Orevaoghene</w:t>
      </w:r>
      <w:proofErr w:type="spellEnd"/>
      <w:r w:rsidRPr="00E9014F">
        <w:rPr>
          <w:rFonts w:ascii="Arial" w:eastAsia="Times New Roman" w:hAnsi="Arial" w:cs="Arial"/>
          <w:color w:val="2D3E50"/>
          <w:sz w:val="23"/>
          <w:szCs w:val="23"/>
          <w:highlight w:val="yellow"/>
          <w:lang w:val="en-US" w:eastAsia="en-US"/>
        </w:rPr>
        <w:t xml:space="preserve"> </w:t>
      </w:r>
      <w:proofErr w:type="spellStart"/>
      <w:r w:rsidRPr="00E9014F">
        <w:rPr>
          <w:rFonts w:ascii="Arial" w:eastAsia="Times New Roman" w:hAnsi="Arial" w:cs="Arial"/>
          <w:color w:val="2D3E50"/>
          <w:sz w:val="23"/>
          <w:szCs w:val="23"/>
          <w:highlight w:val="yellow"/>
          <w:lang w:val="en-US" w:eastAsia="en-US"/>
        </w:rPr>
        <w:t>Akpo</w:t>
      </w:r>
      <w:proofErr w:type="spellEnd"/>
      <w:r w:rsidRPr="00E9014F">
        <w:rPr>
          <w:rFonts w:ascii="Arial" w:eastAsia="Times New Roman" w:hAnsi="Arial" w:cs="Arial"/>
          <w:color w:val="2D3E50"/>
          <w:sz w:val="23"/>
          <w:szCs w:val="23"/>
          <w:highlight w:val="yellow"/>
          <w:lang w:val="en-US" w:eastAsia="en-US"/>
        </w:rPr>
        <w:t xml:space="preserve">, </w:t>
      </w:r>
      <w:proofErr w:type="spellStart"/>
      <w:r w:rsidRPr="00E9014F">
        <w:rPr>
          <w:rFonts w:ascii="Arial" w:eastAsia="Times New Roman" w:hAnsi="Arial" w:cs="Arial"/>
          <w:color w:val="2D3E50"/>
          <w:sz w:val="23"/>
          <w:szCs w:val="23"/>
          <w:highlight w:val="yellow"/>
          <w:lang w:val="en-US" w:eastAsia="en-US"/>
        </w:rPr>
        <w:t>Obataze</w:t>
      </w:r>
      <w:proofErr w:type="spellEnd"/>
      <w:r w:rsidRPr="00E9014F">
        <w:rPr>
          <w:rFonts w:ascii="Arial" w:eastAsia="Times New Roman" w:hAnsi="Arial" w:cs="Arial"/>
          <w:color w:val="2D3E50"/>
          <w:sz w:val="23"/>
          <w:szCs w:val="23"/>
          <w:highlight w:val="yellow"/>
          <w:lang w:val="en-US" w:eastAsia="en-US"/>
        </w:rPr>
        <w:t xml:space="preserve"> J. </w:t>
      </w:r>
      <w:proofErr w:type="spellStart"/>
      <w:r w:rsidRPr="00E9014F">
        <w:rPr>
          <w:rFonts w:ascii="Arial" w:eastAsia="Times New Roman" w:hAnsi="Arial" w:cs="Arial"/>
          <w:color w:val="2D3E50"/>
          <w:sz w:val="23"/>
          <w:szCs w:val="23"/>
          <w:highlight w:val="yellow"/>
          <w:lang w:val="en-US" w:eastAsia="en-US"/>
        </w:rPr>
        <w:t>Akpoyovwere</w:t>
      </w:r>
      <w:proofErr w:type="spellEnd"/>
      <w:r w:rsidRPr="00E9014F">
        <w:rPr>
          <w:rFonts w:ascii="Arial" w:eastAsia="Times New Roman" w:hAnsi="Arial" w:cs="Arial"/>
          <w:color w:val="2D3E50"/>
          <w:sz w:val="23"/>
          <w:szCs w:val="23"/>
          <w:highlight w:val="yellow"/>
          <w:lang w:val="en-US" w:eastAsia="en-US"/>
        </w:rPr>
        <w:t xml:space="preserve">, Cyril </w:t>
      </w:r>
      <w:proofErr w:type="spellStart"/>
      <w:r w:rsidRPr="00E9014F">
        <w:rPr>
          <w:rFonts w:ascii="Arial" w:eastAsia="Times New Roman" w:hAnsi="Arial" w:cs="Arial"/>
          <w:color w:val="2D3E50"/>
          <w:sz w:val="23"/>
          <w:szCs w:val="23"/>
          <w:highlight w:val="yellow"/>
          <w:lang w:val="en-US" w:eastAsia="en-US"/>
        </w:rPr>
        <w:t>Egbuche</w:t>
      </w:r>
      <w:proofErr w:type="spellEnd"/>
      <w:r w:rsidRPr="00E9014F">
        <w:rPr>
          <w:rFonts w:ascii="Arial" w:eastAsia="Times New Roman" w:hAnsi="Arial" w:cs="Arial"/>
          <w:color w:val="2D3E50"/>
          <w:sz w:val="23"/>
          <w:szCs w:val="23"/>
          <w:highlight w:val="yellow"/>
          <w:lang w:val="en-US" w:eastAsia="en-US"/>
        </w:rPr>
        <w:t xml:space="preserve"> (2023). </w:t>
      </w:r>
      <w:r w:rsidRPr="00E9014F">
        <w:rPr>
          <w:rFonts w:ascii="Arial" w:hAnsi="Arial" w:cs="Arial"/>
          <w:color w:val="132833"/>
          <w:sz w:val="24"/>
          <w:szCs w:val="24"/>
          <w:highlight w:val="yellow"/>
        </w:rPr>
        <w:t xml:space="preserve">Public health implications of microbial contamination of restaurant tables in </w:t>
      </w:r>
      <w:proofErr w:type="spellStart"/>
      <w:r w:rsidRPr="00E9014F">
        <w:rPr>
          <w:rFonts w:ascii="Arial" w:hAnsi="Arial" w:cs="Arial"/>
          <w:color w:val="132833"/>
          <w:sz w:val="24"/>
          <w:szCs w:val="24"/>
          <w:highlight w:val="yellow"/>
        </w:rPr>
        <w:t>Abraka</w:t>
      </w:r>
      <w:proofErr w:type="spellEnd"/>
      <w:r w:rsidRPr="00E9014F">
        <w:rPr>
          <w:rFonts w:ascii="Arial" w:hAnsi="Arial" w:cs="Arial"/>
          <w:color w:val="132833"/>
          <w:sz w:val="24"/>
          <w:szCs w:val="24"/>
          <w:highlight w:val="yellow"/>
        </w:rPr>
        <w:t xml:space="preserve">. </w:t>
      </w:r>
      <w:r w:rsidRPr="00E9014F">
        <w:rPr>
          <w:rFonts w:ascii="Arial" w:eastAsia="Times New Roman" w:hAnsi="Arial" w:cs="Arial"/>
          <w:color w:val="2D3E50"/>
          <w:sz w:val="23"/>
          <w:szCs w:val="23"/>
          <w:highlight w:val="yellow"/>
          <w:lang w:val="en-US" w:eastAsia="en-US"/>
        </w:rPr>
        <w:t xml:space="preserve">Int. J. </w:t>
      </w:r>
      <w:proofErr w:type="spellStart"/>
      <w:r w:rsidRPr="00E9014F">
        <w:rPr>
          <w:rFonts w:ascii="Arial" w:eastAsia="Times New Roman" w:hAnsi="Arial" w:cs="Arial"/>
          <w:color w:val="2D3E50"/>
          <w:sz w:val="23"/>
          <w:szCs w:val="23"/>
          <w:highlight w:val="yellow"/>
          <w:lang w:val="en-US" w:eastAsia="en-US"/>
        </w:rPr>
        <w:t>Biosci</w:t>
      </w:r>
      <w:proofErr w:type="spellEnd"/>
      <w:r w:rsidRPr="00E9014F">
        <w:rPr>
          <w:rFonts w:ascii="Arial" w:eastAsia="Times New Roman" w:hAnsi="Arial" w:cs="Arial"/>
          <w:color w:val="2D3E50"/>
          <w:sz w:val="23"/>
          <w:szCs w:val="23"/>
          <w:highlight w:val="yellow"/>
          <w:lang w:val="en-US" w:eastAsia="en-US"/>
        </w:rPr>
        <w:t>. 22(2), 148-155</w:t>
      </w:r>
    </w:p>
    <w:p w14:paraId="5841D4D5" w14:textId="77777777" w:rsidR="006A77A2" w:rsidRPr="009818DA" w:rsidRDefault="006A77A2" w:rsidP="00E9014F">
      <w:pPr>
        <w:rPr>
          <w:rFonts w:ascii="Times New Roman" w:hAnsi="Times New Roman" w:cs="Times New Roman"/>
          <w:sz w:val="24"/>
          <w:szCs w:val="24"/>
        </w:rPr>
      </w:pPr>
    </w:p>
    <w:sectPr w:rsidR="006A77A2" w:rsidRPr="009818D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50D7A4" w14:textId="77777777" w:rsidR="0049176F" w:rsidRDefault="0049176F" w:rsidP="009C3210">
      <w:pPr>
        <w:spacing w:after="0" w:line="240" w:lineRule="auto"/>
      </w:pPr>
      <w:r>
        <w:separator/>
      </w:r>
    </w:p>
  </w:endnote>
  <w:endnote w:type="continuationSeparator" w:id="0">
    <w:p w14:paraId="61112BDB" w14:textId="77777777" w:rsidR="0049176F" w:rsidRDefault="0049176F" w:rsidP="009C3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3A269" w14:textId="77777777" w:rsidR="009C3210" w:rsidRDefault="009C32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5D481" w14:textId="77777777" w:rsidR="009C3210" w:rsidRDefault="009C32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7DD31" w14:textId="77777777" w:rsidR="009C3210" w:rsidRDefault="009C32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B44DE0" w14:textId="77777777" w:rsidR="0049176F" w:rsidRDefault="0049176F" w:rsidP="009C3210">
      <w:pPr>
        <w:spacing w:after="0" w:line="240" w:lineRule="auto"/>
      </w:pPr>
      <w:r>
        <w:separator/>
      </w:r>
    </w:p>
  </w:footnote>
  <w:footnote w:type="continuationSeparator" w:id="0">
    <w:p w14:paraId="084BEE85" w14:textId="77777777" w:rsidR="0049176F" w:rsidRDefault="0049176F" w:rsidP="009C32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74F3D" w14:textId="76C7148F" w:rsidR="009C3210" w:rsidRDefault="0049176F">
    <w:pPr>
      <w:pStyle w:val="Header"/>
    </w:pPr>
    <w:r>
      <w:rPr>
        <w:noProof/>
      </w:rPr>
      <w:pict w14:anchorId="7144C8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AA178" w14:textId="5D6CA618" w:rsidR="009C3210" w:rsidRDefault="0049176F">
    <w:pPr>
      <w:pStyle w:val="Header"/>
    </w:pPr>
    <w:r>
      <w:rPr>
        <w:noProof/>
      </w:rPr>
      <w:pict w14:anchorId="2DCAF0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08842" w14:textId="14EBC60E" w:rsidR="009C3210" w:rsidRDefault="0049176F">
    <w:pPr>
      <w:pStyle w:val="Header"/>
    </w:pPr>
    <w:r>
      <w:rPr>
        <w:noProof/>
      </w:rPr>
      <w:pict w14:anchorId="4D60C8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8900BE"/>
    <w:multiLevelType w:val="hybridMultilevel"/>
    <w:tmpl w:val="C63C93D0"/>
    <w:lvl w:ilvl="0" w:tplc="D28A6EA2">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47E60152"/>
    <w:multiLevelType w:val="hybridMultilevel"/>
    <w:tmpl w:val="BECAFEC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c2NjMzNzKyNDWzsDBU0lEKTi0uzszPAykwrAUAIUBY2SwAAAA="/>
  </w:docVars>
  <w:rsids>
    <w:rsidRoot w:val="008D63B5"/>
    <w:rsid w:val="00003DC1"/>
    <w:rsid w:val="00013BD0"/>
    <w:rsid w:val="000215E7"/>
    <w:rsid w:val="00091B65"/>
    <w:rsid w:val="000F3AF9"/>
    <w:rsid w:val="00106E6E"/>
    <w:rsid w:val="00110FF8"/>
    <w:rsid w:val="001616E4"/>
    <w:rsid w:val="001A1455"/>
    <w:rsid w:val="001A21C7"/>
    <w:rsid w:val="00287297"/>
    <w:rsid w:val="002B0497"/>
    <w:rsid w:val="002B2D28"/>
    <w:rsid w:val="002C317B"/>
    <w:rsid w:val="002E1921"/>
    <w:rsid w:val="003117EA"/>
    <w:rsid w:val="00315E13"/>
    <w:rsid w:val="00354E8E"/>
    <w:rsid w:val="00386F18"/>
    <w:rsid w:val="003A1BF8"/>
    <w:rsid w:val="003C69B1"/>
    <w:rsid w:val="003C7C73"/>
    <w:rsid w:val="003F0BB3"/>
    <w:rsid w:val="0043343B"/>
    <w:rsid w:val="004718C1"/>
    <w:rsid w:val="00471D21"/>
    <w:rsid w:val="0047713A"/>
    <w:rsid w:val="004912B5"/>
    <w:rsid w:val="0049176F"/>
    <w:rsid w:val="004A368D"/>
    <w:rsid w:val="004A5A37"/>
    <w:rsid w:val="005655C4"/>
    <w:rsid w:val="005F692A"/>
    <w:rsid w:val="00607627"/>
    <w:rsid w:val="00644BF8"/>
    <w:rsid w:val="006949B1"/>
    <w:rsid w:val="006A77A2"/>
    <w:rsid w:val="006E6CB4"/>
    <w:rsid w:val="006E6F88"/>
    <w:rsid w:val="006F1777"/>
    <w:rsid w:val="00715989"/>
    <w:rsid w:val="00740AB5"/>
    <w:rsid w:val="007756ED"/>
    <w:rsid w:val="007E146C"/>
    <w:rsid w:val="00805042"/>
    <w:rsid w:val="0081421B"/>
    <w:rsid w:val="00832D91"/>
    <w:rsid w:val="00892119"/>
    <w:rsid w:val="008D3213"/>
    <w:rsid w:val="008D5953"/>
    <w:rsid w:val="008D63B5"/>
    <w:rsid w:val="00920C23"/>
    <w:rsid w:val="009818DA"/>
    <w:rsid w:val="009C3210"/>
    <w:rsid w:val="009E1910"/>
    <w:rsid w:val="00A30633"/>
    <w:rsid w:val="00A33463"/>
    <w:rsid w:val="00A623D6"/>
    <w:rsid w:val="00A72B96"/>
    <w:rsid w:val="00A74305"/>
    <w:rsid w:val="00AC762F"/>
    <w:rsid w:val="00B15329"/>
    <w:rsid w:val="00B21255"/>
    <w:rsid w:val="00B72C53"/>
    <w:rsid w:val="00BB04CF"/>
    <w:rsid w:val="00BF5C44"/>
    <w:rsid w:val="00C43BE6"/>
    <w:rsid w:val="00C5416E"/>
    <w:rsid w:val="00C577CA"/>
    <w:rsid w:val="00CA6074"/>
    <w:rsid w:val="00D578B6"/>
    <w:rsid w:val="00D94B57"/>
    <w:rsid w:val="00DE6A88"/>
    <w:rsid w:val="00E4190F"/>
    <w:rsid w:val="00E44D75"/>
    <w:rsid w:val="00E56C92"/>
    <w:rsid w:val="00E86573"/>
    <w:rsid w:val="00E9014F"/>
    <w:rsid w:val="00EA3CA0"/>
    <w:rsid w:val="00ED6DF4"/>
    <w:rsid w:val="00EE49F1"/>
    <w:rsid w:val="00EF0466"/>
    <w:rsid w:val="00F1550A"/>
    <w:rsid w:val="00F22D27"/>
    <w:rsid w:val="00F91391"/>
    <w:rsid w:val="00FE4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ECD6738"/>
  <w15:chartTrackingRefBased/>
  <w15:docId w15:val="{C972063B-DDAD-48F3-9460-4FC4C93F2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63B5"/>
    <w:pPr>
      <w:spacing w:after="200" w:line="276" w:lineRule="auto"/>
    </w:pPr>
    <w:rPr>
      <w:rFonts w:eastAsiaTheme="minorEastAsia"/>
      <w:kern w:val="0"/>
      <w:lang w:val="en-GB" w:eastAsia="en-GB"/>
      <w14:ligatures w14:val="none"/>
    </w:rPr>
  </w:style>
  <w:style w:type="paragraph" w:styleId="Heading1">
    <w:name w:val="heading 1"/>
    <w:basedOn w:val="Normal"/>
    <w:next w:val="Normal"/>
    <w:link w:val="Heading1Char"/>
    <w:uiPriority w:val="9"/>
    <w:qFormat/>
    <w:rsid w:val="008D63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D63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D63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63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63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63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63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63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63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63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D63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D63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63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63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63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63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63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63B5"/>
    <w:rPr>
      <w:rFonts w:eastAsiaTheme="majorEastAsia" w:cstheme="majorBidi"/>
      <w:color w:val="272727" w:themeColor="text1" w:themeTint="D8"/>
    </w:rPr>
  </w:style>
  <w:style w:type="paragraph" w:styleId="Title">
    <w:name w:val="Title"/>
    <w:basedOn w:val="Normal"/>
    <w:next w:val="Normal"/>
    <w:link w:val="TitleChar"/>
    <w:uiPriority w:val="10"/>
    <w:qFormat/>
    <w:rsid w:val="008D63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63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63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63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63B5"/>
    <w:pPr>
      <w:spacing w:before="160"/>
      <w:jc w:val="center"/>
    </w:pPr>
    <w:rPr>
      <w:i/>
      <w:iCs/>
      <w:color w:val="404040" w:themeColor="text1" w:themeTint="BF"/>
    </w:rPr>
  </w:style>
  <w:style w:type="character" w:customStyle="1" w:styleId="QuoteChar">
    <w:name w:val="Quote Char"/>
    <w:basedOn w:val="DefaultParagraphFont"/>
    <w:link w:val="Quote"/>
    <w:uiPriority w:val="29"/>
    <w:rsid w:val="008D63B5"/>
    <w:rPr>
      <w:i/>
      <w:iCs/>
      <w:color w:val="404040" w:themeColor="text1" w:themeTint="BF"/>
    </w:rPr>
  </w:style>
  <w:style w:type="paragraph" w:styleId="ListParagraph">
    <w:name w:val="List Paragraph"/>
    <w:basedOn w:val="Normal"/>
    <w:uiPriority w:val="34"/>
    <w:qFormat/>
    <w:rsid w:val="008D63B5"/>
    <w:pPr>
      <w:ind w:left="720"/>
      <w:contextualSpacing/>
    </w:pPr>
  </w:style>
  <w:style w:type="character" w:styleId="IntenseEmphasis">
    <w:name w:val="Intense Emphasis"/>
    <w:basedOn w:val="DefaultParagraphFont"/>
    <w:uiPriority w:val="21"/>
    <w:qFormat/>
    <w:rsid w:val="008D63B5"/>
    <w:rPr>
      <w:i/>
      <w:iCs/>
      <w:color w:val="0F4761" w:themeColor="accent1" w:themeShade="BF"/>
    </w:rPr>
  </w:style>
  <w:style w:type="paragraph" w:styleId="IntenseQuote">
    <w:name w:val="Intense Quote"/>
    <w:basedOn w:val="Normal"/>
    <w:next w:val="Normal"/>
    <w:link w:val="IntenseQuoteChar"/>
    <w:uiPriority w:val="30"/>
    <w:qFormat/>
    <w:rsid w:val="008D63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63B5"/>
    <w:rPr>
      <w:i/>
      <w:iCs/>
      <w:color w:val="0F4761" w:themeColor="accent1" w:themeShade="BF"/>
    </w:rPr>
  </w:style>
  <w:style w:type="character" w:styleId="IntenseReference">
    <w:name w:val="Intense Reference"/>
    <w:basedOn w:val="DefaultParagraphFont"/>
    <w:uiPriority w:val="32"/>
    <w:qFormat/>
    <w:rsid w:val="008D63B5"/>
    <w:rPr>
      <w:b/>
      <w:bCs/>
      <w:smallCaps/>
      <w:color w:val="0F4761" w:themeColor="accent1" w:themeShade="BF"/>
      <w:spacing w:val="5"/>
    </w:rPr>
  </w:style>
  <w:style w:type="character" w:styleId="Hyperlink">
    <w:name w:val="Hyperlink"/>
    <w:basedOn w:val="DefaultParagraphFont"/>
    <w:uiPriority w:val="99"/>
    <w:unhideWhenUsed/>
    <w:rsid w:val="008D63B5"/>
    <w:rPr>
      <w:color w:val="0000FF"/>
      <w:u w:val="single"/>
    </w:rPr>
  </w:style>
  <w:style w:type="table" w:styleId="TableGrid">
    <w:name w:val="Table Grid"/>
    <w:basedOn w:val="TableNormal"/>
    <w:uiPriority w:val="39"/>
    <w:rsid w:val="008D63B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8D63B5"/>
    <w:rPr>
      <w:rFonts w:ascii="Times New Roman" w:hAnsi="Times New Roman" w:cs="Times New Roman" w:hint="default"/>
      <w:b/>
      <w:bCs/>
      <w:i w:val="0"/>
      <w:iCs w:val="0"/>
      <w:color w:val="000000"/>
      <w:sz w:val="24"/>
      <w:szCs w:val="24"/>
    </w:rPr>
  </w:style>
  <w:style w:type="character" w:customStyle="1" w:styleId="fontstyle31">
    <w:name w:val="fontstyle31"/>
    <w:basedOn w:val="DefaultParagraphFont"/>
    <w:rsid w:val="008D63B5"/>
    <w:rPr>
      <w:rFonts w:ascii="TimesNewRomanPS-ItalicMT" w:hAnsi="TimesNewRomanPS-ItalicMT" w:hint="default"/>
      <w:b w:val="0"/>
      <w:bCs w:val="0"/>
      <w:i/>
      <w:iCs/>
      <w:color w:val="000000"/>
      <w:sz w:val="16"/>
      <w:szCs w:val="16"/>
    </w:rPr>
  </w:style>
  <w:style w:type="paragraph" w:styleId="NoSpacing">
    <w:name w:val="No Spacing"/>
    <w:uiPriority w:val="1"/>
    <w:qFormat/>
    <w:rsid w:val="008D63B5"/>
    <w:pPr>
      <w:spacing w:after="0" w:line="240" w:lineRule="auto"/>
    </w:pPr>
    <w:rPr>
      <w:kern w:val="0"/>
      <w:lang w:val="en-GB"/>
      <w14:ligatures w14:val="none"/>
    </w:rPr>
  </w:style>
  <w:style w:type="paragraph" w:customStyle="1" w:styleId="Default">
    <w:name w:val="Default"/>
    <w:rsid w:val="00607627"/>
    <w:pPr>
      <w:autoSpaceDE w:val="0"/>
      <w:autoSpaceDN w:val="0"/>
      <w:adjustRightInd w:val="0"/>
      <w:spacing w:after="0" w:line="240" w:lineRule="auto"/>
    </w:pPr>
    <w:rPr>
      <w:rFonts w:ascii="Times New Roman" w:hAnsi="Times New Roman" w:cs="Times New Roman"/>
      <w:color w:val="000000"/>
      <w:kern w:val="0"/>
      <w:sz w:val="24"/>
      <w:szCs w:val="24"/>
      <w:lang w:bidi="th-TH"/>
      <w14:ligatures w14:val="none"/>
    </w:rPr>
  </w:style>
  <w:style w:type="character" w:customStyle="1" w:styleId="UnresolvedMention1">
    <w:name w:val="Unresolved Mention1"/>
    <w:basedOn w:val="DefaultParagraphFont"/>
    <w:uiPriority w:val="99"/>
    <w:semiHidden/>
    <w:unhideWhenUsed/>
    <w:rsid w:val="002B0497"/>
    <w:rPr>
      <w:color w:val="605E5C"/>
      <w:shd w:val="clear" w:color="auto" w:fill="E1DFDD"/>
    </w:rPr>
  </w:style>
  <w:style w:type="paragraph" w:styleId="Header">
    <w:name w:val="header"/>
    <w:basedOn w:val="Normal"/>
    <w:link w:val="HeaderChar"/>
    <w:uiPriority w:val="99"/>
    <w:unhideWhenUsed/>
    <w:rsid w:val="009C32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3210"/>
    <w:rPr>
      <w:rFonts w:eastAsiaTheme="minorEastAsia"/>
      <w:kern w:val="0"/>
      <w:lang w:val="en-GB" w:eastAsia="en-GB"/>
      <w14:ligatures w14:val="none"/>
    </w:rPr>
  </w:style>
  <w:style w:type="paragraph" w:styleId="Footer">
    <w:name w:val="footer"/>
    <w:basedOn w:val="Normal"/>
    <w:link w:val="FooterChar"/>
    <w:uiPriority w:val="99"/>
    <w:unhideWhenUsed/>
    <w:rsid w:val="009C32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3210"/>
    <w:rPr>
      <w:rFonts w:eastAsiaTheme="minorEastAsia"/>
      <w:kern w:val="0"/>
      <w:lang w:val="en-GB" w:eastAsia="en-GB"/>
      <w14:ligatures w14:val="none"/>
    </w:rPr>
  </w:style>
  <w:style w:type="paragraph" w:styleId="CommentText">
    <w:name w:val="annotation text"/>
    <w:basedOn w:val="Normal"/>
    <w:link w:val="CommentTextChar"/>
    <w:uiPriority w:val="99"/>
    <w:unhideWhenUsed/>
    <w:rsid w:val="00E86573"/>
    <w:pPr>
      <w:spacing w:line="240" w:lineRule="auto"/>
    </w:pPr>
    <w:rPr>
      <w:sz w:val="20"/>
      <w:szCs w:val="20"/>
    </w:rPr>
  </w:style>
  <w:style w:type="character" w:customStyle="1" w:styleId="CommentTextChar">
    <w:name w:val="Comment Text Char"/>
    <w:basedOn w:val="DefaultParagraphFont"/>
    <w:link w:val="CommentText"/>
    <w:uiPriority w:val="99"/>
    <w:rsid w:val="00E86573"/>
    <w:rPr>
      <w:rFonts w:eastAsiaTheme="minorEastAsia"/>
      <w:kern w:val="0"/>
      <w:sz w:val="20"/>
      <w:szCs w:val="20"/>
      <w:lang w:val="en-GB" w:eastAsia="en-GB"/>
      <w14:ligatures w14:val="none"/>
    </w:rPr>
  </w:style>
  <w:style w:type="paragraph" w:styleId="BalloonText">
    <w:name w:val="Balloon Text"/>
    <w:basedOn w:val="Normal"/>
    <w:link w:val="BalloonTextChar"/>
    <w:uiPriority w:val="99"/>
    <w:semiHidden/>
    <w:unhideWhenUsed/>
    <w:rsid w:val="00ED6D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6DF4"/>
    <w:rPr>
      <w:rFonts w:ascii="Segoe UI" w:eastAsiaTheme="minorEastAsia" w:hAnsi="Segoe UI" w:cs="Segoe UI"/>
      <w:kern w:val="0"/>
      <w:sz w:val="18"/>
      <w:szCs w:val="18"/>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1101652">
      <w:bodyDiv w:val="1"/>
      <w:marLeft w:val="0"/>
      <w:marRight w:val="0"/>
      <w:marTop w:val="0"/>
      <w:marBottom w:val="0"/>
      <w:divBdr>
        <w:top w:val="none" w:sz="0" w:space="0" w:color="auto"/>
        <w:left w:val="none" w:sz="0" w:space="0" w:color="auto"/>
        <w:bottom w:val="none" w:sz="0" w:space="0" w:color="auto"/>
        <w:right w:val="none" w:sz="0" w:space="0" w:color="auto"/>
      </w:divBdr>
    </w:div>
    <w:div w:id="1332683396">
      <w:bodyDiv w:val="1"/>
      <w:marLeft w:val="0"/>
      <w:marRight w:val="0"/>
      <w:marTop w:val="0"/>
      <w:marBottom w:val="0"/>
      <w:divBdr>
        <w:top w:val="none" w:sz="0" w:space="0" w:color="auto"/>
        <w:left w:val="none" w:sz="0" w:space="0" w:color="auto"/>
        <w:bottom w:val="none" w:sz="0" w:space="0" w:color="auto"/>
        <w:right w:val="none" w:sz="0" w:space="0" w:color="auto"/>
      </w:divBdr>
      <w:divsChild>
        <w:div w:id="174539963">
          <w:marLeft w:val="0"/>
          <w:marRight w:val="0"/>
          <w:marTop w:val="0"/>
          <w:marBottom w:val="0"/>
          <w:divBdr>
            <w:top w:val="none" w:sz="0" w:space="0" w:color="auto"/>
            <w:left w:val="none" w:sz="0" w:space="0" w:color="auto"/>
            <w:bottom w:val="none" w:sz="0" w:space="0" w:color="auto"/>
            <w:right w:val="none" w:sz="0" w:space="0" w:color="auto"/>
          </w:divBdr>
        </w:div>
        <w:div w:id="1437629094">
          <w:marLeft w:val="0"/>
          <w:marRight w:val="0"/>
          <w:marTop w:val="0"/>
          <w:marBottom w:val="0"/>
          <w:divBdr>
            <w:top w:val="none" w:sz="0" w:space="0" w:color="auto"/>
            <w:left w:val="none" w:sz="0" w:space="0" w:color="auto"/>
            <w:bottom w:val="none" w:sz="0" w:space="0" w:color="auto"/>
            <w:right w:val="none" w:sz="0" w:space="0" w:color="auto"/>
          </w:divBdr>
        </w:div>
      </w:divsChild>
    </w:div>
    <w:div w:id="1418821471">
      <w:bodyDiv w:val="1"/>
      <w:marLeft w:val="0"/>
      <w:marRight w:val="0"/>
      <w:marTop w:val="0"/>
      <w:marBottom w:val="0"/>
      <w:divBdr>
        <w:top w:val="none" w:sz="0" w:space="0" w:color="auto"/>
        <w:left w:val="none" w:sz="0" w:space="0" w:color="auto"/>
        <w:bottom w:val="none" w:sz="0" w:space="0" w:color="auto"/>
        <w:right w:val="none" w:sz="0" w:space="0" w:color="auto"/>
      </w:divBdr>
    </w:div>
    <w:div w:id="176229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mycology.adelaide.edu.au" TargetMode="Externa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408</TotalTime>
  <Pages>11</Pages>
  <Words>3670</Words>
  <Characters>20922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ADAEZE</dc:creator>
  <cp:keywords/>
  <dc:description/>
  <cp:lastModifiedBy>SDI PC New 16</cp:lastModifiedBy>
  <cp:revision>63</cp:revision>
  <dcterms:created xsi:type="dcterms:W3CDTF">2025-05-17T23:05:00Z</dcterms:created>
  <dcterms:modified xsi:type="dcterms:W3CDTF">2026-03-07T06:13:00Z</dcterms:modified>
</cp:coreProperties>
</file>