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D71" w:rsidRDefault="00506C53">
      <w:pPr>
        <w:pStyle w:val="Title"/>
        <w:spacing w:after="0"/>
        <w:jc w:val="both"/>
        <w:rPr>
          <w:rFonts w:ascii="Arial" w:hAnsi="Arial" w:cs="Arial"/>
          <w:sz w:val="28"/>
          <w:szCs w:val="16"/>
          <w:u w:val="single"/>
        </w:rPr>
      </w:pPr>
      <w:r>
        <w:rPr>
          <w:rFonts w:ascii="Arial" w:hAnsi="Arial" w:cs="Arial"/>
          <w:sz w:val="28"/>
          <w:szCs w:val="16"/>
          <w:u w:val="single"/>
        </w:rPr>
        <w:t>Original Research Article</w:t>
      </w:r>
    </w:p>
    <w:p w:rsidR="00AD7D71" w:rsidRDefault="00AD7D71">
      <w:pPr>
        <w:jc w:val="right"/>
        <w:rPr>
          <w:rFonts w:ascii="Arial" w:hAnsi="Arial" w:cs="Arial"/>
          <w:b/>
          <w:bCs/>
          <w:kern w:val="2"/>
          <w:sz w:val="36"/>
          <w:szCs w:val="36"/>
          <w:lang w:val="en-PH" w:eastAsia="ja-JP"/>
          <w14:ligatures w14:val="standardContextual"/>
        </w:rPr>
      </w:pPr>
      <w:bookmarkStart w:id="0" w:name="_Toc6566"/>
    </w:p>
    <w:p w:rsidR="00AD7D71" w:rsidRDefault="00506C53">
      <w:pPr>
        <w:jc w:val="right"/>
        <w:rPr>
          <w:rFonts w:ascii="Arial" w:hAnsi="Arial" w:cs="Arial"/>
          <w:b/>
          <w:bCs/>
          <w:kern w:val="2"/>
          <w:sz w:val="36"/>
          <w:szCs w:val="36"/>
          <w:lang w:val="en-PH" w:eastAsia="ja-JP"/>
          <w14:ligatures w14:val="standardContextual"/>
        </w:rPr>
      </w:pPr>
      <w:r>
        <w:rPr>
          <w:rFonts w:ascii="Arial" w:hAnsi="Arial" w:cs="Arial"/>
          <w:b/>
          <w:bCs/>
          <w:kern w:val="2"/>
          <w:sz w:val="36"/>
          <w:szCs w:val="36"/>
          <w:lang w:val="en-PH" w:eastAsia="ja-JP"/>
          <w14:ligatures w14:val="standardContextual"/>
        </w:rPr>
        <w:t xml:space="preserve">The Relationship Between </w:t>
      </w:r>
      <w:bookmarkEnd w:id="0"/>
      <w:r>
        <w:rPr>
          <w:rFonts w:ascii="Arial" w:hAnsi="Arial" w:cs="Arial"/>
          <w:b/>
          <w:bCs/>
          <w:kern w:val="2"/>
          <w:sz w:val="36"/>
          <w:szCs w:val="36"/>
          <w:lang w:val="en-PH" w:eastAsia="ja-JP"/>
          <w14:ligatures w14:val="standardContextual"/>
        </w:rPr>
        <w:t>Market Competition and Sellers Performance Among Merchandising Businesses in Cateel, Davao Oriental</w:t>
      </w:r>
    </w:p>
    <w:p w:rsidR="00AD7D71" w:rsidRDefault="00AD7D71">
      <w:pPr>
        <w:jc w:val="right"/>
        <w:rPr>
          <w:rFonts w:ascii="Arial" w:eastAsia="Arial" w:hAnsi="Arial" w:cs="Arial"/>
          <w:bCs/>
          <w:color w:val="000000"/>
          <w:sz w:val="36"/>
          <w:szCs w:val="36"/>
          <w:lang w:val="en-PH" w:eastAsia="en-PH"/>
        </w:rPr>
      </w:pPr>
    </w:p>
    <w:p w:rsidR="00AD7D71" w:rsidRDefault="00AD7D71">
      <w:pPr>
        <w:pStyle w:val="Affiliation"/>
        <w:spacing w:after="0" w:line="240" w:lineRule="auto"/>
        <w:rPr>
          <w:rFonts w:ascii="Arial" w:hAnsi="Arial" w:cs="Arial"/>
        </w:rPr>
      </w:pPr>
    </w:p>
    <w:p w:rsidR="00AD7D71" w:rsidRDefault="00AD7D71">
      <w:pPr>
        <w:pStyle w:val="Affiliation"/>
        <w:spacing w:after="0" w:line="240" w:lineRule="auto"/>
        <w:jc w:val="both"/>
        <w:rPr>
          <w:rFonts w:ascii="Arial" w:hAnsi="Arial" w:cs="Arial"/>
        </w:rPr>
      </w:pPr>
    </w:p>
    <w:p w:rsidR="00AD7D71" w:rsidRDefault="00506C53">
      <w:pPr>
        <w:pStyle w:val="Copyright"/>
        <w:spacing w:after="0" w:line="240" w:lineRule="auto"/>
        <w:jc w:val="both"/>
        <w:rPr>
          <w:rFonts w:ascii="Arial" w:hAnsi="Arial" w:cs="Arial"/>
        </w:rPr>
        <w:sectPr w:rsidR="00AD7D71">
          <w:headerReference w:type="even" r:id="rId9"/>
          <w:headerReference w:type="default" r:id="rId10"/>
          <w:footerReference w:type="even" r:id="rId11"/>
          <w:footerReference w:type="default" r:id="rId12"/>
          <w:headerReference w:type="first" r:id="rId13"/>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9525" t="9525" r="11430" b="9525"/>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0"/>
                        </a:xfrm>
                        <a:prstGeom prst="straightConnector1">
                          <a:avLst/>
                        </a:prstGeom>
                        <a:ln w="19050" cap="flat" cmpd="sng">
                          <a:solidFill>
                            <a:srgbClr val="000000"/>
                          </a:solidFill>
                          <a:prstDash val="solid"/>
                          <a:round/>
                          <a:headEnd type="none" w="med" len="med"/>
                          <a:tailEnd type="none" w="med" len="med"/>
                        </a:ln>
                      </wps:spPr>
                      <wps:bodyPr/>
                    </wps:wsp>
                  </a:graphicData>
                </a:graphic>
              </wp:inline>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margin-left:0.0pt;margin-top:0.0pt;width:417.6pt;height:0.0pt;mso-wrap-distance-left:0.0pt;mso-wrap-distance-right:0.0pt;visibility:visible;">
                <w10:anchorlock/>
                <v:stroke weight="1.5pt"/>
                <v:fill rotate="true"/>
              </v:shape>
            </w:pict>
          </mc:Fallback>
        </mc:AlternateContent>
      </w:r>
      <w:r>
        <w:rPr>
          <w:rFonts w:ascii="Arial" w:hAnsi="Arial" w:cs="Arial"/>
        </w:rPr>
        <w:t>.</w:t>
      </w:r>
    </w:p>
    <w:p w:rsidR="00AD7D71" w:rsidRDefault="00506C53">
      <w:pPr>
        <w:pStyle w:val="AbstHead"/>
        <w:spacing w:after="0"/>
        <w:jc w:val="both"/>
        <w:rPr>
          <w:rFonts w:ascii="Arial" w:hAnsi="Arial" w:cs="Arial"/>
        </w:rPr>
      </w:pPr>
      <w:r>
        <w:rPr>
          <w:rFonts w:ascii="Arial" w:hAnsi="Arial" w:cs="Arial"/>
        </w:rPr>
        <w:t>ABSTRACT</w:t>
      </w:r>
    </w:p>
    <w:p w:rsidR="00AD7D71" w:rsidRDefault="00AD7D7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AD7D71">
        <w:tc>
          <w:tcPr>
            <w:tcW w:w="9576" w:type="dxa"/>
            <w:shd w:val="clear" w:color="auto" w:fill="F2F2F2"/>
          </w:tcPr>
          <w:p w:rsidR="00AD7D71" w:rsidRDefault="00506C53">
            <w:pPr>
              <w:spacing w:before="240"/>
              <w:jc w:val="both"/>
              <w:rPr>
                <w:rFonts w:ascii="Arial" w:hAnsi="Arial" w:cs="Arial"/>
              </w:rPr>
            </w:pPr>
            <w:r>
              <w:rPr>
                <w:rFonts w:ascii="Arial" w:hAnsi="Arial" w:cs="Arial"/>
              </w:rPr>
              <w:t xml:space="preserve">This study investigates the relationship between market competition and sellers’ performance among merchandising businesses in Cateel, Davao Oriental. Using a quantitative-correlational </w:t>
            </w:r>
            <w:r>
              <w:rPr>
                <w:rFonts w:ascii="Arial" w:hAnsi="Arial" w:cs="Arial"/>
              </w:rPr>
              <w:t>design, it examined how the number of competitors, market share, pricing strategies, and product differentiation influence sellers’ performance, measured in terms of strategies, sales revenue, profits earned, and customer satisfaction. A survey was conduct</w:t>
            </w:r>
            <w:r>
              <w:rPr>
                <w:rFonts w:ascii="Arial" w:hAnsi="Arial" w:cs="Arial"/>
              </w:rPr>
              <w:t>ed among 236 merchandising businesses through quota sampling. Findings revealed a very high level of market competition (overall mean = 4.36) and sellers’ performance (overall mean = 4.42). Pearson correlation analysis showed a moderate but significant rel</w:t>
            </w:r>
            <w:r>
              <w:rPr>
                <w:rFonts w:ascii="Arial" w:hAnsi="Arial" w:cs="Arial"/>
              </w:rPr>
              <w:t>ationship between overall market competition and sellers’ performance (r = 0.637, p &lt; 0.05). The number of competitors and market share displayed weak to moderately significant correlations, while pricing strategies and product differentiation indicated we</w:t>
            </w:r>
            <w:r>
              <w:rPr>
                <w:rFonts w:ascii="Arial" w:hAnsi="Arial" w:cs="Arial"/>
              </w:rPr>
              <w:t>ak but significant associations. These results suggest that competitive pressures encourage businesses to adopt innovative approaches to sustain performance and competitiveness.</w:t>
            </w:r>
          </w:p>
          <w:p w:rsidR="00AD7D71" w:rsidRDefault="00AD7D71">
            <w:pPr>
              <w:jc w:val="both"/>
              <w:rPr>
                <w:rFonts w:ascii="Arial" w:hAnsi="Arial" w:cs="Arial"/>
              </w:rPr>
            </w:pPr>
          </w:p>
        </w:tc>
      </w:tr>
    </w:tbl>
    <w:p w:rsidR="00AD7D71" w:rsidRDefault="00AD7D71">
      <w:pPr>
        <w:pStyle w:val="Body"/>
        <w:spacing w:after="0"/>
        <w:rPr>
          <w:rFonts w:ascii="Arial" w:hAnsi="Arial" w:cs="Arial"/>
          <w:i/>
        </w:rPr>
      </w:pPr>
    </w:p>
    <w:p w:rsidR="00AD7D71" w:rsidRDefault="00506C53">
      <w:pPr>
        <w:jc w:val="both"/>
        <w:rPr>
          <w:rFonts w:ascii="Arial" w:hAnsi="Arial" w:cs="Arial"/>
        </w:rPr>
      </w:pPr>
      <w:r>
        <w:rPr>
          <w:rFonts w:ascii="Arial" w:hAnsi="Arial" w:cs="Arial"/>
        </w:rPr>
        <w:t>Keywords: market competition, sellers’ performance, merchandising business,</w:t>
      </w:r>
      <w:r>
        <w:rPr>
          <w:rFonts w:ascii="Arial" w:hAnsi="Arial" w:cs="Arial"/>
        </w:rPr>
        <w:t xml:space="preserve"> pricing strategies, product differentiation, competitive advantage.</w:t>
      </w:r>
    </w:p>
    <w:p w:rsidR="00AD7D71" w:rsidRDefault="00AD7D71">
      <w:pPr>
        <w:pStyle w:val="Body"/>
        <w:spacing w:after="0"/>
        <w:rPr>
          <w:rFonts w:ascii="Arial" w:hAnsi="Arial" w:cs="Arial"/>
          <w:i/>
        </w:rPr>
      </w:pPr>
    </w:p>
    <w:p w:rsidR="00AD7D71" w:rsidRDefault="00506C53">
      <w:pPr>
        <w:pStyle w:val="AbstHead"/>
        <w:spacing w:after="0"/>
        <w:jc w:val="both"/>
        <w:rPr>
          <w:rFonts w:ascii="Arial" w:hAnsi="Arial" w:cs="Arial"/>
        </w:rPr>
      </w:pPr>
      <w:r>
        <w:rPr>
          <w:rFonts w:ascii="Arial" w:hAnsi="Arial" w:cs="Arial"/>
        </w:rPr>
        <w:t>1. INTRODUCTION</w:t>
      </w:r>
    </w:p>
    <w:p w:rsidR="00AD7D71" w:rsidRDefault="00506C53">
      <w:pPr>
        <w:pStyle w:val="NormalWeb"/>
        <w:rPr>
          <w:rFonts w:ascii="Arial" w:hAnsi="Arial" w:cs="Arial"/>
          <w:sz w:val="20"/>
          <w:szCs w:val="20"/>
        </w:rPr>
      </w:pPr>
      <w:r>
        <w:rPr>
          <w:rFonts w:ascii="Arial" w:hAnsi="Arial" w:cs="Arial"/>
          <w:sz w:val="20"/>
          <w:szCs w:val="20"/>
        </w:rPr>
        <w:t>Globally, merchandising businesses are defined by their role in purchasing goods for resale, acting as intermediaries between manufacturers and end-users (Ribeiro-Duthie</w:t>
      </w:r>
      <w:r>
        <w:rPr>
          <w:rFonts w:ascii="Arial" w:hAnsi="Arial" w:cs="Arial"/>
          <w:sz w:val="20"/>
          <w:szCs w:val="20"/>
        </w:rPr>
        <w:t xml:space="preserve"> et al., 2021). These businesses are vital to economic systems as they facilitate the efficient distribution of products and connect producers to a broader consumer market (Antony, 2024). In developing economies, the merchandising sector significantly cont</w:t>
      </w:r>
      <w:r>
        <w:rPr>
          <w:rFonts w:ascii="Arial" w:hAnsi="Arial" w:cs="Arial"/>
          <w:sz w:val="20"/>
          <w:szCs w:val="20"/>
        </w:rPr>
        <w:t>ributes to employment generation and economic stability (Estmann et al., 2022). With the continuous expansion of retail and distribution channels, competitiveness in pricing, service quality, and convenience has become increasingly important, pushing busin</w:t>
      </w:r>
      <w:r>
        <w:rPr>
          <w:rFonts w:ascii="Arial" w:hAnsi="Arial" w:cs="Arial"/>
          <w:sz w:val="20"/>
          <w:szCs w:val="20"/>
        </w:rPr>
        <w:t>esses to innovate and enhance operational efficiency (Ertekin et al., 2021; Bist &amp; Mehta, 2022).</w:t>
      </w:r>
    </w:p>
    <w:p w:rsidR="00AD7D71" w:rsidRDefault="00506C53">
      <w:pPr>
        <w:pStyle w:val="NormalWeb"/>
        <w:rPr>
          <w:rFonts w:ascii="Arial" w:hAnsi="Arial" w:cs="Arial"/>
          <w:sz w:val="20"/>
          <w:szCs w:val="20"/>
        </w:rPr>
      </w:pPr>
      <w:r>
        <w:rPr>
          <w:rFonts w:ascii="Arial" w:hAnsi="Arial" w:cs="Arial"/>
          <w:sz w:val="20"/>
          <w:szCs w:val="20"/>
        </w:rPr>
        <w:t>In the Philippine context, merchandising businesses face persistent challenges that threaten their sustainability. One of the most pressing issues is intense m</w:t>
      </w:r>
      <w:r>
        <w:rPr>
          <w:rFonts w:ascii="Arial" w:hAnsi="Arial" w:cs="Arial"/>
          <w:sz w:val="20"/>
          <w:szCs w:val="20"/>
        </w:rPr>
        <w:t>arket competition, where the growing number of sellers often leads to price wars that reduce profit margins (Crotty, 2017). This situation places considerable pressure on small and medium enterprises (SMEs), which typically operate with limited financial a</w:t>
      </w:r>
      <w:r>
        <w:rPr>
          <w:rFonts w:ascii="Arial" w:hAnsi="Arial" w:cs="Arial"/>
          <w:sz w:val="20"/>
          <w:szCs w:val="20"/>
        </w:rPr>
        <w:t>nd operational resources (Lim, 2022). According to Tallman et al. (2017), smaller retailers struggle to compete with larger firms that benefit from economies of scale, allowing them to offer lower prices. Furthermore, increasing competition intensifies the</w:t>
      </w:r>
      <w:r>
        <w:rPr>
          <w:rFonts w:ascii="Arial" w:hAnsi="Arial" w:cs="Arial"/>
          <w:sz w:val="20"/>
          <w:szCs w:val="20"/>
        </w:rPr>
        <w:t xml:space="preserve"> need for customer loyalty programs and product differentiation, which can be costly and difficult for smaller businesses to sustain (Nastasoiu &amp; Vandenbosch, 2018). Competitive promotional strategies and overlapping target markets also contribute to fluct</w:t>
      </w:r>
      <w:r>
        <w:rPr>
          <w:rFonts w:ascii="Arial" w:hAnsi="Arial" w:cs="Arial"/>
          <w:sz w:val="20"/>
          <w:szCs w:val="20"/>
        </w:rPr>
        <w:t xml:space="preserve">uations in sales performance and reduced customer bases among local merchants (Zhao et al., 2019; Kitchens et al., 2018). In areas such as Cateel, </w:t>
      </w:r>
      <w:r>
        <w:rPr>
          <w:rFonts w:ascii="Arial" w:hAnsi="Arial" w:cs="Arial"/>
          <w:sz w:val="20"/>
          <w:szCs w:val="20"/>
        </w:rPr>
        <w:lastRenderedPageBreak/>
        <w:t>Davao Oriental, these challenges compel retailers to adopt strategic pricing and localized marketing approach</w:t>
      </w:r>
      <w:r>
        <w:rPr>
          <w:rFonts w:ascii="Arial" w:hAnsi="Arial" w:cs="Arial"/>
          <w:sz w:val="20"/>
          <w:szCs w:val="20"/>
        </w:rPr>
        <w:t>es to remain competitive.</w:t>
      </w:r>
    </w:p>
    <w:p w:rsidR="00AD7D71" w:rsidRDefault="00506C53">
      <w:pPr>
        <w:pStyle w:val="NormalWeb"/>
        <w:rPr>
          <w:rFonts w:ascii="Arial" w:hAnsi="Arial" w:cs="Arial"/>
          <w:sz w:val="20"/>
          <w:szCs w:val="20"/>
        </w:rPr>
      </w:pPr>
      <w:r>
        <w:rPr>
          <w:rFonts w:ascii="Arial" w:hAnsi="Arial" w:cs="Arial"/>
          <w:sz w:val="20"/>
          <w:szCs w:val="20"/>
        </w:rPr>
        <w:t>Market competition plays a crucial role in shaping business behavior, innovation, and economic growth. It encourages firms to improve efficiency, reduce costs, and develop innovative products to maintain or expand their market sha</w:t>
      </w:r>
      <w:r>
        <w:rPr>
          <w:rFonts w:ascii="Arial" w:hAnsi="Arial" w:cs="Arial"/>
          <w:sz w:val="20"/>
          <w:szCs w:val="20"/>
        </w:rPr>
        <w:t>re (Van Loo, 2017). However, increasing market concentration may weaken competition, as dominant firms gain the ability to influence prices and create barriers for new entrants (Van Reenen, 2018). While competitive environments can benefit consumers throug</w:t>
      </w:r>
      <w:r>
        <w:rPr>
          <w:rFonts w:ascii="Arial" w:hAnsi="Arial" w:cs="Arial"/>
          <w:sz w:val="20"/>
          <w:szCs w:val="20"/>
        </w:rPr>
        <w:t>h lower prices and greater product variety, excessive competition may also pressure businesses to prioritize short-term gains over long-term sustainability (Liu &amp; Atuahene-Gima, 2018; Bocken &amp; Geradts, 2019).</w:t>
      </w:r>
    </w:p>
    <w:p w:rsidR="00AD7D71" w:rsidRDefault="00506C53">
      <w:pPr>
        <w:pStyle w:val="NormalWeb"/>
        <w:rPr>
          <w:rFonts w:ascii="Arial" w:hAnsi="Arial" w:cs="Arial"/>
          <w:sz w:val="20"/>
          <w:szCs w:val="20"/>
        </w:rPr>
      </w:pPr>
      <w:r>
        <w:rPr>
          <w:rFonts w:ascii="Arial" w:hAnsi="Arial" w:cs="Arial"/>
          <w:sz w:val="20"/>
          <w:szCs w:val="20"/>
        </w:rPr>
        <w:t>Despite existing studies, several research gaps</w:t>
      </w:r>
      <w:r>
        <w:rPr>
          <w:rFonts w:ascii="Arial" w:hAnsi="Arial" w:cs="Arial"/>
          <w:sz w:val="20"/>
          <w:szCs w:val="20"/>
        </w:rPr>
        <w:t xml:space="preserve"> remain. Many studies focus on general competitive strategies such as pricing and product differentiation but provide limited discussion on specific approaches like cost leadership, differentiation, and focus strategies (Lapersonne, 2018). Additionally, th</w:t>
      </w:r>
      <w:r>
        <w:rPr>
          <w:rFonts w:ascii="Arial" w:hAnsi="Arial" w:cs="Arial"/>
          <w:sz w:val="20"/>
          <w:szCs w:val="20"/>
        </w:rPr>
        <w:t>ere is insufficient analysis of how businesses can balance short-term profitability with long-term sustainability through effective resource management and innovation (Van Bommel, 2018). The impact of digital transformation is also underexplored, despite t</w:t>
      </w:r>
      <w:r>
        <w:rPr>
          <w:rFonts w:ascii="Arial" w:hAnsi="Arial" w:cs="Arial"/>
          <w:sz w:val="20"/>
          <w:szCs w:val="20"/>
        </w:rPr>
        <w:t>he growing influence of e-commerce and online platforms in shaping competition, particularly for SMEs (Mwaga &amp; Omwenga, 2017). Moreover, localized studies, such as those in Cateel, Davao Oriental, could further examine how regional consumer behavior and de</w:t>
      </w:r>
      <w:r>
        <w:rPr>
          <w:rFonts w:ascii="Arial" w:hAnsi="Arial" w:cs="Arial"/>
          <w:sz w:val="20"/>
          <w:szCs w:val="20"/>
        </w:rPr>
        <w:t>mographics influence competitive strategies (Kumar &amp; Smith, 2017). A deeper understanding of customer loyalty programs and relationship management is also needed to address retention challenges in competitive markets (Wirtz, 2017).</w:t>
      </w:r>
    </w:p>
    <w:p w:rsidR="00AD7D71" w:rsidRDefault="00506C53">
      <w:pPr>
        <w:pStyle w:val="NormalWeb"/>
        <w:rPr>
          <w:rFonts w:ascii="Arial" w:eastAsia="SimSun" w:hAnsi="Arial" w:cs="Arial"/>
          <w:sz w:val="20"/>
          <w:szCs w:val="20"/>
        </w:rPr>
      </w:pPr>
      <w:r>
        <w:rPr>
          <w:rFonts w:ascii="Arial" w:eastAsia="SimSun" w:hAnsi="Arial" w:cs="Arial"/>
          <w:sz w:val="20"/>
          <w:szCs w:val="20"/>
        </w:rPr>
        <w:t>Given these gaps, examin</w:t>
      </w:r>
      <w:r>
        <w:rPr>
          <w:rFonts w:ascii="Arial" w:eastAsia="SimSun" w:hAnsi="Arial" w:cs="Arial"/>
          <w:sz w:val="20"/>
          <w:szCs w:val="20"/>
        </w:rPr>
        <w:t>ing the relationship between market competition and seller performance in merchandising businesses is essential. Understanding how competition affects pricing strategies, market share, and customer loyalty can provide valuable insights for improving busine</w:t>
      </w:r>
      <w:r>
        <w:rPr>
          <w:rFonts w:ascii="Arial" w:eastAsia="SimSun" w:hAnsi="Arial" w:cs="Arial"/>
          <w:sz w:val="20"/>
          <w:szCs w:val="20"/>
        </w:rPr>
        <w:t>ss performance. This study aims to identify effective strategies that enhance competitiveness while ensuring sustainability, ultimately contributing to the resilience and profitability of merchandising businesses.</w:t>
      </w:r>
    </w:p>
    <w:p w:rsidR="00AD7D71" w:rsidRDefault="00506C53">
      <w:pPr>
        <w:pStyle w:val="NormalWeb"/>
        <w:rPr>
          <w:rFonts w:ascii="Arial" w:hAnsi="Arial" w:cs="Arial"/>
          <w:sz w:val="20"/>
          <w:szCs w:val="20"/>
        </w:rPr>
      </w:pPr>
      <w:r>
        <w:rPr>
          <w:rFonts w:ascii="Arial" w:hAnsi="Arial" w:cs="Arial"/>
          <w:sz w:val="20"/>
          <w:szCs w:val="20"/>
        </w:rPr>
        <w:t>Market competition plays a significant rol</w:t>
      </w:r>
      <w:r>
        <w:rPr>
          <w:rFonts w:ascii="Arial" w:hAnsi="Arial" w:cs="Arial"/>
          <w:sz w:val="20"/>
          <w:szCs w:val="20"/>
        </w:rPr>
        <w:t>e in shaping the performance of businesses, particularly in the merchandising sector where firms operate in highly dynamic and saturated environments. According to Agustian et al. (2023), digital transformation has intensified competition by enabling busin</w:t>
      </w:r>
      <w:r>
        <w:rPr>
          <w:rFonts w:ascii="Arial" w:hAnsi="Arial" w:cs="Arial"/>
          <w:sz w:val="20"/>
          <w:szCs w:val="20"/>
        </w:rPr>
        <w:t>esses to adopt innovative models and expand market reach, thereby influencing operational efficiency and profitability. Similarly, Akbari and Hopkins (2022) emphasized that competitive environments push firms to improve supply chain efficiency and adopt su</w:t>
      </w:r>
      <w:r>
        <w:rPr>
          <w:rFonts w:ascii="Arial" w:hAnsi="Arial" w:cs="Arial"/>
          <w:sz w:val="20"/>
          <w:szCs w:val="20"/>
        </w:rPr>
        <w:t>stainable practices, which contribute to long-term performance.</w:t>
      </w:r>
    </w:p>
    <w:p w:rsidR="00AD7D71" w:rsidRDefault="00506C53">
      <w:pPr>
        <w:pStyle w:val="NormalWeb"/>
        <w:rPr>
          <w:rFonts w:ascii="Arial" w:hAnsi="Arial" w:cs="Arial"/>
          <w:sz w:val="20"/>
          <w:szCs w:val="20"/>
        </w:rPr>
      </w:pPr>
      <w:r>
        <w:rPr>
          <w:rFonts w:ascii="Arial" w:hAnsi="Arial" w:cs="Arial"/>
          <w:sz w:val="20"/>
          <w:szCs w:val="20"/>
        </w:rPr>
        <w:t>In terms of market structure, Bhattacharya et al. (2022) found that market share is a critical determinant of firm profitability, as businesses with larger shares tend to benefit from economie</w:t>
      </w:r>
      <w:r>
        <w:rPr>
          <w:rFonts w:ascii="Arial" w:hAnsi="Arial" w:cs="Arial"/>
          <w:sz w:val="20"/>
          <w:szCs w:val="20"/>
        </w:rPr>
        <w:t>s of scale and stronger brand recognition. However, small and medium enterprises (SMEs) often struggle to expand their market share due to limited resources and weaker competitive positioning. This is supported by Aharoni (2024), who noted that smaller fir</w:t>
      </w:r>
      <w:r>
        <w:rPr>
          <w:rFonts w:ascii="Arial" w:hAnsi="Arial" w:cs="Arial"/>
          <w:sz w:val="20"/>
          <w:szCs w:val="20"/>
        </w:rPr>
        <w:t>ms face structural disadvantages when competing with larger organizations in highly competitive markets.</w:t>
      </w:r>
    </w:p>
    <w:p w:rsidR="00AD7D71" w:rsidRDefault="00506C53">
      <w:pPr>
        <w:pStyle w:val="NormalWeb"/>
        <w:rPr>
          <w:rFonts w:ascii="Arial" w:hAnsi="Arial" w:cs="Arial"/>
          <w:sz w:val="20"/>
          <w:szCs w:val="20"/>
        </w:rPr>
      </w:pPr>
      <w:r>
        <w:rPr>
          <w:rFonts w:ascii="Arial" w:hAnsi="Arial" w:cs="Arial"/>
          <w:sz w:val="20"/>
          <w:szCs w:val="20"/>
        </w:rPr>
        <w:t xml:space="preserve">Pricing strategies are also a key factor in responding to market competition. Nagle et al. (2023) explained that effective pricing strategies directly influence consumer behavior and business profitability, especially in markets with homogeneous products. </w:t>
      </w:r>
      <w:r>
        <w:rPr>
          <w:rFonts w:ascii="Arial" w:hAnsi="Arial" w:cs="Arial"/>
          <w:sz w:val="20"/>
          <w:szCs w:val="20"/>
        </w:rPr>
        <w:t>Aman (2022) further highlighted that dynamic pricing allows businesses to quickly adapt to competitors’ actions, making it a crucial tool for sustaining competitiveness. However, excessive reliance on price competition may reduce profit margins and negativ</w:t>
      </w:r>
      <w:r>
        <w:rPr>
          <w:rFonts w:ascii="Arial" w:hAnsi="Arial" w:cs="Arial"/>
          <w:sz w:val="20"/>
          <w:szCs w:val="20"/>
        </w:rPr>
        <w:t>ely affect long-term sustainability.</w:t>
      </w:r>
    </w:p>
    <w:p w:rsidR="00AD7D71" w:rsidRDefault="00506C53">
      <w:pPr>
        <w:pStyle w:val="NormalWeb"/>
        <w:rPr>
          <w:rFonts w:ascii="Arial" w:hAnsi="Arial" w:cs="Arial"/>
          <w:sz w:val="20"/>
          <w:szCs w:val="20"/>
        </w:rPr>
      </w:pPr>
      <w:r>
        <w:rPr>
          <w:rFonts w:ascii="Arial" w:hAnsi="Arial" w:cs="Arial"/>
          <w:sz w:val="20"/>
          <w:szCs w:val="20"/>
        </w:rPr>
        <w:t>Product differentiation is another important competitive strategy that enhances business performance. Liu and Atuahene-Gima (2018) emphasized that differentiated products allow firms to target specific market segments a</w:t>
      </w:r>
      <w:r>
        <w:rPr>
          <w:rFonts w:ascii="Arial" w:hAnsi="Arial" w:cs="Arial"/>
          <w:sz w:val="20"/>
          <w:szCs w:val="20"/>
        </w:rPr>
        <w:t>nd command premium prices, thereby improving profitability. In addition, Putra and Pane (2022) found that product differentiation strengthens brand loyalty, which contributes to sustained customer retention and long-term success.</w:t>
      </w:r>
    </w:p>
    <w:p w:rsidR="00AD7D71" w:rsidRDefault="00506C53">
      <w:pPr>
        <w:pStyle w:val="NormalWeb"/>
        <w:rPr>
          <w:rFonts w:ascii="Arial" w:hAnsi="Arial" w:cs="Arial"/>
          <w:sz w:val="20"/>
          <w:szCs w:val="20"/>
        </w:rPr>
      </w:pPr>
      <w:r>
        <w:rPr>
          <w:rFonts w:ascii="Arial" w:hAnsi="Arial" w:cs="Arial"/>
          <w:sz w:val="20"/>
          <w:szCs w:val="20"/>
        </w:rPr>
        <w:t>Seller performance, on the</w:t>
      </w:r>
      <w:r>
        <w:rPr>
          <w:rFonts w:ascii="Arial" w:hAnsi="Arial" w:cs="Arial"/>
          <w:sz w:val="20"/>
          <w:szCs w:val="20"/>
        </w:rPr>
        <w:t xml:space="preserve"> other hand, is influenced by both internal strategies and external competitive pressures. Alshurideh et al. (2022) highlighted that effective integration of organizational strategies and performance monitoring systems enhances overall business outcomes. M</w:t>
      </w:r>
      <w:r>
        <w:rPr>
          <w:rFonts w:ascii="Arial" w:hAnsi="Arial" w:cs="Arial"/>
          <w:sz w:val="20"/>
          <w:szCs w:val="20"/>
        </w:rPr>
        <w:t>oreover, Rane et al. (2023) stressed that customer satisfaction plays a crucial role in improving seller performance, as it leads to repeat purchases and positive word-of-mouth. Dam and Dam (2021) further supported this by establishing a strong relationshi</w:t>
      </w:r>
      <w:r>
        <w:rPr>
          <w:rFonts w:ascii="Arial" w:hAnsi="Arial" w:cs="Arial"/>
          <w:sz w:val="20"/>
          <w:szCs w:val="20"/>
        </w:rPr>
        <w:t>p between service quality, customer satisfaction, and customer loyalty.</w:t>
      </w:r>
    </w:p>
    <w:p w:rsidR="00AD7D71" w:rsidRDefault="00506C53">
      <w:pPr>
        <w:pStyle w:val="NormalWeb"/>
        <w:rPr>
          <w:rFonts w:ascii="Arial" w:hAnsi="Arial" w:cs="Arial"/>
          <w:sz w:val="20"/>
          <w:szCs w:val="20"/>
        </w:rPr>
      </w:pPr>
      <w:r>
        <w:rPr>
          <w:rFonts w:ascii="Arial" w:hAnsi="Arial" w:cs="Arial"/>
          <w:sz w:val="20"/>
          <w:szCs w:val="20"/>
        </w:rPr>
        <w:lastRenderedPageBreak/>
        <w:t>Despite these findings, gaps remain in understanding how specific dimensions of market competition—such as pricing strategies, product differentiation, and market share—interact simult</w:t>
      </w:r>
      <w:r>
        <w:rPr>
          <w:rFonts w:ascii="Arial" w:hAnsi="Arial" w:cs="Arial"/>
          <w:sz w:val="20"/>
          <w:szCs w:val="20"/>
        </w:rPr>
        <w:t>aneously to influence seller performance, particularly in local contexts. Many studies focus on large-scale or international markets, with limited attention given to small, community-based businesses. Therefore, examining these variables in localized setti</w:t>
      </w:r>
      <w:r>
        <w:rPr>
          <w:rFonts w:ascii="Arial" w:hAnsi="Arial" w:cs="Arial"/>
          <w:sz w:val="20"/>
          <w:szCs w:val="20"/>
        </w:rPr>
        <w:t>ngs, such as merchandising businesses in Cateel, Davao Oriental, provides valuable insights into how competition affects performance at the grassroots level.</w:t>
      </w:r>
    </w:p>
    <w:p w:rsidR="00AD7D71" w:rsidRDefault="00506C53">
      <w:pPr>
        <w:pStyle w:val="AbstHead"/>
        <w:spacing w:after="0"/>
        <w:jc w:val="both"/>
        <w:rPr>
          <w:rFonts w:ascii="Arial" w:hAnsi="Arial" w:cs="Arial"/>
        </w:rPr>
      </w:pPr>
      <w:r>
        <w:rPr>
          <w:rFonts w:ascii="Arial" w:hAnsi="Arial" w:cs="Arial"/>
        </w:rPr>
        <w:t>2. methodologY</w:t>
      </w:r>
    </w:p>
    <w:p w:rsidR="00AD7D71" w:rsidRDefault="00AD7D71">
      <w:pPr>
        <w:pStyle w:val="AbstHead"/>
        <w:spacing w:after="0"/>
        <w:jc w:val="both"/>
        <w:rPr>
          <w:rFonts w:ascii="Arial" w:hAnsi="Arial" w:cs="Arial"/>
        </w:rPr>
      </w:pPr>
    </w:p>
    <w:p w:rsidR="00AD7D71" w:rsidRDefault="00506C53">
      <w:pPr>
        <w:pStyle w:val="Body"/>
        <w:spacing w:after="0"/>
        <w:rPr>
          <w:rFonts w:ascii="Arial" w:hAnsi="Arial" w:cs="Arial"/>
          <w:b/>
          <w:sz w:val="22"/>
        </w:rPr>
      </w:pPr>
      <w:r>
        <w:rPr>
          <w:rFonts w:ascii="Arial" w:hAnsi="Arial" w:cs="Arial"/>
          <w:b/>
          <w:caps/>
          <w:sz w:val="22"/>
        </w:rPr>
        <w:t xml:space="preserve">2.1 </w:t>
      </w:r>
      <w:r>
        <w:rPr>
          <w:rFonts w:ascii="Arial" w:hAnsi="Arial" w:cs="Arial"/>
          <w:b/>
          <w:sz w:val="22"/>
        </w:rPr>
        <w:t>Research Design</w:t>
      </w:r>
    </w:p>
    <w:p w:rsidR="00AD7D71" w:rsidRDefault="00AD7D71">
      <w:pPr>
        <w:pStyle w:val="Body"/>
        <w:spacing w:after="0"/>
        <w:rPr>
          <w:rFonts w:ascii="Arial" w:hAnsi="Arial" w:cs="Arial"/>
        </w:rPr>
      </w:pPr>
    </w:p>
    <w:p w:rsidR="00AD7D71" w:rsidRDefault="00506C53">
      <w:pPr>
        <w:ind w:firstLine="720"/>
        <w:jc w:val="both"/>
        <w:rPr>
          <w:rFonts w:ascii="Arial" w:hAnsi="Arial" w:cs="Arial"/>
        </w:rPr>
      </w:pPr>
      <w:r>
        <w:rPr>
          <w:rFonts w:ascii="Arial" w:hAnsi="Arial" w:cs="Arial"/>
        </w:rPr>
        <w:t>This study used a correlational quantitative research design.</w:t>
      </w:r>
      <w:r>
        <w:rPr>
          <w:rFonts w:ascii="Arial" w:hAnsi="Arial" w:cs="Arial"/>
        </w:rPr>
        <w:t xml:space="preserve"> It is one of the wide-ranging categories of research design, in which the researchers investigate the relationship between variables as they occur in natural settings (Seeram, 2019). Sellers’ performance is dependent on market competition, as it can be in</w:t>
      </w:r>
      <w:r>
        <w:rPr>
          <w:rFonts w:ascii="Arial" w:hAnsi="Arial" w:cs="Arial"/>
        </w:rPr>
        <w:t>fluenced by exposure to market competition (Siam et al., 2022). Likewise, this study employed descriptive-correlational methods to describe the two variables and determine whether the single independent variable and the single dependent variable have a sig</w:t>
      </w:r>
      <w:r>
        <w:rPr>
          <w:rFonts w:ascii="Arial" w:hAnsi="Arial" w:cs="Arial"/>
        </w:rPr>
        <w:t xml:space="preserve">nificant relationship (Seeram, 2019). In short, this method refers to a study in which the researcher is primarily interested in describing the relationships among variables that occur naturally (Herdian et al., 2022). This research design is suitable for </w:t>
      </w:r>
      <w:r>
        <w:rPr>
          <w:rFonts w:ascii="Arial" w:hAnsi="Arial" w:cs="Arial"/>
        </w:rPr>
        <w:t>this topic because it examines the relationship between two or more key determinants, such as the impact of market competition on sellers’ performance in Cateel, Davao Oriental.</w:t>
      </w:r>
    </w:p>
    <w:p w:rsidR="00AD7D71" w:rsidRDefault="00AD7D71">
      <w:pPr>
        <w:pStyle w:val="Body"/>
        <w:spacing w:after="0"/>
        <w:rPr>
          <w:rFonts w:ascii="Arial" w:hAnsi="Arial" w:cs="Arial"/>
        </w:rPr>
      </w:pPr>
    </w:p>
    <w:p w:rsidR="00AD7D71" w:rsidRDefault="00506C53">
      <w:pPr>
        <w:pStyle w:val="Body"/>
        <w:spacing w:after="0"/>
        <w:rPr>
          <w:rFonts w:ascii="Arial" w:hAnsi="Arial" w:cs="Arial"/>
          <w:b/>
          <w:sz w:val="22"/>
        </w:rPr>
      </w:pPr>
      <w:r>
        <w:rPr>
          <w:rFonts w:ascii="Arial" w:hAnsi="Arial" w:cs="Arial"/>
          <w:b/>
          <w:caps/>
          <w:sz w:val="22"/>
        </w:rPr>
        <w:t xml:space="preserve">2.2 </w:t>
      </w:r>
      <w:r>
        <w:rPr>
          <w:rFonts w:ascii="Arial" w:hAnsi="Arial" w:cs="Arial"/>
          <w:b/>
          <w:sz w:val="22"/>
        </w:rPr>
        <w:t>Research Instrument</w:t>
      </w:r>
    </w:p>
    <w:p w:rsidR="00AD7D71" w:rsidRDefault="00AD7D71">
      <w:pPr>
        <w:pStyle w:val="Body"/>
        <w:spacing w:after="0"/>
        <w:rPr>
          <w:rFonts w:ascii="Arial" w:hAnsi="Arial" w:cs="Arial"/>
          <w:b/>
          <w:sz w:val="22"/>
        </w:rPr>
      </w:pPr>
    </w:p>
    <w:p w:rsidR="00AD7D71" w:rsidRDefault="00506C53">
      <w:pPr>
        <w:jc w:val="both"/>
        <w:rPr>
          <w:rFonts w:ascii="Arial" w:hAnsi="Arial" w:cs="Arial"/>
          <w:b/>
          <w:bCs/>
        </w:rPr>
      </w:pPr>
      <w:r>
        <w:rPr>
          <w:rFonts w:ascii="Arial" w:hAnsi="Arial" w:cs="Arial"/>
        </w:rPr>
        <w:t>The research instruments utilized by the researchers</w:t>
      </w:r>
      <w:r>
        <w:rPr>
          <w:rFonts w:ascii="Arial" w:hAnsi="Arial" w:cs="Arial"/>
        </w:rPr>
        <w:t xml:space="preserve"> in the gathering of data were</w:t>
      </w:r>
      <w:bookmarkStart w:id="1" w:name="_Hlk181597865"/>
      <w:r>
        <w:rPr>
          <w:rFonts w:ascii="Arial" w:hAnsi="Arial" w:cs="Arial"/>
          <w:b/>
          <w:bCs/>
        </w:rPr>
        <w:t xml:space="preserve"> </w:t>
      </w:r>
      <w:r>
        <w:rPr>
          <w:rFonts w:ascii="Arial" w:hAnsi="Arial" w:cs="Arial"/>
        </w:rPr>
        <w:t>Adopted from (Aguilar et al., 2024; Araño et al., 2024; Nono et al., 2022; WAMIORI, 2000; Adimo, 2018).</w:t>
      </w:r>
      <w:bookmarkEnd w:id="1"/>
      <w:r>
        <w:rPr>
          <w:rFonts w:ascii="Arial" w:hAnsi="Arial" w:cs="Arial"/>
        </w:rPr>
        <w:t xml:space="preserve"> The first instrument was used to measure the level of market competition. This comprises 20 items that measure four domai</w:t>
      </w:r>
      <w:r>
        <w:rPr>
          <w:rFonts w:ascii="Arial" w:hAnsi="Arial" w:cs="Arial"/>
        </w:rPr>
        <w:t>ns, namely: number of competitors with five items is adopted from (Aguilar et al., 2024); market share with five items is also adopted from (Aguilar et al., 2024); pricing strategies with five items is adopted from (Araño et al., 2024; Nono et al., 2022; W</w:t>
      </w:r>
      <w:r>
        <w:rPr>
          <w:rFonts w:ascii="Arial" w:hAnsi="Arial" w:cs="Arial"/>
        </w:rPr>
        <w:t>AMIORI, 2000); and product differentiation with five items from (Adimo, 2018). The respondents were asked to rate each item along a five-point scale ranging from 5 (strongly agree) to 1 (strongly disagree). To determine the level of market competition, the</w:t>
      </w:r>
      <w:r>
        <w:rPr>
          <w:rFonts w:ascii="Arial" w:hAnsi="Arial" w:cs="Arial"/>
        </w:rPr>
        <w:t xml:space="preserve"> scale below was used to interpret the answers. On the other hand, the second instrument that was adopted also from various study where the instrument was used to measure the level of sellers’ performance compromising 20 items: sellers’ strategies with fiv</w:t>
      </w:r>
      <w:r>
        <w:rPr>
          <w:rFonts w:ascii="Arial" w:hAnsi="Arial" w:cs="Arial"/>
        </w:rPr>
        <w:t>e items adopted from (Donassolo &amp; De Matos, 2014); sales revenue with five items from (Aguilar et al., 2024; Donassolo &amp; De Matos, 2014); profits earned with five items from (Asilo et al., 2022); and customer satisfaction with five items from (Aguilar et a</w:t>
      </w:r>
      <w:r>
        <w:rPr>
          <w:rFonts w:ascii="Arial" w:hAnsi="Arial" w:cs="Arial"/>
        </w:rPr>
        <w:t>l., 2024; Araño et al., 2024). The respondents were asked to rate each item along a five-point scale ranging from 5 (strongly agree) to 1 (strongly disagree). To determine the level of sellers’ performance, the scale below was used to interpret the answers</w:t>
      </w:r>
      <w:r>
        <w:rPr>
          <w:rFonts w:ascii="Arial" w:hAnsi="Arial" w:cs="Arial"/>
        </w:rPr>
        <w:t>.</w:t>
      </w:r>
    </w:p>
    <w:p w:rsidR="00AD7D71" w:rsidRDefault="00506C53">
      <w:pPr>
        <w:spacing w:after="160"/>
        <w:jc w:val="both"/>
        <w:rPr>
          <w:rFonts w:ascii="Arial" w:eastAsia="Aptos" w:hAnsi="Arial" w:cs="Arial"/>
          <w:kern w:val="2"/>
          <w14:ligatures w14:val="standardContextual"/>
        </w:rPr>
      </w:pPr>
      <w:r>
        <w:rPr>
          <w:rFonts w:ascii="Arial" w:eastAsia="Aptos" w:hAnsi="Arial" w:cs="Arial"/>
          <w:kern w:val="2"/>
          <w14:ligatures w14:val="standardContextual"/>
        </w:rPr>
        <w:t>p between compensation and job performance among health workers, the matrix below was used to interpret the answers.</w:t>
      </w:r>
    </w:p>
    <w:p w:rsidR="00AD7D71" w:rsidRDefault="00506C53">
      <w:pPr>
        <w:pStyle w:val="Body"/>
        <w:spacing w:after="0"/>
        <w:rPr>
          <w:rFonts w:ascii="Arial" w:hAnsi="Arial" w:cs="Arial"/>
          <w:b/>
          <w:sz w:val="22"/>
        </w:rPr>
      </w:pPr>
      <w:r>
        <w:rPr>
          <w:rFonts w:ascii="Arial" w:hAnsi="Arial" w:cs="Arial"/>
          <w:b/>
          <w:caps/>
          <w:sz w:val="22"/>
        </w:rPr>
        <w:t xml:space="preserve">2.3 </w:t>
      </w:r>
      <w:r>
        <w:rPr>
          <w:rFonts w:ascii="Arial" w:hAnsi="Arial" w:cs="Arial"/>
          <w:b/>
          <w:sz w:val="22"/>
        </w:rPr>
        <w:t>Respondents of the Study</w:t>
      </w:r>
    </w:p>
    <w:p w:rsidR="00AD7D71" w:rsidRDefault="00AD7D71">
      <w:pPr>
        <w:pStyle w:val="Body"/>
        <w:spacing w:after="0"/>
        <w:rPr>
          <w:rFonts w:ascii="Arial" w:hAnsi="Arial" w:cs="Arial"/>
        </w:rPr>
      </w:pPr>
    </w:p>
    <w:p w:rsidR="00AD7D71" w:rsidRDefault="00506C53">
      <w:pPr>
        <w:ind w:firstLine="720"/>
        <w:jc w:val="both"/>
        <w:rPr>
          <w:rFonts w:ascii="Arial" w:hAnsi="Arial" w:cs="Arial"/>
        </w:rPr>
      </w:pPr>
      <w:r>
        <w:rPr>
          <w:rFonts w:ascii="Arial" w:hAnsi="Arial" w:cs="Arial"/>
        </w:rPr>
        <w:t>The target population of this research consisted of 572 merchandising businesses in Barangay Poblacion, Cat</w:t>
      </w:r>
      <w:r>
        <w:rPr>
          <w:rFonts w:ascii="Arial" w:hAnsi="Arial" w:cs="Arial"/>
        </w:rPr>
        <w:t xml:space="preserve">eel, Davao Oriental. Due to time and accessibility constraints, it was not possible to survey the entire population. With that, the researchers used Slovin's formula to determine the appropriate sample size. From a population size of 572, a sample size of </w:t>
      </w:r>
      <w:r>
        <w:rPr>
          <w:rFonts w:ascii="Arial" w:hAnsi="Arial" w:cs="Arial"/>
        </w:rPr>
        <w:t>236 merchandising businesses was chosen to represent the population with 5% margin of error, and this sample was taken from each seller. The owner of a merchandising business was selected as a respondent to contribute to the formulation of hypotheses in th</w:t>
      </w:r>
      <w:r>
        <w:rPr>
          <w:rFonts w:ascii="Arial" w:hAnsi="Arial" w:cs="Arial"/>
        </w:rPr>
        <w:t>e study. This study, titled the Relationship between Market Competition and Sellers' Performance in Cateel, Davao Oriental, utilized quota sampling as the primary method for selecting respondents. The target population for this research consists of merchan</w:t>
      </w:r>
      <w:r>
        <w:rPr>
          <w:rFonts w:ascii="Arial" w:hAnsi="Arial" w:cs="Arial"/>
        </w:rPr>
        <w:t>dising businesses operating in Barangay Poblacion, Cateel, Davao Oriental. According to local records, there are 572 registered merchandising businesses in the area. To ensure that the sample is representative and adheres to practical limitations of time a</w:t>
      </w:r>
      <w:r>
        <w:rPr>
          <w:rFonts w:ascii="Arial" w:hAnsi="Arial" w:cs="Arial"/>
        </w:rPr>
        <w:t>nd resources, a total of 236 respondents were selected using quota sampling. The sample was divided based on key characteristics to ensure that various types of merchandising businesses are adequately represented. Additional quotas were applied based on bu</w:t>
      </w:r>
      <w:r>
        <w:rPr>
          <w:rFonts w:ascii="Arial" w:hAnsi="Arial" w:cs="Arial"/>
        </w:rPr>
        <w:t>siness types, such as grocery stores, clothing shops, and hardware stores, as well as the number of years these businesses had been in operation. The selection process involved visiting businesses in Barangay Poblacion, Cateel, and selecting respondents ba</w:t>
      </w:r>
      <w:r>
        <w:rPr>
          <w:rFonts w:ascii="Arial" w:hAnsi="Arial" w:cs="Arial"/>
        </w:rPr>
        <w:t>sed on their alignment with the pre-established quota. Once the quota for a specific category is reached, no additional respondents from that category are included in the study.</w:t>
      </w:r>
    </w:p>
    <w:p w:rsidR="00AD7D71" w:rsidRDefault="00AD7D71">
      <w:pPr>
        <w:pStyle w:val="Body"/>
        <w:spacing w:after="0"/>
        <w:rPr>
          <w:rFonts w:ascii="Arial" w:hAnsi="Arial" w:cs="Arial"/>
        </w:rPr>
      </w:pPr>
    </w:p>
    <w:p w:rsidR="00AD7D71" w:rsidRDefault="00AD7D71">
      <w:pPr>
        <w:pStyle w:val="Head1"/>
        <w:spacing w:after="0"/>
        <w:jc w:val="both"/>
        <w:rPr>
          <w:rFonts w:ascii="Arial" w:hAnsi="Arial" w:cs="Arial"/>
        </w:rPr>
      </w:pPr>
    </w:p>
    <w:p w:rsidR="00AD7D71" w:rsidRDefault="00506C53">
      <w:pPr>
        <w:pStyle w:val="Head1"/>
        <w:spacing w:after="0"/>
        <w:jc w:val="both"/>
        <w:rPr>
          <w:rFonts w:ascii="Arial" w:hAnsi="Arial" w:cs="Arial"/>
        </w:rPr>
      </w:pPr>
      <w:r>
        <w:rPr>
          <w:rFonts w:ascii="Arial" w:hAnsi="Arial" w:cs="Arial"/>
        </w:rPr>
        <w:t>3. results and discussion</w:t>
      </w:r>
    </w:p>
    <w:p w:rsidR="00AD7D71" w:rsidRDefault="00AD7D71">
      <w:pPr>
        <w:pStyle w:val="Body"/>
        <w:spacing w:after="0"/>
        <w:rPr>
          <w:rFonts w:ascii="Arial" w:hAnsi="Arial" w:cs="Arial"/>
          <w:b/>
          <w:caps/>
          <w:sz w:val="22"/>
        </w:rPr>
      </w:pPr>
    </w:p>
    <w:p w:rsidR="00AD7D71" w:rsidRDefault="00506C53">
      <w:pPr>
        <w:spacing w:line="480" w:lineRule="auto"/>
        <w:jc w:val="both"/>
        <w:rPr>
          <w:rFonts w:ascii="Arial" w:hAnsi="Arial" w:cs="Arial"/>
          <w:b/>
          <w:bCs/>
        </w:rPr>
      </w:pPr>
      <w:r>
        <w:rPr>
          <w:rFonts w:ascii="Arial" w:hAnsi="Arial" w:cs="Arial"/>
          <w:b/>
          <w:caps/>
          <w:sz w:val="22"/>
        </w:rPr>
        <w:t xml:space="preserve">3.1 </w:t>
      </w:r>
      <w:r>
        <w:rPr>
          <w:rFonts w:ascii="Arial" w:hAnsi="Arial" w:cs="Arial"/>
          <w:b/>
          <w:bCs/>
        </w:rPr>
        <w:t>Level of Market Competition</w:t>
      </w:r>
    </w:p>
    <w:p w:rsidR="00AD7D71" w:rsidRDefault="00506C53">
      <w:pPr>
        <w:spacing w:line="480" w:lineRule="auto"/>
        <w:jc w:val="both"/>
        <w:rPr>
          <w:rFonts w:ascii="Arial" w:hAnsi="Arial" w:cs="Arial"/>
          <w:b/>
          <w:bCs/>
        </w:rPr>
      </w:pPr>
      <w:r>
        <w:rPr>
          <w:rFonts w:ascii="Arial" w:hAnsi="Arial" w:cs="Arial"/>
        </w:rPr>
        <w:t>The study assessed market competition in merchandising businesses using four key dimensions: number of competitors, market share, pricing strategies, and product differentiation. Respondents evaluated these factors using a 5-point Likert scale, with result</w:t>
      </w:r>
      <w:r>
        <w:rPr>
          <w:rFonts w:ascii="Arial" w:hAnsi="Arial" w:cs="Arial"/>
        </w:rPr>
        <w:t xml:space="preserve">s analyzed through mean scores and standard deviations. The findings revealed an overall mean of 4.36, indicating a </w:t>
      </w:r>
      <w:r>
        <w:rPr>
          <w:rStyle w:val="Strong"/>
          <w:rFonts w:ascii="Arial" w:hAnsi="Arial" w:cs="Arial"/>
          <w:b w:val="0"/>
          <w:bCs w:val="0"/>
        </w:rPr>
        <w:t>very high level of market competition</w:t>
      </w:r>
      <w:r>
        <w:rPr>
          <w:rFonts w:ascii="Arial" w:hAnsi="Arial" w:cs="Arial"/>
        </w:rPr>
        <w:t xml:space="preserve"> in Cateel, Davao Oriental. This suggests that merchandising businesses operate in a consistently </w:t>
      </w:r>
      <w:r>
        <w:rPr>
          <w:rFonts w:ascii="Arial" w:hAnsi="Arial" w:cs="Arial"/>
        </w:rPr>
        <w:t>competitive environment where strategic decision-making is critical for survival and growth.</w:t>
      </w:r>
    </w:p>
    <w:p w:rsidR="00AD7D71" w:rsidRDefault="00506C53">
      <w:pPr>
        <w:pStyle w:val="NormalWeb"/>
        <w:rPr>
          <w:rFonts w:ascii="Arial" w:hAnsi="Arial" w:cs="Arial"/>
          <w:sz w:val="20"/>
          <w:szCs w:val="20"/>
        </w:rPr>
      </w:pPr>
      <w:r>
        <w:rPr>
          <w:rFonts w:ascii="Arial" w:hAnsi="Arial" w:cs="Arial"/>
          <w:sz w:val="20"/>
          <w:szCs w:val="20"/>
        </w:rPr>
        <w:t xml:space="preserve">Among the four dimensions, </w:t>
      </w:r>
      <w:r>
        <w:rPr>
          <w:rStyle w:val="Strong"/>
          <w:rFonts w:ascii="Arial" w:hAnsi="Arial" w:cs="Arial"/>
          <w:b w:val="0"/>
          <w:bCs w:val="0"/>
          <w:sz w:val="20"/>
          <w:szCs w:val="20"/>
        </w:rPr>
        <w:t>market share</w:t>
      </w:r>
      <w:r>
        <w:rPr>
          <w:rFonts w:ascii="Arial" w:hAnsi="Arial" w:cs="Arial"/>
          <w:sz w:val="20"/>
          <w:szCs w:val="20"/>
        </w:rPr>
        <w:t xml:space="preserve"> obtained the lowest mean score (M = 4.31), although it still falls within the “Very High” interpretation. This implies that</w:t>
      </w:r>
      <w:r>
        <w:rPr>
          <w:rFonts w:ascii="Arial" w:hAnsi="Arial" w:cs="Arial"/>
          <w:sz w:val="20"/>
          <w:szCs w:val="20"/>
        </w:rPr>
        <w:t xml:space="preserve"> while businesses are competitive, maintaining or expanding their customer base remains relatively more challenging compared to other aspects. This finding aligns with the study of Aharoni (2024), who emphasized that smaller firms often face difficulties i</w:t>
      </w:r>
      <w:r>
        <w:rPr>
          <w:rFonts w:ascii="Arial" w:hAnsi="Arial" w:cs="Arial"/>
          <w:sz w:val="20"/>
          <w:szCs w:val="20"/>
        </w:rPr>
        <w:t>n capturing market share due to limited resources and weaker market presence compared to larger competitors. Similarly, Bhattacharya et al. (2022) argued that increasing market share requires substantial investment in marketing, innovation, and customer en</w:t>
      </w:r>
      <w:r>
        <w:rPr>
          <w:rFonts w:ascii="Arial" w:hAnsi="Arial" w:cs="Arial"/>
          <w:sz w:val="20"/>
          <w:szCs w:val="20"/>
        </w:rPr>
        <w:t>gagement—resources that small and medium enterprises (SMEs) may struggle to sustain. Furthermore, Liu and Atuahene-Gima (2018) highlighted that achieving a stable market share depends not only on pricing but also on effective product differentiation and cu</w:t>
      </w:r>
      <w:r>
        <w:rPr>
          <w:rFonts w:ascii="Arial" w:hAnsi="Arial" w:cs="Arial"/>
          <w:sz w:val="20"/>
          <w:szCs w:val="20"/>
        </w:rPr>
        <w:t>stomer retention strategies. These insights suggest that although businesses in Cateel perform well competitively, market share remains the most constrained dimension due to structural and resource-related limitations.</w:t>
      </w:r>
    </w:p>
    <w:p w:rsidR="00AD7D71" w:rsidRDefault="00506C53">
      <w:pPr>
        <w:pStyle w:val="NormalWeb"/>
        <w:rPr>
          <w:rFonts w:ascii="Arial" w:hAnsi="Arial" w:cs="Arial"/>
          <w:sz w:val="20"/>
          <w:szCs w:val="20"/>
        </w:rPr>
      </w:pPr>
      <w:r>
        <w:rPr>
          <w:rFonts w:ascii="Arial" w:hAnsi="Arial" w:cs="Arial"/>
          <w:sz w:val="20"/>
          <w:szCs w:val="20"/>
        </w:rPr>
        <w:t xml:space="preserve">On the other hand, </w:t>
      </w:r>
      <w:r>
        <w:rPr>
          <w:rStyle w:val="Strong"/>
          <w:rFonts w:ascii="Arial" w:hAnsi="Arial" w:cs="Arial"/>
          <w:b w:val="0"/>
          <w:bCs w:val="0"/>
          <w:sz w:val="20"/>
          <w:szCs w:val="20"/>
        </w:rPr>
        <w:t>pricing strategies</w:t>
      </w:r>
      <w:r>
        <w:rPr>
          <w:rFonts w:ascii="Arial" w:hAnsi="Arial" w:cs="Arial"/>
          <w:sz w:val="20"/>
          <w:szCs w:val="20"/>
        </w:rPr>
        <w:t xml:space="preserve"> recorded the highest mean score (M = 4.43), indicating that sellers heavily rely on pricing as their primary competitive tool. This suggests that businesses actively adjust their prices to attract and retain customers in a saturated market. According to W</w:t>
      </w:r>
      <w:r>
        <w:rPr>
          <w:rFonts w:ascii="Arial" w:hAnsi="Arial" w:cs="Arial"/>
          <w:sz w:val="20"/>
          <w:szCs w:val="20"/>
        </w:rPr>
        <w:t>ood et al. (2021), pricing is often the most immediate and visible response to competitive pressure because it directly influences consumer purchasing decisions. Aman (2022) further explained that merchandising businesses frequently adopt flexible or dynam</w:t>
      </w:r>
      <w:r>
        <w:rPr>
          <w:rFonts w:ascii="Arial" w:hAnsi="Arial" w:cs="Arial"/>
          <w:sz w:val="20"/>
          <w:szCs w:val="20"/>
        </w:rPr>
        <w:t>ic pricing strategies to respond quickly to competitors’ actions. In addition, Nagle et al. (2023) emphasized that competitive pricing is highly effective in attracting price-sensitive consumers, particularly in markets with many similar products. These fi</w:t>
      </w:r>
      <w:r>
        <w:rPr>
          <w:rFonts w:ascii="Arial" w:hAnsi="Arial" w:cs="Arial"/>
          <w:sz w:val="20"/>
          <w:szCs w:val="20"/>
        </w:rPr>
        <w:t>ndings indicate that businesses in Cateel strategically leverage pricing to remain competitive, although overreliance on this strategy may risk reducing profit margins over time.</w:t>
      </w:r>
    </w:p>
    <w:p w:rsidR="00AD7D71" w:rsidRDefault="00506C53">
      <w:pPr>
        <w:pStyle w:val="NormalWeb"/>
        <w:rPr>
          <w:rFonts w:ascii="Arial" w:hAnsi="Arial" w:cs="Arial"/>
          <w:sz w:val="20"/>
          <w:szCs w:val="20"/>
        </w:rPr>
      </w:pPr>
      <w:r>
        <w:rPr>
          <w:rFonts w:ascii="Arial" w:hAnsi="Arial" w:cs="Arial"/>
          <w:sz w:val="20"/>
          <w:szCs w:val="20"/>
        </w:rPr>
        <w:t>The very high overall level of competition reflects an environment where busi</w:t>
      </w:r>
      <w:r>
        <w:rPr>
          <w:rFonts w:ascii="Arial" w:hAnsi="Arial" w:cs="Arial"/>
          <w:sz w:val="20"/>
          <w:szCs w:val="20"/>
        </w:rPr>
        <w:t>nesses must continuously adapt to remain viable. Akbari and Hopkins (2022) noted that intense competition compels firms to innovate, improve efficiency, and enhance customer value to sustain performance. Likewise, Shi et al. (2021) emphasized the importanc</w:t>
      </w:r>
      <w:r>
        <w:rPr>
          <w:rFonts w:ascii="Arial" w:hAnsi="Arial" w:cs="Arial"/>
          <w:sz w:val="20"/>
          <w:szCs w:val="20"/>
        </w:rPr>
        <w:t>e of regularly analyzing market trends and consumer behavior in order to remain responsive in highly competitive settings. However, while competition can drive innovation and efficiency, it may also create operational strain, particularly for smaller enter</w:t>
      </w:r>
      <w:r>
        <w:rPr>
          <w:rFonts w:ascii="Arial" w:hAnsi="Arial" w:cs="Arial"/>
          <w:sz w:val="20"/>
          <w:szCs w:val="20"/>
        </w:rPr>
        <w:t>prises. As highlighted by Van Loo (2017), excessive competition can pressure businesses to focus on short-term survival strategies rather than long-term sustainability.</w:t>
      </w:r>
    </w:p>
    <w:p w:rsidR="00AD7D71" w:rsidRDefault="00506C53">
      <w:pPr>
        <w:pStyle w:val="NormalWeb"/>
        <w:rPr>
          <w:rFonts w:ascii="Arial" w:hAnsi="Arial" w:cs="Arial"/>
          <w:sz w:val="20"/>
          <w:szCs w:val="20"/>
        </w:rPr>
      </w:pPr>
      <w:r>
        <w:rPr>
          <w:rFonts w:ascii="Arial" w:hAnsi="Arial" w:cs="Arial"/>
          <w:sz w:val="20"/>
          <w:szCs w:val="20"/>
        </w:rPr>
        <w:t>Overall, the findings indicate that all dimensions of market competition are highly evi</w:t>
      </w:r>
      <w:r>
        <w:rPr>
          <w:rFonts w:ascii="Arial" w:hAnsi="Arial" w:cs="Arial"/>
          <w:sz w:val="20"/>
          <w:szCs w:val="20"/>
        </w:rPr>
        <w:t>dent among merchandising businesses in Cateel, Davao Oriental. While pricing strategies are the most utilized competitive approach, maintaining and expanding market share remains the greatest challenge. The consistently high ratings across all indicators s</w:t>
      </w:r>
      <w:r>
        <w:rPr>
          <w:rFonts w:ascii="Arial" w:hAnsi="Arial" w:cs="Arial"/>
          <w:sz w:val="20"/>
          <w:szCs w:val="20"/>
        </w:rPr>
        <w:t>uggest that businesses are engaged in aggressive competition, which can both stimulate innovation and place strain on limited resources. Understanding these dynamics is essential for developing balanced strategies that enhance competitiveness while ensurin</w:t>
      </w:r>
      <w:r>
        <w:rPr>
          <w:rFonts w:ascii="Arial" w:hAnsi="Arial" w:cs="Arial"/>
          <w:sz w:val="20"/>
          <w:szCs w:val="20"/>
        </w:rPr>
        <w:t>g long-term sustainability, particularly for small and medium-sized enterprises.</w:t>
      </w:r>
    </w:p>
    <w:p w:rsidR="00AD7D71" w:rsidRDefault="00AD7D71">
      <w:pPr>
        <w:pStyle w:val="NormalWeb"/>
      </w:pPr>
    </w:p>
    <w:p w:rsidR="00AD7D71" w:rsidRDefault="00AD7D71">
      <w:pPr>
        <w:jc w:val="both"/>
        <w:rPr>
          <w:rFonts w:ascii="Arial" w:hAnsi="Arial" w:cs="Arial"/>
        </w:rPr>
      </w:pPr>
    </w:p>
    <w:p w:rsidR="00AD7D71" w:rsidRDefault="00AD7D71">
      <w:pPr>
        <w:jc w:val="both"/>
        <w:rPr>
          <w:rFonts w:ascii="Arial" w:hAnsi="Arial" w:cs="Arial"/>
        </w:rPr>
      </w:pPr>
    </w:p>
    <w:p w:rsidR="00AD7D71" w:rsidRDefault="00AD7D71">
      <w:pPr>
        <w:jc w:val="both"/>
        <w:rPr>
          <w:rFonts w:ascii="Arial" w:hAnsi="Arial" w:cs="Arial"/>
        </w:rPr>
      </w:pPr>
    </w:p>
    <w:p w:rsidR="00AD7D71" w:rsidRDefault="00AD7D71">
      <w:pPr>
        <w:jc w:val="both"/>
        <w:rPr>
          <w:rFonts w:ascii="Arial" w:hAnsi="Arial" w:cs="Arial"/>
        </w:rPr>
      </w:pPr>
    </w:p>
    <w:p w:rsidR="00AD7D71" w:rsidRDefault="00506C53">
      <w:pPr>
        <w:jc w:val="both"/>
        <w:rPr>
          <w:rFonts w:ascii="Arial" w:hAnsi="Arial" w:cs="Arial"/>
        </w:rPr>
      </w:pPr>
      <w:r>
        <w:rPr>
          <w:rFonts w:ascii="Arial" w:hAnsi="Arial" w:cs="Arial"/>
        </w:rPr>
        <w:lastRenderedPageBreak/>
        <w:t>Table 1. Level of Market Competition</w:t>
      </w:r>
    </w:p>
    <w:tbl>
      <w:tblPr>
        <w:tblStyle w:val="PlainTable21"/>
        <w:tblW w:w="8580" w:type="dxa"/>
        <w:tblLook w:val="04A0" w:firstRow="1" w:lastRow="0" w:firstColumn="1" w:lastColumn="0" w:noHBand="0" w:noVBand="1"/>
      </w:tblPr>
      <w:tblGrid>
        <w:gridCol w:w="4653"/>
        <w:gridCol w:w="960"/>
        <w:gridCol w:w="1207"/>
        <w:gridCol w:w="1760"/>
      </w:tblGrid>
      <w:tr w:rsidR="00AD7D71" w:rsidTr="00AD7D71">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jc w:val="both"/>
              <w:rPr>
                <w:rFonts w:ascii="Arial" w:hAnsi="Arial" w:cs="Arial"/>
              </w:rPr>
            </w:pPr>
            <w:r>
              <w:rPr>
                <w:rFonts w:ascii="Arial" w:hAnsi="Arial" w:cs="Arial" w:hint="eastAsia"/>
                <w:lang w:eastAsia="en-PH"/>
              </w:rPr>
              <w:t>Section 1: Number of Competitors</w:t>
            </w:r>
          </w:p>
          <w:p w:rsidR="00AD7D71" w:rsidRDefault="00506C53">
            <w:pPr>
              <w:jc w:val="both"/>
              <w:rPr>
                <w:rFonts w:ascii="Arial" w:hAnsi="Arial" w:cs="Arial"/>
              </w:rPr>
            </w:pPr>
            <w:r>
              <w:rPr>
                <w:rFonts w:ascii="Arial" w:hAnsi="Arial" w:cs="Arial"/>
              </w:rPr>
              <w:t>Indicators</w:t>
            </w:r>
          </w:p>
        </w:tc>
        <w:tc>
          <w:tcPr>
            <w:tcW w:w="960" w:type="dxa"/>
          </w:tcPr>
          <w:p w:rsidR="00AD7D71" w:rsidRDefault="00506C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Mean</w:t>
            </w:r>
          </w:p>
        </w:tc>
        <w:tc>
          <w:tcPr>
            <w:tcW w:w="1207" w:type="dxa"/>
          </w:tcPr>
          <w:p w:rsidR="00AD7D71" w:rsidRDefault="00506C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Std. Deviation</w:t>
            </w:r>
          </w:p>
        </w:tc>
        <w:tc>
          <w:tcPr>
            <w:tcW w:w="1760" w:type="dxa"/>
            <w:noWrap/>
          </w:tcPr>
          <w:p w:rsidR="00AD7D71" w:rsidRDefault="00506C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Interpretation</w:t>
            </w:r>
          </w:p>
        </w:tc>
      </w:tr>
      <w:tr w:rsidR="00AD7D71" w:rsidTr="00AD7D71">
        <w:trPr>
          <w:trHeight w:val="9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numPr>
                <w:ilvl w:val="0"/>
                <w:numId w:val="2"/>
              </w:numPr>
              <w:jc w:val="both"/>
              <w:rPr>
                <w:rFonts w:ascii="Arial" w:hAnsi="Arial" w:cs="Arial"/>
              </w:rPr>
            </w:pPr>
            <w:r>
              <w:rPr>
                <w:rFonts w:ascii="Arial" w:eastAsia="SimSun" w:hAnsi="Arial" w:cs="Arial" w:hint="eastAsia"/>
              </w:rPr>
              <w:t xml:space="preserve">There are times that the business reduces the price </w:t>
            </w:r>
            <w:r>
              <w:rPr>
                <w:rFonts w:ascii="Arial" w:eastAsia="SimSun" w:hAnsi="Arial" w:cs="Arial" w:hint="eastAsia"/>
              </w:rPr>
              <w:t>of a product less than the competitors.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4.35</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0.66</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numPr>
                <w:ilvl w:val="0"/>
                <w:numId w:val="2"/>
              </w:numPr>
              <w:jc w:val="both"/>
              <w:rPr>
                <w:rFonts w:ascii="Arial" w:hAnsi="Arial" w:cs="Arial"/>
              </w:rPr>
            </w:pPr>
            <w:r>
              <w:rPr>
                <w:rFonts w:ascii="Arial" w:eastAsia="SimSun" w:hAnsi="Arial" w:cs="Arial" w:hint="eastAsia"/>
              </w:rPr>
              <w:t>Sometimes the business has the same price of a product as the competitors.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4.31</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0.61</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jc w:val="both"/>
              <w:rPr>
                <w:rFonts w:ascii="Arial" w:hAnsi="Arial" w:cs="Arial"/>
              </w:rPr>
            </w:pPr>
            <w:r>
              <w:rPr>
                <w:rFonts w:ascii="Arial" w:eastAsia="SimSun" w:hAnsi="Arial" w:cs="Arial"/>
              </w:rPr>
              <w:t>3.</w:t>
            </w:r>
            <w:r>
              <w:rPr>
                <w:rFonts w:ascii="Arial" w:eastAsia="SimSun" w:hAnsi="Arial" w:cs="Arial" w:hint="eastAsia"/>
              </w:rPr>
              <w:t>Value-based pricing enables to establish a higher price and increase sales profitability.</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4.28</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0.68</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jc w:val="both"/>
              <w:rPr>
                <w:rFonts w:ascii="Arial" w:hAnsi="Arial" w:cs="Arial"/>
              </w:rPr>
            </w:pPr>
            <w:r>
              <w:rPr>
                <w:rFonts w:ascii="Arial" w:eastAsia="SimSun" w:hAnsi="Arial" w:cs="Arial"/>
              </w:rPr>
              <w:t xml:space="preserve">4. </w:t>
            </w:r>
            <w:r>
              <w:rPr>
                <w:rFonts w:ascii="Arial" w:eastAsia="SimSun" w:hAnsi="Arial" w:cs="Arial" w:hint="eastAsia"/>
              </w:rPr>
              <w:t>The competitive pricing strategy helps the business reduced chances of losing shares in the market.</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4.33</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0.65</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numPr>
                <w:ilvl w:val="0"/>
                <w:numId w:val="3"/>
              </w:numPr>
              <w:jc w:val="both"/>
              <w:rPr>
                <w:rFonts w:ascii="Arial" w:hAnsi="Arial" w:cs="Arial"/>
              </w:rPr>
            </w:pPr>
            <w:r>
              <w:rPr>
                <w:rFonts w:ascii="Arial" w:eastAsia="SimSun" w:hAnsi="Arial" w:cs="Arial" w:hint="eastAsia"/>
              </w:rPr>
              <w:t>Competitive pricing assists businesses to continuously increase our sales.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4.33</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0.69</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jc w:val="both"/>
              <w:rPr>
                <w:rFonts w:ascii="Arial" w:eastAsia="SimSun" w:hAnsi="Arial" w:cs="Arial"/>
              </w:rPr>
            </w:pPr>
            <w:r>
              <w:rPr>
                <w:rFonts w:ascii="Arial" w:eastAsia="SimSun" w:hAnsi="Arial" w:cs="Arial"/>
              </w:rPr>
              <w:t>Average</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4.32</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0.42</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jc w:val="both"/>
              <w:rPr>
                <w:rFonts w:ascii="Arial" w:hAnsi="Arial" w:cs="Arial"/>
                <w:lang w:eastAsia="en-PH"/>
              </w:rPr>
            </w:pPr>
            <w:r>
              <w:rPr>
                <w:rFonts w:ascii="Arial" w:hAnsi="Arial" w:cs="Arial" w:hint="eastAsia"/>
                <w:lang w:eastAsia="en-PH"/>
              </w:rPr>
              <w:t>Section 2: Market Share</w:t>
            </w:r>
          </w:p>
          <w:p w:rsidR="00AD7D71" w:rsidRDefault="00506C53">
            <w:pPr>
              <w:jc w:val="both"/>
              <w:rPr>
                <w:rFonts w:ascii="Arial" w:hAnsi="Arial" w:cs="Arial"/>
                <w:lang w:eastAsia="en-PH"/>
              </w:rPr>
            </w:pPr>
            <w:r>
              <w:rPr>
                <w:rFonts w:ascii="Arial" w:hAnsi="Arial" w:cs="Arial"/>
                <w:lang w:eastAsia="en-PH"/>
              </w:rPr>
              <w:t>Indicators</w:t>
            </w:r>
          </w:p>
        </w:tc>
        <w:tc>
          <w:tcPr>
            <w:tcW w:w="960"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07"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60"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4"/>
              </w:numPr>
              <w:jc w:val="both"/>
              <w:rPr>
                <w:rFonts w:ascii="Arial" w:hAnsi="Arial" w:cs="Arial"/>
                <w:lang w:eastAsia="en-PH"/>
              </w:rPr>
            </w:pPr>
            <w:r>
              <w:rPr>
                <w:rFonts w:ascii="Arial" w:eastAsia="SimSun" w:hAnsi="Arial" w:cs="Arial" w:hint="eastAsia"/>
              </w:rPr>
              <w:t>Setting higher prices continuously increases the prestigious status of the products and business brand over the past years of operation.</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4.28</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0.62</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4"/>
              </w:numPr>
              <w:jc w:val="both"/>
              <w:rPr>
                <w:rFonts w:ascii="Arial" w:hAnsi="Arial" w:cs="Arial"/>
                <w:lang w:eastAsia="en-PH"/>
              </w:rPr>
            </w:pPr>
            <w:r>
              <w:rPr>
                <w:rFonts w:ascii="Arial" w:eastAsia="SimSun" w:hAnsi="Arial" w:cs="Arial" w:hint="eastAsia"/>
              </w:rPr>
              <w:t xml:space="preserve">Value-based pricing allows unique and highly </w:t>
            </w:r>
            <w:r>
              <w:rPr>
                <w:rFonts w:ascii="Arial" w:eastAsia="SimSun" w:hAnsi="Arial" w:cs="Arial" w:hint="eastAsia"/>
              </w:rPr>
              <w:t>products to be best positioned to increase profit.</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4.26</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0.67</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jc w:val="both"/>
              <w:rPr>
                <w:rFonts w:ascii="Arial" w:hAnsi="Arial" w:cs="Arial"/>
                <w:lang w:eastAsia="en-PH"/>
              </w:rPr>
            </w:pPr>
            <w:r>
              <w:rPr>
                <w:rFonts w:ascii="Arial" w:eastAsia="SimSun" w:hAnsi="Arial" w:cs="Arial"/>
              </w:rPr>
              <w:t>3.</w:t>
            </w:r>
            <w:r>
              <w:rPr>
                <w:rFonts w:ascii="Arial" w:eastAsia="SimSun" w:hAnsi="Arial" w:cs="Arial" w:hint="eastAsia"/>
              </w:rPr>
              <w:t>Value-based pricing enables to establish a higher price and increase sales profitability.</w:t>
            </w:r>
          </w:p>
        </w:tc>
        <w:tc>
          <w:tcPr>
            <w:tcW w:w="960" w:type="dxa"/>
            <w:shd w:val="clear" w:color="auto" w:fill="auto"/>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Pr>
                <w:rFonts w:ascii="Arial" w:hAnsi="Arial" w:cs="Arial"/>
                <w:lang w:eastAsia="en-PH"/>
              </w:rPr>
              <w:t>4.23</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0.68</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rPr>
                <w:rFonts w:ascii="Arial" w:hAnsi="Arial" w:cs="Arial"/>
                <w:lang w:eastAsia="en-PH"/>
              </w:rPr>
            </w:pPr>
            <w:r>
              <w:rPr>
                <w:rFonts w:ascii="Arial" w:eastAsia="SimSun" w:hAnsi="Arial" w:cs="Arial"/>
              </w:rPr>
              <w:t xml:space="preserve">4. </w:t>
            </w:r>
            <w:r>
              <w:rPr>
                <w:rFonts w:ascii="Arial" w:eastAsia="SimSun" w:hAnsi="Arial" w:cs="Arial" w:hint="eastAsia"/>
              </w:rPr>
              <w:t xml:space="preserve">Selecting competitive prices for our goods can help to boost profit </w:t>
            </w:r>
            <w:r>
              <w:rPr>
                <w:rFonts w:ascii="Arial" w:eastAsia="SimSun" w:hAnsi="Arial" w:cs="Arial" w:hint="eastAsia"/>
              </w:rPr>
              <w:t>margins.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4.39</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0.63</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rPr>
                <w:rFonts w:ascii="Arial" w:hAnsi="Arial" w:cs="Arial"/>
                <w:lang w:eastAsia="en-PH"/>
              </w:rPr>
            </w:pPr>
            <w:r>
              <w:rPr>
                <w:rFonts w:ascii="Arial" w:eastAsia="SimSun" w:hAnsi="Arial" w:cs="Arial"/>
              </w:rPr>
              <w:t>5.</w:t>
            </w:r>
            <w:r>
              <w:rPr>
                <w:rFonts w:ascii="Arial" w:eastAsia="SimSun" w:hAnsi="Arial" w:cs="Arial" w:hint="eastAsia"/>
              </w:rPr>
              <w:t>The business increases market share by using a competitive pricing strategy.</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4.41</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0.61</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jc w:val="both"/>
              <w:rPr>
                <w:rFonts w:ascii="Arial" w:eastAsia="SimSun" w:hAnsi="Arial" w:cs="Arial"/>
              </w:rPr>
            </w:pPr>
            <w:r>
              <w:rPr>
                <w:rFonts w:ascii="Arial" w:eastAsia="SimSun" w:hAnsi="Arial" w:cs="Arial"/>
              </w:rPr>
              <w:t>Average</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4.31</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0.40</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jc w:val="both"/>
              <w:rPr>
                <w:rFonts w:ascii="Arial" w:hAnsi="Arial" w:cs="Arial"/>
                <w:lang w:eastAsia="en-PH"/>
              </w:rPr>
            </w:pPr>
            <w:r>
              <w:rPr>
                <w:rFonts w:ascii="Arial" w:hAnsi="Arial" w:cs="Arial" w:hint="eastAsia"/>
                <w:lang w:eastAsia="en-PH"/>
              </w:rPr>
              <w:t>Section 3: Pricing Strategies</w:t>
            </w:r>
          </w:p>
          <w:p w:rsidR="00AD7D71" w:rsidRDefault="00506C53">
            <w:pPr>
              <w:jc w:val="both"/>
              <w:rPr>
                <w:rFonts w:ascii="Arial" w:hAnsi="Arial" w:cs="Arial"/>
                <w:lang w:eastAsia="en-PH"/>
              </w:rPr>
            </w:pPr>
            <w:r>
              <w:rPr>
                <w:rFonts w:ascii="Arial" w:hAnsi="Arial" w:cs="Arial"/>
                <w:lang w:eastAsia="en-PH"/>
              </w:rPr>
              <w:t>Indicators</w:t>
            </w:r>
          </w:p>
        </w:tc>
        <w:tc>
          <w:tcPr>
            <w:tcW w:w="960"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07"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60"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5"/>
              </w:numPr>
              <w:rPr>
                <w:rFonts w:ascii="Arial" w:hAnsi="Arial" w:cs="Arial"/>
                <w:lang w:eastAsia="en-PH"/>
              </w:rPr>
            </w:pPr>
            <w:r>
              <w:rPr>
                <w:rFonts w:ascii="Arial" w:eastAsia="SimSun" w:hAnsi="Arial" w:cs="Arial"/>
              </w:rPr>
              <w:t>P</w:t>
            </w:r>
            <w:r>
              <w:rPr>
                <w:rFonts w:ascii="Arial" w:eastAsia="SimSun" w:hAnsi="Arial" w:cs="Arial" w:hint="eastAsia"/>
              </w:rPr>
              <w:t xml:space="preserve">rice some products below cost of production to </w:t>
            </w:r>
            <w:r>
              <w:rPr>
                <w:rFonts w:ascii="Arial" w:eastAsia="SimSun" w:hAnsi="Arial" w:cs="Arial" w:hint="eastAsia"/>
              </w:rPr>
              <w:t>attract customers in certain seasons</w:t>
            </w:r>
            <w:r>
              <w:rPr>
                <w:rFonts w:ascii="SimSun" w:eastAsia="SimSun" w:hAnsi="SimSun" w:cs="SimSun" w:hint="eastAsia"/>
              </w:rPr>
              <w:t>.</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4.52</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0.65</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5"/>
              </w:numPr>
              <w:rPr>
                <w:rFonts w:ascii="Arial" w:hAnsi="Arial" w:cs="Arial"/>
                <w:lang w:eastAsia="en-PH"/>
              </w:rPr>
            </w:pPr>
            <w:r>
              <w:rPr>
                <w:rFonts w:ascii="Arial" w:eastAsia="SimSun" w:hAnsi="Arial" w:cs="Arial"/>
              </w:rPr>
              <w:t>Giving</w:t>
            </w:r>
            <w:r>
              <w:rPr>
                <w:rFonts w:ascii="Arial" w:eastAsia="SimSun" w:hAnsi="Arial" w:cs="Arial" w:hint="eastAsia"/>
              </w:rPr>
              <w:t xml:space="preserve"> discounts to customers who buy in bulk and pay promptly.</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4.44</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0.65</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5"/>
              </w:numPr>
              <w:rPr>
                <w:rFonts w:ascii="Arial" w:hAnsi="Arial" w:cs="Arial"/>
                <w:lang w:eastAsia="en-PH"/>
              </w:rPr>
            </w:pPr>
            <w:r>
              <w:rPr>
                <w:rFonts w:ascii="Arial" w:eastAsia="SimSun" w:hAnsi="Arial" w:cs="Arial"/>
              </w:rPr>
              <w:t>N</w:t>
            </w:r>
            <w:r>
              <w:rPr>
                <w:rFonts w:ascii="Arial" w:eastAsia="SimSun" w:hAnsi="Arial" w:cs="Arial" w:hint="eastAsia"/>
              </w:rPr>
              <w:t>ormally change prices in response to changes in prices of competitors</w:t>
            </w:r>
            <w:r>
              <w:rPr>
                <w:rFonts w:ascii="Arial" w:eastAsia="SimSun" w:hAnsi="Arial" w:cs="Arial" w:hint="eastAsia"/>
              </w:rPr>
              <w:t>’</w:t>
            </w:r>
            <w:r>
              <w:rPr>
                <w:rFonts w:ascii="Arial" w:eastAsia="SimSun" w:hAnsi="Arial" w:cs="Arial" w:hint="eastAsia"/>
              </w:rPr>
              <w:t xml:space="preserve"> products.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4.36</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0.69</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9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5"/>
              </w:numPr>
              <w:rPr>
                <w:rFonts w:ascii="Arial" w:eastAsia="SimSun" w:hAnsi="Arial" w:cs="Arial"/>
              </w:rPr>
            </w:pPr>
            <w:r>
              <w:rPr>
                <w:rFonts w:ascii="Arial" w:eastAsia="SimSun" w:hAnsi="Arial" w:cs="Arial"/>
              </w:rPr>
              <w:t xml:space="preserve">Improves </w:t>
            </w:r>
            <w:r>
              <w:rPr>
                <w:rFonts w:ascii="Arial" w:eastAsia="SimSun" w:hAnsi="Arial" w:cs="Arial"/>
              </w:rPr>
              <w:t>income without raising prices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4.31</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0.67</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5"/>
              </w:numPr>
              <w:rPr>
                <w:rFonts w:ascii="Arial" w:eastAsia="SimSun" w:hAnsi="Arial" w:cs="Arial"/>
              </w:rPr>
            </w:pPr>
            <w:r>
              <w:rPr>
                <w:rFonts w:ascii="Arial" w:eastAsia="SimSun" w:hAnsi="Arial" w:cs="Arial"/>
              </w:rPr>
              <w:t xml:space="preserve">Have the ability to make profit from all the business activities. </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4.50</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0.59</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rPr>
                <w:rFonts w:ascii="Arial" w:eastAsia="SimSun" w:hAnsi="Arial" w:cs="Arial"/>
              </w:rPr>
            </w:pPr>
            <w:r>
              <w:rPr>
                <w:rFonts w:ascii="Arial" w:eastAsia="SimSun" w:hAnsi="Arial" w:cs="Arial"/>
              </w:rPr>
              <w:t>Average</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4.43</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0.43</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rPr>
                <w:rFonts w:ascii="Arial" w:hAnsi="Arial" w:cs="Arial"/>
                <w:lang w:eastAsia="en-PH"/>
              </w:rPr>
            </w:pPr>
            <w:r>
              <w:rPr>
                <w:rFonts w:ascii="Arial" w:hAnsi="Arial" w:cs="Arial"/>
                <w:lang w:eastAsia="en-PH"/>
              </w:rPr>
              <w:t>Section 4: Product Differentiation</w:t>
            </w:r>
          </w:p>
          <w:p w:rsidR="00AD7D71" w:rsidRDefault="00506C53">
            <w:pPr>
              <w:rPr>
                <w:rFonts w:ascii="Arial" w:hAnsi="Arial" w:cs="Arial"/>
                <w:lang w:eastAsia="en-PH"/>
              </w:rPr>
            </w:pPr>
            <w:r>
              <w:rPr>
                <w:rFonts w:ascii="Arial" w:hAnsi="Arial" w:cs="Arial"/>
                <w:lang w:eastAsia="en-PH"/>
              </w:rPr>
              <w:t>Indicators</w:t>
            </w:r>
          </w:p>
        </w:tc>
        <w:tc>
          <w:tcPr>
            <w:tcW w:w="960"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07"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60"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6"/>
              </w:numPr>
              <w:rPr>
                <w:rFonts w:ascii="Arial" w:eastAsia="SimSun" w:hAnsi="Arial" w:cs="Arial"/>
              </w:rPr>
            </w:pPr>
            <w:r>
              <w:rPr>
                <w:rFonts w:ascii="Arial" w:eastAsia="SimSun" w:hAnsi="Arial" w:cs="Arial"/>
              </w:rPr>
              <w:t xml:space="preserve">Always seeking to improve on specific </w:t>
            </w:r>
            <w:r>
              <w:rPr>
                <w:rFonts w:ascii="Arial" w:eastAsia="SimSun" w:hAnsi="Arial" w:cs="Arial"/>
              </w:rPr>
              <w:t>attributes of the products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4.50</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0.59</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6"/>
              </w:numPr>
              <w:rPr>
                <w:rFonts w:ascii="Arial" w:eastAsia="SimSun" w:hAnsi="Arial" w:cs="Arial"/>
              </w:rPr>
            </w:pPr>
            <w:r>
              <w:rPr>
                <w:rFonts w:ascii="Arial" w:eastAsia="SimSun" w:hAnsi="Arial" w:cs="Arial"/>
              </w:rPr>
              <w:t>Make conscious effort to differentiate our product from those of competitors.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4.43</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0.66</w:t>
            </w:r>
          </w:p>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6"/>
              </w:numPr>
              <w:rPr>
                <w:rFonts w:ascii="Arial" w:eastAsia="SimSun" w:hAnsi="Arial" w:cs="Arial"/>
              </w:rPr>
            </w:pPr>
            <w:r>
              <w:rPr>
                <w:rFonts w:ascii="Arial" w:eastAsia="SimSun" w:hAnsi="Arial" w:cs="Arial"/>
              </w:rPr>
              <w:t>Company has expanded the existing product line by introducing additional new products.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4.42</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0.65</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6"/>
              </w:numPr>
              <w:rPr>
                <w:rFonts w:ascii="Arial" w:eastAsia="SimSun" w:hAnsi="Arial" w:cs="Arial"/>
              </w:rPr>
            </w:pPr>
            <w:r>
              <w:rPr>
                <w:rFonts w:ascii="Arial" w:eastAsia="SimSun" w:hAnsi="Arial" w:cs="Arial"/>
              </w:rPr>
              <w:t>The company develops new product with components and materials totally different from current ones.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4.30</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0.69</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6"/>
              </w:numPr>
              <w:rPr>
                <w:rFonts w:ascii="Arial" w:eastAsia="SimSun" w:hAnsi="Arial" w:cs="Arial"/>
              </w:rPr>
            </w:pPr>
            <w:r>
              <w:rPr>
                <w:rFonts w:ascii="Arial" w:eastAsia="SimSun" w:hAnsi="Arial" w:cs="Arial"/>
              </w:rPr>
              <w:lastRenderedPageBreak/>
              <w:t>Heavily invested in research and development.</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4.34</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0.66</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rPr>
                <w:rFonts w:ascii="Arial" w:eastAsia="SimSun" w:hAnsi="Arial" w:cs="Arial"/>
              </w:rPr>
            </w:pPr>
            <w:r>
              <w:rPr>
                <w:rFonts w:ascii="Arial" w:eastAsia="SimSun" w:hAnsi="Arial" w:cs="Arial"/>
              </w:rPr>
              <w:t>Average</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4.40</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0.46</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bl>
    <w:p w:rsidR="00AD7D71" w:rsidRDefault="00AD7D71">
      <w:pPr>
        <w:jc w:val="both"/>
        <w:rPr>
          <w:rFonts w:ascii="Arial" w:eastAsia="Calibri" w:hAnsi="Arial" w:cs="Arial"/>
        </w:rPr>
      </w:pPr>
    </w:p>
    <w:p w:rsidR="00AD7D71" w:rsidRDefault="00506C53">
      <w:pPr>
        <w:spacing w:line="480" w:lineRule="auto"/>
        <w:jc w:val="both"/>
        <w:rPr>
          <w:rFonts w:ascii="Arial" w:hAnsi="Arial" w:cs="Arial"/>
          <w:b/>
          <w:bCs/>
        </w:rPr>
      </w:pPr>
      <w:r>
        <w:rPr>
          <w:rFonts w:ascii="Arial" w:eastAsia="Calibri" w:hAnsi="Arial" w:cs="Arial"/>
          <w:b/>
          <w:bCs/>
          <w:sz w:val="22"/>
          <w:szCs w:val="22"/>
        </w:rPr>
        <w:t xml:space="preserve">3.2 </w:t>
      </w:r>
      <w:r>
        <w:rPr>
          <w:rFonts w:ascii="Arial" w:hAnsi="Arial" w:cs="Arial"/>
          <w:b/>
          <w:bCs/>
        </w:rPr>
        <w:t>Level of Sellers’ Performance</w:t>
      </w:r>
    </w:p>
    <w:p w:rsidR="00AD7D71" w:rsidRDefault="00506C53">
      <w:pPr>
        <w:spacing w:line="480" w:lineRule="auto"/>
        <w:jc w:val="both"/>
        <w:rPr>
          <w:rFonts w:ascii="Arial" w:hAnsi="Arial" w:cs="Arial"/>
          <w:b/>
          <w:bCs/>
        </w:rPr>
      </w:pPr>
      <w:r>
        <w:rPr>
          <w:rFonts w:ascii="Arial" w:hAnsi="Arial" w:cs="Arial"/>
        </w:rPr>
        <w:t>The study evaluated sellers’ performance across four key dimensions: sales strategies, sales revenue, profits earned, and customer satisfaction. Respondents rated these indicators using a 5-point Likert scale, and the results were analyzed through mean sco</w:t>
      </w:r>
      <w:r>
        <w:rPr>
          <w:rFonts w:ascii="Arial" w:hAnsi="Arial" w:cs="Arial"/>
        </w:rPr>
        <w:t xml:space="preserve">res and standard deviations. The findings revealed an overall mean of 4.42, indicating a </w:t>
      </w:r>
      <w:r>
        <w:rPr>
          <w:rStyle w:val="Strong"/>
          <w:rFonts w:ascii="Arial" w:hAnsi="Arial" w:cs="Arial"/>
          <w:b w:val="0"/>
          <w:bCs w:val="0"/>
        </w:rPr>
        <w:t>very high level of seller performance</w:t>
      </w:r>
      <w:r>
        <w:rPr>
          <w:rFonts w:ascii="Arial" w:hAnsi="Arial" w:cs="Arial"/>
        </w:rPr>
        <w:t xml:space="preserve"> among merchandising businesses in Cateel, Davao Oriental. This suggests that sellers are generally effective in managing their op</w:t>
      </w:r>
      <w:r>
        <w:rPr>
          <w:rFonts w:ascii="Arial" w:hAnsi="Arial" w:cs="Arial"/>
        </w:rPr>
        <w:t>erations and responding to market demands despite the presence of intense competition.</w:t>
      </w:r>
    </w:p>
    <w:p w:rsidR="00AD7D71" w:rsidRDefault="00506C53">
      <w:pPr>
        <w:pStyle w:val="NormalWeb"/>
        <w:rPr>
          <w:rFonts w:ascii="Arial" w:hAnsi="Arial" w:cs="Arial"/>
          <w:sz w:val="20"/>
          <w:szCs w:val="20"/>
        </w:rPr>
      </w:pPr>
      <w:r>
        <w:rPr>
          <w:rFonts w:ascii="Arial" w:hAnsi="Arial" w:cs="Arial"/>
          <w:sz w:val="20"/>
          <w:szCs w:val="20"/>
        </w:rPr>
        <w:t xml:space="preserve">Among the four dimensions, </w:t>
      </w:r>
      <w:r>
        <w:rPr>
          <w:rStyle w:val="Strong"/>
          <w:rFonts w:ascii="Arial" w:hAnsi="Arial" w:cs="Arial"/>
          <w:b w:val="0"/>
          <w:bCs w:val="0"/>
          <w:sz w:val="20"/>
          <w:szCs w:val="20"/>
        </w:rPr>
        <w:t>sales strategies</w:t>
      </w:r>
      <w:r>
        <w:rPr>
          <w:rFonts w:ascii="Arial" w:hAnsi="Arial" w:cs="Arial"/>
          <w:sz w:val="20"/>
          <w:szCs w:val="20"/>
        </w:rPr>
        <w:t xml:space="preserve"> recorded the lowest mean score (M = 4.40), although it still falls within the “Very High” category. This implies that while s</w:t>
      </w:r>
      <w:r>
        <w:rPr>
          <w:rFonts w:ascii="Arial" w:hAnsi="Arial" w:cs="Arial"/>
          <w:sz w:val="20"/>
          <w:szCs w:val="20"/>
        </w:rPr>
        <w:t>ellers are actively implementing strategies, there remains room for further improvement and refinement. Trirahayu (2023) emphasized that sales strategies are most effective when aligned with specific market conditions and customer preferences; however, man</w:t>
      </w:r>
      <w:r>
        <w:rPr>
          <w:rFonts w:ascii="Arial" w:hAnsi="Arial" w:cs="Arial"/>
          <w:sz w:val="20"/>
          <w:szCs w:val="20"/>
        </w:rPr>
        <w:t>y small businesses tend to rely on conventional approaches that may limit their competitiveness. Similarly, Alshurideh et al. (2022) highlighted the importance of structured performance metrics and strategic planning in enhancing the effectiveness of sales</w:t>
      </w:r>
      <w:r>
        <w:rPr>
          <w:rFonts w:ascii="Arial" w:hAnsi="Arial" w:cs="Arial"/>
          <w:sz w:val="20"/>
          <w:szCs w:val="20"/>
        </w:rPr>
        <w:t xml:space="preserve"> initiatives. Blazey and Grizzell (2021) further noted that aligning incentives with clearly defined sales targets can significantly improve seller outcomes. The relatively lower mean in this dimension suggests the need for more data-driven, innovative, an</w:t>
      </w:r>
      <w:r>
        <w:rPr>
          <w:rFonts w:ascii="Arial" w:hAnsi="Arial" w:cs="Arial"/>
          <w:sz w:val="20"/>
          <w:szCs w:val="20"/>
        </w:rPr>
        <w:t>d adaptive strategic practices to strengthen overall performance.</w:t>
      </w:r>
    </w:p>
    <w:p w:rsidR="00AD7D71" w:rsidRDefault="00506C53">
      <w:pPr>
        <w:pStyle w:val="NormalWeb"/>
        <w:rPr>
          <w:rFonts w:ascii="Arial" w:hAnsi="Arial" w:cs="Arial"/>
          <w:sz w:val="20"/>
          <w:szCs w:val="20"/>
        </w:rPr>
      </w:pPr>
      <w:r>
        <w:rPr>
          <w:rFonts w:ascii="Arial" w:hAnsi="Arial" w:cs="Arial"/>
          <w:sz w:val="20"/>
          <w:szCs w:val="20"/>
        </w:rPr>
        <w:t xml:space="preserve">In contrast, </w:t>
      </w:r>
      <w:r>
        <w:rPr>
          <w:rStyle w:val="Strong"/>
          <w:rFonts w:ascii="Arial" w:hAnsi="Arial" w:cs="Arial"/>
          <w:b w:val="0"/>
          <w:bCs w:val="0"/>
          <w:sz w:val="20"/>
          <w:szCs w:val="20"/>
        </w:rPr>
        <w:t>customer satisfaction</w:t>
      </w:r>
      <w:r>
        <w:rPr>
          <w:rFonts w:ascii="Arial" w:hAnsi="Arial" w:cs="Arial"/>
          <w:sz w:val="20"/>
          <w:szCs w:val="20"/>
        </w:rPr>
        <w:t xml:space="preserve"> obtained the highest mean score, indicating that businesses excel in maintaining strong relationships with their customers. This finding underscores the im</w:t>
      </w:r>
      <w:r>
        <w:rPr>
          <w:rFonts w:ascii="Arial" w:hAnsi="Arial" w:cs="Arial"/>
          <w:sz w:val="20"/>
          <w:szCs w:val="20"/>
        </w:rPr>
        <w:t>portance of customer-centered practices in sustaining business success. According to Dam and Dam (2021), high levels of customer satisfaction are strongly associated with repeat purchases, positive word-of-mouth, and long-term customer loyalty. Rane et al.</w:t>
      </w:r>
      <w:r>
        <w:rPr>
          <w:rFonts w:ascii="Arial" w:hAnsi="Arial" w:cs="Arial"/>
          <w:sz w:val="20"/>
          <w:szCs w:val="20"/>
        </w:rPr>
        <w:t xml:space="preserve"> (2023) further emphasized that quality service delivery and emotional engagement play a crucial role in retaining customers, particularly in highly competitive markets. Additionally, Leonidou et al. (2021) found that sellers who demonstrate strong interpe</w:t>
      </w:r>
      <w:r>
        <w:rPr>
          <w:rFonts w:ascii="Arial" w:hAnsi="Arial" w:cs="Arial"/>
          <w:sz w:val="20"/>
          <w:szCs w:val="20"/>
        </w:rPr>
        <w:t xml:space="preserve">rsonal and emotional intelligence skills are more effective in building lasting customer relationships. These results suggest that merchandising businesses in Cateel have successfully fostered trust and loyalty among their customers, providing them with a </w:t>
      </w:r>
      <w:r>
        <w:rPr>
          <w:rFonts w:ascii="Arial" w:hAnsi="Arial" w:cs="Arial"/>
          <w:sz w:val="20"/>
          <w:szCs w:val="20"/>
        </w:rPr>
        <w:t>competitive advantage in the local market.</w:t>
      </w:r>
    </w:p>
    <w:p w:rsidR="00AD7D71" w:rsidRDefault="00506C53">
      <w:pPr>
        <w:pStyle w:val="NormalWeb"/>
        <w:rPr>
          <w:rFonts w:ascii="Arial" w:hAnsi="Arial" w:cs="Arial"/>
          <w:sz w:val="20"/>
          <w:szCs w:val="20"/>
        </w:rPr>
      </w:pPr>
      <w:r>
        <w:rPr>
          <w:rFonts w:ascii="Arial" w:hAnsi="Arial" w:cs="Arial"/>
          <w:sz w:val="20"/>
          <w:szCs w:val="20"/>
        </w:rPr>
        <w:t>The overall very high performance level indicates that sellers are effectively aligning their internal processes with external market demands. Alonge et al. (2024) noted that high-performing businesses are charact</w:t>
      </w:r>
      <w:r>
        <w:rPr>
          <w:rFonts w:ascii="Arial" w:hAnsi="Arial" w:cs="Arial"/>
          <w:sz w:val="20"/>
          <w:szCs w:val="20"/>
        </w:rPr>
        <w:t xml:space="preserve">erized by their ability to integrate operational efficiency with customer-focused strategies. Likewise, Agustian et al. (2023) highlighted the role of customer relationship management (CRM) systems in enhancing seller performance through improved customer </w:t>
      </w:r>
      <w:r>
        <w:rPr>
          <w:rFonts w:ascii="Arial" w:hAnsi="Arial" w:cs="Arial"/>
          <w:sz w:val="20"/>
          <w:szCs w:val="20"/>
        </w:rPr>
        <w:t>engagement and efficient sales monitoring. Furthermore, Lopez (2020) found that businesses that combine strong sales strategies with effective customer engagement mechanisms tend to achieve better financial and operational outcomes. The consistently high m</w:t>
      </w:r>
      <w:r>
        <w:rPr>
          <w:rFonts w:ascii="Arial" w:hAnsi="Arial" w:cs="Arial"/>
          <w:sz w:val="20"/>
          <w:szCs w:val="20"/>
        </w:rPr>
        <w:t>ean scores across all dimensions affirm that respondents are employing effective practices to maintain performance despite competitive pressures.</w:t>
      </w:r>
    </w:p>
    <w:p w:rsidR="00AD7D71" w:rsidRDefault="00506C53">
      <w:pPr>
        <w:pStyle w:val="NormalWeb"/>
        <w:rPr>
          <w:rFonts w:ascii="Arial" w:hAnsi="Arial" w:cs="Arial"/>
          <w:sz w:val="20"/>
          <w:szCs w:val="20"/>
        </w:rPr>
      </w:pPr>
      <w:r>
        <w:rPr>
          <w:rFonts w:ascii="Arial" w:hAnsi="Arial" w:cs="Arial"/>
          <w:sz w:val="20"/>
          <w:szCs w:val="20"/>
        </w:rPr>
        <w:t>Overall, the findings indicate that seller performance among merchandising businesses in Cateel, Davao Orienta</w:t>
      </w:r>
      <w:r>
        <w:rPr>
          <w:rFonts w:ascii="Arial" w:hAnsi="Arial" w:cs="Arial"/>
          <w:sz w:val="20"/>
          <w:szCs w:val="20"/>
        </w:rPr>
        <w:t>l is consistently very high across all indicators. While sales strategies show slightly lower performance relative to other dimensions, they remain strong and effective. Customer satisfaction emerges as the most significant strength, reflecting the ability</w:t>
      </w:r>
      <w:r>
        <w:rPr>
          <w:rFonts w:ascii="Arial" w:hAnsi="Arial" w:cs="Arial"/>
          <w:sz w:val="20"/>
          <w:szCs w:val="20"/>
        </w:rPr>
        <w:t xml:space="preserve"> of businesses to build and sustain positive customer relationships. These results suggest that although sellers are performing well, further enhancement of strategic planning and innovation could strengthen their competitive advantage and long-term operat</w:t>
      </w:r>
      <w:r>
        <w:rPr>
          <w:rFonts w:ascii="Arial" w:hAnsi="Arial" w:cs="Arial"/>
          <w:sz w:val="20"/>
          <w:szCs w:val="20"/>
        </w:rPr>
        <w:t>ional resilience.</w:t>
      </w:r>
    </w:p>
    <w:p w:rsidR="00AD7D71" w:rsidRDefault="00AD7D71">
      <w:pPr>
        <w:pStyle w:val="NormalWeb"/>
        <w:rPr>
          <w:rFonts w:ascii="Arial" w:hAnsi="Arial" w:cs="Arial"/>
          <w:sz w:val="20"/>
          <w:szCs w:val="20"/>
        </w:rPr>
      </w:pPr>
    </w:p>
    <w:p w:rsidR="00AD7D71" w:rsidRDefault="00AD7D71">
      <w:pPr>
        <w:pStyle w:val="NormalWeb"/>
        <w:rPr>
          <w:rFonts w:ascii="Arial" w:hAnsi="Arial" w:cs="Arial"/>
          <w:sz w:val="20"/>
          <w:szCs w:val="20"/>
        </w:rPr>
      </w:pPr>
    </w:p>
    <w:p w:rsidR="00AD7D71" w:rsidRDefault="00AD7D71">
      <w:pPr>
        <w:pStyle w:val="NormalWeb"/>
      </w:pPr>
    </w:p>
    <w:p w:rsidR="00AD7D71" w:rsidRDefault="00506C53">
      <w:pPr>
        <w:jc w:val="both"/>
        <w:rPr>
          <w:rFonts w:ascii="Arial" w:hAnsi="Arial" w:cs="Arial"/>
        </w:rPr>
      </w:pPr>
      <w:r>
        <w:rPr>
          <w:rFonts w:ascii="Arial" w:hAnsi="Arial" w:cs="Arial"/>
        </w:rPr>
        <w:lastRenderedPageBreak/>
        <w:t>Table 2. Level of Sellers Performance</w:t>
      </w:r>
    </w:p>
    <w:tbl>
      <w:tblPr>
        <w:tblStyle w:val="PlainTable21"/>
        <w:tblW w:w="8580" w:type="dxa"/>
        <w:tblLook w:val="04A0" w:firstRow="1" w:lastRow="0" w:firstColumn="1" w:lastColumn="0" w:noHBand="0" w:noVBand="1"/>
      </w:tblPr>
      <w:tblGrid>
        <w:gridCol w:w="4653"/>
        <w:gridCol w:w="960"/>
        <w:gridCol w:w="1207"/>
        <w:gridCol w:w="1760"/>
      </w:tblGrid>
      <w:tr w:rsidR="00AD7D71" w:rsidTr="00AD7D71">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jc w:val="both"/>
              <w:rPr>
                <w:rFonts w:ascii="Arial" w:hAnsi="Arial" w:cs="Arial"/>
                <w:lang w:eastAsia="en-PH"/>
              </w:rPr>
            </w:pPr>
            <w:r>
              <w:rPr>
                <w:rFonts w:ascii="Arial" w:hAnsi="Arial" w:cs="Arial" w:hint="eastAsia"/>
                <w:lang w:eastAsia="en-PH"/>
              </w:rPr>
              <w:t>Section 1: Seller’ Strategies</w:t>
            </w:r>
          </w:p>
          <w:p w:rsidR="00AD7D71" w:rsidRDefault="00506C53">
            <w:pPr>
              <w:jc w:val="both"/>
              <w:rPr>
                <w:rFonts w:ascii="Arial" w:hAnsi="Arial" w:cs="Arial"/>
                <w:lang w:eastAsia="en-PH"/>
              </w:rPr>
            </w:pPr>
            <w:r>
              <w:rPr>
                <w:rFonts w:ascii="Arial" w:hAnsi="Arial" w:cs="Arial"/>
                <w:lang w:eastAsia="en-PH"/>
              </w:rPr>
              <w:t>Indicators</w:t>
            </w:r>
          </w:p>
        </w:tc>
        <w:tc>
          <w:tcPr>
            <w:tcW w:w="960" w:type="dxa"/>
          </w:tcPr>
          <w:p w:rsidR="00AD7D71" w:rsidRDefault="00506C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Mean</w:t>
            </w:r>
          </w:p>
        </w:tc>
        <w:tc>
          <w:tcPr>
            <w:tcW w:w="1207" w:type="dxa"/>
          </w:tcPr>
          <w:p w:rsidR="00AD7D71" w:rsidRDefault="00506C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Std. Deviation</w:t>
            </w:r>
          </w:p>
        </w:tc>
        <w:tc>
          <w:tcPr>
            <w:tcW w:w="1760" w:type="dxa"/>
            <w:noWrap/>
          </w:tcPr>
          <w:p w:rsidR="00AD7D71" w:rsidRDefault="00506C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Interpretation</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7"/>
              </w:numPr>
              <w:jc w:val="both"/>
              <w:rPr>
                <w:rFonts w:ascii="Arial" w:hAnsi="Arial" w:cs="Arial"/>
                <w:lang w:eastAsia="en-PH"/>
              </w:rPr>
            </w:pPr>
            <w:r>
              <w:rPr>
                <w:rFonts w:ascii="Arial" w:hAnsi="Arial" w:cs="Arial" w:hint="eastAsia"/>
                <w:lang w:eastAsia="en-PH"/>
              </w:rPr>
              <w:t>I work many hours to attain our sales goals.</w:t>
            </w:r>
          </w:p>
        </w:tc>
        <w:tc>
          <w:tcPr>
            <w:tcW w:w="960" w:type="dxa"/>
            <w:noWrap/>
          </w:tcPr>
          <w:p w:rsidR="00AD7D71" w:rsidRDefault="00506C53">
            <w:pPr>
              <w:ind w:firstLineChars="100" w:firstLine="20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4.38</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0.61</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7"/>
              </w:numPr>
              <w:jc w:val="both"/>
              <w:rPr>
                <w:rFonts w:ascii="Arial" w:hAnsi="Arial" w:cs="Arial"/>
                <w:lang w:eastAsia="en-PH"/>
              </w:rPr>
            </w:pPr>
            <w:r>
              <w:rPr>
                <w:rFonts w:ascii="Arial" w:hAnsi="Arial" w:cs="Arial" w:hint="eastAsia"/>
                <w:lang w:eastAsia="en-PH"/>
              </w:rPr>
              <w:t xml:space="preserve">I work restlessly until managing to get the client </w:t>
            </w:r>
            <w:r>
              <w:rPr>
                <w:rFonts w:ascii="Arial" w:hAnsi="Arial" w:cs="Arial" w:hint="eastAsia"/>
                <w:lang w:eastAsia="en-PH"/>
              </w:rPr>
              <w:t>closing the purchase.</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4.36</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0.63</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7"/>
              </w:numPr>
              <w:jc w:val="both"/>
              <w:rPr>
                <w:rFonts w:ascii="Arial" w:hAnsi="Arial" w:cs="Arial"/>
                <w:lang w:eastAsia="en-PH"/>
              </w:rPr>
            </w:pPr>
            <w:r>
              <w:rPr>
                <w:rFonts w:ascii="Arial" w:hAnsi="Arial" w:cs="Arial" w:hint="eastAsia"/>
                <w:lang w:eastAsia="en-PH"/>
              </w:rPr>
              <w:t>I quickly sell new products of the company.</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4.37</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0.59</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7"/>
              </w:numPr>
              <w:jc w:val="both"/>
              <w:rPr>
                <w:rFonts w:ascii="Arial" w:hAnsi="Arial" w:cs="Arial"/>
                <w:lang w:eastAsia="en-PH"/>
              </w:rPr>
            </w:pPr>
            <w:r>
              <w:rPr>
                <w:rFonts w:ascii="Arial" w:hAnsi="Arial" w:cs="Arial" w:hint="eastAsia"/>
                <w:lang w:eastAsia="en-PH"/>
              </w:rPr>
              <w:t>I offer the product/service that better fits the customer problem.</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4.47</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0.59</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7"/>
              </w:numPr>
              <w:jc w:val="both"/>
              <w:rPr>
                <w:rFonts w:ascii="Arial" w:hAnsi="Arial" w:cs="Arial"/>
                <w:lang w:eastAsia="en-PH"/>
              </w:rPr>
            </w:pPr>
            <w:r>
              <w:rPr>
                <w:rFonts w:ascii="Arial" w:hAnsi="Arial" w:cs="Arial" w:hint="eastAsia"/>
                <w:lang w:eastAsia="en-PH"/>
              </w:rPr>
              <w:t>I try to sell to the customer everything we can convince the</w:t>
            </w:r>
            <w:r>
              <w:rPr>
                <w:rFonts w:ascii="Arial" w:hAnsi="Arial" w:cs="Arial" w:hint="eastAsia"/>
                <w:lang w:eastAsia="en-PH"/>
              </w:rPr>
              <w:t>m to buy, even being in an amount beyond reasonable.</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4.41</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0.69</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jc w:val="both"/>
              <w:rPr>
                <w:rFonts w:ascii="Arial" w:hAnsi="Arial" w:cs="Arial"/>
              </w:rPr>
            </w:pPr>
            <w:r>
              <w:rPr>
                <w:rFonts w:ascii="Arial" w:hAnsi="Arial" w:cs="Arial"/>
              </w:rPr>
              <w:t>Average</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4.40</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0.45</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jc w:val="both"/>
              <w:rPr>
                <w:rFonts w:ascii="Arial" w:hAnsi="Arial" w:cs="Arial"/>
                <w:lang w:eastAsia="en-PH"/>
              </w:rPr>
            </w:pPr>
            <w:r>
              <w:rPr>
                <w:rFonts w:ascii="Arial" w:hAnsi="Arial" w:cs="Arial" w:hint="eastAsia"/>
                <w:lang w:eastAsia="en-PH"/>
              </w:rPr>
              <w:t>Section 2: Sales Revenue</w:t>
            </w:r>
          </w:p>
          <w:p w:rsidR="00AD7D71" w:rsidRDefault="00506C53">
            <w:pPr>
              <w:jc w:val="both"/>
              <w:rPr>
                <w:rFonts w:ascii="Arial" w:hAnsi="Arial" w:cs="Arial"/>
                <w:lang w:eastAsia="en-PH"/>
              </w:rPr>
            </w:pPr>
            <w:r>
              <w:rPr>
                <w:rFonts w:ascii="Arial" w:hAnsi="Arial" w:cs="Arial"/>
                <w:lang w:eastAsia="en-PH"/>
              </w:rPr>
              <w:t>Indicators</w:t>
            </w:r>
          </w:p>
        </w:tc>
        <w:tc>
          <w:tcPr>
            <w:tcW w:w="960"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07"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60"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8"/>
              </w:numPr>
              <w:jc w:val="both"/>
              <w:rPr>
                <w:rFonts w:ascii="Arial" w:hAnsi="Arial" w:cs="Arial"/>
                <w:lang w:eastAsia="en-PH"/>
              </w:rPr>
            </w:pPr>
            <w:r>
              <w:rPr>
                <w:rFonts w:ascii="Arial" w:hAnsi="Arial" w:cs="Arial" w:hint="eastAsia"/>
                <w:lang w:eastAsia="en-PH"/>
              </w:rPr>
              <w:t>I generate profitable sales.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4.42</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0.64</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8"/>
              </w:numPr>
              <w:jc w:val="both"/>
              <w:rPr>
                <w:rFonts w:ascii="Arial" w:hAnsi="Arial" w:cs="Arial"/>
                <w:lang w:eastAsia="en-PH"/>
              </w:rPr>
            </w:pPr>
            <w:r>
              <w:rPr>
                <w:rFonts w:ascii="Arial" w:hAnsi="Arial" w:cs="Arial" w:hint="eastAsia"/>
                <w:lang w:eastAsia="en-PH"/>
              </w:rPr>
              <w:t>I have reached my sales goal in the past 12 months.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4.36</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0.70</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8"/>
              </w:numPr>
              <w:jc w:val="both"/>
              <w:rPr>
                <w:rFonts w:ascii="Arial" w:hAnsi="Arial" w:cs="Arial"/>
                <w:lang w:eastAsia="en-PH"/>
              </w:rPr>
            </w:pPr>
            <w:r>
              <w:rPr>
                <w:rFonts w:ascii="Arial" w:hAnsi="Arial" w:cs="Arial" w:hint="eastAsia"/>
                <w:lang w:eastAsia="en-PH"/>
              </w:rPr>
              <w:t>I exceed sales goals.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4.39</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0.67</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jc w:val="both"/>
              <w:rPr>
                <w:rFonts w:ascii="Arial" w:hAnsi="Arial" w:cs="Arial"/>
                <w:lang w:eastAsia="en-PH"/>
              </w:rPr>
            </w:pPr>
            <w:r>
              <w:rPr>
                <w:rFonts w:ascii="Arial" w:hAnsi="Arial" w:cs="Arial"/>
                <w:lang w:eastAsia="en-PH"/>
              </w:rPr>
              <w:t>4.</w:t>
            </w:r>
            <w:r>
              <w:rPr>
                <w:rFonts w:ascii="Arial" w:hAnsi="Arial" w:cs="Arial" w:hint="eastAsia"/>
                <w:lang w:eastAsia="en-PH"/>
              </w:rPr>
              <w:t xml:space="preserve">Implementing cost plus pricing strategy allows the business marks up the initial cost of its goods or services by a certain amount ensuring an increase in profit.  </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4.46</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0.59</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jc w:val="both"/>
              <w:rPr>
                <w:rFonts w:ascii="Arial" w:hAnsi="Arial" w:cs="Arial"/>
                <w:lang w:eastAsia="en-PH"/>
              </w:rPr>
            </w:pPr>
            <w:r>
              <w:rPr>
                <w:rFonts w:ascii="Arial" w:hAnsi="Arial" w:cs="Arial"/>
                <w:lang w:eastAsia="en-PH"/>
              </w:rPr>
              <w:t xml:space="preserve">5. </w:t>
            </w:r>
            <w:r>
              <w:rPr>
                <w:rFonts w:ascii="Arial" w:hAnsi="Arial" w:cs="Arial" w:hint="eastAsia"/>
                <w:lang w:eastAsia="en-PH"/>
              </w:rPr>
              <w:t>The selling</w:t>
            </w:r>
            <w:r>
              <w:rPr>
                <w:rFonts w:ascii="Arial" w:hAnsi="Arial" w:cs="Arial" w:hint="eastAsia"/>
                <w:lang w:eastAsia="en-PH"/>
              </w:rPr>
              <w:t xml:space="preserve"> price generates profit.</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4.41</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0.65</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jc w:val="both"/>
              <w:rPr>
                <w:rFonts w:ascii="Arial" w:hAnsi="Arial" w:cs="Arial"/>
              </w:rPr>
            </w:pPr>
            <w:r>
              <w:rPr>
                <w:rFonts w:ascii="Arial" w:hAnsi="Arial" w:cs="Arial"/>
              </w:rPr>
              <w:t>Average</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4.41</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0.47</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jc w:val="both"/>
              <w:rPr>
                <w:rFonts w:ascii="Arial" w:hAnsi="Arial" w:cs="Arial"/>
                <w:lang w:eastAsia="en-PH"/>
              </w:rPr>
            </w:pPr>
            <w:r>
              <w:rPr>
                <w:rFonts w:ascii="Arial" w:hAnsi="Arial" w:cs="Arial" w:hint="eastAsia"/>
                <w:lang w:eastAsia="en-PH"/>
              </w:rPr>
              <w:t>Section 3: Profits Earned</w:t>
            </w:r>
          </w:p>
          <w:p w:rsidR="00AD7D71" w:rsidRDefault="00506C53">
            <w:pPr>
              <w:jc w:val="both"/>
              <w:rPr>
                <w:rFonts w:ascii="Arial" w:hAnsi="Arial" w:cs="Arial"/>
                <w:lang w:eastAsia="en-PH"/>
              </w:rPr>
            </w:pPr>
            <w:r>
              <w:rPr>
                <w:rFonts w:ascii="Arial" w:hAnsi="Arial" w:cs="Arial"/>
                <w:lang w:eastAsia="en-PH"/>
              </w:rPr>
              <w:t>Indicators</w:t>
            </w:r>
          </w:p>
        </w:tc>
        <w:tc>
          <w:tcPr>
            <w:tcW w:w="960"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07"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60"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9"/>
              </w:numPr>
              <w:jc w:val="both"/>
              <w:rPr>
                <w:rFonts w:ascii="Arial" w:hAnsi="Arial" w:cs="Arial"/>
                <w:lang w:eastAsia="en-PH"/>
              </w:rPr>
            </w:pPr>
            <w:r>
              <w:rPr>
                <w:rFonts w:ascii="Arial" w:hAnsi="Arial" w:cs="Arial" w:hint="eastAsia"/>
                <w:lang w:eastAsia="en-PH"/>
              </w:rPr>
              <w:t>Maintain the same sales strategy over the last five (5) years.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4.38</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0.66</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9"/>
              </w:numPr>
              <w:jc w:val="both"/>
              <w:rPr>
                <w:rFonts w:ascii="Arial" w:hAnsi="Arial" w:cs="Arial"/>
                <w:lang w:eastAsia="en-PH"/>
              </w:rPr>
            </w:pPr>
            <w:r>
              <w:rPr>
                <w:rFonts w:ascii="Arial" w:hAnsi="Arial" w:cs="Arial" w:hint="eastAsia"/>
                <w:lang w:eastAsia="en-PH"/>
              </w:rPr>
              <w:t>Use and follow sales target.</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4.46</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0.65</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9"/>
              </w:numPr>
              <w:jc w:val="both"/>
              <w:rPr>
                <w:rFonts w:ascii="Arial" w:hAnsi="Arial" w:cs="Arial"/>
                <w:lang w:eastAsia="en-PH"/>
              </w:rPr>
            </w:pPr>
            <w:r>
              <w:rPr>
                <w:rFonts w:ascii="Arial" w:hAnsi="Arial" w:cs="Arial" w:hint="eastAsia"/>
                <w:lang w:eastAsia="en-PH"/>
              </w:rPr>
              <w:t>Showed</w:t>
            </w:r>
            <w:r>
              <w:rPr>
                <w:rFonts w:ascii="Arial" w:hAnsi="Arial" w:cs="Arial" w:hint="eastAsia"/>
                <w:lang w:eastAsia="en-PH"/>
              </w:rPr>
              <w:t xml:space="preserve"> steady growth in sales over the past 5 years.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4.42</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0.68</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9"/>
              </w:numPr>
              <w:jc w:val="both"/>
              <w:rPr>
                <w:rFonts w:ascii="Arial" w:hAnsi="Arial" w:cs="Arial"/>
                <w:lang w:eastAsia="en-PH"/>
              </w:rPr>
            </w:pPr>
            <w:r>
              <w:rPr>
                <w:rFonts w:ascii="Arial" w:hAnsi="Arial" w:cs="Arial" w:hint="eastAsia"/>
                <w:lang w:eastAsia="en-PH"/>
              </w:rPr>
              <w:t>Improves income without raising the prices.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4.36</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0.68</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9"/>
              </w:numPr>
              <w:jc w:val="both"/>
              <w:rPr>
                <w:rFonts w:ascii="Arial" w:hAnsi="Arial" w:cs="Arial"/>
                <w:lang w:eastAsia="en-PH"/>
              </w:rPr>
            </w:pPr>
            <w:r>
              <w:rPr>
                <w:rFonts w:ascii="Arial" w:hAnsi="Arial" w:cs="Arial" w:hint="eastAsia"/>
                <w:lang w:eastAsia="en-PH"/>
              </w:rPr>
              <w:t>Have the ability to make profit from all the business activities.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4.43</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0.66</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jc w:val="both"/>
              <w:rPr>
                <w:rFonts w:ascii="Arial" w:hAnsi="Arial" w:cs="Arial"/>
              </w:rPr>
            </w:pPr>
            <w:r>
              <w:rPr>
                <w:rFonts w:ascii="Arial" w:hAnsi="Arial" w:cs="Arial"/>
              </w:rPr>
              <w:t>Average</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4.41</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0.50</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jc w:val="both"/>
              <w:rPr>
                <w:rFonts w:ascii="Arial" w:hAnsi="Arial" w:cs="Arial"/>
                <w:lang w:eastAsia="en-PH"/>
              </w:rPr>
            </w:pPr>
            <w:r>
              <w:rPr>
                <w:rFonts w:ascii="Arial" w:hAnsi="Arial" w:cs="Arial" w:hint="eastAsia"/>
                <w:lang w:eastAsia="en-PH"/>
              </w:rPr>
              <w:t>Section</w:t>
            </w:r>
            <w:r>
              <w:rPr>
                <w:rFonts w:ascii="Arial" w:hAnsi="Arial" w:cs="Arial" w:hint="eastAsia"/>
                <w:lang w:eastAsia="en-PH"/>
              </w:rPr>
              <w:t xml:space="preserve"> 4: Customer Satisfaction</w:t>
            </w:r>
          </w:p>
          <w:p w:rsidR="00AD7D71" w:rsidRDefault="00506C53">
            <w:pPr>
              <w:jc w:val="both"/>
              <w:rPr>
                <w:rFonts w:ascii="Arial" w:hAnsi="Arial" w:cs="Arial"/>
                <w:lang w:eastAsia="en-PH"/>
              </w:rPr>
            </w:pPr>
            <w:r>
              <w:rPr>
                <w:rFonts w:ascii="Arial" w:hAnsi="Arial" w:cs="Arial"/>
                <w:lang w:eastAsia="en-PH"/>
              </w:rPr>
              <w:t>Indicators</w:t>
            </w:r>
          </w:p>
        </w:tc>
        <w:tc>
          <w:tcPr>
            <w:tcW w:w="960"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07"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60" w:type="dxa"/>
            <w:noWrap/>
          </w:tcPr>
          <w:p w:rsidR="00AD7D71" w:rsidRDefault="00AD7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10"/>
              </w:numPr>
              <w:jc w:val="both"/>
              <w:rPr>
                <w:rFonts w:ascii="Arial" w:hAnsi="Arial" w:cs="Arial"/>
                <w:lang w:eastAsia="en-PH"/>
              </w:rPr>
            </w:pPr>
            <w:r>
              <w:rPr>
                <w:rFonts w:ascii="Arial" w:eastAsia="SimSun" w:hAnsi="Arial" w:cs="Arial" w:hint="eastAsia"/>
              </w:rPr>
              <w:t>Using value-based pricing gives a healthy number of repeat customers.</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4.51</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0.62</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10"/>
              </w:numPr>
              <w:jc w:val="both"/>
              <w:rPr>
                <w:rFonts w:ascii="Arial" w:hAnsi="Arial" w:cs="Arial"/>
                <w:lang w:eastAsia="en-PH"/>
              </w:rPr>
            </w:pPr>
            <w:r>
              <w:rPr>
                <w:rFonts w:ascii="Arial" w:eastAsia="SimSun" w:hAnsi="Arial" w:cs="Arial" w:hint="eastAsia"/>
              </w:rPr>
              <w:t>The business has an increasing number of satisfied customers which results to increasing demand for the product</w:t>
            </w:r>
            <w:r>
              <w:rPr>
                <w:rFonts w:ascii="SimSun" w:eastAsia="SimSun" w:hAnsi="SimSun" w:cs="SimSun" w:hint="eastAsia"/>
              </w:rPr>
              <w:t>.</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4.44</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0.67</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10"/>
              </w:numPr>
              <w:jc w:val="both"/>
              <w:rPr>
                <w:rFonts w:ascii="Arial" w:hAnsi="Arial" w:cs="Arial"/>
                <w:lang w:eastAsia="en-PH"/>
              </w:rPr>
            </w:pPr>
            <w:r>
              <w:rPr>
                <w:rFonts w:ascii="Arial" w:eastAsia="SimSun" w:hAnsi="Arial" w:cs="Arial" w:hint="eastAsia"/>
              </w:rPr>
              <w:t>The business is dedicated in putting customers first and ensuring that the products and services are high quality increases brand value.</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4.48</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0.66</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10"/>
              </w:numPr>
              <w:jc w:val="both"/>
              <w:rPr>
                <w:rFonts w:ascii="Arial" w:hAnsi="Arial" w:cs="Arial"/>
                <w:lang w:eastAsia="en-PH"/>
              </w:rPr>
            </w:pPr>
            <w:r>
              <w:rPr>
                <w:rFonts w:ascii="Arial" w:hAnsi="Arial" w:cs="SimSun" w:hint="eastAsia"/>
                <w:lang w:eastAsia="en-PH"/>
              </w:rPr>
              <w:t>Complaints of the customer are promptly addressed.</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4.44</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0.68</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shd w:val="clear" w:color="auto" w:fill="auto"/>
          </w:tcPr>
          <w:p w:rsidR="00AD7D71" w:rsidRDefault="00506C53">
            <w:pPr>
              <w:numPr>
                <w:ilvl w:val="0"/>
                <w:numId w:val="10"/>
              </w:numPr>
              <w:jc w:val="both"/>
              <w:rPr>
                <w:rFonts w:ascii="Arial" w:hAnsi="Arial" w:cs="Arial"/>
                <w:lang w:eastAsia="en-PH"/>
              </w:rPr>
            </w:pPr>
            <w:r>
              <w:rPr>
                <w:rFonts w:ascii="Arial" w:hAnsi="Arial" w:cs="SimSun" w:hint="eastAsia"/>
                <w:lang w:eastAsia="en-PH"/>
              </w:rPr>
              <w:t>I perceived the</w:t>
            </w:r>
            <w:r>
              <w:rPr>
                <w:rFonts w:ascii="Arial" w:hAnsi="Arial" w:cs="SimSun" w:hint="eastAsia"/>
                <w:lang w:eastAsia="en-PH"/>
              </w:rPr>
              <w:t xml:space="preserve"> customers' needs before being asked.</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4.47</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0.65</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4653" w:type="dxa"/>
          </w:tcPr>
          <w:p w:rsidR="00AD7D71" w:rsidRDefault="00506C53">
            <w:pPr>
              <w:jc w:val="both"/>
              <w:rPr>
                <w:rFonts w:ascii="Arial" w:hAnsi="Arial" w:cs="Arial"/>
              </w:rPr>
            </w:pPr>
            <w:r>
              <w:rPr>
                <w:rFonts w:ascii="Arial" w:hAnsi="Arial" w:cs="Arial"/>
              </w:rPr>
              <w:t>Average</w:t>
            </w:r>
          </w:p>
        </w:tc>
        <w:tc>
          <w:tcPr>
            <w:tcW w:w="9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4.47</w:t>
            </w:r>
          </w:p>
        </w:tc>
        <w:tc>
          <w:tcPr>
            <w:tcW w:w="1207"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0.48</w:t>
            </w:r>
          </w:p>
        </w:tc>
        <w:tc>
          <w:tcPr>
            <w:tcW w:w="1760" w:type="dxa"/>
            <w:noWrap/>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bl>
    <w:p w:rsidR="00AD7D71" w:rsidRDefault="00AD7D71">
      <w:pPr>
        <w:jc w:val="both"/>
        <w:rPr>
          <w:rFonts w:ascii="Arial" w:eastAsia="Calibri" w:hAnsi="Arial" w:cs="Arial"/>
          <w:b/>
          <w:sz w:val="22"/>
          <w:szCs w:val="22"/>
        </w:rPr>
      </w:pPr>
    </w:p>
    <w:p w:rsidR="00AD7D71" w:rsidRDefault="00AD7D71">
      <w:pPr>
        <w:jc w:val="both"/>
        <w:rPr>
          <w:rFonts w:ascii="Arial" w:eastAsia="Calibri" w:hAnsi="Arial" w:cs="Arial"/>
          <w:b/>
          <w:sz w:val="22"/>
          <w:szCs w:val="22"/>
        </w:rPr>
      </w:pPr>
    </w:p>
    <w:p w:rsidR="00AD7D71" w:rsidRDefault="00AD7D71">
      <w:pPr>
        <w:jc w:val="both"/>
        <w:rPr>
          <w:rFonts w:ascii="Arial" w:eastAsia="Calibri" w:hAnsi="Arial" w:cs="Arial"/>
          <w:b/>
          <w:sz w:val="22"/>
          <w:szCs w:val="22"/>
        </w:rPr>
      </w:pPr>
    </w:p>
    <w:p w:rsidR="00AD7D71" w:rsidRDefault="00506C53">
      <w:pPr>
        <w:jc w:val="both"/>
        <w:rPr>
          <w:rFonts w:ascii="Arial" w:hAnsi="Arial" w:cs="Arial"/>
          <w:b/>
          <w:bCs/>
        </w:rPr>
      </w:pPr>
      <w:r>
        <w:rPr>
          <w:rFonts w:ascii="Arial" w:eastAsia="Calibri" w:hAnsi="Arial" w:cs="Arial"/>
          <w:b/>
          <w:sz w:val="22"/>
          <w:szCs w:val="22"/>
        </w:rPr>
        <w:lastRenderedPageBreak/>
        <w:t xml:space="preserve">3. 3. </w:t>
      </w:r>
      <w:r>
        <w:rPr>
          <w:rFonts w:ascii="Arial" w:hAnsi="Arial" w:cs="Arial"/>
          <w:b/>
          <w:bCs/>
        </w:rPr>
        <w:t>The Relationship Between Market Competition and Sellers’ Performance Among Merchandising Businesses in Cateel.</w:t>
      </w:r>
    </w:p>
    <w:p w:rsidR="00AD7D71" w:rsidRDefault="00AD7D71">
      <w:pPr>
        <w:jc w:val="both"/>
        <w:rPr>
          <w:rFonts w:ascii="Arial" w:eastAsia="Calibri" w:hAnsi="Arial" w:cs="Arial"/>
          <w:b/>
          <w:sz w:val="22"/>
          <w:szCs w:val="22"/>
        </w:rPr>
      </w:pPr>
    </w:p>
    <w:p w:rsidR="00AD7D71" w:rsidRDefault="00506C53">
      <w:pPr>
        <w:jc w:val="both"/>
        <w:rPr>
          <w:rFonts w:ascii="Arial" w:hAnsi="Arial" w:cs="Arial"/>
        </w:rPr>
      </w:pPr>
      <w:r>
        <w:rPr>
          <w:rFonts w:ascii="Arial" w:hAnsi="Arial" w:cs="Arial"/>
        </w:rPr>
        <w:t>The following analysis presents the correlation between market competition and sellers’ performance. This section examines whether there is a statistically significant relationship between the intensity of competition among merchandising businesses and the</w:t>
      </w:r>
      <w:r>
        <w:rPr>
          <w:rFonts w:ascii="Arial" w:hAnsi="Arial" w:cs="Arial"/>
        </w:rPr>
        <w:t>ir performance outcomes, including strategies, revenue, profits, and customer satisfaction. Understanding this relationship provides valuable insights into how competitive forces influence the success and sustainability of businesses in Cateel, Davao Orien</w:t>
      </w:r>
      <w:r>
        <w:rPr>
          <w:rFonts w:ascii="Arial" w:hAnsi="Arial" w:cs="Arial"/>
        </w:rPr>
        <w:t>tal. The weakest relationship identified in the correlation matrix is between market share and seller strategies, with a Pearson r value of 0.241, indicating a weak but statistically significant correlation. According to Aharoni (2024), capturing market sh</w:t>
      </w:r>
      <w:r>
        <w:rPr>
          <w:rFonts w:ascii="Arial" w:hAnsi="Arial" w:cs="Arial"/>
        </w:rPr>
        <w:t>are often requires substantial marketing and brand-building investments, which may not align directly with the internal operational strategies of smaller sellers. Bhattacharya et al. (2022) also noted that while a strong market share can drive firm perform</w:t>
      </w:r>
      <w:r>
        <w:rPr>
          <w:rFonts w:ascii="Arial" w:hAnsi="Arial" w:cs="Arial"/>
        </w:rPr>
        <w:t>ance, the development of seller strategies often depends more on internal capacities, such as training, performance monitoring, and technology adoption. Furthermore, Parker-Strak et al. (2022) observed that some sellers focus narrowly on tactical decisions</w:t>
      </w:r>
      <w:r>
        <w:rPr>
          <w:rFonts w:ascii="Arial" w:hAnsi="Arial" w:cs="Arial"/>
        </w:rPr>
        <w:t xml:space="preserve"> without integrating broader market positioning, thereby weakening the strategic link to market share. These insights suggest that although market share is crucial, it does not automatically lead to strong internal seller strategies. The strongest and most</w:t>
      </w:r>
      <w:r>
        <w:rPr>
          <w:rFonts w:ascii="Arial" w:hAnsi="Arial" w:cs="Arial"/>
        </w:rPr>
        <w:t xml:space="preserve"> significant correlation in the matrix is between overall market competition and overall seller performance (r = 0.637), indicating a moderate and positive relationship. As emphasized by Van Loo (2017), heightened competition often forces firms to optimize</w:t>
      </w:r>
      <w:r>
        <w:rPr>
          <w:rFonts w:ascii="Arial" w:hAnsi="Arial" w:cs="Arial"/>
        </w:rPr>
        <w:t xml:space="preserve"> efficiency, improve quality, and innovate, ultimately boosting their performance. Akbari and Hopkins (2022) supported this by noting that a dynamic market environment stimulates businesses to continually assess and improve their processes. Similarly, Shi </w:t>
      </w:r>
      <w:r>
        <w:rPr>
          <w:rFonts w:ascii="Arial" w:hAnsi="Arial" w:cs="Arial"/>
        </w:rPr>
        <w:t xml:space="preserve">et al. (2021) found that businesses in highly competitive environments tend to experience enhanced performance when they align their operations with competitive demands such as pricing, product variety, and customer experience. This result reinforces that </w:t>
      </w:r>
      <w:r>
        <w:rPr>
          <w:rFonts w:ascii="Arial" w:hAnsi="Arial" w:cs="Arial"/>
        </w:rPr>
        <w:t>intense market competition in Cateel, Davao Oriental, positively drives sellers to refine their strategies and improve overall outcomes. Several relationships fall in the moderate-to-weak range, suggesting that individual dimensions of competition (e.g., p</w:t>
      </w:r>
      <w:r>
        <w:rPr>
          <w:rFonts w:ascii="Arial" w:hAnsi="Arial" w:cs="Arial"/>
        </w:rPr>
        <w:t>ricing strategies, product differentiation) have varying levels of influence on different aspects of performance. For instance, Liu and Atuahene-Gima (2018) explained that product differentiation enables businesses to target niche markets, resulting in imp</w:t>
      </w:r>
      <w:r>
        <w:rPr>
          <w:rFonts w:ascii="Arial" w:hAnsi="Arial" w:cs="Arial"/>
        </w:rPr>
        <w:t>roved profitability through premium pricing. Similarly, Abrate et al. (2019) and Schindler (2023) noted that pricing strategies have a significant impact on customer satisfaction by creating a perceived value. Moreover, Putra and Pane (2022) highlighted th</w:t>
      </w:r>
      <w:r>
        <w:rPr>
          <w:rFonts w:ascii="Arial" w:hAnsi="Arial" w:cs="Arial"/>
        </w:rPr>
        <w:t>at differentiated offerings not only increase sales but also contribute to brand loyalty and long-term profitability. These relationships show how each domain of competition uniquely contributes to different performance outcomes. The results reveal that ov</w:t>
      </w:r>
      <w:r>
        <w:rPr>
          <w:rFonts w:ascii="Arial" w:hAnsi="Arial" w:cs="Arial"/>
        </w:rPr>
        <w:t>erall market competition has a significant influence on seller performance in Cateel, Davao Oriental. While the relationship between specific factors, such as market share and seller strategies, is weaker, the overall pattern reveals moderate and statistic</w:t>
      </w:r>
      <w:r>
        <w:rPr>
          <w:rFonts w:ascii="Arial" w:hAnsi="Arial" w:cs="Arial"/>
        </w:rPr>
        <w:t xml:space="preserve">ally significant correlations, particularly between overall competition and performance. This suggests that businesses that respond actively to competition tend to perform better. Thus, a well-rounded approach that integrates pricing, differentiation, and </w:t>
      </w:r>
      <w:r>
        <w:rPr>
          <w:rFonts w:ascii="Arial" w:hAnsi="Arial" w:cs="Arial"/>
        </w:rPr>
        <w:t>strategic positioning is essential for sustaining performance in a highly competitive market environment.</w:t>
      </w:r>
    </w:p>
    <w:p w:rsidR="00AD7D71" w:rsidRDefault="00AD7D71">
      <w:pPr>
        <w:jc w:val="both"/>
        <w:rPr>
          <w:rFonts w:ascii="Arial" w:hAnsi="Arial" w:cs="Arial"/>
        </w:rPr>
      </w:pPr>
    </w:p>
    <w:p w:rsidR="00AD7D71" w:rsidRDefault="00AD7D71">
      <w:pPr>
        <w:jc w:val="both"/>
        <w:rPr>
          <w:rFonts w:ascii="Arial" w:hAnsi="Arial" w:cs="Arial"/>
        </w:rPr>
      </w:pPr>
    </w:p>
    <w:p w:rsidR="00AD7D71" w:rsidRDefault="00AD7D71">
      <w:pPr>
        <w:jc w:val="both"/>
        <w:rPr>
          <w:rFonts w:ascii="Arial" w:hAnsi="Arial" w:cs="Arial"/>
        </w:rPr>
      </w:pPr>
    </w:p>
    <w:p w:rsidR="00AD7D71" w:rsidRDefault="00AD7D71">
      <w:pPr>
        <w:jc w:val="both"/>
        <w:rPr>
          <w:rFonts w:ascii="Arial" w:hAnsi="Arial" w:cs="Arial"/>
        </w:rPr>
      </w:pPr>
    </w:p>
    <w:p w:rsidR="00AD7D71" w:rsidRDefault="00AD7D71">
      <w:pPr>
        <w:jc w:val="both"/>
        <w:rPr>
          <w:rFonts w:ascii="Arial" w:hAnsi="Arial" w:cs="Arial"/>
        </w:rPr>
      </w:pPr>
    </w:p>
    <w:p w:rsidR="00AD7D71" w:rsidRDefault="00AD7D71">
      <w:pPr>
        <w:jc w:val="both"/>
        <w:rPr>
          <w:rFonts w:ascii="Arial" w:hAnsi="Arial" w:cs="Arial"/>
        </w:rPr>
      </w:pPr>
    </w:p>
    <w:p w:rsidR="00AD7D71" w:rsidRDefault="00AD7D71">
      <w:pPr>
        <w:jc w:val="both"/>
        <w:rPr>
          <w:rFonts w:ascii="Arial" w:hAnsi="Arial" w:cs="Arial"/>
        </w:rPr>
      </w:pPr>
    </w:p>
    <w:p w:rsidR="00AD7D71" w:rsidRDefault="00506C53">
      <w:pPr>
        <w:jc w:val="both"/>
        <w:rPr>
          <w:rFonts w:ascii="Arial" w:hAnsi="Arial" w:cs="Arial"/>
        </w:rPr>
      </w:pPr>
      <w:r>
        <w:rPr>
          <w:rFonts w:ascii="Arial" w:hAnsi="Arial" w:cs="Arial"/>
        </w:rPr>
        <w:t>Table 3. Correlation of Market Competition and Sellers’ Performance.</w:t>
      </w:r>
    </w:p>
    <w:tbl>
      <w:tblPr>
        <w:tblStyle w:val="PlainTable21"/>
        <w:tblW w:w="8691" w:type="dxa"/>
        <w:tblLayout w:type="fixed"/>
        <w:tblLook w:val="04A0" w:firstRow="1" w:lastRow="0" w:firstColumn="1" w:lastColumn="0" w:noHBand="0" w:noVBand="1"/>
      </w:tblPr>
      <w:tblGrid>
        <w:gridCol w:w="1320"/>
        <w:gridCol w:w="1417"/>
        <w:gridCol w:w="1134"/>
        <w:gridCol w:w="1134"/>
        <w:gridCol w:w="1134"/>
        <w:gridCol w:w="1134"/>
        <w:gridCol w:w="1418"/>
      </w:tblGrid>
      <w:tr w:rsidR="00AD7D71" w:rsidTr="00AD7D71">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737" w:type="dxa"/>
            <w:gridSpan w:val="2"/>
          </w:tcPr>
          <w:p w:rsidR="00AD7D71" w:rsidRDefault="00506C53">
            <w:pPr>
              <w:jc w:val="center"/>
              <w:rPr>
                <w:rFonts w:ascii="Arial" w:hAnsi="Arial" w:cs="Arial"/>
                <w:sz w:val="18"/>
                <w:szCs w:val="18"/>
              </w:rPr>
            </w:pPr>
            <w:r>
              <w:rPr>
                <w:rFonts w:ascii="Arial" w:hAnsi="Arial" w:cs="Arial"/>
                <w:sz w:val="18"/>
                <w:szCs w:val="18"/>
              </w:rPr>
              <w:t>Variables</w:t>
            </w:r>
          </w:p>
        </w:tc>
        <w:tc>
          <w:tcPr>
            <w:tcW w:w="1134" w:type="dxa"/>
          </w:tcPr>
          <w:p w:rsidR="00AD7D71" w:rsidRDefault="00506C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Seller Strategies</w:t>
            </w:r>
          </w:p>
        </w:tc>
        <w:tc>
          <w:tcPr>
            <w:tcW w:w="1134" w:type="dxa"/>
          </w:tcPr>
          <w:p w:rsidR="00AD7D71" w:rsidRDefault="00506C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Sales Revenue</w:t>
            </w:r>
          </w:p>
        </w:tc>
        <w:tc>
          <w:tcPr>
            <w:tcW w:w="1134" w:type="dxa"/>
          </w:tcPr>
          <w:p w:rsidR="00AD7D71" w:rsidRDefault="00506C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Profits Earned</w:t>
            </w:r>
          </w:p>
        </w:tc>
        <w:tc>
          <w:tcPr>
            <w:tcW w:w="1134" w:type="dxa"/>
          </w:tcPr>
          <w:p w:rsidR="00AD7D71" w:rsidRDefault="00506C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Customer </w:t>
            </w:r>
            <w:r>
              <w:rPr>
                <w:rFonts w:ascii="Arial" w:hAnsi="Arial" w:cs="Arial"/>
                <w:sz w:val="16"/>
                <w:szCs w:val="16"/>
              </w:rPr>
              <w:t>Satisfaction</w:t>
            </w:r>
          </w:p>
        </w:tc>
        <w:tc>
          <w:tcPr>
            <w:tcW w:w="1418" w:type="dxa"/>
          </w:tcPr>
          <w:p w:rsidR="00AD7D71" w:rsidRDefault="00506C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Overall Seller Performance</w:t>
            </w:r>
          </w:p>
        </w:tc>
      </w:tr>
      <w:tr w:rsidR="00AD7D71" w:rsidTr="00AD7D71">
        <w:trPr>
          <w:trHeight w:val="480"/>
        </w:trPr>
        <w:tc>
          <w:tcPr>
            <w:cnfStyle w:val="001000000000" w:firstRow="0" w:lastRow="0" w:firstColumn="1" w:lastColumn="0" w:oddVBand="0" w:evenVBand="0" w:oddHBand="0" w:evenHBand="0" w:firstRowFirstColumn="0" w:firstRowLastColumn="0" w:lastRowFirstColumn="0" w:lastRowLastColumn="0"/>
            <w:tcW w:w="1320" w:type="dxa"/>
            <w:vMerge w:val="restart"/>
          </w:tcPr>
          <w:p w:rsidR="00AD7D71" w:rsidRDefault="00506C53">
            <w:pPr>
              <w:rPr>
                <w:rFonts w:ascii="Arial" w:hAnsi="Arial" w:cs="Arial"/>
                <w:sz w:val="18"/>
                <w:szCs w:val="18"/>
              </w:rPr>
            </w:pPr>
            <w:r>
              <w:rPr>
                <w:rFonts w:ascii="Arial" w:hAnsi="Arial" w:cs="Arial"/>
                <w:sz w:val="18"/>
                <w:szCs w:val="18"/>
              </w:rPr>
              <w:t>Number of Competitors</w:t>
            </w:r>
          </w:p>
        </w:tc>
        <w:tc>
          <w:tcPr>
            <w:tcW w:w="1417"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Pearson Correlation</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0.325</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0.368</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0.412</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0.404</w:t>
            </w:r>
          </w:p>
        </w:tc>
        <w:tc>
          <w:tcPr>
            <w:tcW w:w="1418"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0.491</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1320" w:type="dxa"/>
            <w:vMerge/>
          </w:tcPr>
          <w:p w:rsidR="00AD7D71" w:rsidRDefault="00AD7D71">
            <w:pPr>
              <w:jc w:val="both"/>
              <w:rPr>
                <w:rFonts w:ascii="Arial" w:hAnsi="Arial" w:cs="Arial"/>
                <w:sz w:val="18"/>
                <w:szCs w:val="18"/>
              </w:rPr>
            </w:pPr>
          </w:p>
        </w:tc>
        <w:tc>
          <w:tcPr>
            <w:tcW w:w="1417"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Sig. (2-tailed)</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w:t>
            </w:r>
          </w:p>
        </w:tc>
        <w:tc>
          <w:tcPr>
            <w:tcW w:w="1418"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.000</w:t>
            </w:r>
          </w:p>
        </w:tc>
      </w:tr>
      <w:tr w:rsidR="00AD7D71" w:rsidTr="00AD7D71">
        <w:trPr>
          <w:trHeight w:val="480"/>
        </w:trPr>
        <w:tc>
          <w:tcPr>
            <w:cnfStyle w:val="001000000000" w:firstRow="0" w:lastRow="0" w:firstColumn="1" w:lastColumn="0" w:oddVBand="0" w:evenVBand="0" w:oddHBand="0" w:evenHBand="0" w:firstRowFirstColumn="0" w:firstRowLastColumn="0" w:lastRowFirstColumn="0" w:lastRowLastColumn="0"/>
            <w:tcW w:w="1320" w:type="dxa"/>
            <w:vMerge/>
          </w:tcPr>
          <w:p w:rsidR="00AD7D71" w:rsidRDefault="00AD7D71">
            <w:pPr>
              <w:jc w:val="both"/>
              <w:rPr>
                <w:rFonts w:ascii="Arial" w:hAnsi="Arial" w:cs="Arial"/>
                <w:sz w:val="18"/>
                <w:szCs w:val="18"/>
              </w:rPr>
            </w:pPr>
          </w:p>
        </w:tc>
        <w:tc>
          <w:tcPr>
            <w:tcW w:w="1417"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Interpretation</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Weak, significant</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Weak, significant</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Moderate, significant</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Moderate, significant</w:t>
            </w:r>
          </w:p>
        </w:tc>
        <w:tc>
          <w:tcPr>
            <w:tcW w:w="1418"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Moderate, significant</w:t>
            </w:r>
          </w:p>
        </w:tc>
      </w:tr>
      <w:tr w:rsidR="00AD7D71" w:rsidTr="00AD7D71">
        <w:trPr>
          <w:trHeight w:val="480"/>
        </w:trPr>
        <w:tc>
          <w:tcPr>
            <w:cnfStyle w:val="001000000000" w:firstRow="0" w:lastRow="0" w:firstColumn="1" w:lastColumn="0" w:oddVBand="0" w:evenVBand="0" w:oddHBand="0" w:evenHBand="0" w:firstRowFirstColumn="0" w:firstRowLastColumn="0" w:lastRowFirstColumn="0" w:lastRowLastColumn="0"/>
            <w:tcW w:w="1320" w:type="dxa"/>
            <w:vMerge w:val="restart"/>
          </w:tcPr>
          <w:p w:rsidR="00AD7D71" w:rsidRDefault="00506C53">
            <w:pPr>
              <w:jc w:val="both"/>
              <w:rPr>
                <w:rFonts w:ascii="Arial" w:hAnsi="Arial" w:cs="Arial"/>
                <w:sz w:val="18"/>
                <w:szCs w:val="18"/>
              </w:rPr>
            </w:pPr>
            <w:r>
              <w:rPr>
                <w:rFonts w:ascii="Arial" w:hAnsi="Arial" w:cs="Arial"/>
                <w:sz w:val="18"/>
                <w:szCs w:val="18"/>
              </w:rPr>
              <w:t>Market Share</w:t>
            </w:r>
          </w:p>
        </w:tc>
        <w:tc>
          <w:tcPr>
            <w:tcW w:w="1417"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Pearson Correlation</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0.241</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0.349</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0.452</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0.28</w:t>
            </w:r>
          </w:p>
        </w:tc>
        <w:tc>
          <w:tcPr>
            <w:tcW w:w="1418"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0.432</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1320" w:type="dxa"/>
            <w:vMerge/>
          </w:tcPr>
          <w:p w:rsidR="00AD7D71" w:rsidRDefault="00AD7D71">
            <w:pPr>
              <w:jc w:val="both"/>
              <w:rPr>
                <w:rFonts w:ascii="Arial" w:hAnsi="Arial" w:cs="Arial"/>
                <w:sz w:val="18"/>
                <w:szCs w:val="18"/>
              </w:rPr>
            </w:pPr>
          </w:p>
        </w:tc>
        <w:tc>
          <w:tcPr>
            <w:tcW w:w="1417"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Sig. (2-tailed)</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w:t>
            </w:r>
          </w:p>
        </w:tc>
        <w:tc>
          <w:tcPr>
            <w:tcW w:w="1418"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.000</w:t>
            </w:r>
          </w:p>
        </w:tc>
      </w:tr>
      <w:tr w:rsidR="00AD7D71" w:rsidTr="00AD7D71">
        <w:trPr>
          <w:trHeight w:val="480"/>
        </w:trPr>
        <w:tc>
          <w:tcPr>
            <w:cnfStyle w:val="001000000000" w:firstRow="0" w:lastRow="0" w:firstColumn="1" w:lastColumn="0" w:oddVBand="0" w:evenVBand="0" w:oddHBand="0" w:evenHBand="0" w:firstRowFirstColumn="0" w:firstRowLastColumn="0" w:lastRowFirstColumn="0" w:lastRowLastColumn="0"/>
            <w:tcW w:w="1320" w:type="dxa"/>
            <w:vMerge/>
          </w:tcPr>
          <w:p w:rsidR="00AD7D71" w:rsidRDefault="00AD7D71">
            <w:pPr>
              <w:jc w:val="both"/>
              <w:rPr>
                <w:rFonts w:ascii="Arial" w:hAnsi="Arial" w:cs="Arial"/>
                <w:sz w:val="18"/>
                <w:szCs w:val="18"/>
              </w:rPr>
            </w:pPr>
          </w:p>
        </w:tc>
        <w:tc>
          <w:tcPr>
            <w:tcW w:w="1417"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Interpretation</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Weak, significant</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Weak, significant</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Moderate, significant</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Weak, significant</w:t>
            </w:r>
          </w:p>
        </w:tc>
        <w:tc>
          <w:tcPr>
            <w:tcW w:w="1418"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Moderate, significant</w:t>
            </w:r>
          </w:p>
        </w:tc>
      </w:tr>
      <w:tr w:rsidR="00AD7D71" w:rsidTr="00AD7D71">
        <w:trPr>
          <w:trHeight w:val="480"/>
        </w:trPr>
        <w:tc>
          <w:tcPr>
            <w:cnfStyle w:val="001000000000" w:firstRow="0" w:lastRow="0" w:firstColumn="1" w:lastColumn="0" w:oddVBand="0" w:evenVBand="0" w:oddHBand="0" w:evenHBand="0" w:firstRowFirstColumn="0" w:firstRowLastColumn="0" w:lastRowFirstColumn="0" w:lastRowLastColumn="0"/>
            <w:tcW w:w="1320" w:type="dxa"/>
            <w:vMerge w:val="restart"/>
          </w:tcPr>
          <w:p w:rsidR="00AD7D71" w:rsidRDefault="00506C53">
            <w:pPr>
              <w:jc w:val="both"/>
              <w:rPr>
                <w:rFonts w:ascii="Arial" w:hAnsi="Arial" w:cs="Arial"/>
                <w:sz w:val="18"/>
                <w:szCs w:val="18"/>
              </w:rPr>
            </w:pPr>
            <w:r>
              <w:rPr>
                <w:rFonts w:ascii="Arial" w:hAnsi="Arial" w:cs="Arial"/>
                <w:sz w:val="18"/>
                <w:szCs w:val="18"/>
              </w:rPr>
              <w:t xml:space="preserve">Pricing </w:t>
            </w:r>
            <w:r>
              <w:rPr>
                <w:rFonts w:ascii="Arial" w:hAnsi="Arial" w:cs="Arial"/>
                <w:sz w:val="18"/>
                <w:szCs w:val="18"/>
              </w:rPr>
              <w:t>Strategies</w:t>
            </w:r>
          </w:p>
        </w:tc>
        <w:tc>
          <w:tcPr>
            <w:tcW w:w="1417"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Pearson Correlation</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0.321</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0.388</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0.317</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0.322</w:t>
            </w:r>
          </w:p>
        </w:tc>
        <w:tc>
          <w:tcPr>
            <w:tcW w:w="1418"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0.437</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1320" w:type="dxa"/>
            <w:vMerge/>
          </w:tcPr>
          <w:p w:rsidR="00AD7D71" w:rsidRDefault="00AD7D71">
            <w:pPr>
              <w:jc w:val="both"/>
              <w:rPr>
                <w:rFonts w:ascii="Arial" w:hAnsi="Arial" w:cs="Arial"/>
                <w:sz w:val="18"/>
                <w:szCs w:val="18"/>
              </w:rPr>
            </w:pPr>
          </w:p>
        </w:tc>
        <w:tc>
          <w:tcPr>
            <w:tcW w:w="1417"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Sig. (2-tailed)</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w:t>
            </w:r>
          </w:p>
        </w:tc>
        <w:tc>
          <w:tcPr>
            <w:tcW w:w="1418"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.000</w:t>
            </w:r>
          </w:p>
        </w:tc>
      </w:tr>
      <w:tr w:rsidR="00AD7D71" w:rsidTr="00AD7D71">
        <w:trPr>
          <w:trHeight w:val="525"/>
        </w:trPr>
        <w:tc>
          <w:tcPr>
            <w:cnfStyle w:val="001000000000" w:firstRow="0" w:lastRow="0" w:firstColumn="1" w:lastColumn="0" w:oddVBand="0" w:evenVBand="0" w:oddHBand="0" w:evenHBand="0" w:firstRowFirstColumn="0" w:firstRowLastColumn="0" w:lastRowFirstColumn="0" w:lastRowLastColumn="0"/>
            <w:tcW w:w="1320" w:type="dxa"/>
            <w:vMerge/>
          </w:tcPr>
          <w:p w:rsidR="00AD7D71" w:rsidRDefault="00AD7D71">
            <w:pPr>
              <w:jc w:val="both"/>
              <w:rPr>
                <w:rFonts w:ascii="Arial" w:hAnsi="Arial" w:cs="Arial"/>
                <w:sz w:val="18"/>
                <w:szCs w:val="18"/>
              </w:rPr>
            </w:pPr>
          </w:p>
        </w:tc>
        <w:tc>
          <w:tcPr>
            <w:tcW w:w="1417"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Interpretation</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Weak, significant</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Weak, significant</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Weak, significant</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Weak, significant</w:t>
            </w:r>
          </w:p>
        </w:tc>
        <w:tc>
          <w:tcPr>
            <w:tcW w:w="1418"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236</w:t>
            </w:r>
          </w:p>
        </w:tc>
      </w:tr>
      <w:tr w:rsidR="00AD7D71" w:rsidTr="00AD7D71">
        <w:trPr>
          <w:trHeight w:val="480"/>
        </w:trPr>
        <w:tc>
          <w:tcPr>
            <w:cnfStyle w:val="001000000000" w:firstRow="0" w:lastRow="0" w:firstColumn="1" w:lastColumn="0" w:oddVBand="0" w:evenVBand="0" w:oddHBand="0" w:evenHBand="0" w:firstRowFirstColumn="0" w:firstRowLastColumn="0" w:lastRowFirstColumn="0" w:lastRowLastColumn="0"/>
            <w:tcW w:w="1320" w:type="dxa"/>
            <w:vMerge w:val="restart"/>
          </w:tcPr>
          <w:p w:rsidR="00AD7D71" w:rsidRDefault="00506C53">
            <w:pPr>
              <w:jc w:val="both"/>
              <w:rPr>
                <w:rFonts w:ascii="Arial" w:hAnsi="Arial" w:cs="Arial"/>
                <w:sz w:val="18"/>
                <w:szCs w:val="18"/>
              </w:rPr>
            </w:pPr>
            <w:r>
              <w:rPr>
                <w:rFonts w:ascii="Arial" w:hAnsi="Arial" w:cs="Arial"/>
                <w:sz w:val="18"/>
                <w:szCs w:val="18"/>
              </w:rPr>
              <w:t xml:space="preserve">Product </w:t>
            </w:r>
            <w:r>
              <w:rPr>
                <w:rFonts w:ascii="Arial" w:hAnsi="Arial" w:cs="Arial"/>
                <w:sz w:val="16"/>
                <w:szCs w:val="16"/>
              </w:rPr>
              <w:t>Differentiation</w:t>
            </w:r>
          </w:p>
        </w:tc>
        <w:tc>
          <w:tcPr>
            <w:tcW w:w="1417"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Pearson Correlation</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0.362</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0.374</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0.387</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0.265</w:t>
            </w:r>
          </w:p>
        </w:tc>
        <w:tc>
          <w:tcPr>
            <w:tcW w:w="1418"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0.45</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1320" w:type="dxa"/>
            <w:vMerge/>
          </w:tcPr>
          <w:p w:rsidR="00AD7D71" w:rsidRDefault="00AD7D71">
            <w:pPr>
              <w:jc w:val="both"/>
              <w:rPr>
                <w:rFonts w:ascii="Arial" w:hAnsi="Arial" w:cs="Arial"/>
                <w:sz w:val="18"/>
                <w:szCs w:val="18"/>
              </w:rPr>
            </w:pPr>
          </w:p>
        </w:tc>
        <w:tc>
          <w:tcPr>
            <w:tcW w:w="1417"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Sig. (2-tailed)</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w:t>
            </w:r>
          </w:p>
        </w:tc>
        <w:tc>
          <w:tcPr>
            <w:tcW w:w="1418"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.000</w:t>
            </w:r>
          </w:p>
        </w:tc>
      </w:tr>
      <w:tr w:rsidR="00AD7D71" w:rsidTr="00AD7D71">
        <w:trPr>
          <w:trHeight w:val="480"/>
        </w:trPr>
        <w:tc>
          <w:tcPr>
            <w:cnfStyle w:val="001000000000" w:firstRow="0" w:lastRow="0" w:firstColumn="1" w:lastColumn="0" w:oddVBand="0" w:evenVBand="0" w:oddHBand="0" w:evenHBand="0" w:firstRowFirstColumn="0" w:firstRowLastColumn="0" w:lastRowFirstColumn="0" w:lastRowLastColumn="0"/>
            <w:tcW w:w="1320" w:type="dxa"/>
            <w:vMerge/>
          </w:tcPr>
          <w:p w:rsidR="00AD7D71" w:rsidRDefault="00AD7D71">
            <w:pPr>
              <w:jc w:val="both"/>
              <w:rPr>
                <w:rFonts w:ascii="Arial" w:hAnsi="Arial" w:cs="Arial"/>
                <w:sz w:val="18"/>
                <w:szCs w:val="18"/>
              </w:rPr>
            </w:pPr>
          </w:p>
        </w:tc>
        <w:tc>
          <w:tcPr>
            <w:tcW w:w="1417"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Interpretation</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Weak, significant</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Weak, significant</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Weak, significant</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Weak, significant</w:t>
            </w:r>
          </w:p>
        </w:tc>
        <w:tc>
          <w:tcPr>
            <w:tcW w:w="1418"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Moderate, significant</w:t>
            </w:r>
          </w:p>
        </w:tc>
      </w:tr>
      <w:tr w:rsidR="00AD7D71" w:rsidTr="00AD7D71">
        <w:trPr>
          <w:trHeight w:val="480"/>
        </w:trPr>
        <w:tc>
          <w:tcPr>
            <w:cnfStyle w:val="001000000000" w:firstRow="0" w:lastRow="0" w:firstColumn="1" w:lastColumn="0" w:oddVBand="0" w:evenVBand="0" w:oddHBand="0" w:evenHBand="0" w:firstRowFirstColumn="0" w:firstRowLastColumn="0" w:lastRowFirstColumn="0" w:lastRowLastColumn="0"/>
            <w:tcW w:w="1320" w:type="dxa"/>
            <w:vMerge w:val="restart"/>
          </w:tcPr>
          <w:p w:rsidR="00AD7D71" w:rsidRDefault="00506C53">
            <w:pPr>
              <w:jc w:val="both"/>
              <w:rPr>
                <w:rFonts w:ascii="Arial" w:hAnsi="Arial" w:cs="Arial"/>
                <w:sz w:val="18"/>
                <w:szCs w:val="18"/>
              </w:rPr>
            </w:pPr>
            <w:r>
              <w:rPr>
                <w:rFonts w:ascii="Arial" w:hAnsi="Arial" w:cs="Arial"/>
                <w:sz w:val="18"/>
                <w:szCs w:val="18"/>
              </w:rPr>
              <w:t>Overall Market Competition</w:t>
            </w:r>
          </w:p>
        </w:tc>
        <w:tc>
          <w:tcPr>
            <w:tcW w:w="1417"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Pearson Correlation</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0.442</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0.521</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0.549</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0.446</w:t>
            </w:r>
          </w:p>
        </w:tc>
        <w:tc>
          <w:tcPr>
            <w:tcW w:w="1418"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0.637</w:t>
            </w:r>
          </w:p>
        </w:tc>
      </w:tr>
      <w:tr w:rsidR="00AD7D71" w:rsidTr="00AD7D71">
        <w:trPr>
          <w:trHeight w:val="300"/>
        </w:trPr>
        <w:tc>
          <w:tcPr>
            <w:cnfStyle w:val="001000000000" w:firstRow="0" w:lastRow="0" w:firstColumn="1" w:lastColumn="0" w:oddVBand="0" w:evenVBand="0" w:oddHBand="0" w:evenHBand="0" w:firstRowFirstColumn="0" w:firstRowLastColumn="0" w:lastRowFirstColumn="0" w:lastRowLastColumn="0"/>
            <w:tcW w:w="1320" w:type="dxa"/>
            <w:vMerge/>
          </w:tcPr>
          <w:p w:rsidR="00AD7D71" w:rsidRDefault="00AD7D71">
            <w:pPr>
              <w:jc w:val="both"/>
              <w:rPr>
                <w:rFonts w:ascii="Arial" w:hAnsi="Arial" w:cs="Arial"/>
                <w:sz w:val="18"/>
                <w:szCs w:val="18"/>
              </w:rPr>
            </w:pPr>
          </w:p>
        </w:tc>
        <w:tc>
          <w:tcPr>
            <w:tcW w:w="1417"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Sig. </w:t>
            </w:r>
            <w:r>
              <w:rPr>
                <w:rFonts w:ascii="Arial" w:hAnsi="Arial" w:cs="Arial"/>
                <w:b/>
                <w:bCs/>
                <w:sz w:val="18"/>
                <w:szCs w:val="18"/>
              </w:rPr>
              <w:t>(2-tailed)</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.000</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.000</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.000</w:t>
            </w:r>
          </w:p>
        </w:tc>
        <w:tc>
          <w:tcPr>
            <w:tcW w:w="1134"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.000</w:t>
            </w:r>
          </w:p>
        </w:tc>
        <w:tc>
          <w:tcPr>
            <w:tcW w:w="1418" w:type="dxa"/>
          </w:tcPr>
          <w:p w:rsidR="00AD7D71" w:rsidRDefault="00506C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.000</w:t>
            </w:r>
          </w:p>
        </w:tc>
      </w:tr>
      <w:tr w:rsidR="00AD7D71" w:rsidTr="00AD7D71">
        <w:trPr>
          <w:trHeight w:val="480"/>
        </w:trPr>
        <w:tc>
          <w:tcPr>
            <w:cnfStyle w:val="001000000000" w:firstRow="0" w:lastRow="0" w:firstColumn="1" w:lastColumn="0" w:oddVBand="0" w:evenVBand="0" w:oddHBand="0" w:evenHBand="0" w:firstRowFirstColumn="0" w:firstRowLastColumn="0" w:lastRowFirstColumn="0" w:lastRowLastColumn="0"/>
            <w:tcW w:w="1320" w:type="dxa"/>
            <w:vMerge/>
          </w:tcPr>
          <w:p w:rsidR="00AD7D71" w:rsidRDefault="00AD7D71">
            <w:pPr>
              <w:jc w:val="both"/>
              <w:rPr>
                <w:rFonts w:ascii="Arial" w:hAnsi="Arial" w:cs="Arial"/>
                <w:sz w:val="18"/>
                <w:szCs w:val="18"/>
              </w:rPr>
            </w:pPr>
          </w:p>
        </w:tc>
        <w:tc>
          <w:tcPr>
            <w:tcW w:w="1417" w:type="dxa"/>
          </w:tcPr>
          <w:p w:rsidR="00AD7D71" w:rsidRDefault="00506C5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Interpretation</w:t>
            </w:r>
          </w:p>
        </w:tc>
        <w:tc>
          <w:tcPr>
            <w:tcW w:w="1134" w:type="dxa"/>
          </w:tcPr>
          <w:p w:rsidR="00AD7D71" w:rsidRDefault="00506C5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Moderate, significant</w:t>
            </w:r>
          </w:p>
        </w:tc>
        <w:tc>
          <w:tcPr>
            <w:tcW w:w="1134" w:type="dxa"/>
          </w:tcPr>
          <w:p w:rsidR="00AD7D71" w:rsidRDefault="00506C5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Moderate, significant</w:t>
            </w:r>
          </w:p>
        </w:tc>
        <w:tc>
          <w:tcPr>
            <w:tcW w:w="1134" w:type="dxa"/>
          </w:tcPr>
          <w:p w:rsidR="00AD7D71" w:rsidRDefault="00506C5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Moderate, significant</w:t>
            </w:r>
          </w:p>
        </w:tc>
        <w:tc>
          <w:tcPr>
            <w:tcW w:w="1134" w:type="dxa"/>
          </w:tcPr>
          <w:p w:rsidR="00AD7D71" w:rsidRDefault="00506C5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Moderate, significant</w:t>
            </w:r>
          </w:p>
        </w:tc>
        <w:tc>
          <w:tcPr>
            <w:tcW w:w="1418" w:type="dxa"/>
          </w:tcPr>
          <w:p w:rsidR="00AD7D71" w:rsidRDefault="00506C5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Moderate, significant</w:t>
            </w:r>
          </w:p>
        </w:tc>
      </w:tr>
    </w:tbl>
    <w:p w:rsidR="00AD7D71" w:rsidRDefault="00AD7D71">
      <w:pPr>
        <w:autoSpaceDE w:val="0"/>
        <w:autoSpaceDN w:val="0"/>
        <w:adjustRightInd w:val="0"/>
        <w:jc w:val="both"/>
        <w:rPr>
          <w:rFonts w:ascii="Arial" w:eastAsia="Calibri" w:hAnsi="Arial" w:cs="Arial"/>
          <w:bCs/>
        </w:rPr>
      </w:pPr>
    </w:p>
    <w:p w:rsidR="00AD7D71" w:rsidRDefault="00AD7D71">
      <w:pPr>
        <w:pStyle w:val="ConcHead"/>
        <w:spacing w:after="0"/>
        <w:jc w:val="both"/>
        <w:rPr>
          <w:rFonts w:ascii="Arial" w:hAnsi="Arial" w:cs="Arial"/>
        </w:rPr>
      </w:pPr>
    </w:p>
    <w:p w:rsidR="00AD7D71" w:rsidRDefault="00506C53">
      <w:pPr>
        <w:pStyle w:val="ConcHead"/>
        <w:spacing w:after="0"/>
        <w:jc w:val="both"/>
        <w:rPr>
          <w:rFonts w:ascii="Arial" w:hAnsi="Arial" w:cs="Arial"/>
        </w:rPr>
      </w:pPr>
      <w:r>
        <w:rPr>
          <w:rFonts w:ascii="Arial" w:hAnsi="Arial" w:cs="Arial"/>
        </w:rPr>
        <w:t>4. CONCLUSIONS AND RECOMMENDATIONS</w:t>
      </w:r>
    </w:p>
    <w:p w:rsidR="00AD7D71" w:rsidRDefault="00AD7D71">
      <w:pPr>
        <w:pStyle w:val="ConcHead"/>
        <w:spacing w:after="0"/>
        <w:jc w:val="both"/>
        <w:rPr>
          <w:rFonts w:ascii="Arial" w:hAnsi="Arial" w:cs="Arial"/>
        </w:rPr>
      </w:pPr>
    </w:p>
    <w:p w:rsidR="00AD7D71" w:rsidRDefault="00506C53">
      <w:pPr>
        <w:pStyle w:val="ConcHead"/>
        <w:spacing w:after="0"/>
        <w:jc w:val="both"/>
        <w:rPr>
          <w:rFonts w:ascii="Arial" w:hAnsi="Arial" w:cs="Arial"/>
        </w:rPr>
      </w:pPr>
      <w:r>
        <w:rPr>
          <w:rFonts w:ascii="Arial" w:hAnsi="Arial" w:cs="Arial"/>
        </w:rPr>
        <w:t xml:space="preserve">4.1 </w:t>
      </w:r>
      <w:r>
        <w:rPr>
          <w:rFonts w:ascii="Arial" w:hAnsi="Arial" w:cs="Arial"/>
          <w:caps w:val="0"/>
        </w:rPr>
        <w:t>Conclusions</w:t>
      </w:r>
    </w:p>
    <w:p w:rsidR="00AD7D71" w:rsidRDefault="00AD7D71">
      <w:pPr>
        <w:pStyle w:val="ConcHead"/>
        <w:spacing w:after="0"/>
        <w:jc w:val="both"/>
        <w:rPr>
          <w:rFonts w:ascii="Arial" w:hAnsi="Arial" w:cs="Arial"/>
        </w:rPr>
      </w:pPr>
    </w:p>
    <w:p w:rsidR="00AD7D71" w:rsidRDefault="00506C53">
      <w:pPr>
        <w:jc w:val="both"/>
        <w:rPr>
          <w:rFonts w:ascii="Arial" w:hAnsi="Arial" w:cs="Arial"/>
        </w:rPr>
      </w:pPr>
      <w:r>
        <w:rPr>
          <w:rFonts w:ascii="Arial" w:hAnsi="Arial" w:cs="Arial"/>
        </w:rPr>
        <w:t>Through the findings of the present study, the researcher concludes the following: On the level of market competition among merchandising businesses in Cateel, Davao Oriental, experience a very high level of market competition in terms of number of competi</w:t>
      </w:r>
      <w:r>
        <w:rPr>
          <w:rFonts w:ascii="Arial" w:hAnsi="Arial" w:cs="Arial"/>
        </w:rPr>
        <w:t>tors (x̅, s=), market share (x̅, s=), pricing strategies (x̅, s=), and product differentiation (x̅, s=). This suggests a highly saturated and dynamic business environment where sellers actively adjust their strategies to remain competitive. On the level of</w:t>
      </w:r>
      <w:r>
        <w:rPr>
          <w:rFonts w:ascii="Arial" w:hAnsi="Arial" w:cs="Arial"/>
        </w:rPr>
        <w:t xml:space="preserve"> sellers’ performance in Cateel, they demonstrate a very high level of performance based on their strategies (x̅, s=), sales revenue (x̅, s=), profits earned (x̅, s=), and customer satisfaction (x̅, s=). This suggests that, despite intense market competiti</w:t>
      </w:r>
      <w:r>
        <w:rPr>
          <w:rFonts w:ascii="Arial" w:hAnsi="Arial" w:cs="Arial"/>
        </w:rPr>
        <w:t>on, sellers can maintain strong performance through effective business practices and customer engagement. On the relationship between market competition and sellers’ performance (r=, p=), there is a moderate positive relationship between market competition</w:t>
      </w:r>
      <w:r>
        <w:rPr>
          <w:rFonts w:ascii="Arial" w:hAnsi="Arial" w:cs="Arial"/>
        </w:rPr>
        <w:t xml:space="preserve"> and sellers’ performance. This implies that higher levels of competition encourage sellers to improve their operations, resulting in improved performance outcomes.</w:t>
      </w:r>
    </w:p>
    <w:p w:rsidR="00AD7D71" w:rsidRDefault="00AD7D71">
      <w:pPr>
        <w:ind w:firstLine="720"/>
        <w:jc w:val="both"/>
        <w:rPr>
          <w:rFonts w:ascii="Arial" w:hAnsi="Arial" w:cs="Arial"/>
        </w:rPr>
      </w:pPr>
    </w:p>
    <w:p w:rsidR="00AD7D71" w:rsidRDefault="00506C53">
      <w:pPr>
        <w:pStyle w:val="ConcHead"/>
        <w:spacing w:after="0"/>
        <w:jc w:val="both"/>
        <w:rPr>
          <w:rFonts w:ascii="Arial" w:hAnsi="Arial" w:cs="Arial"/>
        </w:rPr>
      </w:pPr>
      <w:r>
        <w:rPr>
          <w:rFonts w:ascii="Arial" w:hAnsi="Arial" w:cs="Arial"/>
        </w:rPr>
        <w:t xml:space="preserve">4.2 </w:t>
      </w:r>
      <w:r>
        <w:rPr>
          <w:rFonts w:ascii="Arial" w:hAnsi="Arial" w:cs="Arial"/>
          <w:caps w:val="0"/>
        </w:rPr>
        <w:t>Recommendations</w:t>
      </w:r>
    </w:p>
    <w:p w:rsidR="00AD7D71" w:rsidRDefault="00AD7D71">
      <w:pPr>
        <w:jc w:val="both"/>
        <w:rPr>
          <w:rFonts w:ascii="Arial" w:hAnsi="Arial" w:cs="Arial"/>
        </w:rPr>
      </w:pPr>
    </w:p>
    <w:p w:rsidR="00AD7D71" w:rsidRDefault="00506C53">
      <w:pPr>
        <w:jc w:val="both"/>
        <w:rPr>
          <w:rFonts w:ascii="Arial" w:hAnsi="Arial" w:cs="Arial"/>
        </w:rPr>
      </w:pPr>
      <w:r>
        <w:rPr>
          <w:rFonts w:ascii="Arial" w:hAnsi="Arial" w:cs="Arial"/>
        </w:rPr>
        <w:t>To ensure the continued growth and competitiveness of merchandising b</w:t>
      </w:r>
      <w:r>
        <w:rPr>
          <w:rFonts w:ascii="Arial" w:hAnsi="Arial" w:cs="Arial"/>
        </w:rPr>
        <w:t>usinesses in Cateel, Davao Oriental, the following recommendations are proposed. These findings align with the study's results and are grounded in the specific research questions regarding the levels of competition, performance, and their relationship.</w:t>
      </w:r>
    </w:p>
    <w:p w:rsidR="00AD7D71" w:rsidRDefault="00506C53">
      <w:pPr>
        <w:ind w:firstLine="720"/>
        <w:jc w:val="both"/>
        <w:rPr>
          <w:rFonts w:ascii="Arial" w:hAnsi="Arial" w:cs="Arial"/>
        </w:rPr>
      </w:pPr>
      <w:r>
        <w:rPr>
          <w:rFonts w:ascii="Arial" w:hAnsi="Arial" w:cs="Arial"/>
          <w:b/>
          <w:bCs/>
          <w:i/>
          <w:iCs/>
        </w:rPr>
        <w:t xml:space="preserve">Strengthen Market Share and Customer Retention Strategies. </w:t>
      </w:r>
      <w:r>
        <w:rPr>
          <w:rFonts w:ascii="Arial" w:hAnsi="Arial" w:cs="Arial"/>
        </w:rPr>
        <w:t xml:space="preserve">Since market share received the lowest mean among competition indicators, sellers should intensify efforts to expand their customer base. This may include adopting customer loyalty programs, </w:t>
      </w:r>
      <w:r>
        <w:rPr>
          <w:rFonts w:ascii="Arial" w:hAnsi="Arial" w:cs="Arial"/>
        </w:rPr>
        <w:t>seasonal discounts, and targeted promotional campaigns to retain existing clients while attracting new ones. Local sellers can also partner with other businesses for joint marketing and bundling strategies. Strengthening digital presence through social med</w:t>
      </w:r>
      <w:r>
        <w:rPr>
          <w:rFonts w:ascii="Arial" w:hAnsi="Arial" w:cs="Arial"/>
        </w:rPr>
        <w:t>ia and e-commerce platforms can further enhance reach and engagement, especially in a geographically limited local market.</w:t>
      </w:r>
    </w:p>
    <w:p w:rsidR="00AD7D71" w:rsidRDefault="00506C53">
      <w:pPr>
        <w:ind w:firstLine="720"/>
        <w:jc w:val="both"/>
        <w:rPr>
          <w:rFonts w:ascii="Arial" w:hAnsi="Arial" w:cs="Arial"/>
          <w:b/>
          <w:bCs/>
          <w:i/>
          <w:iCs/>
        </w:rPr>
      </w:pPr>
      <w:r>
        <w:rPr>
          <w:rFonts w:ascii="Arial" w:hAnsi="Arial" w:cs="Arial"/>
          <w:b/>
          <w:bCs/>
          <w:i/>
          <w:iCs/>
        </w:rPr>
        <w:t xml:space="preserve">Enhance Seller Strategies through Continuous Innovation and Capacity Building. </w:t>
      </w:r>
      <w:r>
        <w:rPr>
          <w:rFonts w:ascii="Arial" w:hAnsi="Arial" w:cs="Arial"/>
        </w:rPr>
        <w:t>Given that seller strategies were rated the lowest amo</w:t>
      </w:r>
      <w:r>
        <w:rPr>
          <w:rFonts w:ascii="Arial" w:hAnsi="Arial" w:cs="Arial"/>
        </w:rPr>
        <w:t>ng performance indicators, business owners should regularly conduct training on salesmanship, market analysis, and financial management. They should adopt data-driven strategies, such as utilizing customer relationship management (CRM) tools, to better ana</w:t>
      </w:r>
      <w:r>
        <w:rPr>
          <w:rFonts w:ascii="Arial" w:hAnsi="Arial" w:cs="Arial"/>
        </w:rPr>
        <w:t>lyze purchasing patterns and enhance customer targeting. Encouraging innovation, such as introducing new sales channels or product bundles, can improve adaptability to competitive pressures.</w:t>
      </w:r>
    </w:p>
    <w:p w:rsidR="00AD7D71" w:rsidRDefault="00506C53">
      <w:pPr>
        <w:ind w:firstLine="720"/>
        <w:jc w:val="both"/>
        <w:rPr>
          <w:rFonts w:ascii="Arial" w:hAnsi="Arial" w:cs="Arial"/>
          <w:b/>
          <w:bCs/>
          <w:i/>
          <w:iCs/>
        </w:rPr>
      </w:pPr>
      <w:r>
        <w:rPr>
          <w:rFonts w:ascii="Arial" w:hAnsi="Arial" w:cs="Arial"/>
          <w:b/>
          <w:bCs/>
          <w:i/>
          <w:iCs/>
        </w:rPr>
        <w:t>Maintain Strong Customer Satisfaction as a Competitive Advantage.</w:t>
      </w:r>
      <w:r>
        <w:rPr>
          <w:rFonts w:ascii="Arial" w:hAnsi="Arial" w:cs="Arial"/>
          <w:b/>
          <w:bCs/>
          <w:i/>
          <w:iCs/>
        </w:rPr>
        <w:t xml:space="preserve"> </w:t>
      </w:r>
      <w:r>
        <w:rPr>
          <w:rFonts w:ascii="Arial" w:hAnsi="Arial" w:cs="Arial"/>
        </w:rPr>
        <w:t>Customer satisfaction was identified as the highest-performing dimension of sellers’ performance. To maintain this strength, businesses should consistently deliver high-quality products, prompt service, and personalized customer care. Establishing a struc</w:t>
      </w:r>
      <w:r>
        <w:rPr>
          <w:rFonts w:ascii="Arial" w:hAnsi="Arial" w:cs="Arial"/>
        </w:rPr>
        <w:t>tured customer feedback system can help identify service gaps and ensure continual improvement. Sustaining high satisfaction will promote repeat purchases, brand loyalty, and positive word of mouth, which are essential advantages in a competitive environme</w:t>
      </w:r>
      <w:r>
        <w:rPr>
          <w:rFonts w:ascii="Arial" w:hAnsi="Arial" w:cs="Arial"/>
        </w:rPr>
        <w:t>nt.</w:t>
      </w:r>
    </w:p>
    <w:p w:rsidR="00AD7D71" w:rsidRDefault="00506C53">
      <w:pPr>
        <w:ind w:firstLine="720"/>
        <w:jc w:val="both"/>
        <w:rPr>
          <w:rFonts w:ascii="Arial" w:hAnsi="Arial" w:cs="Arial"/>
          <w:b/>
          <w:bCs/>
          <w:i/>
          <w:iCs/>
        </w:rPr>
      </w:pPr>
      <w:r>
        <w:rPr>
          <w:rFonts w:ascii="Arial" w:hAnsi="Arial" w:cs="Arial"/>
          <w:b/>
          <w:bCs/>
          <w:i/>
          <w:iCs/>
        </w:rPr>
        <w:t xml:space="preserve">Optimize Pricing Strategies Responsibly. </w:t>
      </w:r>
      <w:r>
        <w:rPr>
          <w:rFonts w:ascii="Arial" w:hAnsi="Arial" w:cs="Arial"/>
        </w:rPr>
        <w:t>Since pricing strategies were the highest-rated competitive factor, sellers must continue to use flexible and value-based pricing without engaging in harmful price wars. Regularly monitoring competitor prices wh</w:t>
      </w:r>
      <w:r>
        <w:rPr>
          <w:rFonts w:ascii="Arial" w:hAnsi="Arial" w:cs="Arial"/>
        </w:rPr>
        <w:t>ile ensuring profitability is vital. Sellers should adopt dynamic pricing strategies based on demand, costs, and customer segments, allowing them to stay competitive while maintaining financial stability.</w:t>
      </w:r>
    </w:p>
    <w:p w:rsidR="00AD7D71" w:rsidRDefault="00506C53">
      <w:pPr>
        <w:ind w:firstLine="720"/>
        <w:jc w:val="both"/>
        <w:rPr>
          <w:rFonts w:ascii="Arial" w:hAnsi="Arial" w:cs="Arial"/>
          <w:b/>
          <w:bCs/>
          <w:i/>
          <w:iCs/>
        </w:rPr>
      </w:pPr>
      <w:r>
        <w:rPr>
          <w:rFonts w:ascii="Arial" w:hAnsi="Arial" w:cs="Arial"/>
          <w:b/>
          <w:bCs/>
          <w:i/>
          <w:iCs/>
        </w:rPr>
        <w:t xml:space="preserve">Strengthen Product Differentiation to Build Market </w:t>
      </w:r>
      <w:r>
        <w:rPr>
          <w:rFonts w:ascii="Arial" w:hAnsi="Arial" w:cs="Arial"/>
          <w:b/>
          <w:bCs/>
          <w:i/>
          <w:iCs/>
        </w:rPr>
        <w:t xml:space="preserve">Identity. </w:t>
      </w:r>
      <w:r>
        <w:rPr>
          <w:rFonts w:ascii="Arial" w:hAnsi="Arial" w:cs="Arial"/>
        </w:rPr>
        <w:t>Although product differentiation showed a moderately significant relationship with sellers’ performance, further investment in unique and high-quality offerings can strengthen brand identity. Businesses should focus on product innovation, packagi</w:t>
      </w:r>
      <w:r>
        <w:rPr>
          <w:rFonts w:ascii="Arial" w:hAnsi="Arial" w:cs="Arial"/>
        </w:rPr>
        <w:t xml:space="preserve">ng, branding, and after-sales service to </w:t>
      </w:r>
      <w:r>
        <w:rPr>
          <w:rFonts w:ascii="Arial" w:hAnsi="Arial" w:cs="Arial"/>
        </w:rPr>
        <w:lastRenderedPageBreak/>
        <w:t>stand out from competitors. Partnering with local producers to develop distinctive, locally inspired products may also attract loyal customers who value authenticity and quality.</w:t>
      </w:r>
    </w:p>
    <w:p w:rsidR="00AD7D71" w:rsidRDefault="00506C53">
      <w:pPr>
        <w:ind w:firstLine="720"/>
        <w:jc w:val="both"/>
        <w:rPr>
          <w:rFonts w:ascii="Arial" w:hAnsi="Arial" w:cs="Arial"/>
        </w:rPr>
      </w:pPr>
      <w:r>
        <w:rPr>
          <w:rFonts w:ascii="Arial" w:hAnsi="Arial" w:cs="Arial"/>
          <w:b/>
          <w:bCs/>
          <w:i/>
          <w:iCs/>
        </w:rPr>
        <w:t>Foster Collaboration and Fair Compet</w:t>
      </w:r>
      <w:r>
        <w:rPr>
          <w:rFonts w:ascii="Arial" w:hAnsi="Arial" w:cs="Arial"/>
          <w:b/>
          <w:bCs/>
          <w:i/>
          <w:iCs/>
        </w:rPr>
        <w:t xml:space="preserve">ition Among Local Businesses. </w:t>
      </w:r>
      <w:r>
        <w:rPr>
          <w:rFonts w:ascii="Arial" w:hAnsi="Arial" w:cs="Arial"/>
        </w:rPr>
        <w:t>Given the high number of competitors, merchants and local authorities should establish cooperative associations or trade groups that promote fair competition, shared marketing events, and supplier networking. This approach wil</w:t>
      </w:r>
      <w:r>
        <w:rPr>
          <w:rFonts w:ascii="Arial" w:hAnsi="Arial" w:cs="Arial"/>
        </w:rPr>
        <w:t>l enable small and medium-sized sellers to access shared resources, reduce costs, and establish a stronger collective presence in the market.</w:t>
      </w:r>
    </w:p>
    <w:p w:rsidR="00AD7D71" w:rsidRDefault="00506C53">
      <w:pPr>
        <w:ind w:firstLine="720"/>
        <w:jc w:val="both"/>
        <w:rPr>
          <w:rFonts w:ascii="Arial" w:hAnsi="Arial" w:cs="Arial"/>
        </w:rPr>
      </w:pPr>
      <w:r>
        <w:rPr>
          <w:rFonts w:ascii="Arial" w:hAnsi="Arial" w:cs="Arial"/>
          <w:b/>
          <w:bCs/>
          <w:i/>
          <w:iCs/>
        </w:rPr>
        <w:t>Policy Support for Small and Medium Merchandising Enterprises.</w:t>
      </w:r>
      <w:r>
        <w:rPr>
          <w:rFonts w:ascii="Arial" w:hAnsi="Arial" w:cs="Arial"/>
        </w:rPr>
        <w:t xml:space="preserve"> The local government and business development offic</w:t>
      </w:r>
      <w:r>
        <w:rPr>
          <w:rFonts w:ascii="Arial" w:hAnsi="Arial" w:cs="Arial"/>
        </w:rPr>
        <w:t>es should create programs that address the weaker aspects identified in the study, particularly market share and seller strategy. Training seminars, financial literacy workshops, and access to digital marketing tools can help SMEs remain competitive. Addit</w:t>
      </w:r>
      <w:r>
        <w:rPr>
          <w:rFonts w:ascii="Arial" w:hAnsi="Arial" w:cs="Arial"/>
        </w:rPr>
        <w:t>ionally, policies that prevent monopolistic practices and promote equitable market access can sustain a healthy competitive environment.</w:t>
      </w:r>
    </w:p>
    <w:p w:rsidR="00AD7D71" w:rsidRDefault="00506C53" w:rsidP="00B85F5B">
      <w:pPr>
        <w:pStyle w:val="AcknHead"/>
        <w:spacing w:after="0"/>
        <w:ind w:left="720"/>
        <w:jc w:val="both"/>
        <w:rPr>
          <w:rFonts w:ascii="Arial" w:hAnsi="Arial" w:cs="Arial"/>
          <w:b w:val="0"/>
          <w:caps w:val="0"/>
          <w:color w:val="000000"/>
          <w:sz w:val="20"/>
        </w:rPr>
      </w:pPr>
      <w:r>
        <w:rPr>
          <w:rFonts w:ascii="Arial" w:hAnsi="Arial" w:cs="Arial"/>
          <w:b w:val="0"/>
          <w:caps w:val="0"/>
          <w:color w:val="000000"/>
          <w:sz w:val="20"/>
        </w:rPr>
        <w:t xml:space="preserve">. </w:t>
      </w:r>
    </w:p>
    <w:p w:rsidR="00AD7D71" w:rsidRDefault="00506C53">
      <w:pPr>
        <w:pStyle w:val="AcknHead"/>
        <w:spacing w:after="0"/>
        <w:jc w:val="both"/>
        <w:rPr>
          <w:rFonts w:ascii="Arial" w:hAnsi="Arial" w:cs="Arial"/>
          <w:b w:val="0"/>
          <w:caps w:val="0"/>
          <w:color w:val="000000"/>
          <w:sz w:val="20"/>
        </w:rPr>
      </w:pPr>
      <w:r>
        <w:rPr>
          <w:rFonts w:ascii="Arial" w:hAnsi="Arial" w:cs="Arial"/>
          <w:b w:val="0"/>
          <w:caps w:val="0"/>
          <w:color w:val="000000"/>
          <w:sz w:val="20"/>
        </w:rPr>
        <w:t xml:space="preserve">     </w:t>
      </w:r>
      <w:r>
        <w:rPr>
          <w:rFonts w:ascii="Arial" w:hAnsi="Arial" w:cs="Arial"/>
          <w:b w:val="0"/>
          <w:caps w:val="0"/>
          <w:color w:val="000000"/>
          <w:sz w:val="20"/>
        </w:rPr>
        <w:t xml:space="preserve">  </w:t>
      </w:r>
    </w:p>
    <w:p w:rsidR="00AD7D71" w:rsidRDefault="00506C53">
      <w:pPr>
        <w:pStyle w:val="AcknHead"/>
        <w:spacing w:after="0"/>
        <w:jc w:val="both"/>
        <w:rPr>
          <w:rFonts w:ascii="Arial" w:hAnsi="Arial" w:cs="Arial"/>
          <w:b w:val="0"/>
          <w:caps w:val="0"/>
          <w:color w:val="000000"/>
          <w:sz w:val="20"/>
        </w:rPr>
      </w:pPr>
      <w:r>
        <w:rPr>
          <w:rFonts w:ascii="Arial" w:hAnsi="Arial" w:cs="Arial"/>
          <w:b w:val="0"/>
          <w:caps w:val="0"/>
          <w:color w:val="000000"/>
          <w:sz w:val="20"/>
        </w:rPr>
        <w:t>The authors declare that generative AI tools such as ChatGPT (OpenAI) and Copilot (Microsoft) were used only for grammar checking, language refinement, and improving clarity. All research work, including data collection, analysis, and interpretation, wa</w:t>
      </w:r>
      <w:r>
        <w:rPr>
          <w:rFonts w:ascii="Arial" w:hAnsi="Arial" w:cs="Arial"/>
          <w:b w:val="0"/>
          <w:caps w:val="0"/>
          <w:color w:val="000000"/>
          <w:sz w:val="20"/>
        </w:rPr>
        <w:t>s conducted solely by the authors.</w:t>
      </w:r>
    </w:p>
    <w:p w:rsidR="00AD7D71" w:rsidRDefault="00AD7D71">
      <w:pPr>
        <w:pStyle w:val="ReferHead"/>
        <w:spacing w:after="0"/>
        <w:jc w:val="both"/>
        <w:rPr>
          <w:rFonts w:ascii="Arial" w:hAnsi="Arial" w:cs="Arial"/>
          <w:b w:val="0"/>
          <w:caps w:val="0"/>
          <w:sz w:val="20"/>
        </w:rPr>
      </w:pPr>
    </w:p>
    <w:p w:rsidR="00AD7D71" w:rsidRDefault="00506C53">
      <w:pPr>
        <w:pStyle w:val="ReferHead"/>
        <w:spacing w:after="0"/>
        <w:jc w:val="both"/>
        <w:rPr>
          <w:rFonts w:ascii="Arial" w:hAnsi="Arial" w:cs="Arial"/>
          <w:bCs/>
        </w:rPr>
      </w:pPr>
      <w:r>
        <w:rPr>
          <w:rFonts w:ascii="Arial" w:hAnsi="Arial" w:cs="Arial"/>
          <w:bCs/>
        </w:rPr>
        <w:t xml:space="preserve">Consent </w:t>
      </w:r>
    </w:p>
    <w:p w:rsidR="00AD7D71" w:rsidRDefault="00AD7D71">
      <w:pPr>
        <w:pStyle w:val="ReferHead"/>
        <w:spacing w:after="0"/>
        <w:jc w:val="both"/>
        <w:rPr>
          <w:rFonts w:ascii="Arial" w:hAnsi="Arial" w:cs="Arial"/>
          <w:bCs/>
        </w:rPr>
      </w:pPr>
    </w:p>
    <w:p w:rsidR="00AD7D71" w:rsidRDefault="00506C53">
      <w:pPr>
        <w:pStyle w:val="ReferHead"/>
        <w:spacing w:after="0"/>
        <w:jc w:val="both"/>
        <w:rPr>
          <w:rFonts w:ascii="Arial" w:hAnsi="Arial" w:cs="Arial"/>
          <w:b w:val="0"/>
          <w:caps w:val="0"/>
          <w:color w:val="000000"/>
          <w:sz w:val="20"/>
        </w:rPr>
      </w:pPr>
      <w:r>
        <w:rPr>
          <w:rFonts w:ascii="Arial" w:hAnsi="Arial" w:cs="Arial"/>
          <w:b w:val="0"/>
          <w:caps w:val="0"/>
          <w:color w:val="000000"/>
          <w:sz w:val="20"/>
        </w:rPr>
        <w:t>As per international standards or university standards, Participants’ written consent has been collected and preserved by the author(s).</w:t>
      </w:r>
    </w:p>
    <w:p w:rsidR="00AD7D71" w:rsidRDefault="00AD7D71">
      <w:pPr>
        <w:pStyle w:val="ReferHead"/>
        <w:spacing w:after="0"/>
        <w:jc w:val="both"/>
        <w:rPr>
          <w:rFonts w:ascii="Arial" w:hAnsi="Arial" w:cs="Arial"/>
          <w:b w:val="0"/>
          <w:caps w:val="0"/>
          <w:sz w:val="20"/>
        </w:rPr>
      </w:pPr>
    </w:p>
    <w:p w:rsidR="00AD7D71" w:rsidRDefault="00AD7D71">
      <w:pPr>
        <w:pStyle w:val="ReferHead"/>
        <w:spacing w:after="0"/>
        <w:jc w:val="both"/>
        <w:rPr>
          <w:rFonts w:ascii="Arial" w:hAnsi="Arial" w:cs="Arial"/>
          <w:b w:val="0"/>
          <w:caps w:val="0"/>
          <w:color w:val="000000"/>
          <w:sz w:val="20"/>
        </w:rPr>
      </w:pPr>
    </w:p>
    <w:p w:rsidR="00AD7D71" w:rsidRDefault="00AD7D71">
      <w:pPr>
        <w:pStyle w:val="ReferHead"/>
        <w:spacing w:after="0"/>
        <w:jc w:val="both"/>
        <w:rPr>
          <w:rFonts w:ascii="Arial" w:hAnsi="Arial" w:cs="Arial"/>
          <w:b w:val="0"/>
          <w:caps w:val="0"/>
          <w:color w:val="000000"/>
          <w:sz w:val="20"/>
        </w:rPr>
      </w:pPr>
    </w:p>
    <w:p w:rsidR="00AD7D71" w:rsidRDefault="00506C53">
      <w:pPr>
        <w:pStyle w:val="ReferHead"/>
        <w:jc w:val="both"/>
        <w:rPr>
          <w:rFonts w:ascii="Arial" w:hAnsi="Arial" w:cs="Arial"/>
          <w:b w:val="0"/>
          <w:caps w:val="0"/>
          <w:color w:val="000000"/>
          <w:sz w:val="20"/>
        </w:rPr>
      </w:pPr>
      <w:r>
        <w:rPr>
          <w:rFonts w:ascii="Arial" w:hAnsi="Arial" w:cs="Arial"/>
          <w:b w:val="0"/>
          <w:caps w:val="0"/>
          <w:color w:val="000000"/>
          <w:sz w:val="20"/>
        </w:rPr>
        <w:t>COMPETING INTERESTS DISCLAIMER:</w:t>
      </w:r>
    </w:p>
    <w:p w:rsidR="00AD7D71" w:rsidRDefault="00506C53">
      <w:pPr>
        <w:pStyle w:val="ReferHead"/>
        <w:spacing w:after="0"/>
        <w:jc w:val="both"/>
        <w:rPr>
          <w:rFonts w:ascii="Arial" w:hAnsi="Arial" w:cs="Arial"/>
          <w:b w:val="0"/>
          <w:caps w:val="0"/>
          <w:color w:val="000000"/>
          <w:sz w:val="20"/>
        </w:rPr>
      </w:pPr>
      <w:r>
        <w:rPr>
          <w:rFonts w:ascii="Arial" w:hAnsi="Arial" w:cs="Arial"/>
          <w:b w:val="0"/>
          <w:caps w:val="0"/>
          <w:color w:val="000000"/>
          <w:sz w:val="20"/>
        </w:rPr>
        <w:t>Authors have declared that they have no known competing financial interests OR non-financial interests OR personal relationships that could have appeared to influence the work reporte</w:t>
      </w:r>
      <w:r>
        <w:rPr>
          <w:rFonts w:ascii="Arial" w:hAnsi="Arial" w:cs="Arial"/>
          <w:b w:val="0"/>
          <w:caps w:val="0"/>
          <w:color w:val="000000"/>
          <w:sz w:val="20"/>
        </w:rPr>
        <w:t>d in this paper.</w:t>
      </w:r>
    </w:p>
    <w:p w:rsidR="00AD7D71" w:rsidRDefault="00AD7D71">
      <w:pPr>
        <w:pStyle w:val="ReferHead"/>
        <w:spacing w:after="0"/>
        <w:jc w:val="both"/>
        <w:rPr>
          <w:rFonts w:ascii="Arial" w:hAnsi="Arial" w:cs="Arial"/>
          <w:b w:val="0"/>
          <w:caps w:val="0"/>
          <w:color w:val="000000"/>
          <w:sz w:val="20"/>
        </w:rPr>
      </w:pPr>
    </w:p>
    <w:p w:rsidR="00AD7D71" w:rsidRDefault="00506C53">
      <w:pPr>
        <w:pStyle w:val="ReferHead"/>
        <w:spacing w:after="0"/>
        <w:jc w:val="both"/>
        <w:rPr>
          <w:rFonts w:ascii="Arial" w:hAnsi="Arial" w:cs="Arial"/>
          <w:b w:val="0"/>
          <w:caps w:val="0"/>
          <w:color w:val="000000"/>
          <w:sz w:val="20"/>
        </w:rPr>
      </w:pPr>
      <w:r>
        <w:rPr>
          <w:rFonts w:ascii="Arial" w:hAnsi="Arial" w:cs="Arial"/>
          <w:b w:val="0"/>
          <w:caps w:val="0"/>
          <w:color w:val="000000"/>
          <w:sz w:val="20"/>
        </w:rPr>
        <w:t>The authors declare that they have no known competing financial or non-financial interests.</w:t>
      </w:r>
    </w:p>
    <w:p w:rsidR="00AD7D71" w:rsidRDefault="00AD7D71">
      <w:pPr>
        <w:pStyle w:val="ReferHead"/>
        <w:spacing w:after="0"/>
        <w:jc w:val="both"/>
        <w:rPr>
          <w:rFonts w:ascii="Arial" w:hAnsi="Arial" w:cs="Arial"/>
        </w:rPr>
      </w:pPr>
    </w:p>
    <w:p w:rsidR="00AD7D71" w:rsidRDefault="00AD7D71">
      <w:pPr>
        <w:pStyle w:val="ReferHead"/>
        <w:spacing w:after="0"/>
        <w:jc w:val="both"/>
        <w:rPr>
          <w:rFonts w:ascii="Arial" w:hAnsi="Arial" w:cs="Arial"/>
        </w:rPr>
      </w:pPr>
    </w:p>
    <w:p w:rsidR="00AD7D71" w:rsidRDefault="00506C53">
      <w:pPr>
        <w:pStyle w:val="ReferHead"/>
        <w:spacing w:after="0"/>
        <w:jc w:val="both"/>
        <w:rPr>
          <w:rFonts w:ascii="Arial" w:hAnsi="Arial" w:cs="Arial"/>
        </w:rPr>
      </w:pPr>
      <w:r>
        <w:rPr>
          <w:rFonts w:ascii="Arial" w:hAnsi="Arial" w:cs="Arial"/>
        </w:rPr>
        <w:tab/>
      </w:r>
    </w:p>
    <w:p w:rsidR="00AD7D71" w:rsidRDefault="00AD7D71">
      <w:pPr>
        <w:pStyle w:val="ReferHead"/>
        <w:spacing w:after="0"/>
        <w:jc w:val="both"/>
        <w:rPr>
          <w:rFonts w:ascii="Arial" w:hAnsi="Arial" w:cs="Arial"/>
        </w:rPr>
      </w:pPr>
    </w:p>
    <w:p w:rsidR="00AD7D71" w:rsidRDefault="00AD7D71">
      <w:pPr>
        <w:pStyle w:val="ReferHead"/>
        <w:spacing w:after="0"/>
        <w:jc w:val="both"/>
        <w:rPr>
          <w:rFonts w:ascii="Arial" w:hAnsi="Arial" w:cs="Arial"/>
        </w:rPr>
      </w:pPr>
    </w:p>
    <w:p w:rsidR="00AD7D71" w:rsidRDefault="00AD7D71">
      <w:pPr>
        <w:pStyle w:val="ReferHead"/>
        <w:spacing w:after="0"/>
        <w:jc w:val="both"/>
        <w:rPr>
          <w:rFonts w:ascii="Arial" w:hAnsi="Arial" w:cs="Arial"/>
        </w:rPr>
      </w:pPr>
    </w:p>
    <w:p w:rsidR="00AD7D71" w:rsidRDefault="00AD7D71">
      <w:pPr>
        <w:pStyle w:val="ReferHead"/>
        <w:spacing w:after="0"/>
        <w:jc w:val="both"/>
        <w:rPr>
          <w:rFonts w:ascii="Arial" w:hAnsi="Arial" w:cs="Arial"/>
        </w:rPr>
      </w:pPr>
      <w:bookmarkStart w:id="2" w:name="_GoBack"/>
      <w:bookmarkEnd w:id="2"/>
    </w:p>
    <w:p w:rsidR="00AD7D71" w:rsidRDefault="00AD7D71">
      <w:pPr>
        <w:pStyle w:val="ReferHead"/>
        <w:spacing w:after="0"/>
        <w:jc w:val="both"/>
        <w:rPr>
          <w:rFonts w:ascii="Arial" w:hAnsi="Arial" w:cs="Arial"/>
        </w:rPr>
      </w:pPr>
    </w:p>
    <w:p w:rsidR="0096754A" w:rsidRDefault="0096754A" w:rsidP="0096754A">
      <w:pPr>
        <w:pStyle w:val="AcknHead"/>
        <w:spacing w:after="0"/>
        <w:jc w:val="both"/>
        <w:rPr>
          <w:rFonts w:ascii="Arial" w:hAnsi="Arial" w:cs="Arial"/>
        </w:rPr>
      </w:pPr>
      <w:r>
        <w:rPr>
          <w:rFonts w:ascii="Arial" w:hAnsi="Arial" w:cs="Arial"/>
        </w:rPr>
        <w:t>DISCLAIMER (ARTIFICIAL INTELLIGENCE)</w:t>
      </w:r>
    </w:p>
    <w:p w:rsidR="0096754A" w:rsidRDefault="0096754A" w:rsidP="0096754A">
      <w:pPr>
        <w:pStyle w:val="AcknHead"/>
        <w:spacing w:after="0"/>
        <w:jc w:val="both"/>
        <w:rPr>
          <w:rFonts w:ascii="Arial" w:hAnsi="Arial" w:cs="Arial"/>
        </w:rPr>
      </w:pPr>
    </w:p>
    <w:p w:rsidR="0096754A" w:rsidRDefault="0096754A" w:rsidP="0096754A">
      <w:pPr>
        <w:pStyle w:val="AcknHead"/>
        <w:jc w:val="both"/>
        <w:rPr>
          <w:rFonts w:ascii="Arial" w:hAnsi="Arial" w:cs="Arial"/>
          <w:b w:val="0"/>
          <w:caps w:val="0"/>
          <w:color w:val="000000"/>
          <w:sz w:val="20"/>
        </w:rPr>
      </w:pPr>
      <w:r>
        <w:rPr>
          <w:rFonts w:ascii="Arial" w:hAnsi="Arial" w:cs="Arial"/>
          <w:b w:val="0"/>
          <w:caps w:val="0"/>
          <w:color w:val="000000"/>
          <w:sz w:val="20"/>
        </w:rPr>
        <w:t>The author(s) hereby declare that generative AI technologies, specifically large language models, were used during the preparation of this manuscript.</w:t>
      </w:r>
    </w:p>
    <w:p w:rsidR="0096754A" w:rsidRDefault="0096754A" w:rsidP="0096754A">
      <w:pPr>
        <w:pStyle w:val="AcknHead"/>
        <w:jc w:val="both"/>
        <w:rPr>
          <w:rFonts w:ascii="Arial" w:hAnsi="Arial" w:cs="Arial"/>
          <w:bCs/>
          <w:caps w:val="0"/>
          <w:color w:val="000000"/>
          <w:sz w:val="20"/>
        </w:rPr>
      </w:pPr>
      <w:r>
        <w:rPr>
          <w:rFonts w:ascii="Arial" w:hAnsi="Arial" w:cs="Arial"/>
          <w:bCs/>
          <w:caps w:val="0"/>
          <w:color w:val="000000"/>
          <w:sz w:val="20"/>
        </w:rPr>
        <w:t>The details of AI usage are as follows:</w:t>
      </w:r>
    </w:p>
    <w:p w:rsidR="0096754A" w:rsidRDefault="0096754A" w:rsidP="0096754A">
      <w:pPr>
        <w:pStyle w:val="AcknHead"/>
        <w:ind w:left="720"/>
        <w:jc w:val="both"/>
        <w:rPr>
          <w:rFonts w:ascii="Arial" w:hAnsi="Arial" w:cs="Arial"/>
          <w:b w:val="0"/>
          <w:caps w:val="0"/>
          <w:color w:val="000000"/>
          <w:sz w:val="20"/>
        </w:rPr>
      </w:pPr>
      <w:r>
        <w:rPr>
          <w:rFonts w:ascii="Arial" w:hAnsi="Arial" w:cs="Arial"/>
          <w:b w:val="0"/>
          <w:caps w:val="0"/>
          <w:color w:val="000000"/>
          <w:sz w:val="20"/>
        </w:rPr>
        <w:t xml:space="preserve">The authors declare that generative AI tools such as </w:t>
      </w:r>
      <w:proofErr w:type="spellStart"/>
      <w:r>
        <w:rPr>
          <w:rFonts w:ascii="Arial" w:hAnsi="Arial" w:cs="Arial"/>
          <w:b w:val="0"/>
          <w:caps w:val="0"/>
          <w:color w:val="000000"/>
          <w:sz w:val="20"/>
        </w:rPr>
        <w:t>ChatGPT</w:t>
      </w:r>
      <w:proofErr w:type="spellEnd"/>
      <w:r>
        <w:rPr>
          <w:rFonts w:ascii="Arial" w:hAnsi="Arial" w:cs="Arial"/>
          <w:b w:val="0"/>
          <w:caps w:val="0"/>
          <w:color w:val="000000"/>
          <w:sz w:val="20"/>
        </w:rPr>
        <w:t xml:space="preserve"> (</w:t>
      </w:r>
      <w:proofErr w:type="spellStart"/>
      <w:r>
        <w:rPr>
          <w:rFonts w:ascii="Arial" w:hAnsi="Arial" w:cs="Arial"/>
          <w:b w:val="0"/>
          <w:caps w:val="0"/>
          <w:color w:val="000000"/>
          <w:sz w:val="20"/>
        </w:rPr>
        <w:t>OpenAI</w:t>
      </w:r>
      <w:proofErr w:type="spellEnd"/>
      <w:r>
        <w:rPr>
          <w:rFonts w:ascii="Arial" w:hAnsi="Arial" w:cs="Arial"/>
          <w:b w:val="0"/>
          <w:caps w:val="0"/>
          <w:color w:val="000000"/>
          <w:sz w:val="20"/>
        </w:rPr>
        <w:t>) and Copilot (Microsoft) were used only for grammar checking, language refinement, and improving clarity. All research work, including data collection, analysis, and interpretation, was conducted solely by the authors.</w:t>
      </w:r>
    </w:p>
    <w:p w:rsidR="00AD7D71" w:rsidRDefault="00AD7D71">
      <w:pPr>
        <w:pStyle w:val="ReferHead"/>
        <w:spacing w:after="0"/>
        <w:jc w:val="both"/>
        <w:rPr>
          <w:rFonts w:ascii="Arial" w:hAnsi="Arial" w:cs="Arial"/>
        </w:rPr>
      </w:pPr>
    </w:p>
    <w:p w:rsidR="00AD7D71" w:rsidRDefault="00AD7D71">
      <w:pPr>
        <w:pStyle w:val="ReferHead"/>
        <w:spacing w:after="0"/>
        <w:jc w:val="both"/>
        <w:rPr>
          <w:rFonts w:ascii="Arial" w:hAnsi="Arial" w:cs="Arial"/>
        </w:rPr>
      </w:pPr>
    </w:p>
    <w:p w:rsidR="00AD7D71" w:rsidRDefault="00AD7D71">
      <w:pPr>
        <w:pStyle w:val="ReferHead"/>
        <w:spacing w:after="0"/>
        <w:jc w:val="both"/>
        <w:rPr>
          <w:rFonts w:ascii="Arial" w:hAnsi="Arial" w:cs="Arial"/>
        </w:rPr>
      </w:pPr>
    </w:p>
    <w:p w:rsidR="00AD7D71" w:rsidRDefault="00AD7D71">
      <w:pPr>
        <w:pStyle w:val="ReferHead"/>
        <w:spacing w:after="0"/>
        <w:jc w:val="both"/>
        <w:rPr>
          <w:rFonts w:ascii="Arial" w:hAnsi="Arial" w:cs="Arial"/>
        </w:rPr>
      </w:pPr>
    </w:p>
    <w:p w:rsidR="00AD7D71" w:rsidRDefault="00AD7D71">
      <w:pPr>
        <w:pStyle w:val="ReferHead"/>
        <w:spacing w:after="0"/>
        <w:jc w:val="both"/>
        <w:rPr>
          <w:rFonts w:ascii="Arial" w:hAnsi="Arial" w:cs="Arial"/>
        </w:rPr>
      </w:pPr>
    </w:p>
    <w:p w:rsidR="00AD7D71" w:rsidRDefault="00506C53">
      <w:pPr>
        <w:pStyle w:val="ReferHead"/>
        <w:spacing w:after="0"/>
        <w:jc w:val="both"/>
        <w:rPr>
          <w:rFonts w:ascii="Arial" w:hAnsi="Arial" w:cs="Arial"/>
        </w:rPr>
      </w:pPr>
      <w:r>
        <w:rPr>
          <w:rFonts w:ascii="Arial" w:hAnsi="Arial" w:cs="Arial"/>
        </w:rPr>
        <w:t>References</w:t>
      </w:r>
    </w:p>
    <w:p w:rsidR="00AD7D71" w:rsidRDefault="00AD7D71">
      <w:pPr>
        <w:ind w:left="720" w:hanging="720"/>
        <w:rPr>
          <w:rFonts w:ascii="Arial" w:hAnsi="Arial" w:cs="Arial"/>
        </w:rPr>
      </w:pPr>
    </w:p>
    <w:p w:rsidR="00AD7D71" w:rsidRDefault="00506C53">
      <w:pPr>
        <w:pStyle w:val="NormalWeb"/>
        <w:spacing w:line="480" w:lineRule="auto"/>
        <w:ind w:left="720" w:hanging="720"/>
        <w:jc w:val="both"/>
        <w:rPr>
          <w:rFonts w:ascii="Arial" w:hAnsi="Arial" w:cs="Arial"/>
          <w:sz w:val="20"/>
          <w:szCs w:val="20"/>
        </w:rPr>
      </w:pPr>
      <w:proofErr w:type="spellStart"/>
      <w:r>
        <w:rPr>
          <w:rFonts w:ascii="Arial" w:hAnsi="Arial" w:cs="Arial"/>
          <w:sz w:val="20"/>
          <w:szCs w:val="20"/>
        </w:rPr>
        <w:lastRenderedPageBreak/>
        <w:t>Agustian</w:t>
      </w:r>
      <w:proofErr w:type="spellEnd"/>
      <w:r>
        <w:rPr>
          <w:rFonts w:ascii="Arial" w:hAnsi="Arial" w:cs="Arial"/>
          <w:sz w:val="20"/>
          <w:szCs w:val="20"/>
        </w:rPr>
        <w:t>, K., Mubarok, E. S., Zen, A., Wiwin</w:t>
      </w:r>
      <w:r>
        <w:rPr>
          <w:rFonts w:ascii="Arial" w:hAnsi="Arial" w:cs="Arial"/>
          <w:sz w:val="20"/>
          <w:szCs w:val="20"/>
        </w:rPr>
        <w:t xml:space="preserve">, W., &amp; Malik, A. J. (2023). The impact of digital transformation on business models and competitive advantage. </w:t>
      </w:r>
      <w:r>
        <w:rPr>
          <w:rStyle w:val="Emphasis"/>
          <w:rFonts w:ascii="Arial" w:hAnsi="Arial" w:cs="Arial"/>
          <w:sz w:val="20"/>
          <w:szCs w:val="20"/>
        </w:rPr>
        <w:t>Technology and Society Perspectives (TACIT)</w:t>
      </w:r>
      <w:r>
        <w:rPr>
          <w:rFonts w:ascii="Arial" w:hAnsi="Arial" w:cs="Arial"/>
          <w:sz w:val="20"/>
          <w:szCs w:val="20"/>
        </w:rPr>
        <w:t xml:space="preserve">, 1(2), 79–93. </w:t>
      </w:r>
      <w:hyperlink r:id="rId14" w:tgtFrame="_new" w:history="1">
        <w:r>
          <w:rPr>
            <w:rStyle w:val="Hyperlink"/>
            <w:rFonts w:ascii="Arial" w:hAnsi="Arial" w:cs="Arial"/>
            <w:sz w:val="20"/>
            <w:szCs w:val="20"/>
          </w:rPr>
          <w:t>https://doi.org/10.61100</w:t>
        </w:r>
        <w:r>
          <w:rPr>
            <w:rStyle w:val="Hyperlink"/>
            <w:rFonts w:ascii="Arial" w:hAnsi="Arial" w:cs="Arial"/>
            <w:sz w:val="20"/>
            <w:szCs w:val="20"/>
          </w:rPr>
          <w:t>/tacit.v1i2.55</w:t>
        </w:r>
      </w:hyperlink>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t xml:space="preserve">Aharoni, Y. (2024). The role of small firms in an interdependent world. In </w:t>
      </w:r>
      <w:r>
        <w:rPr>
          <w:rStyle w:val="Emphasis"/>
          <w:rFonts w:ascii="Arial" w:hAnsi="Arial" w:cs="Arial"/>
          <w:sz w:val="20"/>
          <w:szCs w:val="20"/>
        </w:rPr>
        <w:t>Standing on the shoulders of international business giants</w:t>
      </w:r>
      <w:r>
        <w:rPr>
          <w:rFonts w:ascii="Arial" w:hAnsi="Arial" w:cs="Arial"/>
          <w:sz w:val="20"/>
          <w:szCs w:val="20"/>
        </w:rPr>
        <w:t xml:space="preserve"> (pp. 237–261).</w:t>
      </w:r>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t>Akbari, M., &amp; Hopkins, J. L. (2022). Digital technologies as enablers of supply chain sus</w:t>
      </w:r>
      <w:r>
        <w:rPr>
          <w:rFonts w:ascii="Arial" w:hAnsi="Arial" w:cs="Arial"/>
          <w:sz w:val="20"/>
          <w:szCs w:val="20"/>
        </w:rPr>
        <w:t xml:space="preserve">tainability in an emerging economy. </w:t>
      </w:r>
      <w:r>
        <w:rPr>
          <w:rStyle w:val="Emphasis"/>
          <w:rFonts w:ascii="Arial" w:hAnsi="Arial" w:cs="Arial"/>
          <w:sz w:val="20"/>
          <w:szCs w:val="20"/>
        </w:rPr>
        <w:t>Operations Management Research</w:t>
      </w:r>
      <w:r>
        <w:rPr>
          <w:rFonts w:ascii="Arial" w:hAnsi="Arial" w:cs="Arial"/>
          <w:sz w:val="20"/>
          <w:szCs w:val="20"/>
        </w:rPr>
        <w:t>, 15(3–4), 689–710.</w:t>
      </w:r>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t>Alshurideh, M. T., Al Kurdi, B., Alzoubi, H. M., Obeidat, B., Hamadneh</w:t>
      </w:r>
      <w:r>
        <w:rPr>
          <w:rFonts w:ascii="Arial" w:hAnsi="Arial" w:cs="Arial"/>
          <w:sz w:val="20"/>
          <w:szCs w:val="20"/>
        </w:rPr>
        <w:t xml:space="preserve">, S., &amp; Ahmad, A. (2022). The influence of supply chain partners’ integration on organizational performance: The moderating role of trust. </w:t>
      </w:r>
      <w:r>
        <w:rPr>
          <w:rStyle w:val="Emphasis"/>
          <w:rFonts w:ascii="Arial" w:hAnsi="Arial" w:cs="Arial"/>
          <w:sz w:val="20"/>
          <w:szCs w:val="20"/>
        </w:rPr>
        <w:t>Uncertain Supply Chain Management</w:t>
      </w:r>
      <w:r>
        <w:rPr>
          <w:rFonts w:ascii="Arial" w:hAnsi="Arial" w:cs="Arial"/>
          <w:sz w:val="20"/>
          <w:szCs w:val="20"/>
        </w:rPr>
        <w:t xml:space="preserve">, 10(4), 1191–1202. </w:t>
      </w:r>
      <w:hyperlink r:id="rId15" w:tgtFrame="_new" w:history="1">
        <w:r>
          <w:rPr>
            <w:rStyle w:val="Hyperlink"/>
            <w:rFonts w:ascii="Arial" w:hAnsi="Arial" w:cs="Arial"/>
            <w:sz w:val="20"/>
            <w:szCs w:val="20"/>
          </w:rPr>
          <w:t>https://doi.org/10.5267/j.uscm.2022.8.009</w:t>
        </w:r>
      </w:hyperlink>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t>Aman, A. H. (2022). A systematic literature review on marketing pricing strategies.</w:t>
      </w:r>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t xml:space="preserve">Bhattacharya, A., Morgan, N. A., &amp; Rego, L. L. (2022). Examining why and when market share drives firm profit. </w:t>
      </w:r>
      <w:r>
        <w:rPr>
          <w:rStyle w:val="Emphasis"/>
          <w:rFonts w:ascii="Arial" w:hAnsi="Arial" w:cs="Arial"/>
          <w:sz w:val="20"/>
          <w:szCs w:val="20"/>
        </w:rPr>
        <w:t>Journal of Mark</w:t>
      </w:r>
      <w:r>
        <w:rPr>
          <w:rStyle w:val="Emphasis"/>
          <w:rFonts w:ascii="Arial" w:hAnsi="Arial" w:cs="Arial"/>
          <w:sz w:val="20"/>
          <w:szCs w:val="20"/>
        </w:rPr>
        <w:t>eting</w:t>
      </w:r>
      <w:r>
        <w:rPr>
          <w:rFonts w:ascii="Arial" w:hAnsi="Arial" w:cs="Arial"/>
          <w:sz w:val="20"/>
          <w:szCs w:val="20"/>
        </w:rPr>
        <w:t>, 86(4), 73–94.</w:t>
      </w:r>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t xml:space="preserve">Dam, S. M., &amp; Dam, T. C. (2021). Relationships between service quality, brand image, customer satisfaction, and customer loyalty. </w:t>
      </w:r>
      <w:r>
        <w:rPr>
          <w:rStyle w:val="Emphasis"/>
          <w:rFonts w:ascii="Arial" w:hAnsi="Arial" w:cs="Arial"/>
          <w:sz w:val="20"/>
          <w:szCs w:val="20"/>
        </w:rPr>
        <w:t>Journal of Asian Finance, Economics and Business</w:t>
      </w:r>
      <w:r>
        <w:rPr>
          <w:rFonts w:ascii="Arial" w:hAnsi="Arial" w:cs="Arial"/>
          <w:sz w:val="20"/>
          <w:szCs w:val="20"/>
        </w:rPr>
        <w:t xml:space="preserve">, 8(3), 585–593. </w:t>
      </w:r>
      <w:hyperlink r:id="rId16" w:tgtFrame="_new" w:history="1">
        <w:r>
          <w:rPr>
            <w:rStyle w:val="Hyperlink"/>
            <w:rFonts w:ascii="Arial" w:hAnsi="Arial" w:cs="Arial"/>
            <w:sz w:val="20"/>
            <w:szCs w:val="20"/>
          </w:rPr>
          <w:t>https://doi.org/10.13106/jafeb.2021.vol8.no3.0585</w:t>
        </w:r>
      </w:hyperlink>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t xml:space="preserve">Ertekin, N., Gümüş, M., &amp; Nikoofal, M. E. (2021). Online-exclusive or hybrid? </w:t>
      </w:r>
      <w:r>
        <w:rPr>
          <w:rStyle w:val="Emphasis"/>
          <w:rFonts w:ascii="Arial" w:hAnsi="Arial" w:cs="Arial"/>
          <w:sz w:val="20"/>
          <w:szCs w:val="20"/>
        </w:rPr>
        <w:t>Textile Progress</w:t>
      </w:r>
      <w:r>
        <w:rPr>
          <w:rFonts w:ascii="Arial" w:hAnsi="Arial" w:cs="Arial"/>
          <w:sz w:val="20"/>
          <w:szCs w:val="20"/>
        </w:rPr>
        <w:t>, 54(4), 247–403.</w:t>
      </w:r>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t>Leonidou, L. C., Aykol, B., Larimo, J., Kyrgidou, L., &amp; Ch</w:t>
      </w:r>
      <w:r>
        <w:rPr>
          <w:rFonts w:ascii="Arial" w:hAnsi="Arial" w:cs="Arial"/>
          <w:sz w:val="20"/>
          <w:szCs w:val="20"/>
        </w:rPr>
        <w:t xml:space="preserve">ristodoulides, P. (2021). Enhancing international buyer–seller relationship quality and long-term orientation using emotional intelligence: The moderating role of foreign culture. </w:t>
      </w:r>
      <w:r>
        <w:rPr>
          <w:rStyle w:val="Emphasis"/>
          <w:rFonts w:ascii="Arial" w:hAnsi="Arial" w:cs="Arial"/>
          <w:sz w:val="20"/>
          <w:szCs w:val="20"/>
        </w:rPr>
        <w:t>Management International Review</w:t>
      </w:r>
      <w:r>
        <w:rPr>
          <w:rFonts w:ascii="Arial" w:hAnsi="Arial" w:cs="Arial"/>
          <w:sz w:val="20"/>
          <w:szCs w:val="20"/>
        </w:rPr>
        <w:t xml:space="preserve">, 61(3), 365–402. </w:t>
      </w:r>
      <w:hyperlink r:id="rId17" w:tgtFrame="_new" w:history="1">
        <w:r>
          <w:rPr>
            <w:rStyle w:val="Hyperlink"/>
            <w:rFonts w:ascii="Arial" w:hAnsi="Arial" w:cs="Arial"/>
            <w:sz w:val="20"/>
            <w:szCs w:val="20"/>
          </w:rPr>
          <w:t>https://doi.org/10.1007/s11575-021-00447-w</w:t>
        </w:r>
      </w:hyperlink>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t>Liu, W., &amp; Atuahene-Gima, K. (2018). Enhancing product innovation performance in a dysfunctional competitive environment: The roles of competitive strategies and market-ba</w:t>
      </w:r>
      <w:r>
        <w:rPr>
          <w:rFonts w:ascii="Arial" w:hAnsi="Arial" w:cs="Arial"/>
          <w:sz w:val="20"/>
          <w:szCs w:val="20"/>
        </w:rPr>
        <w:t xml:space="preserve">sed assets. </w:t>
      </w:r>
      <w:r>
        <w:rPr>
          <w:rStyle w:val="Emphasis"/>
          <w:rFonts w:ascii="Arial" w:hAnsi="Arial" w:cs="Arial"/>
          <w:sz w:val="20"/>
          <w:szCs w:val="20"/>
        </w:rPr>
        <w:t>Industrial Marketing Management</w:t>
      </w:r>
      <w:r>
        <w:rPr>
          <w:rFonts w:ascii="Arial" w:hAnsi="Arial" w:cs="Arial"/>
          <w:sz w:val="20"/>
          <w:szCs w:val="20"/>
        </w:rPr>
        <w:t>, 73, 7–20.</w:t>
      </w:r>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lastRenderedPageBreak/>
        <w:t xml:space="preserve">Nagle, T. T., Müller, G., &amp; Gruyaert, E. (2023). </w:t>
      </w:r>
      <w:r>
        <w:rPr>
          <w:rStyle w:val="Emphasis"/>
          <w:rFonts w:ascii="Arial" w:hAnsi="Arial" w:cs="Arial"/>
          <w:sz w:val="20"/>
          <w:szCs w:val="20"/>
        </w:rPr>
        <w:t>The strategy and tactics of pricing: A guide to growing more profitably</w:t>
      </w:r>
      <w:r>
        <w:rPr>
          <w:rFonts w:ascii="Arial" w:hAnsi="Arial" w:cs="Arial"/>
          <w:sz w:val="20"/>
          <w:szCs w:val="20"/>
        </w:rPr>
        <w:t xml:space="preserve"> (6th ed.). Routledge.</w:t>
      </w:r>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t>Putra, E. Y., &amp; Pane, M. P. (2022). Analysis of factors af</w:t>
      </w:r>
      <w:r>
        <w:rPr>
          <w:rFonts w:ascii="Arial" w:hAnsi="Arial" w:cs="Arial"/>
          <w:sz w:val="20"/>
          <w:szCs w:val="20"/>
        </w:rPr>
        <w:t xml:space="preserve">fecting brand loyalty on cosmetic products in Batam. </w:t>
      </w:r>
      <w:r>
        <w:rPr>
          <w:rStyle w:val="Emphasis"/>
          <w:rFonts w:ascii="Arial" w:hAnsi="Arial" w:cs="Arial"/>
          <w:sz w:val="20"/>
          <w:szCs w:val="20"/>
        </w:rPr>
        <w:t>International Journal of Social Science and Religion (IJSSR)</w:t>
      </w:r>
      <w:r>
        <w:rPr>
          <w:rFonts w:ascii="Arial" w:hAnsi="Arial" w:cs="Arial"/>
          <w:sz w:val="20"/>
          <w:szCs w:val="20"/>
        </w:rPr>
        <w:t>, 231–250.</w:t>
      </w:r>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t>Rane, N. L., Achari, A., &amp; Choudhary, S. (2023). Enhancing customer loyalty through quality of service: Effective strategies to impr</w:t>
      </w:r>
      <w:r>
        <w:rPr>
          <w:rFonts w:ascii="Arial" w:hAnsi="Arial" w:cs="Arial"/>
          <w:sz w:val="20"/>
          <w:szCs w:val="20"/>
        </w:rPr>
        <w:t xml:space="preserve">ove customer satisfaction, experience, relationship, and engagement. </w:t>
      </w:r>
      <w:r>
        <w:rPr>
          <w:rStyle w:val="Emphasis"/>
          <w:rFonts w:ascii="Arial" w:hAnsi="Arial" w:cs="Arial"/>
          <w:sz w:val="20"/>
          <w:szCs w:val="20"/>
        </w:rPr>
        <w:t>International Research Journal of Modernization in Engineering, Technology and Science</w:t>
      </w:r>
      <w:r>
        <w:rPr>
          <w:rFonts w:ascii="Arial" w:hAnsi="Arial" w:cs="Arial"/>
          <w:sz w:val="20"/>
          <w:szCs w:val="20"/>
        </w:rPr>
        <w:t>.</w:t>
      </w:r>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t xml:space="preserve">Schindler, R. M. (2023). </w:t>
      </w:r>
      <w:r>
        <w:rPr>
          <w:rStyle w:val="Emphasis"/>
          <w:rFonts w:ascii="Arial" w:hAnsi="Arial" w:cs="Arial"/>
          <w:sz w:val="20"/>
          <w:szCs w:val="20"/>
        </w:rPr>
        <w:t>Pricing strategies: Harvesting product value</w:t>
      </w:r>
      <w:r>
        <w:rPr>
          <w:rFonts w:ascii="Arial" w:hAnsi="Arial" w:cs="Arial"/>
          <w:sz w:val="20"/>
          <w:szCs w:val="20"/>
        </w:rPr>
        <w:t>. SAGE Publications.</w:t>
      </w:r>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t xml:space="preserve">Shi, F., </w:t>
      </w:r>
      <w:r>
        <w:rPr>
          <w:rFonts w:ascii="Arial" w:hAnsi="Arial" w:cs="Arial"/>
          <w:sz w:val="20"/>
          <w:szCs w:val="20"/>
        </w:rPr>
        <w:t xml:space="preserve">Shi, D., Weaver, D., &amp; Chavez, C. E. S. (2021). Adapt to not just survive but thrive: Resilience strategies of five-star hotels at difficult times. </w:t>
      </w:r>
      <w:r>
        <w:rPr>
          <w:rStyle w:val="Emphasis"/>
          <w:rFonts w:ascii="Arial" w:hAnsi="Arial" w:cs="Arial"/>
          <w:sz w:val="20"/>
          <w:szCs w:val="20"/>
        </w:rPr>
        <w:t>International Journal of Contemporary Hospitality Management</w:t>
      </w:r>
      <w:r>
        <w:rPr>
          <w:rFonts w:ascii="Arial" w:hAnsi="Arial" w:cs="Arial"/>
          <w:sz w:val="20"/>
          <w:szCs w:val="20"/>
        </w:rPr>
        <w:t>, 33(9), 2886–2906.</w:t>
      </w:r>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t>Trirahayu, D. (2023). Effect</w:t>
      </w:r>
      <w:r>
        <w:rPr>
          <w:rFonts w:ascii="Arial" w:hAnsi="Arial" w:cs="Arial"/>
          <w:sz w:val="20"/>
          <w:szCs w:val="20"/>
        </w:rPr>
        <w:t xml:space="preserve">s of employee training and development programs on corporate financial performance. </w:t>
      </w:r>
      <w:r>
        <w:rPr>
          <w:rStyle w:val="Emphasis"/>
          <w:rFonts w:ascii="Arial" w:hAnsi="Arial" w:cs="Arial"/>
          <w:sz w:val="20"/>
          <w:szCs w:val="20"/>
        </w:rPr>
        <w:t>ATESTASI Jurnal Ilmiah Akuntansi</w:t>
      </w:r>
      <w:r>
        <w:rPr>
          <w:rFonts w:ascii="Arial" w:hAnsi="Arial" w:cs="Arial"/>
          <w:sz w:val="20"/>
          <w:szCs w:val="20"/>
        </w:rPr>
        <w:t>, 6(1), 511–527.</w:t>
      </w:r>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t xml:space="preserve">Wirtz, J. (2017). </w:t>
      </w:r>
      <w:r>
        <w:rPr>
          <w:rStyle w:val="Emphasis"/>
          <w:rFonts w:ascii="Arial" w:hAnsi="Arial" w:cs="Arial"/>
          <w:sz w:val="20"/>
          <w:szCs w:val="20"/>
        </w:rPr>
        <w:t>Managing customer relationships and building loyalty</w:t>
      </w:r>
      <w:r>
        <w:rPr>
          <w:rFonts w:ascii="Arial" w:hAnsi="Arial" w:cs="Arial"/>
          <w:sz w:val="20"/>
          <w:szCs w:val="20"/>
        </w:rPr>
        <w:t>. World Scientific Publishing.</w:t>
      </w:r>
    </w:p>
    <w:p w:rsidR="00AD7D71" w:rsidRDefault="00506C53">
      <w:pPr>
        <w:pStyle w:val="NormalWeb"/>
        <w:spacing w:line="480" w:lineRule="auto"/>
        <w:ind w:left="720" w:hanging="720"/>
        <w:jc w:val="both"/>
        <w:rPr>
          <w:rFonts w:ascii="Arial" w:hAnsi="Arial" w:cs="Arial"/>
          <w:sz w:val="20"/>
          <w:szCs w:val="20"/>
        </w:rPr>
      </w:pPr>
      <w:r>
        <w:rPr>
          <w:rFonts w:ascii="Arial" w:hAnsi="Arial" w:cs="Arial"/>
          <w:sz w:val="20"/>
          <w:szCs w:val="20"/>
        </w:rPr>
        <w:t xml:space="preserve">Wood, S., Watson, I., </w:t>
      </w:r>
      <w:r>
        <w:rPr>
          <w:rFonts w:ascii="Arial" w:hAnsi="Arial" w:cs="Arial"/>
          <w:sz w:val="20"/>
          <w:szCs w:val="20"/>
        </w:rPr>
        <w:t xml:space="preserve">&amp; Teller, C. (2021). Pricing in online fashion retailing: Implications for research and practice. </w:t>
      </w:r>
      <w:r>
        <w:rPr>
          <w:rStyle w:val="Emphasis"/>
          <w:rFonts w:ascii="Arial" w:hAnsi="Arial" w:cs="Arial"/>
          <w:sz w:val="20"/>
          <w:szCs w:val="20"/>
        </w:rPr>
        <w:t>Journal of Marketing Management</w:t>
      </w:r>
      <w:r>
        <w:rPr>
          <w:rFonts w:ascii="Arial" w:hAnsi="Arial" w:cs="Arial"/>
          <w:sz w:val="20"/>
          <w:szCs w:val="20"/>
        </w:rPr>
        <w:t>, 37(11–12), 1219–1245.</w:t>
      </w:r>
    </w:p>
    <w:sectPr w:rsidR="00AD7D71">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C53" w:rsidRDefault="00506C53">
      <w:r>
        <w:separator/>
      </w:r>
    </w:p>
  </w:endnote>
  <w:endnote w:type="continuationSeparator" w:id="0">
    <w:p w:rsidR="00506C53" w:rsidRDefault="0050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ptos">
    <w:charset w:val="00"/>
    <w:family w:val="swiss"/>
    <w:pitch w:val="default"/>
    <w:sig w:usb0="00000000"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D71" w:rsidRDefault="00AD7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D71" w:rsidRDefault="00AD7D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D71" w:rsidRDefault="00AD7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C53" w:rsidRDefault="00506C53">
      <w:r>
        <w:separator/>
      </w:r>
    </w:p>
  </w:footnote>
  <w:footnote w:type="continuationSeparator" w:id="0">
    <w:p w:rsidR="00506C53" w:rsidRDefault="00506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D71" w:rsidRDefault="00506C5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4" type="#_x0000_t136" style="position:absolute;margin-left:0;margin-top:0;width:684.1pt;height:77.15pt;rotation:-45;z-index:-25165926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D71" w:rsidRDefault="00506C5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3" type="#_x0000_t136" style="position:absolute;margin-left:0;margin-top:0;width:684.1pt;height:77.15pt;rotation:-45;z-index:-25166028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D71" w:rsidRDefault="00506C53">
    <w:pPr>
      <w:ind w:left="2160"/>
      <w:jc w:val="center"/>
      <w:rPr>
        <w:rFonts w:ascii="Times New Roman" w:eastAsia="Calibri" w:hAnsi="Times New Roman"/>
        <w:i/>
        <w:sz w:val="18"/>
        <w:szCs w:val="2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52" type="#_x0000_t136" style="position:absolute;left:0;text-align:left;margin-left:0;margin-top:0;width:684.1pt;height:77.15pt;rotation:-45;z-index:-25166131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AD7D71" w:rsidRDefault="00506C53">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AD7D71" w:rsidRDefault="00506C53">
    <w:pPr>
      <w:jc w:val="center"/>
      <w:rPr>
        <w:rFonts w:ascii="Times New Roman" w:eastAsia="Calibri" w:hAnsi="Times New Roman"/>
        <w:i/>
        <w:sz w:val="18"/>
        <w:szCs w:val="22"/>
      </w:rPr>
    </w:pPr>
    <w:r>
      <w:rPr>
        <w:rFonts w:ascii="Times New Roman" w:eastAsia="Calibri" w:hAnsi="Times New Roman"/>
        <w:i/>
        <w:sz w:val="18"/>
        <w:szCs w:val="22"/>
      </w:rPr>
      <w:t>.</w:t>
    </w:r>
  </w:p>
  <w:p w:rsidR="00AD7D71" w:rsidRDefault="00506C5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AD7D71" w:rsidRDefault="00506C53">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AD7D71" w:rsidRDefault="00506C5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AD7D71" w:rsidRDefault="00506C5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D71" w:rsidRDefault="00506C5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2051" type="#_x0000_t136" style="position:absolute;margin-left:0;margin-top:0;width:684.1pt;height:77.15pt;rotation:-45;z-index:-25165619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D71" w:rsidRDefault="00506C5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2050" type="#_x0000_t136" style="position:absolute;margin-left:0;margin-top:0;width:684.1pt;height:77.15pt;rotation:-45;z-index:-25165721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D71" w:rsidRDefault="00506C5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2049" type="#_x0000_t136" style="position:absolute;margin-left:0;margin-top:0;width:684.1pt;height:77.15pt;rotation:-45;z-index:-25165824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singleLevel"/>
    <w:tmpl w:val="877DFCA0"/>
    <w:lvl w:ilvl="0">
      <w:start w:val="1"/>
      <w:numFmt w:val="decimal"/>
      <w:suff w:val="space"/>
      <w:lvlText w:val="%1."/>
      <w:lvlJc w:val="left"/>
    </w:lvl>
  </w:abstractNum>
  <w:abstractNum w:abstractNumId="1" w15:restartNumberingAfterBreak="0">
    <w:nsid w:val="00000001"/>
    <w:multiLevelType w:val="singleLevel"/>
    <w:tmpl w:val="9C64AED4"/>
    <w:lvl w:ilvl="0">
      <w:start w:val="1"/>
      <w:numFmt w:val="decimal"/>
      <w:suff w:val="space"/>
      <w:lvlText w:val="%1."/>
      <w:lvlJc w:val="left"/>
    </w:lvl>
  </w:abstractNum>
  <w:abstractNum w:abstractNumId="2" w15:restartNumberingAfterBreak="0">
    <w:nsid w:val="00000002"/>
    <w:multiLevelType w:val="singleLevel"/>
    <w:tmpl w:val="B1FEB2FF"/>
    <w:lvl w:ilvl="0">
      <w:start w:val="1"/>
      <w:numFmt w:val="decimal"/>
      <w:suff w:val="space"/>
      <w:lvlText w:val="%1."/>
      <w:lvlJc w:val="left"/>
    </w:lvl>
  </w:abstractNum>
  <w:abstractNum w:abstractNumId="3" w15:restartNumberingAfterBreak="0">
    <w:nsid w:val="00000003"/>
    <w:multiLevelType w:val="singleLevel"/>
    <w:tmpl w:val="B92D563B"/>
    <w:lvl w:ilvl="0">
      <w:start w:val="5"/>
      <w:numFmt w:val="decimal"/>
      <w:suff w:val="space"/>
      <w:lvlText w:val="%1."/>
      <w:lvlJc w:val="left"/>
    </w:lvl>
  </w:abstractNum>
  <w:abstractNum w:abstractNumId="4" w15:restartNumberingAfterBreak="0">
    <w:nsid w:val="00000004"/>
    <w:multiLevelType w:val="singleLevel"/>
    <w:tmpl w:val="BFD81311"/>
    <w:lvl w:ilvl="0">
      <w:start w:val="1"/>
      <w:numFmt w:val="decimal"/>
      <w:suff w:val="space"/>
      <w:lvlText w:val="%1."/>
      <w:lvlJc w:val="left"/>
    </w:lvl>
  </w:abstractNum>
  <w:abstractNum w:abstractNumId="5" w15:restartNumberingAfterBreak="0">
    <w:nsid w:val="00000005"/>
    <w:multiLevelType w:val="singleLevel"/>
    <w:tmpl w:val="00000009"/>
    <w:lvl w:ilvl="0">
      <w:start w:val="1"/>
      <w:numFmt w:val="decimal"/>
      <w:pStyle w:val="Reference"/>
      <w:lvlText w:val="%1."/>
      <w:lvlJc w:val="left"/>
      <w:pPr>
        <w:tabs>
          <w:tab w:val="left" w:pos="360"/>
        </w:tabs>
        <w:ind w:left="360" w:hanging="360"/>
      </w:pPr>
    </w:lvl>
  </w:abstractNum>
  <w:abstractNum w:abstractNumId="6" w15:restartNumberingAfterBreak="0">
    <w:nsid w:val="00000006"/>
    <w:multiLevelType w:val="multilevel"/>
    <w:tmpl w:val="00000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7"/>
    <w:multiLevelType w:val="singleLevel"/>
    <w:tmpl w:val="0C6BF8CF"/>
    <w:lvl w:ilvl="0">
      <w:start w:val="1"/>
      <w:numFmt w:val="decimal"/>
      <w:suff w:val="space"/>
      <w:lvlText w:val="%1."/>
      <w:lvlJc w:val="left"/>
    </w:lvl>
  </w:abstractNum>
  <w:abstractNum w:abstractNumId="8" w15:restartNumberingAfterBreak="0">
    <w:nsid w:val="00000008"/>
    <w:multiLevelType w:val="singleLevel"/>
    <w:tmpl w:val="0EFA50B1"/>
    <w:lvl w:ilvl="0">
      <w:start w:val="1"/>
      <w:numFmt w:val="decimal"/>
      <w:suff w:val="space"/>
      <w:lvlText w:val="%1."/>
      <w:lvlJc w:val="left"/>
    </w:lvl>
  </w:abstractNum>
  <w:abstractNum w:abstractNumId="9" w15:restartNumberingAfterBreak="0">
    <w:nsid w:val="00000009"/>
    <w:multiLevelType w:val="singleLevel"/>
    <w:tmpl w:val="20696ECC"/>
    <w:lvl w:ilvl="0">
      <w:start w:val="1"/>
      <w:numFmt w:val="decimal"/>
      <w:suff w:val="space"/>
      <w:lvlText w:val="%1."/>
      <w:lvlJc w:val="left"/>
    </w:lvl>
  </w:abstractNum>
  <w:abstractNum w:abstractNumId="10" w15:restartNumberingAfterBreak="0">
    <w:nsid w:val="0000000A"/>
    <w:multiLevelType w:val="singleLevel"/>
    <w:tmpl w:val="5D41CF37"/>
    <w:lvl w:ilvl="0">
      <w:start w:val="1"/>
      <w:numFmt w:val="decimal"/>
      <w:suff w:val="space"/>
      <w:lvlText w:val="%1."/>
      <w:lvlJc w:val="left"/>
    </w:lvl>
  </w:abstractNum>
  <w:num w:numId="1">
    <w:abstractNumId w:val="5"/>
  </w:num>
  <w:num w:numId="2">
    <w:abstractNumId w:val="9"/>
  </w:num>
  <w:num w:numId="3">
    <w:abstractNumId w:val="3"/>
  </w:num>
  <w:num w:numId="4">
    <w:abstractNumId w:val="0"/>
  </w:num>
  <w:num w:numId="5">
    <w:abstractNumId w:val="1"/>
  </w:num>
  <w:num w:numId="6">
    <w:abstractNumId w:val="2"/>
  </w:num>
  <w:num w:numId="7">
    <w:abstractNumId w:val="8"/>
  </w:num>
  <w:num w:numId="8">
    <w:abstractNumId w:val="10"/>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D71"/>
    <w:rsid w:val="000C72E8"/>
    <w:rsid w:val="002B79C9"/>
    <w:rsid w:val="00506C53"/>
    <w:rsid w:val="005D263C"/>
    <w:rsid w:val="007B54EB"/>
    <w:rsid w:val="00835931"/>
    <w:rsid w:val="0096754A"/>
    <w:rsid w:val="009C4BB4"/>
    <w:rsid w:val="00AD7D71"/>
    <w:rsid w:val="00B85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17802A1"/>
  <w15:docId w15:val="{3A90DFE3-EB87-4908-B24C-E6F50158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ambria" w:eastAsia="MS Gothic" w:hAnsi="Cambria" w:cs="SimSu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uiPriority w:val="10"/>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qForma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qFormat/>
    <w:rPr>
      <w:color w:val="605E5C"/>
      <w:shd w:val="clear" w:color="auto" w:fill="E1DFDD"/>
    </w:rPr>
  </w:style>
  <w:style w:type="paragraph" w:customStyle="1" w:styleId="ListParagraph1">
    <w:name w:val="List Paragraph1"/>
    <w:basedOn w:val="Normal"/>
    <w:next w:val="ListParagraph"/>
    <w:uiPriority w:val="34"/>
    <w:qFormat/>
    <w:pPr>
      <w:spacing w:after="160" w:line="480" w:lineRule="auto"/>
      <w:ind w:left="720"/>
      <w:contextualSpacing/>
      <w:jc w:val="both"/>
    </w:pPr>
    <w:rPr>
      <w:rFonts w:ascii="Arial" w:eastAsia="Yu Mincho" w:hAnsi="Arial" w:cs="Arial"/>
      <w:kern w:val="2"/>
      <w:sz w:val="22"/>
      <w:szCs w:val="22"/>
      <w:lang w:eastAsia="ja-JP"/>
    </w:r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39"/>
    <w:qFormat/>
    <w:rPr>
      <w:rFonts w:ascii="Arial" w:eastAsia="Yu Mincho" w:hAnsi="Arial" w:cs="Arial"/>
      <w:kern w:val="2"/>
      <w:sz w:val="22"/>
      <w:szCs w:val="22"/>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Cambria" w:eastAsia="MS Gothic" w:hAnsi="Cambria" w:cs="SimSun"/>
      <w:b/>
      <w:bCs/>
      <w:color w:val="4F81BD"/>
      <w:sz w:val="26"/>
      <w:szCs w:val="26"/>
    </w:rPr>
  </w:style>
  <w:style w:type="table" w:customStyle="1" w:styleId="PlainTable21">
    <w:name w:val="Plain Table 21"/>
    <w:basedOn w:val="TableNormal"/>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2">
    <w:name w:val="Unresolved Mention2"/>
    <w:basedOn w:val="DefaultParagraphFont"/>
    <w:uiPriority w:val="99"/>
    <w:qFormat/>
    <w:rPr>
      <w:color w:val="605E5C"/>
      <w:shd w:val="clear" w:color="auto" w:fill="E1DFDD"/>
    </w:rPr>
  </w:style>
  <w:style w:type="table" w:customStyle="1" w:styleId="TableGrid2">
    <w:name w:val="Table Grid2"/>
    <w:basedOn w:val="TableNormal"/>
    <w:uiPriority w:val="99"/>
    <w:qFormat/>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99"/>
    <w:qFormat/>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Arial" w:eastAsia="Times New Roman"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07/s11575-021-00447-w" TargetMode="External"/><Relationship Id="rId2" Type="http://schemas.openxmlformats.org/officeDocument/2006/relationships/customXml" Target="../customXml/item2.xml"/><Relationship Id="rId16" Type="http://schemas.openxmlformats.org/officeDocument/2006/relationships/hyperlink" Target="https://doi.org/10.13106/jafeb.2021.vol8.no3.0585"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5267/j.uscm.2022.8.009"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61100/tacit.v1i2.5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Info spid="_x0000_s2053"/>
    <customShpInfo spid="_x0000_s2052"/>
    <customShpInfo spid="_x0000_s2054"/>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D93A22-B4C3-4897-B1A5-86060B03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6314</Words>
  <Characters>35991</Characters>
  <Application>Microsoft Office Word</Application>
  <DocSecurity>0</DocSecurity>
  <Lines>299</Lines>
  <Paragraphs>84</Paragraphs>
  <ScaleCrop>false</ScaleCrop>
  <Company>aaaa</Company>
  <LinksUpToDate>false</LinksUpToDate>
  <CharactersWithSpaces>42221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23</cp:revision>
  <cp:lastPrinted>1999-07-06T11:00:00Z</cp:lastPrinted>
  <dcterms:created xsi:type="dcterms:W3CDTF">2026-04-04T10:47:00Z</dcterms:created>
  <dcterms:modified xsi:type="dcterms:W3CDTF">2026-04-16T06:54:00Z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5ffb7d21d9324929a401b794659f9871</vt:lpwstr>
  </property>
  <property fmtid="{D5CDD505-2E9C-101B-9397-08002B2CF9AE}" pid="3" name="KSOProductBuildVer">
    <vt:lpwstr>1033-12.2.0.23196</vt:lpwstr>
  </property>
</Properties>
</file>