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E28E1" w14:textId="77777777" w:rsidR="00873A5C" w:rsidRPr="00F303BE" w:rsidRDefault="00C03DE0" w:rsidP="00B02DF8">
      <w:pPr>
        <w:pStyle w:val="Heading3"/>
        <w:rPr>
          <w:rFonts w:ascii="Times New Roman" w:eastAsia="Times New Roman" w:hAnsi="Times New Roman" w:cs="Times New Roman"/>
          <w:noProof/>
          <w:sz w:val="8"/>
        </w:rPr>
      </w:pPr>
      <w:r w:rsidRPr="00F303BE">
        <w:rPr>
          <w:rFonts w:ascii="Times New Roman" w:eastAsia="Times New Roman" w:hAnsi="Times New Roman" w:cs="Times New Roman"/>
          <w:noProof/>
        </w:rPr>
        <w:drawing>
          <wp:anchor distT="0" distB="0" distL="114300" distR="114300" simplePos="0" relativeHeight="251658240" behindDoc="1" locked="0" layoutInCell="1" allowOverlap="1" wp14:anchorId="377A05DB" wp14:editId="35812D27">
            <wp:simplePos x="0" y="0"/>
            <wp:positionH relativeFrom="column">
              <wp:posOffset>7620</wp:posOffset>
            </wp:positionH>
            <wp:positionV relativeFrom="paragraph">
              <wp:posOffset>-259080</wp:posOffset>
            </wp:positionV>
            <wp:extent cx="768350" cy="1089660"/>
            <wp:effectExtent l="0" t="0" r="0" b="0"/>
            <wp:wrapTight wrapText="bothSides">
              <wp:wrapPolygon edited="0">
                <wp:start x="0" y="0"/>
                <wp:lineTo x="0" y="21147"/>
                <wp:lineTo x="20886" y="21147"/>
                <wp:lineTo x="208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8350" cy="1089660"/>
                    </a:xfrm>
                    <a:prstGeom prst="rect">
                      <a:avLst/>
                    </a:prstGeom>
                    <a:noFill/>
                    <a:ln w="9525">
                      <a:noFill/>
                      <a:miter lim="800000"/>
                      <a:headEnd/>
                      <a:tailEnd/>
                    </a:ln>
                  </pic:spPr>
                </pic:pic>
              </a:graphicData>
            </a:graphic>
          </wp:anchor>
        </w:drawing>
      </w:r>
      <w:r w:rsidR="008400CC" w:rsidRPr="00F303BE">
        <w:rPr>
          <w:rFonts w:ascii="Times New Roman" w:eastAsia="Times New Roman" w:hAnsi="Times New Roman" w:cs="Times New Roman"/>
          <w:noProof/>
          <w:lang w:eastAsia="zh-TW"/>
        </w:rPr>
        <w:t>Asian Journal of Education and Social Studies</w:t>
      </w:r>
    </w:p>
    <w:p w14:paraId="6A3302CC" w14:textId="77777777" w:rsidR="001A4A55" w:rsidRPr="00F303BE" w:rsidRDefault="001A4A55" w:rsidP="001A4A55">
      <w:pPr>
        <w:spacing w:after="0" w:line="240" w:lineRule="auto"/>
        <w:ind w:left="2160"/>
        <w:contextualSpacing/>
        <w:rPr>
          <w:rFonts w:ascii="Times New Roman" w:eastAsia="Times New Roman" w:hAnsi="Times New Roman" w:cs="Times New Roman"/>
          <w:b/>
          <w:i/>
          <w:noProof/>
          <w:sz w:val="24"/>
          <w:szCs w:val="16"/>
          <w:lang w:eastAsia="zh-TW"/>
        </w:rPr>
      </w:pPr>
    </w:p>
    <w:p w14:paraId="41FF3BC1" w14:textId="1FD98A17" w:rsidR="00873A5C" w:rsidRPr="00F303BE" w:rsidRDefault="00C17E4F" w:rsidP="00B02DF8">
      <w:pPr>
        <w:pStyle w:val="Heading4"/>
        <w:rPr>
          <w:rFonts w:ascii="Times New Roman" w:eastAsia="Times New Roman" w:hAnsi="Times New Roman" w:cs="Times New Roman"/>
        </w:rPr>
      </w:pPr>
      <w:r w:rsidRPr="00F303BE">
        <w:rPr>
          <w:rFonts w:ascii="Times New Roman" w:eastAsia="Times New Roman" w:hAnsi="Times New Roman" w:cs="Times New Roman"/>
        </w:rPr>
        <w:t>Volume XXX, Issue XX, Page XX-XX, 20</w:t>
      </w:r>
      <w:r w:rsidR="00323B8F" w:rsidRPr="00F303BE">
        <w:rPr>
          <w:rFonts w:ascii="Times New Roman" w:eastAsia="Times New Roman" w:hAnsi="Times New Roman" w:cs="Times New Roman"/>
        </w:rPr>
        <w:t>YY</w:t>
      </w:r>
      <w:r w:rsidR="004E094F" w:rsidRPr="00F303BE">
        <w:rPr>
          <w:rFonts w:ascii="Times New Roman" w:eastAsia="Times New Roman" w:hAnsi="Times New Roman" w:cs="Times New Roman"/>
        </w:rPr>
        <w:t>;</w:t>
      </w:r>
      <w:r w:rsidR="00873A5C" w:rsidRPr="00F303BE">
        <w:rPr>
          <w:rFonts w:ascii="Times New Roman" w:eastAsia="Times New Roman" w:hAnsi="Times New Roman" w:cs="Times New Roman"/>
        </w:rPr>
        <w:t xml:space="preserve"> Article </w:t>
      </w:r>
      <w:proofErr w:type="gramStart"/>
      <w:r w:rsidR="00873A5C" w:rsidRPr="00F303BE">
        <w:rPr>
          <w:rFonts w:ascii="Times New Roman" w:eastAsia="Times New Roman" w:hAnsi="Times New Roman" w:cs="Times New Roman"/>
        </w:rPr>
        <w:t>no.</w:t>
      </w:r>
      <w:r w:rsidR="000D655F" w:rsidRPr="00F303BE">
        <w:rPr>
          <w:rFonts w:ascii="Times New Roman" w:eastAsia="Times New Roman" w:hAnsi="Times New Roman" w:cs="Times New Roman"/>
        </w:rPr>
        <w:t>AJESS</w:t>
      </w:r>
      <w:proofErr w:type="gramEnd"/>
      <w:r w:rsidR="0069427F" w:rsidRPr="00F303BE">
        <w:rPr>
          <w:rFonts w:ascii="Times New Roman" w:hAnsi="Times New Roman" w:cs="Times New Roman"/>
        </w:rPr>
        <w:t>.</w:t>
      </w:r>
      <w:r w:rsidR="0069427F" w:rsidRPr="00F303BE">
        <w:rPr>
          <w:rFonts w:ascii="Times New Roman" w:eastAsia="Times New Roman" w:hAnsi="Times New Roman" w:cs="Times New Roman"/>
        </w:rPr>
        <w:t>155622</w:t>
      </w:r>
    </w:p>
    <w:p w14:paraId="77A42750" w14:textId="77777777" w:rsidR="00873A5C" w:rsidRPr="00F303BE" w:rsidRDefault="00412E80" w:rsidP="00EB7881">
      <w:pPr>
        <w:spacing w:after="0" w:line="240" w:lineRule="auto"/>
        <w:ind w:left="2160"/>
        <w:contextualSpacing/>
        <w:rPr>
          <w:rFonts w:ascii="Times New Roman" w:eastAsia="Times New Roman" w:hAnsi="Times New Roman" w:cs="Times New Roman"/>
          <w:b/>
          <w:i/>
          <w:sz w:val="18"/>
          <w:szCs w:val="20"/>
        </w:rPr>
      </w:pPr>
      <w:r w:rsidRPr="00F303BE">
        <w:rPr>
          <w:rFonts w:ascii="Times New Roman" w:eastAsia="Times New Roman" w:hAnsi="Times New Roman" w:cs="Times New Roman"/>
          <w:b/>
          <w:i/>
          <w:sz w:val="18"/>
          <w:szCs w:val="20"/>
        </w:rPr>
        <w:t>ISSN</w:t>
      </w:r>
      <w:r w:rsidR="005A5A94" w:rsidRPr="00F303BE">
        <w:rPr>
          <w:rFonts w:ascii="Times New Roman" w:eastAsia="Times New Roman" w:hAnsi="Times New Roman" w:cs="Times New Roman"/>
          <w:b/>
          <w:i/>
          <w:sz w:val="18"/>
          <w:szCs w:val="20"/>
        </w:rPr>
        <w:t xml:space="preserve">: </w:t>
      </w:r>
      <w:r w:rsidRPr="00F303BE">
        <w:rPr>
          <w:rFonts w:ascii="Times New Roman" w:eastAsia="Times New Roman" w:hAnsi="Times New Roman" w:cs="Times New Roman"/>
          <w:b/>
          <w:i/>
          <w:sz w:val="18"/>
          <w:szCs w:val="20"/>
        </w:rPr>
        <w:t>2581-6268</w:t>
      </w:r>
    </w:p>
    <w:p w14:paraId="6F851DD9" w14:textId="77777777" w:rsidR="00AA0D41" w:rsidRPr="00F303BE" w:rsidRDefault="00AA0D41" w:rsidP="00124A37">
      <w:pPr>
        <w:spacing w:after="0" w:line="240" w:lineRule="auto"/>
        <w:contextualSpacing/>
        <w:jc w:val="center"/>
        <w:rPr>
          <w:rFonts w:ascii="Times New Roman" w:eastAsia="Times New Roman" w:hAnsi="Times New Roman" w:cs="Times New Roman"/>
          <w:b/>
          <w:i/>
          <w:sz w:val="14"/>
          <w:szCs w:val="20"/>
        </w:rPr>
      </w:pPr>
    </w:p>
    <w:p w14:paraId="60D6FC59" w14:textId="77777777" w:rsidR="001A4A55" w:rsidRPr="00F303BE" w:rsidRDefault="001A4A55" w:rsidP="00124A37">
      <w:pPr>
        <w:spacing w:after="0" w:line="240" w:lineRule="auto"/>
        <w:contextualSpacing/>
        <w:jc w:val="center"/>
        <w:rPr>
          <w:rFonts w:ascii="Times New Roman" w:eastAsia="Times New Roman" w:hAnsi="Times New Roman" w:cs="Times New Roman"/>
          <w:b/>
          <w:i/>
          <w:sz w:val="14"/>
          <w:szCs w:val="20"/>
        </w:rPr>
      </w:pPr>
    </w:p>
    <w:p w14:paraId="329BDF8A" w14:textId="77777777" w:rsidR="00873A5C" w:rsidRPr="00F303BE" w:rsidRDefault="00686838" w:rsidP="00873A5C">
      <w:pPr>
        <w:spacing w:after="0" w:line="240" w:lineRule="auto"/>
        <w:contextualSpacing/>
        <w:jc w:val="center"/>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32"/>
          <w:szCs w:val="20"/>
        </w:rPr>
      </w:r>
      <w:r>
        <w:rPr>
          <w:rFonts w:ascii="Times New Roman" w:eastAsia="Times New Roman" w:hAnsi="Times New Roman" w:cs="Times New Roman"/>
          <w:b/>
          <w:bCs/>
          <w:noProof/>
          <w:kern w:val="28"/>
          <w:sz w:val="32"/>
          <w:szCs w:val="20"/>
        </w:rPr>
        <w:pict w14:anchorId="0109838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20DB789E" w14:textId="77777777" w:rsidR="00E531CD" w:rsidRPr="00F303BE" w:rsidRDefault="00E531CD" w:rsidP="00BD060A">
      <w:pPr>
        <w:spacing w:after="0" w:line="240" w:lineRule="auto"/>
        <w:contextualSpacing/>
        <w:jc w:val="right"/>
        <w:rPr>
          <w:rFonts w:ascii="Times New Roman" w:eastAsia="Times New Roman" w:hAnsi="Times New Roman" w:cs="Times New Roman"/>
          <w:b/>
          <w:bCs/>
          <w:iCs/>
          <w:kern w:val="28"/>
          <w:sz w:val="20"/>
          <w:szCs w:val="20"/>
        </w:rPr>
      </w:pPr>
    </w:p>
    <w:p w14:paraId="1EAF03D1" w14:textId="2769EF3D" w:rsidR="003F47A0" w:rsidRPr="00F303BE" w:rsidRDefault="006B65D3" w:rsidP="00B02DF8">
      <w:pPr>
        <w:pStyle w:val="Heading1"/>
        <w:rPr>
          <w:rFonts w:ascii="Times New Roman" w:eastAsia="Times New Roman" w:hAnsi="Times New Roman" w:cs="Times New Roman"/>
          <w:kern w:val="28"/>
          <w:sz w:val="48"/>
          <w:szCs w:val="48"/>
        </w:rPr>
      </w:pPr>
      <w:r w:rsidRPr="00F303BE">
        <w:rPr>
          <w:rFonts w:ascii="Times New Roman" w:eastAsia="Times New Roman" w:hAnsi="Times New Roman" w:cs="Times New Roman"/>
          <w:kern w:val="28"/>
          <w:sz w:val="48"/>
          <w:szCs w:val="48"/>
        </w:rPr>
        <w:t>Academic Stress Among Public Secondary School Students During the Covid-19 Pandemic: Evidence from Chittoor District, India</w:t>
      </w:r>
    </w:p>
    <w:p w14:paraId="3B32282A" w14:textId="77777777" w:rsidR="003F47A0" w:rsidRPr="00F303BE" w:rsidRDefault="003F47A0" w:rsidP="003F47A0">
      <w:pPr>
        <w:spacing w:after="0" w:line="240" w:lineRule="auto"/>
        <w:contextualSpacing/>
        <w:jc w:val="right"/>
        <w:rPr>
          <w:rFonts w:ascii="Times New Roman" w:eastAsia="Times New Roman" w:hAnsi="Times New Roman" w:cs="Times New Roman"/>
          <w:b/>
          <w:bCs/>
          <w:sz w:val="36"/>
          <w:szCs w:val="20"/>
        </w:rPr>
      </w:pPr>
    </w:p>
    <w:p w14:paraId="0E3BB8CA" w14:textId="77777777" w:rsidR="003F47A0" w:rsidRPr="00F303BE" w:rsidRDefault="003F47A0" w:rsidP="00C17E4F">
      <w:pPr>
        <w:spacing w:before="10" w:after="0" w:line="240" w:lineRule="auto"/>
        <w:jc w:val="right"/>
        <w:rPr>
          <w:rFonts w:ascii="Times New Roman" w:eastAsia="Times New Roman" w:hAnsi="Times New Roman" w:cs="Times New Roman"/>
          <w:b/>
          <w:bCs/>
          <w:sz w:val="32"/>
          <w:szCs w:val="32"/>
        </w:rPr>
      </w:pPr>
      <w:r w:rsidRPr="00F303BE">
        <w:rPr>
          <w:rFonts w:ascii="Times New Roman" w:eastAsia="Times New Roman" w:hAnsi="Times New Roman" w:cs="Times New Roman"/>
          <w:b/>
          <w:bCs/>
          <w:sz w:val="32"/>
          <w:szCs w:val="32"/>
        </w:rPr>
        <w:t>Authors’ Name……………………………………………………</w:t>
      </w:r>
    </w:p>
    <w:p w14:paraId="242CD595" w14:textId="77777777" w:rsidR="003F47A0" w:rsidRPr="00F303BE" w:rsidRDefault="003F47A0" w:rsidP="003F47A0">
      <w:pPr>
        <w:spacing w:after="0" w:line="280" w:lineRule="exact"/>
        <w:jc w:val="right"/>
        <w:rPr>
          <w:rFonts w:ascii="Times New Roman" w:eastAsia="Times New Roman" w:hAnsi="Times New Roman" w:cs="Times New Roman"/>
          <w:b/>
          <w:bCs/>
          <w:sz w:val="24"/>
          <w:szCs w:val="20"/>
        </w:rPr>
      </w:pPr>
    </w:p>
    <w:p w14:paraId="670A7172" w14:textId="77777777" w:rsidR="003F47A0" w:rsidRPr="00F303BE" w:rsidRDefault="003F47A0" w:rsidP="003F47A0">
      <w:pPr>
        <w:spacing w:after="0" w:line="240" w:lineRule="auto"/>
        <w:jc w:val="right"/>
        <w:rPr>
          <w:rFonts w:ascii="Times New Roman" w:eastAsia="Times New Roman" w:hAnsi="Times New Roman" w:cs="Times New Roman"/>
          <w:bCs/>
          <w:i/>
          <w:sz w:val="20"/>
          <w:szCs w:val="20"/>
        </w:rPr>
      </w:pPr>
      <w:r w:rsidRPr="00F303BE">
        <w:rPr>
          <w:rFonts w:ascii="Times New Roman" w:eastAsia="Times New Roman" w:hAnsi="Times New Roman" w:cs="Times New Roman"/>
          <w:bCs/>
          <w:i/>
          <w:sz w:val="20"/>
          <w:szCs w:val="20"/>
        </w:rPr>
        <w:t>Affiliations……………………………………………………….………………</w:t>
      </w:r>
    </w:p>
    <w:p w14:paraId="16AF04B9" w14:textId="77777777" w:rsidR="00D851AD" w:rsidRPr="00F303BE" w:rsidRDefault="00D851AD" w:rsidP="00D851AD">
      <w:pPr>
        <w:spacing w:after="0" w:line="240" w:lineRule="auto"/>
        <w:jc w:val="right"/>
        <w:rPr>
          <w:rFonts w:ascii="Times New Roman" w:eastAsia="Times New Roman" w:hAnsi="Times New Roman" w:cs="Times New Roman"/>
          <w:i/>
          <w:sz w:val="20"/>
          <w:szCs w:val="20"/>
        </w:rPr>
      </w:pPr>
    </w:p>
    <w:p w14:paraId="5354ECAC" w14:textId="1F55D8A9" w:rsidR="00A324F0" w:rsidRPr="00F303BE" w:rsidRDefault="00A324F0" w:rsidP="00A324F0">
      <w:pPr>
        <w:spacing w:after="0" w:line="240" w:lineRule="auto"/>
        <w:jc w:val="right"/>
        <w:rPr>
          <w:rFonts w:ascii="Times New Roman" w:eastAsia="Times New Roman" w:hAnsi="Times New Roman" w:cs="Times New Roman"/>
          <w:b/>
          <w:i/>
          <w:color w:val="FF0000"/>
          <w:sz w:val="20"/>
          <w:szCs w:val="20"/>
        </w:rPr>
      </w:pPr>
      <w:r w:rsidRPr="00F303BE">
        <w:rPr>
          <w:rFonts w:ascii="Times New Roman" w:eastAsia="Times New Roman" w:hAnsi="Times New Roman" w:cs="Times New Roman"/>
          <w:b/>
          <w:i/>
          <w:sz w:val="20"/>
          <w:szCs w:val="20"/>
        </w:rPr>
        <w:t>Authors’ contributions</w:t>
      </w:r>
    </w:p>
    <w:p w14:paraId="7C08568D" w14:textId="77777777" w:rsidR="00D851AD" w:rsidRPr="00F303BE" w:rsidRDefault="00D851AD" w:rsidP="00D851AD">
      <w:pPr>
        <w:spacing w:after="0" w:line="240" w:lineRule="auto"/>
        <w:jc w:val="right"/>
        <w:rPr>
          <w:rFonts w:ascii="Times New Roman" w:eastAsia="Times New Roman" w:hAnsi="Times New Roman" w:cs="Times New Roman"/>
          <w:b/>
          <w:i/>
          <w:sz w:val="20"/>
          <w:szCs w:val="20"/>
        </w:rPr>
      </w:pPr>
    </w:p>
    <w:p w14:paraId="66ED57C8" w14:textId="77777777" w:rsidR="002178F3" w:rsidRPr="00F303BE" w:rsidRDefault="002178F3" w:rsidP="002178F3">
      <w:pPr>
        <w:spacing w:after="0" w:line="240" w:lineRule="auto"/>
        <w:jc w:val="right"/>
        <w:rPr>
          <w:rFonts w:ascii="Times New Roman" w:eastAsia="Times New Roman" w:hAnsi="Times New Roman" w:cs="Times New Roman"/>
          <w:i/>
          <w:sz w:val="20"/>
          <w:szCs w:val="20"/>
        </w:rPr>
      </w:pPr>
      <w:r w:rsidRPr="00F303BE">
        <w:rPr>
          <w:rFonts w:ascii="Times New Roman" w:hAnsi="Times New Roman" w:cs="Times New Roman"/>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3A4D7789" w14:textId="77777777" w:rsidR="00D851AD" w:rsidRPr="00F303BE" w:rsidRDefault="00D851AD" w:rsidP="00D851AD">
      <w:pPr>
        <w:spacing w:after="0" w:line="240" w:lineRule="auto"/>
        <w:jc w:val="right"/>
        <w:rPr>
          <w:rFonts w:ascii="Times New Roman" w:eastAsia="Times New Roman" w:hAnsi="Times New Roman" w:cs="Times New Roman"/>
          <w:i/>
          <w:sz w:val="20"/>
          <w:szCs w:val="20"/>
        </w:rPr>
      </w:pPr>
    </w:p>
    <w:p w14:paraId="48EFA17B" w14:textId="77777777" w:rsidR="00D851AD" w:rsidRPr="00F303BE" w:rsidRDefault="00D851AD" w:rsidP="00D851AD">
      <w:pPr>
        <w:spacing w:after="0" w:line="240" w:lineRule="auto"/>
        <w:jc w:val="right"/>
        <w:rPr>
          <w:rFonts w:ascii="Times New Roman" w:eastAsia="Times New Roman" w:hAnsi="Times New Roman" w:cs="Times New Roman"/>
          <w:b/>
          <w:i/>
          <w:sz w:val="20"/>
          <w:szCs w:val="20"/>
        </w:rPr>
      </w:pPr>
      <w:r w:rsidRPr="00F303BE">
        <w:rPr>
          <w:rFonts w:ascii="Times New Roman" w:eastAsia="Times New Roman" w:hAnsi="Times New Roman" w:cs="Times New Roman"/>
          <w:b/>
          <w:i/>
          <w:sz w:val="20"/>
          <w:szCs w:val="20"/>
        </w:rPr>
        <w:t>Article Information</w:t>
      </w:r>
    </w:p>
    <w:p w14:paraId="2C12B5F0" w14:textId="77777777" w:rsidR="00D851AD" w:rsidRPr="00F303BE" w:rsidRDefault="00D851AD" w:rsidP="00D851AD">
      <w:pPr>
        <w:spacing w:after="0" w:line="240" w:lineRule="auto"/>
        <w:jc w:val="right"/>
        <w:rPr>
          <w:rFonts w:ascii="Times New Roman" w:eastAsia="Times New Roman" w:hAnsi="Times New Roman" w:cs="Times New Roman"/>
          <w:b/>
          <w:i/>
          <w:sz w:val="16"/>
          <w:szCs w:val="20"/>
        </w:rPr>
      </w:pPr>
    </w:p>
    <w:p w14:paraId="64DA9240" w14:textId="34338FBC" w:rsidR="00D851AD" w:rsidRPr="00F303BE" w:rsidRDefault="00D851AD" w:rsidP="00D851AD">
      <w:pPr>
        <w:spacing w:after="0" w:line="240" w:lineRule="auto"/>
        <w:jc w:val="right"/>
        <w:rPr>
          <w:rFonts w:ascii="Times New Roman" w:eastAsia="Times New Roman" w:hAnsi="Times New Roman" w:cs="Times New Roman"/>
          <w:sz w:val="16"/>
          <w:szCs w:val="16"/>
        </w:rPr>
      </w:pPr>
      <w:r w:rsidRPr="00F303BE">
        <w:rPr>
          <w:rFonts w:ascii="Times New Roman" w:eastAsia="Times New Roman" w:hAnsi="Times New Roman" w:cs="Times New Roman"/>
          <w:sz w:val="16"/>
          <w:szCs w:val="16"/>
        </w:rPr>
        <w:t>DOI:</w:t>
      </w:r>
      <w:r w:rsidR="00812548" w:rsidRPr="00F303BE">
        <w:rPr>
          <w:rFonts w:ascii="Times New Roman" w:eastAsia="Times New Roman" w:hAnsi="Times New Roman" w:cs="Times New Roman"/>
          <w:sz w:val="16"/>
          <w:szCs w:val="16"/>
        </w:rPr>
        <w:t xml:space="preserve"> </w:t>
      </w:r>
      <w:r w:rsidRPr="00F303BE">
        <w:rPr>
          <w:rFonts w:ascii="Times New Roman" w:eastAsia="Times New Roman" w:hAnsi="Times New Roman" w:cs="Times New Roman"/>
          <w:sz w:val="16"/>
          <w:szCs w:val="16"/>
        </w:rPr>
        <w:t>10.9734/</w:t>
      </w:r>
      <w:r w:rsidR="000D655F" w:rsidRPr="00F303BE">
        <w:rPr>
          <w:rFonts w:ascii="Times New Roman" w:eastAsia="Times New Roman" w:hAnsi="Times New Roman" w:cs="Times New Roman"/>
          <w:sz w:val="16"/>
          <w:szCs w:val="16"/>
        </w:rPr>
        <w:t>AJESS</w:t>
      </w:r>
      <w:r w:rsidRPr="00F303BE">
        <w:rPr>
          <w:rFonts w:ascii="Times New Roman" w:eastAsia="Times New Roman" w:hAnsi="Times New Roman" w:cs="Times New Roman"/>
          <w:sz w:val="16"/>
          <w:szCs w:val="16"/>
        </w:rPr>
        <w:t>/20</w:t>
      </w:r>
      <w:r w:rsidR="00F067EB" w:rsidRPr="00F303BE">
        <w:rPr>
          <w:rFonts w:ascii="Times New Roman" w:eastAsia="Times New Roman" w:hAnsi="Times New Roman" w:cs="Times New Roman"/>
          <w:sz w:val="16"/>
          <w:szCs w:val="16"/>
        </w:rPr>
        <w:t>2</w:t>
      </w:r>
      <w:r w:rsidR="00E5370A" w:rsidRPr="00F303BE">
        <w:rPr>
          <w:rFonts w:ascii="Times New Roman" w:eastAsia="Times New Roman" w:hAnsi="Times New Roman" w:cs="Times New Roman"/>
          <w:sz w:val="16"/>
          <w:szCs w:val="16"/>
        </w:rPr>
        <w:t>6</w:t>
      </w:r>
      <w:r w:rsidRPr="00F303BE">
        <w:rPr>
          <w:rFonts w:ascii="Times New Roman" w:eastAsia="Times New Roman" w:hAnsi="Times New Roman" w:cs="Times New Roman"/>
          <w:sz w:val="16"/>
          <w:szCs w:val="16"/>
        </w:rPr>
        <w:t>/</w:t>
      </w:r>
      <w:r w:rsidR="002178F3" w:rsidRPr="00F303BE">
        <w:rPr>
          <w:rFonts w:ascii="Times New Roman" w:eastAsia="Times New Roman" w:hAnsi="Times New Roman" w:cs="Times New Roman"/>
          <w:sz w:val="16"/>
          <w:szCs w:val="16"/>
        </w:rPr>
        <w:t>XXXXX</w:t>
      </w:r>
    </w:p>
    <w:p w14:paraId="302987D4" w14:textId="77777777" w:rsidR="00BE6D83" w:rsidRPr="00F303BE" w:rsidRDefault="00BE6D83" w:rsidP="00D851AD">
      <w:pPr>
        <w:spacing w:after="0" w:line="240" w:lineRule="auto"/>
        <w:jc w:val="right"/>
        <w:rPr>
          <w:rFonts w:ascii="Times New Roman" w:eastAsia="Times New Roman" w:hAnsi="Times New Roman" w:cs="Times New Roman"/>
          <w:sz w:val="16"/>
          <w:szCs w:val="16"/>
        </w:rPr>
      </w:pPr>
    </w:p>
    <w:p w14:paraId="444C9D0B" w14:textId="77777777" w:rsidR="00BE6D83" w:rsidRPr="00F303BE" w:rsidRDefault="00BE6D83" w:rsidP="00BE6D83">
      <w:pPr>
        <w:spacing w:after="0" w:line="240" w:lineRule="auto"/>
        <w:jc w:val="right"/>
        <w:rPr>
          <w:rFonts w:ascii="Times New Roman" w:eastAsia="Times New Roman" w:hAnsi="Times New Roman" w:cs="Times New Roman"/>
          <w:b/>
          <w:sz w:val="16"/>
          <w:szCs w:val="16"/>
        </w:rPr>
      </w:pPr>
      <w:r w:rsidRPr="00F303BE">
        <w:rPr>
          <w:rFonts w:ascii="Times New Roman" w:eastAsia="Times New Roman" w:hAnsi="Times New Roman" w:cs="Times New Roman"/>
          <w:b/>
          <w:sz w:val="16"/>
          <w:szCs w:val="16"/>
        </w:rPr>
        <w:t>Open Peer Review History:</w:t>
      </w:r>
    </w:p>
    <w:p w14:paraId="4A317E58" w14:textId="58EE8D35" w:rsidR="00BE6D83" w:rsidRPr="00F303BE" w:rsidRDefault="00BE6D83" w:rsidP="00BE6D83">
      <w:pPr>
        <w:spacing w:after="0" w:line="240" w:lineRule="auto"/>
        <w:jc w:val="right"/>
        <w:rPr>
          <w:rFonts w:ascii="Times New Roman" w:eastAsia="Times New Roman" w:hAnsi="Times New Roman" w:cs="Times New Roman"/>
          <w:sz w:val="16"/>
          <w:szCs w:val="16"/>
        </w:rPr>
      </w:pPr>
      <w:r w:rsidRPr="00F303BE">
        <w:rPr>
          <w:rFonts w:ascii="Times New Roman" w:eastAsia="Times New Roman" w:hAnsi="Times New Roman" w:cs="Times New Roman"/>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F303BE">
        <w:rPr>
          <w:rFonts w:ascii="Times New Roman" w:eastAsia="Times New Roman" w:hAnsi="Times New Roman" w:cs="Times New Roman"/>
          <w:sz w:val="16"/>
          <w:szCs w:val="16"/>
        </w:rPr>
        <w:t>etc</w:t>
      </w:r>
      <w:proofErr w:type="spellEnd"/>
      <w:r w:rsidRPr="00F303BE">
        <w:rPr>
          <w:rFonts w:ascii="Times New Roman" w:eastAsia="Times New Roman" w:hAnsi="Times New Roman" w:cs="Times New Roman"/>
          <w:sz w:val="16"/>
          <w:szCs w:val="16"/>
        </w:rPr>
        <w:t xml:space="preserve"> are available here:</w:t>
      </w:r>
    </w:p>
    <w:p w14:paraId="67C8DD84" w14:textId="77777777" w:rsidR="00BD060A" w:rsidRPr="00F303BE" w:rsidRDefault="00BD060A" w:rsidP="002D6E70">
      <w:pPr>
        <w:keepNext/>
        <w:spacing w:after="0" w:line="240" w:lineRule="auto"/>
        <w:contextualSpacing/>
        <w:jc w:val="right"/>
        <w:rPr>
          <w:rFonts w:ascii="Times New Roman" w:eastAsia="Times New Roman" w:hAnsi="Times New Roman" w:cs="Times New Roman"/>
          <w:sz w:val="20"/>
          <w:szCs w:val="20"/>
        </w:rPr>
      </w:pPr>
    </w:p>
    <w:p w14:paraId="1FE71235" w14:textId="77777777" w:rsidR="00D851AD" w:rsidRPr="00F303BE" w:rsidRDefault="00D851AD" w:rsidP="002D6E70">
      <w:pPr>
        <w:keepNext/>
        <w:spacing w:after="0" w:line="240" w:lineRule="auto"/>
        <w:contextualSpacing/>
        <w:jc w:val="right"/>
        <w:rPr>
          <w:rFonts w:ascii="Times New Roman" w:eastAsia="Times New Roman" w:hAnsi="Times New Roman" w:cs="Times New Roman"/>
          <w:sz w:val="20"/>
          <w:szCs w:val="20"/>
        </w:rPr>
      </w:pPr>
    </w:p>
    <w:p w14:paraId="7EB23B64" w14:textId="77777777" w:rsidR="00BD060A" w:rsidRPr="00F303BE" w:rsidRDefault="00BD060A" w:rsidP="00BD060A">
      <w:pPr>
        <w:spacing w:after="0" w:line="240" w:lineRule="auto"/>
        <w:contextualSpacing/>
        <w:jc w:val="right"/>
        <w:rPr>
          <w:rFonts w:ascii="Times New Roman" w:eastAsia="Times New Roman" w:hAnsi="Times New Roman" w:cs="Times New Roman"/>
          <w:bCs/>
          <w:iCs/>
          <w:sz w:val="20"/>
          <w:szCs w:val="20"/>
        </w:rPr>
      </w:pPr>
    </w:p>
    <w:p w14:paraId="2D3C344C" w14:textId="737A18EC" w:rsidR="00BD060A" w:rsidRPr="00F303BE" w:rsidRDefault="00686838" w:rsidP="00971503">
      <w:pPr>
        <w:autoSpaceDE w:val="0"/>
        <w:autoSpaceDN w:val="0"/>
        <w:adjustRightInd w:val="0"/>
        <w:spacing w:after="0" w:line="240" w:lineRule="auto"/>
        <w:contextualSpacing/>
        <w:jc w:val="right"/>
        <w:rPr>
          <w:rFonts w:ascii="Times New Roman" w:eastAsia="Times New Roman" w:hAnsi="Times New Roman" w:cs="Times New Roman"/>
          <w:b/>
          <w:i/>
          <w:sz w:val="20"/>
          <w:szCs w:val="16"/>
        </w:rPr>
      </w:pPr>
      <w:r>
        <w:rPr>
          <w:rFonts w:ascii="Times New Roman" w:eastAsia="Times New Roman" w:hAnsi="Times New Roman" w:cs="Times New Roman"/>
          <w:b/>
          <w:i/>
          <w:noProof/>
          <w:sz w:val="20"/>
          <w:szCs w:val="20"/>
        </w:rPr>
        <w:pict w14:anchorId="6506AE9F">
          <v:rect id="_x0000_s1053" style="position:absolute;left:0;text-align:left;margin-left:.9pt;margin-top:1.25pt;width:137.6pt;height:18.65pt;z-index:251666432;mso-position-horizontal-relative:text;mso-position-vertical-relative:text">
            <v:textbox style="mso-next-textbox:#_x0000_s1053" inset=",2.16pt,,2.16pt">
              <w:txbxContent>
                <w:p w14:paraId="4675D7F5" w14:textId="77777777" w:rsidR="006B65D3" w:rsidRPr="00F320D1" w:rsidRDefault="006B65D3" w:rsidP="00682F1A">
                  <w:pPr>
                    <w:jc w:val="center"/>
                    <w:rPr>
                      <w:rFonts w:ascii="Times New Roman" w:hAnsi="Times New Roman" w:cs="Times New Roman"/>
                      <w:b/>
                      <w:i/>
                      <w:sz w:val="20"/>
                    </w:rPr>
                  </w:pPr>
                  <w:r w:rsidRPr="00F320D1">
                    <w:rPr>
                      <w:rFonts w:ascii="Times New Roman" w:hAnsi="Times New Roman" w:cs="Times New Roman"/>
                      <w:b/>
                      <w:i/>
                      <w:sz w:val="20"/>
                    </w:rPr>
                    <w:t>………… Article</w:t>
                  </w:r>
                </w:p>
              </w:txbxContent>
            </v:textbox>
          </v:rect>
        </w:pict>
      </w:r>
      <w:r w:rsidR="00BD060A" w:rsidRPr="00F303BE">
        <w:rPr>
          <w:rFonts w:ascii="Times New Roman" w:eastAsia="Times New Roman" w:hAnsi="Times New Roman" w:cs="Times New Roman"/>
          <w:b/>
          <w:i/>
          <w:sz w:val="20"/>
          <w:szCs w:val="16"/>
        </w:rPr>
        <w:t>Received</w:t>
      </w:r>
      <w:r w:rsidR="00C17E4F" w:rsidRPr="00F303BE">
        <w:rPr>
          <w:rFonts w:ascii="Times New Roman" w:eastAsia="Times New Roman" w:hAnsi="Times New Roman" w:cs="Times New Roman"/>
          <w:b/>
          <w:i/>
          <w:sz w:val="20"/>
          <w:szCs w:val="16"/>
        </w:rPr>
        <w:t>:</w:t>
      </w:r>
      <w:r w:rsidR="00BD060A" w:rsidRPr="00F303BE">
        <w:rPr>
          <w:rFonts w:ascii="Times New Roman" w:eastAsia="Times New Roman" w:hAnsi="Times New Roman" w:cs="Times New Roman"/>
          <w:b/>
          <w:i/>
          <w:sz w:val="20"/>
          <w:szCs w:val="16"/>
        </w:rPr>
        <w:t xml:space="preserve"> </w:t>
      </w:r>
      <w:r w:rsidR="0063202B" w:rsidRPr="00F303BE">
        <w:rPr>
          <w:rFonts w:ascii="Times New Roman" w:eastAsia="Times New Roman" w:hAnsi="Times New Roman" w:cs="Times New Roman"/>
          <w:b/>
          <w:i/>
          <w:sz w:val="20"/>
          <w:szCs w:val="16"/>
        </w:rPr>
        <w:t>DD/MM/20YY</w:t>
      </w:r>
    </w:p>
    <w:p w14:paraId="79AF0F63" w14:textId="77777777" w:rsidR="00BD060A" w:rsidRPr="00F303BE" w:rsidRDefault="00BD060A" w:rsidP="00BD060A">
      <w:pPr>
        <w:autoSpaceDE w:val="0"/>
        <w:autoSpaceDN w:val="0"/>
        <w:adjustRightInd w:val="0"/>
        <w:spacing w:after="0" w:line="240" w:lineRule="auto"/>
        <w:contextualSpacing/>
        <w:jc w:val="right"/>
        <w:rPr>
          <w:rFonts w:ascii="Times New Roman" w:eastAsia="Times New Roman" w:hAnsi="Times New Roman" w:cs="Times New Roman"/>
          <w:sz w:val="20"/>
          <w:szCs w:val="20"/>
        </w:rPr>
      </w:pPr>
      <w:r w:rsidRPr="00F303BE">
        <w:rPr>
          <w:rFonts w:ascii="Times New Roman" w:eastAsia="Times New Roman" w:hAnsi="Times New Roman" w:cs="Times New Roman"/>
          <w:b/>
          <w:i/>
          <w:sz w:val="20"/>
          <w:szCs w:val="16"/>
        </w:rPr>
        <w:t>Published</w:t>
      </w:r>
      <w:r w:rsidR="00C17E4F" w:rsidRPr="00F303BE">
        <w:rPr>
          <w:rFonts w:ascii="Times New Roman" w:eastAsia="Times New Roman" w:hAnsi="Times New Roman" w:cs="Times New Roman"/>
          <w:b/>
          <w:i/>
          <w:sz w:val="20"/>
          <w:szCs w:val="16"/>
        </w:rPr>
        <w:t>:</w:t>
      </w:r>
      <w:r w:rsidRPr="00F303BE">
        <w:rPr>
          <w:rFonts w:ascii="Times New Roman" w:eastAsia="Times New Roman" w:hAnsi="Times New Roman" w:cs="Times New Roman"/>
          <w:b/>
          <w:i/>
          <w:sz w:val="20"/>
          <w:szCs w:val="16"/>
        </w:rPr>
        <w:t xml:space="preserve"> </w:t>
      </w:r>
      <w:r w:rsidR="0063202B" w:rsidRPr="00F303BE">
        <w:rPr>
          <w:rFonts w:ascii="Times New Roman" w:eastAsia="Times New Roman" w:hAnsi="Times New Roman" w:cs="Times New Roman"/>
          <w:b/>
          <w:i/>
          <w:sz w:val="20"/>
          <w:szCs w:val="16"/>
        </w:rPr>
        <w:t>DD/MM/20YY</w:t>
      </w:r>
    </w:p>
    <w:p w14:paraId="4BEE499E" w14:textId="77777777" w:rsidR="00BD060A" w:rsidRPr="00F303BE" w:rsidRDefault="00686838" w:rsidP="00BD060A">
      <w:pPr>
        <w:keepNext/>
        <w:spacing w:after="0" w:line="240" w:lineRule="auto"/>
        <w:contextualSpacing/>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r>
      <w:r>
        <w:rPr>
          <w:rFonts w:ascii="Times New Roman" w:eastAsia="Times New Roman" w:hAnsi="Times New Roman" w:cs="Times New Roman"/>
          <w:b/>
          <w:caps/>
          <w:sz w:val="24"/>
          <w:szCs w:val="20"/>
        </w:rPr>
        <w:pict w14:anchorId="00B05059">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F8B0798" w14:textId="77777777" w:rsidR="00BD060A" w:rsidRPr="00F303BE" w:rsidRDefault="00BD060A" w:rsidP="00BD060A">
      <w:pPr>
        <w:keepNext/>
        <w:tabs>
          <w:tab w:val="left" w:pos="3870"/>
        </w:tabs>
        <w:spacing w:after="0" w:line="240" w:lineRule="auto"/>
        <w:contextualSpacing/>
        <w:rPr>
          <w:rFonts w:ascii="Times New Roman" w:eastAsia="Times New Roman" w:hAnsi="Times New Roman" w:cs="Times New Roman"/>
          <w:b/>
          <w:caps/>
          <w:szCs w:val="20"/>
        </w:rPr>
      </w:pPr>
    </w:p>
    <w:p w14:paraId="63AF19D9" w14:textId="552B1C18" w:rsidR="00BD060A" w:rsidRPr="00F303BE" w:rsidRDefault="00E5370A" w:rsidP="006B65D3">
      <w:pPr>
        <w:pStyle w:val="Heading2"/>
        <w:jc w:val="both"/>
        <w:rPr>
          <w:rFonts w:ascii="Times New Roman" w:eastAsia="Times New Roman" w:hAnsi="Times New Roman" w:cs="Times New Roman"/>
          <w:szCs w:val="20"/>
        </w:rPr>
      </w:pPr>
      <w:r w:rsidRPr="00F303BE">
        <w:rPr>
          <w:rFonts w:ascii="Times New Roman" w:eastAsia="Times New Roman" w:hAnsi="Times New Roman" w:cs="Times New Roman"/>
          <w:szCs w:val="20"/>
        </w:rPr>
        <w:t>Abstract</w:t>
      </w:r>
    </w:p>
    <w:p w14:paraId="4F7F8C8C" w14:textId="77777777" w:rsidR="00BD060A" w:rsidRPr="00F303BE" w:rsidRDefault="00BD060A" w:rsidP="006B65D3">
      <w:pPr>
        <w:keepNext/>
        <w:spacing w:after="0" w:line="240" w:lineRule="auto"/>
        <w:jc w:val="both"/>
        <w:rPr>
          <w:rFonts w:ascii="Times New Roman" w:eastAsia="Times New Roman" w:hAnsi="Times New Roman" w:cs="Times New Roman"/>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BD060A" w:rsidRPr="00F303BE" w14:paraId="367D1B59" w14:textId="77777777" w:rsidTr="006B65D3">
        <w:trPr>
          <w:trHeight w:val="20"/>
          <w:jc w:val="center"/>
        </w:trPr>
        <w:tc>
          <w:tcPr>
            <w:tcW w:w="9040" w:type="dxa"/>
          </w:tcPr>
          <w:p w14:paraId="4ACE019A" w14:textId="77777777" w:rsidR="006B65D3" w:rsidRPr="00F303BE" w:rsidRDefault="006B65D3" w:rsidP="0069427F">
            <w:pPr>
              <w:jc w:val="both"/>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Learning is a natural phenomenon. It is a continuous process. School learning helps student “how to learn.”. School learning depends on three domains namely, Cognitive domain, Affective domain and Psychomotor domain. The present study examines the Academic Stress of 10</w:t>
            </w:r>
            <w:r w:rsidRPr="00F303BE">
              <w:rPr>
                <w:rFonts w:ascii="Times New Roman" w:eastAsia="Arial" w:hAnsi="Times New Roman" w:cs="Times New Roman"/>
                <w:sz w:val="20"/>
                <w:szCs w:val="20"/>
                <w:vertAlign w:val="superscript"/>
                <w:lang w:val="en-IN" w:eastAsia="en-IN"/>
              </w:rPr>
              <w:t>th</w:t>
            </w:r>
            <w:r w:rsidRPr="00F303BE">
              <w:rPr>
                <w:rFonts w:ascii="Times New Roman" w:eastAsia="Arial" w:hAnsi="Times New Roman" w:cs="Times New Roman"/>
                <w:sz w:val="20"/>
                <w:szCs w:val="20"/>
                <w:lang w:val="en-IN" w:eastAsia="en-IN"/>
              </w:rPr>
              <w:t xml:space="preserve"> class students among Public Secondary Schools Amid Covid-19 pandemic period. The objectives </w:t>
            </w:r>
            <w:proofErr w:type="gramStart"/>
            <w:r w:rsidRPr="00F303BE">
              <w:rPr>
                <w:rFonts w:ascii="Times New Roman" w:eastAsia="Arial" w:hAnsi="Times New Roman" w:cs="Times New Roman"/>
                <w:sz w:val="20"/>
                <w:szCs w:val="20"/>
                <w:lang w:val="en-IN" w:eastAsia="en-IN"/>
              </w:rPr>
              <w:t>was</w:t>
            </w:r>
            <w:proofErr w:type="gramEnd"/>
            <w:r w:rsidRPr="00F303BE">
              <w:rPr>
                <w:rFonts w:ascii="Times New Roman" w:eastAsia="Arial" w:hAnsi="Times New Roman" w:cs="Times New Roman"/>
                <w:sz w:val="20"/>
                <w:szCs w:val="20"/>
                <w:lang w:val="en-IN" w:eastAsia="en-IN"/>
              </w:rPr>
              <w:t xml:space="preserve"> to examine the academic stress of 10</w:t>
            </w:r>
            <w:r w:rsidRPr="00F303BE">
              <w:rPr>
                <w:rFonts w:ascii="Times New Roman" w:eastAsia="Arial" w:hAnsi="Times New Roman" w:cs="Times New Roman"/>
                <w:sz w:val="20"/>
                <w:szCs w:val="20"/>
                <w:vertAlign w:val="superscript"/>
                <w:lang w:val="en-IN" w:eastAsia="en-IN"/>
              </w:rPr>
              <w:t>th</w:t>
            </w:r>
            <w:r w:rsidRPr="00F303BE">
              <w:rPr>
                <w:rFonts w:ascii="Times New Roman" w:eastAsia="Arial" w:hAnsi="Times New Roman" w:cs="Times New Roman"/>
                <w:sz w:val="20"/>
                <w:szCs w:val="20"/>
                <w:lang w:val="en-IN" w:eastAsia="en-IN"/>
              </w:rPr>
              <w:t xml:space="preserve"> class students with regard to Gender, locality, caste and parent education. A sample of 281 students was selected. The study followed simple random sampling method. The collected data were analysed and the results were interpreted by using statistical techniques like Mean, SD, t-test and f-test. boys were found having significantly higher academic stress than the girls, rural students were found having significantly higher </w:t>
            </w:r>
            <w:r w:rsidRPr="00F303BE">
              <w:rPr>
                <w:rFonts w:ascii="Times New Roman" w:eastAsia="Arial" w:hAnsi="Times New Roman" w:cs="Times New Roman"/>
                <w:sz w:val="20"/>
                <w:szCs w:val="20"/>
                <w:lang w:val="en-IN" w:eastAsia="en-IN"/>
              </w:rPr>
              <w:lastRenderedPageBreak/>
              <w:t>academic stress than the urban students, scheduled caste and scheduled tribe students were found to have significantly higher academic stress than the OC and BC students, the students belonging to illiterate families were found to have significantly high academic stress than the other counterparts.</w:t>
            </w:r>
            <w:r w:rsidRPr="00F303BE">
              <w:rPr>
                <w:rFonts w:ascii="Times New Roman" w:eastAsia="Times New Roman" w:hAnsi="Times New Roman" w:cs="Times New Roman"/>
                <w:sz w:val="20"/>
                <w:szCs w:val="20"/>
                <w:lang w:val="en-IN" w:eastAsia="en-IN"/>
              </w:rPr>
              <w:t xml:space="preserve"> Teachers should follow the micro-to-macro teaching method (TLM) to explain the lessons.</w:t>
            </w:r>
          </w:p>
          <w:p w14:paraId="2D8DDDA7" w14:textId="77777777" w:rsidR="003F47A0" w:rsidRPr="00F303BE" w:rsidRDefault="003F47A0" w:rsidP="006B65D3">
            <w:pPr>
              <w:rPr>
                <w:rFonts w:ascii="Times New Roman" w:eastAsia="Calibri" w:hAnsi="Times New Roman" w:cs="Times New Roman"/>
                <w:sz w:val="20"/>
                <w:szCs w:val="20"/>
              </w:rPr>
            </w:pPr>
          </w:p>
        </w:tc>
      </w:tr>
    </w:tbl>
    <w:p w14:paraId="788EEA56" w14:textId="77777777" w:rsidR="00D851AD" w:rsidRPr="00F303BE" w:rsidRDefault="00D851AD" w:rsidP="006B65D3">
      <w:pPr>
        <w:spacing w:after="0" w:line="240" w:lineRule="auto"/>
        <w:ind w:hanging="1080"/>
        <w:jc w:val="both"/>
        <w:rPr>
          <w:rFonts w:ascii="Times New Roman" w:eastAsia="Times New Roman" w:hAnsi="Times New Roman" w:cs="Times New Roman"/>
          <w:i/>
          <w:sz w:val="20"/>
          <w:szCs w:val="20"/>
        </w:rPr>
      </w:pPr>
    </w:p>
    <w:p w14:paraId="0DDB64D2" w14:textId="78221231" w:rsidR="00BB5B87" w:rsidRPr="00F303BE" w:rsidRDefault="00BD060A" w:rsidP="006B65D3">
      <w:pPr>
        <w:spacing w:after="0" w:line="240" w:lineRule="auto"/>
        <w:ind w:left="900" w:hanging="900"/>
        <w:jc w:val="both"/>
        <w:rPr>
          <w:rFonts w:ascii="Times New Roman" w:eastAsia="Times New Roman" w:hAnsi="Times New Roman" w:cs="Times New Roman"/>
          <w:bCs/>
          <w:i/>
          <w:iCs/>
          <w:sz w:val="20"/>
          <w:szCs w:val="20"/>
        </w:rPr>
      </w:pPr>
      <w:r w:rsidRPr="00F303BE">
        <w:rPr>
          <w:rFonts w:ascii="Times New Roman" w:eastAsia="Times New Roman" w:hAnsi="Times New Roman" w:cs="Times New Roman"/>
          <w:i/>
          <w:sz w:val="20"/>
          <w:szCs w:val="20"/>
        </w:rPr>
        <w:t xml:space="preserve">Keywords: </w:t>
      </w:r>
      <w:r w:rsidR="006B65D3" w:rsidRPr="00F303BE">
        <w:rPr>
          <w:rFonts w:ascii="Times New Roman" w:eastAsia="Times New Roman" w:hAnsi="Times New Roman" w:cs="Times New Roman"/>
          <w:bCs/>
          <w:i/>
          <w:iCs/>
          <w:sz w:val="20"/>
          <w:szCs w:val="20"/>
        </w:rPr>
        <w:t xml:space="preserve">Academic </w:t>
      </w:r>
      <w:r w:rsidR="0069427F" w:rsidRPr="00F303BE">
        <w:rPr>
          <w:rFonts w:ascii="Times New Roman" w:eastAsia="Times New Roman" w:hAnsi="Times New Roman" w:cs="Times New Roman"/>
          <w:bCs/>
          <w:i/>
          <w:iCs/>
          <w:sz w:val="20"/>
          <w:szCs w:val="20"/>
        </w:rPr>
        <w:t>stress; cognitive domain; affective domain and psychomotor domain;</w:t>
      </w:r>
      <w:r w:rsidR="006B65D3" w:rsidRPr="00F303BE">
        <w:rPr>
          <w:rFonts w:ascii="Times New Roman" w:eastAsia="Times New Roman" w:hAnsi="Times New Roman" w:cs="Times New Roman"/>
          <w:bCs/>
          <w:i/>
          <w:iCs/>
          <w:sz w:val="20"/>
          <w:szCs w:val="20"/>
        </w:rPr>
        <w:t xml:space="preserve"> COVID-19 </w:t>
      </w:r>
      <w:r w:rsidR="0069427F" w:rsidRPr="00F303BE">
        <w:rPr>
          <w:rFonts w:ascii="Times New Roman" w:eastAsia="Times New Roman" w:hAnsi="Times New Roman" w:cs="Times New Roman"/>
          <w:bCs/>
          <w:i/>
          <w:iCs/>
          <w:sz w:val="20"/>
          <w:szCs w:val="20"/>
        </w:rPr>
        <w:t>pandemic</w:t>
      </w:r>
      <w:r w:rsidR="006B65D3" w:rsidRPr="00F303BE">
        <w:rPr>
          <w:rFonts w:ascii="Times New Roman" w:eastAsia="Times New Roman" w:hAnsi="Times New Roman" w:cs="Times New Roman"/>
          <w:bCs/>
          <w:i/>
          <w:iCs/>
          <w:sz w:val="20"/>
          <w:szCs w:val="20"/>
        </w:rPr>
        <w:t>.</w:t>
      </w:r>
    </w:p>
    <w:p w14:paraId="4FB9C043" w14:textId="2411A3F5" w:rsidR="006B65D3" w:rsidRPr="00F303BE" w:rsidRDefault="006B65D3" w:rsidP="006B65D3">
      <w:pPr>
        <w:spacing w:after="0" w:line="240" w:lineRule="auto"/>
        <w:ind w:hanging="1080"/>
        <w:jc w:val="both"/>
        <w:rPr>
          <w:rFonts w:ascii="Times New Roman" w:hAnsi="Times New Roman" w:cs="Times New Roman"/>
          <w:bCs/>
          <w:sz w:val="20"/>
          <w:szCs w:val="20"/>
        </w:rPr>
      </w:pPr>
    </w:p>
    <w:p w14:paraId="41F64E17" w14:textId="5A576996" w:rsidR="006B65D3" w:rsidRPr="00F303BE" w:rsidRDefault="006B65D3" w:rsidP="006B65D3">
      <w:pPr>
        <w:spacing w:after="0" w:line="240" w:lineRule="auto"/>
        <w:jc w:val="both"/>
        <w:rPr>
          <w:rFonts w:ascii="Times New Roman" w:eastAsia="Arial" w:hAnsi="Times New Roman" w:cs="Times New Roman"/>
          <w:b/>
          <w:bCs/>
          <w:szCs w:val="20"/>
          <w:lang w:val="en-IN" w:eastAsia="en-IN"/>
        </w:rPr>
      </w:pPr>
      <w:r w:rsidRPr="00F303BE">
        <w:rPr>
          <w:rFonts w:ascii="Times New Roman" w:eastAsia="Arial" w:hAnsi="Times New Roman" w:cs="Times New Roman"/>
          <w:b/>
          <w:bCs/>
          <w:szCs w:val="20"/>
          <w:lang w:val="en-IN" w:eastAsia="en-IN"/>
        </w:rPr>
        <w:t>1. Introduction</w:t>
      </w:r>
    </w:p>
    <w:p w14:paraId="2E4805D2" w14:textId="77777777" w:rsidR="006B65D3" w:rsidRPr="00F303BE" w:rsidRDefault="006B65D3" w:rsidP="006B65D3">
      <w:pPr>
        <w:spacing w:after="0" w:line="240" w:lineRule="auto"/>
        <w:jc w:val="both"/>
        <w:rPr>
          <w:rFonts w:ascii="Times New Roman" w:eastAsia="Times New Roman" w:hAnsi="Times New Roman" w:cs="Times New Roman"/>
          <w:szCs w:val="20"/>
          <w:lang w:val="en-IN" w:eastAsia="en-IN"/>
        </w:rPr>
      </w:pPr>
    </w:p>
    <w:p w14:paraId="211EADE3" w14:textId="1DA1C61D"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The word "Learning" comes from the Old English word "</w:t>
      </w:r>
      <w:proofErr w:type="spellStart"/>
      <w:r w:rsidRPr="00F303BE">
        <w:rPr>
          <w:rFonts w:ascii="Times New Roman" w:eastAsia="Arial" w:hAnsi="Times New Roman" w:cs="Times New Roman"/>
          <w:sz w:val="20"/>
          <w:szCs w:val="20"/>
          <w:lang w:val="en-IN" w:eastAsia="en-IN"/>
        </w:rPr>
        <w:t>leornian</w:t>
      </w:r>
      <w:proofErr w:type="spellEnd"/>
      <w:r w:rsidRPr="00F303BE">
        <w:rPr>
          <w:rFonts w:ascii="Times New Roman" w:eastAsia="Arial" w:hAnsi="Times New Roman" w:cs="Times New Roman"/>
          <w:sz w:val="20"/>
          <w:szCs w:val="20"/>
          <w:lang w:val="en-IN" w:eastAsia="en-IN"/>
        </w:rPr>
        <w:t>", which means "to get knowledge, be cultivated, or study." "Learning" means the process of gaining knowledge by following or tracking something to understand it</w:t>
      </w:r>
      <w:r w:rsidR="0069427F" w:rsidRPr="00F303BE">
        <w:rPr>
          <w:rFonts w:ascii="Times New Roman" w:eastAsia="Arial" w:hAnsi="Times New Roman" w:cs="Times New Roman"/>
          <w:sz w:val="20"/>
          <w:szCs w:val="20"/>
          <w:lang w:val="en-IN" w:eastAsia="en-IN"/>
        </w:rPr>
        <w:t xml:space="preserve"> (Lego, 2022). </w:t>
      </w:r>
      <w:r w:rsidRPr="00F303BE">
        <w:rPr>
          <w:rFonts w:ascii="Times New Roman" w:eastAsia="Arial" w:hAnsi="Times New Roman" w:cs="Times New Roman"/>
          <w:sz w:val="20"/>
          <w:szCs w:val="20"/>
          <w:lang w:val="en-IN" w:eastAsia="en-IN"/>
        </w:rPr>
        <w:t>Learning is a natural phenomenon. It is a continuous process. The natural learning process is a response to the struggle for survival.</w:t>
      </w:r>
    </w:p>
    <w:p w14:paraId="05D5094D"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310195AA" w14:textId="71A47F97" w:rsidR="006B65D3" w:rsidRPr="00F303BE" w:rsidRDefault="006B65D3" w:rsidP="006B65D3">
      <w:pPr>
        <w:spacing w:after="0" w:line="240" w:lineRule="auto"/>
        <w:jc w:val="both"/>
        <w:rPr>
          <w:rFonts w:ascii="Times New Roman" w:eastAsia="Arial" w:hAnsi="Times New Roman" w:cs="Times New Roman"/>
          <w:sz w:val="20"/>
          <w:szCs w:val="20"/>
          <w:vertAlign w:val="superscript"/>
          <w:lang w:val="en-IN" w:eastAsia="en-IN"/>
        </w:rPr>
      </w:pPr>
      <w:r w:rsidRPr="00F303BE">
        <w:rPr>
          <w:rFonts w:ascii="Times New Roman" w:eastAsia="Arial" w:hAnsi="Times New Roman" w:cs="Times New Roman"/>
          <w:sz w:val="20"/>
          <w:szCs w:val="20"/>
          <w:lang w:val="en-IN" w:eastAsia="en-IN"/>
        </w:rPr>
        <w:t>School learning is a structured and organized process of acquiring knowledge, skills, values and habits within an institution known as a school. School learning depends on three domains namely, Cognitive domain, Affective domain and Psychomotor domain. The basic mental abilities in cognitive domain are concentration, perception, memory and logical thinking. The affective domain involves feelings, emotions and attitudes including motivation, thinking, engagement, self-confidence, anxiety, values, enthusiasm and the management of anxiety. The psychomotor domain in learning includes utilizing motor skills and their coordination. These domains foster intellectual, social, and emotional development</w:t>
      </w:r>
      <w:r w:rsidR="0069427F" w:rsidRPr="00F303BE">
        <w:rPr>
          <w:rFonts w:ascii="Times New Roman" w:eastAsia="Arial" w:hAnsi="Times New Roman" w:cs="Times New Roman"/>
          <w:sz w:val="20"/>
          <w:szCs w:val="20"/>
          <w:lang w:val="en-IN" w:eastAsia="en-IN"/>
        </w:rPr>
        <w:t xml:space="preserve"> (Samar Education, n.d., Ali et al., 2024).</w:t>
      </w:r>
    </w:p>
    <w:p w14:paraId="1FEE9B6D"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24D75714" w14:textId="5262801E"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The word School is derived from Greek word "</w:t>
      </w:r>
      <w:proofErr w:type="spellStart"/>
      <w:r w:rsidRPr="00F303BE">
        <w:rPr>
          <w:rFonts w:ascii="Times New Roman" w:eastAsia="Arial" w:hAnsi="Times New Roman" w:cs="Times New Roman"/>
          <w:sz w:val="20"/>
          <w:szCs w:val="20"/>
          <w:lang w:val="en-IN" w:eastAsia="en-IN"/>
        </w:rPr>
        <w:t>Schole</w:t>
      </w:r>
      <w:proofErr w:type="spellEnd"/>
      <w:r w:rsidRPr="00F303BE">
        <w:rPr>
          <w:rFonts w:ascii="Times New Roman" w:eastAsia="Arial" w:hAnsi="Times New Roman" w:cs="Times New Roman"/>
          <w:sz w:val="20"/>
          <w:szCs w:val="20"/>
          <w:lang w:val="en-IN" w:eastAsia="en-IN"/>
        </w:rPr>
        <w:t xml:space="preserve">" originally meaning "leisure". School is an educational institution, a Social institution. "The school is a cooperative society, a place where giving or taking of cooperation is experienced by all" was said by </w:t>
      </w:r>
      <w:r w:rsidR="0069427F" w:rsidRPr="00F303BE">
        <w:rPr>
          <w:rFonts w:ascii="Times New Roman" w:eastAsia="Arial" w:hAnsi="Times New Roman" w:cs="Times New Roman"/>
          <w:sz w:val="20"/>
          <w:szCs w:val="20"/>
          <w:lang w:val="en-IN" w:eastAsia="en-IN"/>
        </w:rPr>
        <w:t>Sadukeli5032, (2022).</w:t>
      </w:r>
      <w:r w:rsidR="0069427F" w:rsidRPr="00F303BE">
        <w:rPr>
          <w:rFonts w:ascii="Times New Roman" w:eastAsia="Arial" w:hAnsi="Times New Roman" w:cs="Times New Roman"/>
          <w:sz w:val="20"/>
          <w:szCs w:val="20"/>
          <w:vertAlign w:val="superscript"/>
          <w:lang w:val="en-IN" w:eastAsia="en-IN"/>
        </w:rPr>
        <w:t xml:space="preserve"> </w:t>
      </w:r>
      <w:r w:rsidRPr="00F303BE">
        <w:rPr>
          <w:rFonts w:ascii="Times New Roman" w:eastAsia="Arial" w:hAnsi="Times New Roman" w:cs="Times New Roman"/>
          <w:sz w:val="20"/>
          <w:szCs w:val="20"/>
          <w:lang w:val="en-IN" w:eastAsia="en-IN"/>
        </w:rPr>
        <w:t>In the words of John Dewey, School is a miniature society that includes so many aspects i.e. physical, mental, intellectual, moral, social, ethical, aesthetic and spiritual through its curricular and co-curricular activities through craft work, games and sports.</w:t>
      </w:r>
    </w:p>
    <w:p w14:paraId="5A5B7BC4" w14:textId="77777777" w:rsidR="006B65D3" w:rsidRPr="00F303BE" w:rsidRDefault="006B65D3" w:rsidP="006B65D3">
      <w:pPr>
        <w:spacing w:after="0" w:line="240" w:lineRule="auto"/>
        <w:jc w:val="both"/>
        <w:rPr>
          <w:rFonts w:ascii="Times New Roman" w:eastAsia="Times New Roman" w:hAnsi="Times New Roman" w:cs="Times New Roman"/>
          <w:szCs w:val="20"/>
          <w:lang w:val="en-IN" w:eastAsia="en-IN"/>
        </w:rPr>
      </w:pPr>
    </w:p>
    <w:p w14:paraId="74345635" w14:textId="1FCD5800" w:rsidR="006B65D3" w:rsidRPr="00F303BE" w:rsidRDefault="006B65D3" w:rsidP="006B65D3">
      <w:pPr>
        <w:spacing w:after="0" w:line="240" w:lineRule="auto"/>
        <w:jc w:val="both"/>
        <w:rPr>
          <w:rFonts w:ascii="Times New Roman" w:eastAsia="Arial" w:hAnsi="Times New Roman" w:cs="Times New Roman"/>
          <w:b/>
          <w:bCs/>
          <w:szCs w:val="20"/>
          <w:lang w:val="en-IN" w:eastAsia="en-IN"/>
        </w:rPr>
      </w:pPr>
      <w:r w:rsidRPr="00F303BE">
        <w:rPr>
          <w:rFonts w:ascii="Times New Roman" w:eastAsia="Arial" w:hAnsi="Times New Roman" w:cs="Times New Roman"/>
          <w:b/>
          <w:bCs/>
          <w:szCs w:val="20"/>
          <w:lang w:val="en-IN" w:eastAsia="en-IN"/>
        </w:rPr>
        <w:t>1.1 Public Secondary Schools</w:t>
      </w:r>
    </w:p>
    <w:p w14:paraId="23B5C2B5"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16DC1516" w14:textId="3C6D76AF" w:rsidR="006B65D3" w:rsidRPr="00F303BE" w:rsidRDefault="006B65D3" w:rsidP="006B65D3">
      <w:pPr>
        <w:spacing w:after="0" w:line="240" w:lineRule="auto"/>
        <w:jc w:val="both"/>
        <w:rPr>
          <w:rFonts w:ascii="Times New Roman" w:eastAsia="Times New Roman" w:hAnsi="Times New Roman" w:cs="Times New Roman"/>
          <w:color w:val="000000"/>
          <w:sz w:val="20"/>
          <w:szCs w:val="20"/>
          <w:lang w:val="en-IN" w:eastAsia="en-IN"/>
        </w:rPr>
      </w:pPr>
      <w:r w:rsidRPr="00F303BE">
        <w:rPr>
          <w:rFonts w:ascii="Times New Roman" w:eastAsia="Arial" w:hAnsi="Times New Roman" w:cs="Times New Roman"/>
          <w:sz w:val="20"/>
          <w:szCs w:val="20"/>
          <w:lang w:val="en-IN" w:eastAsia="en-IN"/>
        </w:rPr>
        <w:t>Education is the backbone of our Nation. Schools are the platform that helps the holistic development of the individual and strengthen the education sector. A Public Secondary school is a type of government school. These schools are established, supervised and funded by local, state and national government authorities. These schools are generally established in rural and urban areas. These schools play a crucial role in providing educational opportunities to children who are living in rural and remote areas. It helps to bridge the educational gap between rural and urban regions. The main aim of these schools is imparting affordable and accessible quality education and increasing enrolment rate</w:t>
      </w:r>
      <w:r w:rsidR="0069427F" w:rsidRPr="00F303BE">
        <w:rPr>
          <w:rFonts w:ascii="Times New Roman" w:eastAsia="Arial" w:hAnsi="Times New Roman" w:cs="Times New Roman"/>
          <w:sz w:val="20"/>
          <w:szCs w:val="20"/>
          <w:lang w:val="en-IN" w:eastAsia="en-IN"/>
        </w:rPr>
        <w:t xml:space="preserve"> (Wikipedia, n.d.). </w:t>
      </w:r>
      <w:r w:rsidRPr="00F303BE">
        <w:rPr>
          <w:rFonts w:ascii="Times New Roman" w:eastAsia="Arial" w:hAnsi="Times New Roman" w:cs="Times New Roman"/>
          <w:color w:val="000000"/>
          <w:sz w:val="20"/>
          <w:szCs w:val="20"/>
          <w:lang w:val="en-IN" w:eastAsia="en-IN"/>
        </w:rPr>
        <w:t>In Andhra Pradesh Public Secondary schools are providing education to 36 lakh students in 2024-25. It indicates that the majority of rural poor students are studying in government schools</w:t>
      </w:r>
      <w:r w:rsidR="0069427F" w:rsidRPr="00F303BE">
        <w:rPr>
          <w:rFonts w:ascii="Times New Roman" w:eastAsia="Arial" w:hAnsi="Times New Roman" w:cs="Times New Roman"/>
          <w:color w:val="000000"/>
          <w:sz w:val="20"/>
          <w:szCs w:val="20"/>
          <w:lang w:val="en-IN" w:eastAsia="en-IN"/>
        </w:rPr>
        <w:t xml:space="preserve"> (Express News Service, 2022).</w:t>
      </w:r>
    </w:p>
    <w:p w14:paraId="093A51F4" w14:textId="77777777"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    </w:t>
      </w:r>
    </w:p>
    <w:p w14:paraId="14219AC7" w14:textId="4CEB5206"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Academic stress means education related stress. In today's competitive world students face various academic problems including academic stress, academic work load, social expectations, inability to understand subject, not interest in attending classes</w:t>
      </w:r>
      <w:r w:rsidR="0069427F" w:rsidRPr="00F303BE">
        <w:rPr>
          <w:rFonts w:ascii="Times New Roman" w:eastAsia="Arial" w:hAnsi="Times New Roman" w:cs="Times New Roman"/>
          <w:sz w:val="20"/>
          <w:szCs w:val="20"/>
          <w:lang w:val="en-IN" w:eastAsia="en-IN"/>
        </w:rPr>
        <w:t xml:space="preserve"> (</w:t>
      </w:r>
      <w:proofErr w:type="spellStart"/>
      <w:r w:rsidR="0069427F" w:rsidRPr="00F303BE">
        <w:rPr>
          <w:rFonts w:ascii="Times New Roman" w:eastAsia="Arial" w:hAnsi="Times New Roman" w:cs="Times New Roman"/>
          <w:sz w:val="20"/>
          <w:szCs w:val="20"/>
          <w:lang w:val="en-IN" w:eastAsia="en-IN"/>
        </w:rPr>
        <w:t>Prabhu</w:t>
      </w:r>
      <w:proofErr w:type="spellEnd"/>
      <w:r w:rsidR="0069427F" w:rsidRPr="00F303BE">
        <w:rPr>
          <w:rFonts w:ascii="Times New Roman" w:eastAsia="Arial" w:hAnsi="Times New Roman" w:cs="Times New Roman"/>
          <w:sz w:val="20"/>
          <w:szCs w:val="20"/>
          <w:lang w:val="en-IN" w:eastAsia="en-IN"/>
        </w:rPr>
        <w:t xml:space="preserve">, 2015). </w:t>
      </w:r>
      <w:r w:rsidRPr="00F303BE">
        <w:rPr>
          <w:rFonts w:ascii="Times New Roman" w:eastAsia="Arial" w:hAnsi="Times New Roman" w:cs="Times New Roman"/>
          <w:sz w:val="20"/>
          <w:szCs w:val="20"/>
          <w:lang w:val="en-IN" w:eastAsia="en-IN"/>
        </w:rPr>
        <w:t xml:space="preserve">Academic stress shows in many aspects in students' environment; at school, at home, peer groups and in the neighbourhood. </w:t>
      </w:r>
    </w:p>
    <w:p w14:paraId="072F94E4" w14:textId="77777777"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     </w:t>
      </w:r>
    </w:p>
    <w:p w14:paraId="683B7718" w14:textId="2DDC0809"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Covid-19 is a newly identified corona virus. Covid-19 means “a year of crisis and uncertainty”. The students, teachers, families, technocrats and administration members had been experiencing high levels of stress, trauma and anxiety in </w:t>
      </w:r>
      <w:proofErr w:type="spellStart"/>
      <w:r w:rsidRPr="00F303BE">
        <w:rPr>
          <w:rFonts w:ascii="Times New Roman" w:eastAsia="Arial" w:hAnsi="Times New Roman" w:cs="Times New Roman"/>
          <w:sz w:val="20"/>
          <w:szCs w:val="20"/>
          <w:lang w:val="en-IN" w:eastAsia="en-IN"/>
        </w:rPr>
        <w:t>Covid</w:t>
      </w:r>
      <w:proofErr w:type="spellEnd"/>
      <w:r w:rsidRPr="00F303BE">
        <w:rPr>
          <w:rFonts w:ascii="Times New Roman" w:eastAsia="Arial" w:hAnsi="Times New Roman" w:cs="Times New Roman"/>
          <w:sz w:val="20"/>
          <w:szCs w:val="20"/>
          <w:lang w:val="en-IN" w:eastAsia="en-IN"/>
        </w:rPr>
        <w:t xml:space="preserve"> 19 period. The World Health Organisation (WHO) had reported on 31</w:t>
      </w:r>
      <w:r w:rsidRPr="00F303BE">
        <w:rPr>
          <w:rFonts w:ascii="Times New Roman" w:eastAsia="Arial" w:hAnsi="Times New Roman" w:cs="Times New Roman"/>
          <w:sz w:val="20"/>
          <w:szCs w:val="20"/>
          <w:vertAlign w:val="superscript"/>
          <w:lang w:val="en-IN" w:eastAsia="en-IN"/>
        </w:rPr>
        <w:t>st</w:t>
      </w:r>
      <w:r w:rsidRPr="00F303BE">
        <w:rPr>
          <w:rFonts w:ascii="Times New Roman" w:eastAsia="Arial" w:hAnsi="Times New Roman" w:cs="Times New Roman"/>
          <w:sz w:val="20"/>
          <w:szCs w:val="20"/>
          <w:lang w:val="en-IN" w:eastAsia="en-IN"/>
        </w:rPr>
        <w:t xml:space="preserve"> December, 2019 and declared Covid-19 to be a pandemic on March 12, 2020. It was a disease outbreak, that spreads across countries (or) continents. The outbreak of corona virus, mostly known as Covid-19/SARS-COV-2</w:t>
      </w:r>
      <w:r w:rsidR="0069427F" w:rsidRPr="00F303BE">
        <w:rPr>
          <w:rFonts w:ascii="Times New Roman" w:eastAsia="Arial" w:hAnsi="Times New Roman" w:cs="Times New Roman"/>
          <w:sz w:val="20"/>
          <w:szCs w:val="20"/>
          <w:lang w:val="en-IN" w:eastAsia="en-IN"/>
        </w:rPr>
        <w:t xml:space="preserve"> (UNICEF India, 2021).</w:t>
      </w:r>
    </w:p>
    <w:p w14:paraId="1EBE3283" w14:textId="77777777"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      </w:t>
      </w:r>
    </w:p>
    <w:p w14:paraId="4C54B367" w14:textId="414E952B"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During Covid-19 pandemic the learning was changed from traditional classroom to online and home-based learning. Schools were closed. So, teachers used digital tools like Zoom, Google platform for classroom </w:t>
      </w:r>
      <w:r w:rsidRPr="00F303BE">
        <w:rPr>
          <w:rFonts w:ascii="Times New Roman" w:eastAsia="Arial" w:hAnsi="Times New Roman" w:cs="Times New Roman"/>
          <w:sz w:val="20"/>
          <w:szCs w:val="20"/>
          <w:lang w:val="en-IN" w:eastAsia="en-IN"/>
        </w:rPr>
        <w:lastRenderedPageBreak/>
        <w:t>activities. Students learn from home by using mobiles, computers and TVs. Parents helped children in managing studies and provided emotional support</w:t>
      </w:r>
      <w:r w:rsidR="0069427F" w:rsidRPr="00F303BE">
        <w:rPr>
          <w:rFonts w:ascii="Times New Roman" w:eastAsia="Arial" w:hAnsi="Times New Roman" w:cs="Times New Roman"/>
          <w:sz w:val="20"/>
          <w:szCs w:val="20"/>
          <w:vertAlign w:val="superscript"/>
          <w:lang w:val="en-IN" w:eastAsia="en-IN"/>
        </w:rPr>
        <w:t xml:space="preserve"> </w:t>
      </w:r>
      <w:r w:rsidR="0069427F" w:rsidRPr="00F303BE">
        <w:rPr>
          <w:rFonts w:ascii="Times New Roman" w:eastAsia="Arial" w:hAnsi="Times New Roman" w:cs="Times New Roman"/>
          <w:sz w:val="20"/>
          <w:szCs w:val="20"/>
          <w:lang w:val="en-IN" w:eastAsia="en-IN"/>
        </w:rPr>
        <w:t>(Neeta and Singh, 2020).</w:t>
      </w:r>
      <w:r w:rsidR="0069427F" w:rsidRPr="00F303BE">
        <w:rPr>
          <w:rFonts w:ascii="Times New Roman" w:eastAsia="Arial" w:hAnsi="Times New Roman" w:cs="Times New Roman"/>
          <w:sz w:val="20"/>
          <w:szCs w:val="20"/>
          <w:vertAlign w:val="superscript"/>
          <w:lang w:val="en-IN" w:eastAsia="en-IN"/>
        </w:rPr>
        <w:t xml:space="preserve"> </w:t>
      </w:r>
      <w:r w:rsidRPr="00F303BE">
        <w:rPr>
          <w:rFonts w:ascii="Times New Roman" w:eastAsia="Arial" w:hAnsi="Times New Roman" w:cs="Times New Roman"/>
          <w:sz w:val="20"/>
          <w:szCs w:val="20"/>
          <w:lang w:val="en-IN" w:eastAsia="en-IN"/>
        </w:rPr>
        <w:t>Learning became flexible, digital and mostly self-directed. Many students face problems due to poor internet and lack of personal interaction.</w:t>
      </w:r>
    </w:p>
    <w:p w14:paraId="2293D3D8" w14:textId="77777777" w:rsidR="006B65D3" w:rsidRPr="00F303BE" w:rsidRDefault="006B65D3" w:rsidP="006B65D3">
      <w:pPr>
        <w:spacing w:after="0" w:line="240" w:lineRule="auto"/>
        <w:jc w:val="both"/>
        <w:rPr>
          <w:rFonts w:ascii="Times New Roman" w:eastAsia="Arial" w:hAnsi="Times New Roman" w:cs="Times New Roman"/>
          <w:b/>
          <w:bCs/>
          <w:sz w:val="20"/>
          <w:szCs w:val="20"/>
          <w:lang w:val="en-IN" w:eastAsia="en-IN"/>
        </w:rPr>
      </w:pPr>
    </w:p>
    <w:p w14:paraId="68734E88" w14:textId="68BF8570" w:rsidR="006B65D3" w:rsidRPr="00F303BE" w:rsidRDefault="006B65D3" w:rsidP="006B65D3">
      <w:pPr>
        <w:spacing w:after="0" w:line="240" w:lineRule="auto"/>
        <w:jc w:val="both"/>
        <w:rPr>
          <w:rFonts w:ascii="Times New Roman" w:eastAsia="Arial" w:hAnsi="Times New Roman" w:cs="Times New Roman"/>
          <w:b/>
          <w:bCs/>
          <w:szCs w:val="20"/>
          <w:lang w:val="en-IN" w:eastAsia="en-IN"/>
        </w:rPr>
      </w:pPr>
      <w:r w:rsidRPr="00F303BE">
        <w:rPr>
          <w:rFonts w:ascii="Times New Roman" w:eastAsia="Arial" w:hAnsi="Times New Roman" w:cs="Times New Roman"/>
          <w:b/>
          <w:bCs/>
          <w:szCs w:val="20"/>
          <w:lang w:val="en-IN" w:eastAsia="en-IN"/>
        </w:rPr>
        <w:t>1.2 Current Study</w:t>
      </w:r>
    </w:p>
    <w:p w14:paraId="646910FF"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2A98A8A0" w14:textId="166EFDB8"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The 10</w:t>
      </w:r>
      <w:r w:rsidRPr="00F303BE">
        <w:rPr>
          <w:rFonts w:ascii="Times New Roman" w:eastAsia="Arial" w:hAnsi="Times New Roman" w:cs="Times New Roman"/>
          <w:sz w:val="20"/>
          <w:szCs w:val="20"/>
          <w:vertAlign w:val="superscript"/>
          <w:lang w:val="en-IN" w:eastAsia="en-IN"/>
        </w:rPr>
        <w:t>th</w:t>
      </w:r>
      <w:r w:rsidRPr="00F303BE">
        <w:rPr>
          <w:rFonts w:ascii="Times New Roman" w:eastAsia="Arial" w:hAnsi="Times New Roman" w:cs="Times New Roman"/>
          <w:sz w:val="20"/>
          <w:szCs w:val="20"/>
          <w:lang w:val="en-IN" w:eastAsia="en-IN"/>
        </w:rPr>
        <w:t xml:space="preserve"> class is a very important stage in students' academic life because their performance in public examinations influences their future education. During this stage, students experience high academic pressure, which may lead to academic stress and affect their mental health, learning ability, and academic performance. The COVID-19 pandemic disrupted regular classroom learning and created additional challenges such as online classes, lack of digital devices, poor internet connectivity, and limited academic support, especially for students studying in Public Secondary schools in rural areas. These difficulties may have increased their levels of academic stress. There is limited research on academic stress among 10</w:t>
      </w:r>
      <w:r w:rsidRPr="00F303BE">
        <w:rPr>
          <w:rFonts w:ascii="Times New Roman" w:eastAsia="Arial" w:hAnsi="Times New Roman" w:cs="Times New Roman"/>
          <w:sz w:val="20"/>
          <w:szCs w:val="20"/>
          <w:vertAlign w:val="superscript"/>
          <w:lang w:val="en-IN" w:eastAsia="en-IN"/>
        </w:rPr>
        <w:t>th</w:t>
      </w:r>
      <w:r w:rsidRPr="00F303BE">
        <w:rPr>
          <w:rFonts w:ascii="Times New Roman" w:eastAsia="Arial" w:hAnsi="Times New Roman" w:cs="Times New Roman"/>
          <w:sz w:val="20"/>
          <w:szCs w:val="20"/>
          <w:lang w:val="en-IN" w:eastAsia="en-IN"/>
        </w:rPr>
        <w:t xml:space="preserve"> class students of Public Secondary schools during the COVID-19 pandemic in Chittoor District. Therefore, the present study is necessary to understand the level of academic stress and the factors influencing it. The findings of the study will help teachers and parents develop effective measures to reduce academic stress and improve students' academic and emotional well-being.</w:t>
      </w:r>
    </w:p>
    <w:p w14:paraId="3B084221"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3D89C736" w14:textId="5CEA83E2" w:rsidR="006B65D3" w:rsidRPr="00F303BE" w:rsidRDefault="006B65D3" w:rsidP="006B65D3">
      <w:pPr>
        <w:autoSpaceDE w:val="0"/>
        <w:autoSpaceDN w:val="0"/>
        <w:adjustRightInd w:val="0"/>
        <w:spacing w:after="0" w:line="240" w:lineRule="auto"/>
        <w:jc w:val="both"/>
        <w:rPr>
          <w:rFonts w:ascii="Times New Roman" w:eastAsia="Times New Roman" w:hAnsi="Times New Roman" w:cs="Times New Roman"/>
          <w:bCs/>
          <w:sz w:val="20"/>
          <w:szCs w:val="20"/>
          <w:lang w:val="en-IN" w:eastAsia="en-IN"/>
        </w:rPr>
      </w:pPr>
      <w:r w:rsidRPr="00F303BE">
        <w:rPr>
          <w:rFonts w:ascii="Times New Roman" w:eastAsia="Arial" w:hAnsi="Times New Roman" w:cs="Times New Roman"/>
          <w:bCs/>
          <w:sz w:val="20"/>
          <w:szCs w:val="20"/>
          <w:lang w:val="en-IN" w:eastAsia="en-IN"/>
        </w:rPr>
        <w:t>Sagar and Singh (2017)</w:t>
      </w:r>
      <w:r w:rsidRPr="00F303BE">
        <w:rPr>
          <w:rFonts w:ascii="Times New Roman" w:eastAsia="Arial" w:hAnsi="Times New Roman" w:cs="Times New Roman"/>
          <w:sz w:val="20"/>
          <w:szCs w:val="20"/>
          <w:lang w:val="en-IN" w:eastAsia="en-IN"/>
        </w:rPr>
        <w:t xml:space="preserve"> the major findings of the study were male students had more academic stress compared to female students. There was no significant difference between rural and urban school students regarding academic stress</w:t>
      </w:r>
      <w:r w:rsidR="0069427F" w:rsidRPr="00F303BE">
        <w:rPr>
          <w:rFonts w:ascii="Times New Roman" w:eastAsia="Arial" w:hAnsi="Times New Roman" w:cs="Times New Roman"/>
          <w:sz w:val="20"/>
          <w:szCs w:val="20"/>
          <w:vertAlign w:val="superscript"/>
          <w:lang w:val="en-IN" w:eastAsia="en-IN"/>
        </w:rPr>
        <w:t xml:space="preserve"> </w:t>
      </w:r>
      <w:r w:rsidR="0069427F" w:rsidRPr="00F303BE">
        <w:rPr>
          <w:rFonts w:ascii="Times New Roman" w:eastAsia="Arial" w:hAnsi="Times New Roman" w:cs="Times New Roman"/>
          <w:sz w:val="20"/>
          <w:szCs w:val="20"/>
          <w:lang w:val="en-IN" w:eastAsia="en-IN"/>
        </w:rPr>
        <w:t>(Sagar and Singh, 2017).</w:t>
      </w:r>
      <w:r w:rsidR="0069427F" w:rsidRPr="00F303BE">
        <w:rPr>
          <w:rFonts w:ascii="Times New Roman" w:eastAsia="Arial" w:hAnsi="Times New Roman" w:cs="Times New Roman"/>
          <w:sz w:val="20"/>
          <w:szCs w:val="20"/>
          <w:vertAlign w:val="superscript"/>
          <w:lang w:val="en-IN" w:eastAsia="en-IN"/>
        </w:rPr>
        <w:t xml:space="preserve"> </w:t>
      </w:r>
      <w:r w:rsidRPr="00F303BE">
        <w:rPr>
          <w:rFonts w:ascii="Times New Roman" w:eastAsia="Times New Roman" w:hAnsi="Times New Roman" w:cs="Times New Roman"/>
          <w:sz w:val="20"/>
          <w:szCs w:val="20"/>
          <w:lang w:val="en-IN" w:eastAsia="en-IN"/>
        </w:rPr>
        <w:t>Neeta and Singh (2020) study findings revealed that male students had more academic stress than female students, there was no significant difference in academic stress between students from government-aided and self-financed schools, and also between students from rural and urban area schools</w:t>
      </w:r>
      <w:r w:rsidR="0069427F" w:rsidRPr="00F303BE">
        <w:rPr>
          <w:rFonts w:ascii="Times New Roman" w:eastAsia="Times New Roman" w:hAnsi="Times New Roman" w:cs="Times New Roman"/>
          <w:sz w:val="20"/>
          <w:szCs w:val="20"/>
          <w:vertAlign w:val="superscript"/>
          <w:lang w:val="en-IN" w:eastAsia="en-IN"/>
        </w:rPr>
        <w:t xml:space="preserve"> </w:t>
      </w:r>
      <w:r w:rsidR="0069427F" w:rsidRPr="00F303BE">
        <w:rPr>
          <w:rFonts w:ascii="Times New Roman" w:eastAsia="Times New Roman" w:hAnsi="Times New Roman" w:cs="Times New Roman"/>
          <w:sz w:val="20"/>
          <w:szCs w:val="20"/>
          <w:lang w:val="en-IN" w:eastAsia="en-IN"/>
        </w:rPr>
        <w:t>(Neeta and Singh, 2020).</w:t>
      </w:r>
      <w:r w:rsidR="0069427F" w:rsidRPr="00F303BE">
        <w:rPr>
          <w:rFonts w:ascii="Times New Roman" w:eastAsia="Times New Roman" w:hAnsi="Times New Roman" w:cs="Times New Roman"/>
          <w:sz w:val="20"/>
          <w:szCs w:val="20"/>
          <w:vertAlign w:val="superscript"/>
          <w:lang w:val="en-IN" w:eastAsia="en-IN"/>
        </w:rPr>
        <w:t xml:space="preserve"> </w:t>
      </w:r>
      <w:r w:rsidRPr="00F303BE">
        <w:rPr>
          <w:rFonts w:ascii="Times New Roman" w:eastAsia="Times New Roman" w:hAnsi="Times New Roman" w:cs="Times New Roman"/>
          <w:sz w:val="20"/>
          <w:szCs w:val="20"/>
          <w:lang w:val="en-IN" w:eastAsia="en-IN"/>
        </w:rPr>
        <w:t>Chawla</w:t>
      </w:r>
      <w:r w:rsidRPr="00F303BE">
        <w:rPr>
          <w:rFonts w:ascii="Times New Roman" w:eastAsia="Arial" w:hAnsi="Times New Roman" w:cs="Times New Roman"/>
          <w:bCs/>
          <w:sz w:val="20"/>
          <w:szCs w:val="20"/>
          <w:lang w:val="en-IN" w:eastAsia="en-IN"/>
        </w:rPr>
        <w:t xml:space="preserve"> &amp; Agrawal, (2021)</w:t>
      </w:r>
      <w:r w:rsidRPr="00F303BE">
        <w:rPr>
          <w:rFonts w:ascii="Times New Roman" w:eastAsia="Arial" w:hAnsi="Times New Roman" w:cs="Times New Roman"/>
          <w:sz w:val="20"/>
          <w:szCs w:val="20"/>
          <w:lang w:val="en-IN" w:eastAsia="en-IN"/>
        </w:rPr>
        <w:t xml:space="preserve"> students experience moderate level of academic stress during the Covid-19 pandemic, male students are higher academic stress in comparison to female students and the students whose parents have illiterate level face higher stress than their counterparts</w:t>
      </w:r>
      <w:r w:rsidRPr="00F303BE">
        <w:rPr>
          <w:rFonts w:ascii="Times New Roman" w:eastAsia="Arial" w:hAnsi="Times New Roman" w:cs="Times New Roman"/>
          <w:sz w:val="20"/>
          <w:szCs w:val="20"/>
          <w:vertAlign w:val="superscript"/>
          <w:lang w:val="en-IN" w:eastAsia="en-IN"/>
        </w:rPr>
        <w:t xml:space="preserve"> </w:t>
      </w:r>
      <w:r w:rsidR="0069427F" w:rsidRPr="00F303BE">
        <w:rPr>
          <w:rFonts w:ascii="Times New Roman" w:eastAsia="Arial" w:hAnsi="Times New Roman" w:cs="Times New Roman"/>
          <w:sz w:val="20"/>
          <w:szCs w:val="20"/>
          <w:lang w:val="en-IN" w:eastAsia="en-IN"/>
        </w:rPr>
        <w:t xml:space="preserve">(Chawla and Agrawal, 2021). </w:t>
      </w:r>
      <w:r w:rsidRPr="00F303BE">
        <w:rPr>
          <w:rFonts w:ascii="Times New Roman" w:eastAsia="Arial" w:hAnsi="Times New Roman" w:cs="Times New Roman"/>
          <w:bCs/>
          <w:sz w:val="20"/>
          <w:szCs w:val="20"/>
          <w:lang w:val="en-IN" w:eastAsia="en-IN"/>
        </w:rPr>
        <w:t>Rao</w:t>
      </w:r>
      <w:r w:rsidR="00F303BE" w:rsidRPr="00F303BE">
        <w:rPr>
          <w:rFonts w:ascii="Times New Roman" w:eastAsia="Arial" w:hAnsi="Times New Roman" w:cs="Times New Roman"/>
          <w:bCs/>
          <w:sz w:val="20"/>
          <w:szCs w:val="20"/>
          <w:lang w:val="en-IN" w:eastAsia="en-IN"/>
        </w:rPr>
        <w:t xml:space="preserve">, </w:t>
      </w:r>
      <w:r w:rsidRPr="00F303BE">
        <w:rPr>
          <w:rFonts w:ascii="Times New Roman" w:eastAsia="Arial" w:hAnsi="Times New Roman" w:cs="Times New Roman"/>
          <w:bCs/>
          <w:sz w:val="20"/>
          <w:szCs w:val="20"/>
          <w:lang w:val="en-IN" w:eastAsia="en-IN"/>
        </w:rPr>
        <w:t>(2021)</w:t>
      </w:r>
      <w:r w:rsidRPr="00F303BE">
        <w:rPr>
          <w:rFonts w:ascii="Times New Roman" w:eastAsia="Arial" w:hAnsi="Times New Roman" w:cs="Times New Roman"/>
          <w:sz w:val="20"/>
          <w:szCs w:val="20"/>
          <w:lang w:val="en-IN" w:eastAsia="en-IN"/>
        </w:rPr>
        <w:t xml:space="preserve"> found that there is no significant difference in the academic stress level among boys and girls. The mean scores indicated that girls were more stressed compared to boys</w:t>
      </w:r>
      <w:r w:rsidR="00F303BE" w:rsidRPr="00F303BE">
        <w:rPr>
          <w:rFonts w:ascii="Times New Roman" w:eastAsia="Arial" w:hAnsi="Times New Roman" w:cs="Times New Roman"/>
          <w:sz w:val="20"/>
          <w:szCs w:val="20"/>
          <w:vertAlign w:val="superscript"/>
          <w:lang w:val="en-IN" w:eastAsia="en-IN"/>
        </w:rPr>
        <w:t xml:space="preserve"> </w:t>
      </w:r>
      <w:r w:rsidR="00F303BE" w:rsidRPr="00F303BE">
        <w:rPr>
          <w:rFonts w:ascii="Times New Roman" w:eastAsia="Arial" w:hAnsi="Times New Roman" w:cs="Times New Roman"/>
          <w:sz w:val="20"/>
          <w:szCs w:val="20"/>
          <w:lang w:val="en-IN" w:eastAsia="en-IN"/>
        </w:rPr>
        <w:t>(Rao, 2021)</w:t>
      </w:r>
      <w:r w:rsidR="00F303BE" w:rsidRPr="00F303BE">
        <w:rPr>
          <w:rFonts w:ascii="Times New Roman" w:eastAsia="Arial" w:hAnsi="Times New Roman" w:cs="Times New Roman"/>
          <w:sz w:val="20"/>
          <w:szCs w:val="20"/>
          <w:vertAlign w:val="superscript"/>
          <w:lang w:val="en-IN" w:eastAsia="en-IN"/>
        </w:rPr>
        <w:t xml:space="preserve">. </w:t>
      </w:r>
      <w:r w:rsidRPr="00F303BE">
        <w:rPr>
          <w:rFonts w:ascii="Times New Roman" w:eastAsia="Times New Roman" w:hAnsi="Times New Roman" w:cs="Times New Roman"/>
          <w:sz w:val="20"/>
          <w:szCs w:val="20"/>
          <w:lang w:val="en-IN" w:eastAsia="en-IN"/>
        </w:rPr>
        <w:t xml:space="preserve">Kumari and Singh (2022) study findings revealed that male and female students differed significantly in their academic stress levels, with female students experiencing more academic stress than male students </w:t>
      </w:r>
      <w:r w:rsidR="00F303BE" w:rsidRPr="00F303BE">
        <w:rPr>
          <w:rFonts w:ascii="Times New Roman" w:eastAsia="Times New Roman" w:hAnsi="Times New Roman" w:cs="Times New Roman"/>
          <w:sz w:val="20"/>
          <w:szCs w:val="20"/>
          <w:lang w:val="en-IN" w:eastAsia="en-IN"/>
        </w:rPr>
        <w:t>(Kumari and Singh, 2022).</w:t>
      </w:r>
      <w:r w:rsidRPr="00F303BE">
        <w:rPr>
          <w:rFonts w:ascii="Times New Roman" w:eastAsia="Times New Roman" w:hAnsi="Times New Roman" w:cs="Times New Roman"/>
          <w:sz w:val="20"/>
          <w:szCs w:val="20"/>
          <w:lang w:val="en-IN" w:eastAsia="en-IN"/>
        </w:rPr>
        <w:t xml:space="preserve"> </w:t>
      </w:r>
      <w:r w:rsidRPr="00F303BE">
        <w:rPr>
          <w:rFonts w:ascii="Times New Roman" w:eastAsia="Times New Roman" w:hAnsi="Times New Roman" w:cs="Times New Roman"/>
          <w:bCs/>
          <w:sz w:val="20"/>
          <w:szCs w:val="20"/>
          <w:lang w:val="en-IN" w:eastAsia="en-IN"/>
        </w:rPr>
        <w:t>Verma and Kushwaha</w:t>
      </w:r>
      <w:r w:rsidR="00F303BE" w:rsidRPr="00F303BE">
        <w:rPr>
          <w:rFonts w:ascii="Times New Roman" w:eastAsia="Times New Roman" w:hAnsi="Times New Roman" w:cs="Times New Roman"/>
          <w:bCs/>
          <w:sz w:val="20"/>
          <w:szCs w:val="20"/>
          <w:lang w:val="en-IN" w:eastAsia="en-IN"/>
        </w:rPr>
        <w:t>,</w:t>
      </w:r>
      <w:r w:rsidRPr="00F303BE">
        <w:rPr>
          <w:rFonts w:ascii="Times New Roman" w:eastAsia="Times New Roman" w:hAnsi="Times New Roman" w:cs="Times New Roman"/>
          <w:bCs/>
          <w:sz w:val="20"/>
          <w:szCs w:val="20"/>
          <w:lang w:val="en-IN" w:eastAsia="en-IN"/>
        </w:rPr>
        <w:t xml:space="preserve"> (2023), did a study on Academic Stress in Relation to study habits in Higher Secondary School Students of Scheduled Castes. It has been concluded that academic stress has a negative relationship with achievement motivation among higher secondary students</w:t>
      </w:r>
      <w:r w:rsidRPr="00F303BE">
        <w:rPr>
          <w:rFonts w:ascii="Times New Roman" w:eastAsia="Times New Roman" w:hAnsi="Times New Roman" w:cs="Times New Roman"/>
          <w:bCs/>
          <w:sz w:val="20"/>
          <w:szCs w:val="20"/>
          <w:vertAlign w:val="superscript"/>
          <w:lang w:val="en-IN" w:eastAsia="en-IN"/>
        </w:rPr>
        <w:t xml:space="preserve"> </w:t>
      </w:r>
      <w:r w:rsidR="00F303BE" w:rsidRPr="00F303BE">
        <w:rPr>
          <w:rFonts w:ascii="Times New Roman" w:eastAsia="Times New Roman" w:hAnsi="Times New Roman" w:cs="Times New Roman"/>
          <w:bCs/>
          <w:sz w:val="20"/>
          <w:szCs w:val="20"/>
          <w:lang w:val="en-IN" w:eastAsia="en-IN"/>
        </w:rPr>
        <w:t xml:space="preserve">(Verma and Kushwaha, 2023). </w:t>
      </w:r>
      <w:proofErr w:type="spellStart"/>
      <w:r w:rsidRPr="00F303BE">
        <w:rPr>
          <w:rFonts w:ascii="Times New Roman" w:eastAsia="Times New Roman" w:hAnsi="Times New Roman" w:cs="Times New Roman"/>
          <w:bCs/>
          <w:sz w:val="20"/>
          <w:szCs w:val="20"/>
          <w:lang w:val="en-IN" w:eastAsia="en-IN"/>
        </w:rPr>
        <w:t>Haritay</w:t>
      </w:r>
      <w:proofErr w:type="spellEnd"/>
      <w:r w:rsidRPr="00F303BE">
        <w:rPr>
          <w:rFonts w:ascii="Times New Roman" w:eastAsia="Times New Roman" w:hAnsi="Times New Roman" w:cs="Times New Roman"/>
          <w:bCs/>
          <w:sz w:val="20"/>
          <w:szCs w:val="20"/>
          <w:lang w:val="en-IN" w:eastAsia="en-IN"/>
        </w:rPr>
        <w:t xml:space="preserve">, </w:t>
      </w:r>
      <w:proofErr w:type="spellStart"/>
      <w:r w:rsidRPr="00F303BE">
        <w:rPr>
          <w:rFonts w:ascii="Times New Roman" w:eastAsia="Times New Roman" w:hAnsi="Times New Roman" w:cs="Times New Roman"/>
          <w:bCs/>
          <w:sz w:val="20"/>
          <w:szCs w:val="20"/>
          <w:lang w:val="en-IN" w:eastAsia="en-IN"/>
        </w:rPr>
        <w:t>Angolkar</w:t>
      </w:r>
      <w:proofErr w:type="spellEnd"/>
      <w:r w:rsidRPr="00F303BE">
        <w:rPr>
          <w:rFonts w:ascii="Times New Roman" w:eastAsia="Times New Roman" w:hAnsi="Times New Roman" w:cs="Times New Roman"/>
          <w:bCs/>
          <w:sz w:val="20"/>
          <w:szCs w:val="20"/>
          <w:lang w:val="en-IN" w:eastAsia="en-IN"/>
        </w:rPr>
        <w:t xml:space="preserve">, </w:t>
      </w:r>
      <w:proofErr w:type="spellStart"/>
      <w:r w:rsidRPr="00F303BE">
        <w:rPr>
          <w:rFonts w:ascii="Times New Roman" w:eastAsia="Times New Roman" w:hAnsi="Times New Roman" w:cs="Times New Roman"/>
          <w:bCs/>
          <w:sz w:val="20"/>
          <w:szCs w:val="20"/>
          <w:lang w:val="en-IN" w:eastAsia="en-IN"/>
        </w:rPr>
        <w:t>Koparde</w:t>
      </w:r>
      <w:proofErr w:type="spellEnd"/>
      <w:r w:rsidRPr="00F303BE">
        <w:rPr>
          <w:rFonts w:ascii="Times New Roman" w:eastAsia="Times New Roman" w:hAnsi="Times New Roman" w:cs="Times New Roman"/>
          <w:bCs/>
          <w:sz w:val="20"/>
          <w:szCs w:val="20"/>
          <w:lang w:val="en-IN" w:eastAsia="en-IN"/>
        </w:rPr>
        <w:t xml:space="preserve">, </w:t>
      </w:r>
      <w:proofErr w:type="spellStart"/>
      <w:r w:rsidRPr="00F303BE">
        <w:rPr>
          <w:rFonts w:ascii="Times New Roman" w:eastAsia="Times New Roman" w:hAnsi="Times New Roman" w:cs="Times New Roman"/>
          <w:bCs/>
          <w:sz w:val="20"/>
          <w:szCs w:val="20"/>
          <w:lang w:val="en-IN" w:eastAsia="en-IN"/>
        </w:rPr>
        <w:t>Oswal</w:t>
      </w:r>
      <w:proofErr w:type="spellEnd"/>
      <w:r w:rsidRPr="00F303BE">
        <w:rPr>
          <w:rFonts w:ascii="Times New Roman" w:eastAsia="Times New Roman" w:hAnsi="Times New Roman" w:cs="Times New Roman"/>
          <w:bCs/>
          <w:sz w:val="20"/>
          <w:szCs w:val="20"/>
          <w:lang w:val="en-IN" w:eastAsia="en-IN"/>
        </w:rPr>
        <w:t xml:space="preserve"> and Carvalho (2025)</w:t>
      </w:r>
      <w:r w:rsidRPr="00F303BE">
        <w:rPr>
          <w:rFonts w:ascii="Times New Roman" w:eastAsia="Times New Roman" w:hAnsi="Times New Roman" w:cs="Times New Roman"/>
          <w:sz w:val="20"/>
          <w:szCs w:val="20"/>
          <w:lang w:val="en-IN" w:eastAsia="en-IN"/>
        </w:rPr>
        <w:t xml:space="preserve"> stated that there was a </w:t>
      </w:r>
      <w:r w:rsidRPr="00F303BE">
        <w:rPr>
          <w:rFonts w:ascii="Times New Roman" w:eastAsia="Times New Roman" w:hAnsi="Times New Roman" w:cs="Times New Roman"/>
          <w:bCs/>
          <w:sz w:val="20"/>
          <w:szCs w:val="20"/>
          <w:lang w:val="en-IN" w:eastAsia="en-IN"/>
        </w:rPr>
        <w:t>highly significant difference in academic stress with respect to locality/area of residence</w:t>
      </w:r>
      <w:r w:rsidRPr="00F303BE">
        <w:rPr>
          <w:rFonts w:ascii="Times New Roman" w:eastAsia="Times New Roman" w:hAnsi="Times New Roman" w:cs="Times New Roman"/>
          <w:sz w:val="20"/>
          <w:szCs w:val="20"/>
          <w:lang w:val="en-IN" w:eastAsia="en-IN"/>
        </w:rPr>
        <w:t xml:space="preserve">. The study revealed that </w:t>
      </w:r>
      <w:r w:rsidRPr="00F303BE">
        <w:rPr>
          <w:rFonts w:ascii="Times New Roman" w:eastAsia="Times New Roman" w:hAnsi="Times New Roman" w:cs="Times New Roman"/>
          <w:bCs/>
          <w:sz w:val="20"/>
          <w:szCs w:val="20"/>
          <w:lang w:val="en-IN" w:eastAsia="en-IN"/>
        </w:rPr>
        <w:t>area was significantly associated with academic stress (p = 0.000)</w:t>
      </w:r>
      <w:r w:rsidRPr="00F303BE">
        <w:rPr>
          <w:rFonts w:ascii="Times New Roman" w:eastAsia="Times New Roman" w:hAnsi="Times New Roman" w:cs="Times New Roman"/>
          <w:sz w:val="20"/>
          <w:szCs w:val="20"/>
          <w:lang w:val="en-IN" w:eastAsia="en-IN"/>
        </w:rPr>
        <w:t xml:space="preserve"> and that students from different residential backgrounds experienced different levels of academic stress</w:t>
      </w:r>
      <w:r w:rsidRPr="00F303BE">
        <w:rPr>
          <w:rFonts w:ascii="Times New Roman" w:eastAsia="Times New Roman" w:hAnsi="Times New Roman" w:cs="Times New Roman"/>
          <w:sz w:val="20"/>
          <w:szCs w:val="20"/>
          <w:vertAlign w:val="superscript"/>
          <w:lang w:val="en-IN" w:eastAsia="en-IN"/>
        </w:rPr>
        <w:t xml:space="preserve"> </w:t>
      </w:r>
      <w:r w:rsidR="00F303BE" w:rsidRPr="00F303BE">
        <w:rPr>
          <w:rFonts w:ascii="Times New Roman" w:eastAsia="Times New Roman" w:hAnsi="Times New Roman" w:cs="Times New Roman"/>
          <w:sz w:val="20"/>
          <w:szCs w:val="20"/>
          <w:lang w:val="en-IN" w:eastAsia="en-IN"/>
        </w:rPr>
        <w:t>(</w:t>
      </w:r>
      <w:proofErr w:type="spellStart"/>
      <w:r w:rsidR="00F303BE" w:rsidRPr="00F303BE">
        <w:rPr>
          <w:rFonts w:ascii="Times New Roman" w:eastAsia="Times New Roman" w:hAnsi="Times New Roman" w:cs="Times New Roman"/>
          <w:sz w:val="20"/>
          <w:szCs w:val="20"/>
          <w:lang w:val="en-IN" w:eastAsia="en-IN"/>
        </w:rPr>
        <w:t>Haritay</w:t>
      </w:r>
      <w:proofErr w:type="spellEnd"/>
      <w:r w:rsidR="00F303BE" w:rsidRPr="00F303BE">
        <w:rPr>
          <w:rFonts w:ascii="Times New Roman" w:eastAsia="Times New Roman" w:hAnsi="Times New Roman" w:cs="Times New Roman"/>
          <w:sz w:val="20"/>
          <w:szCs w:val="20"/>
          <w:lang w:val="en-IN" w:eastAsia="en-IN"/>
        </w:rPr>
        <w:t xml:space="preserve"> et al., 2025). </w:t>
      </w:r>
      <w:r w:rsidRPr="00F303BE">
        <w:rPr>
          <w:rFonts w:ascii="Times New Roman" w:eastAsia="Times New Roman" w:hAnsi="Times New Roman" w:cs="Times New Roman"/>
          <w:bCs/>
          <w:sz w:val="20"/>
          <w:szCs w:val="20"/>
          <w:lang w:val="en-IN" w:eastAsia="en-IN"/>
        </w:rPr>
        <w:t xml:space="preserve">Rajalakshmi, Lakshmi, </w:t>
      </w:r>
      <w:proofErr w:type="spellStart"/>
      <w:r w:rsidRPr="00F303BE">
        <w:rPr>
          <w:rFonts w:ascii="Times New Roman" w:eastAsia="Times New Roman" w:hAnsi="Times New Roman" w:cs="Times New Roman"/>
          <w:bCs/>
          <w:sz w:val="20"/>
          <w:szCs w:val="20"/>
          <w:lang w:val="en-IN" w:eastAsia="en-IN"/>
        </w:rPr>
        <w:t>Sowndaram</w:t>
      </w:r>
      <w:proofErr w:type="spellEnd"/>
      <w:r w:rsidRPr="00F303BE">
        <w:rPr>
          <w:rFonts w:ascii="Times New Roman" w:eastAsia="Times New Roman" w:hAnsi="Times New Roman" w:cs="Times New Roman"/>
          <w:bCs/>
          <w:sz w:val="20"/>
          <w:szCs w:val="20"/>
          <w:lang w:val="en-IN" w:eastAsia="en-IN"/>
        </w:rPr>
        <w:t xml:space="preserve"> and Arumugam (2025)</w:t>
      </w:r>
      <w:r w:rsidRPr="00F303BE">
        <w:rPr>
          <w:rFonts w:ascii="Times New Roman" w:eastAsia="Times New Roman" w:hAnsi="Times New Roman" w:cs="Times New Roman"/>
          <w:sz w:val="20"/>
          <w:szCs w:val="20"/>
          <w:lang w:val="en-IN" w:eastAsia="en-IN"/>
        </w:rPr>
        <w:t xml:space="preserve"> found that </w:t>
      </w:r>
      <w:r w:rsidRPr="00F303BE">
        <w:rPr>
          <w:rFonts w:ascii="Times New Roman" w:eastAsia="Times New Roman" w:hAnsi="Times New Roman" w:cs="Times New Roman"/>
          <w:bCs/>
          <w:sz w:val="20"/>
          <w:szCs w:val="20"/>
          <w:lang w:val="en-IN" w:eastAsia="en-IN"/>
        </w:rPr>
        <w:t>government high school students experienced serious academic difficulties during and after the COVID-19 pandemic</w:t>
      </w:r>
      <w:r w:rsidRPr="00F303BE">
        <w:rPr>
          <w:rFonts w:ascii="Times New Roman" w:eastAsia="Times New Roman" w:hAnsi="Times New Roman" w:cs="Times New Roman"/>
          <w:sz w:val="20"/>
          <w:szCs w:val="20"/>
          <w:lang w:val="en-IN" w:eastAsia="en-IN"/>
        </w:rPr>
        <w:t xml:space="preserve">. The study reported </w:t>
      </w:r>
      <w:r w:rsidRPr="00F303BE">
        <w:rPr>
          <w:rFonts w:ascii="Times New Roman" w:eastAsia="Times New Roman" w:hAnsi="Times New Roman" w:cs="Times New Roman"/>
          <w:bCs/>
          <w:sz w:val="20"/>
          <w:szCs w:val="20"/>
          <w:lang w:val="en-IN" w:eastAsia="en-IN"/>
        </w:rPr>
        <w:t>learning loss, poor digital access, emotional strain, reduced academic support, and difficulty in adjusting to online learning</w:t>
      </w:r>
      <w:r w:rsidRPr="00F303BE">
        <w:rPr>
          <w:rFonts w:ascii="Times New Roman" w:eastAsia="Times New Roman" w:hAnsi="Times New Roman" w:cs="Times New Roman"/>
          <w:sz w:val="20"/>
          <w:szCs w:val="20"/>
          <w:lang w:val="en-IN" w:eastAsia="en-IN"/>
        </w:rPr>
        <w:t xml:space="preserve"> among students</w:t>
      </w:r>
      <w:r w:rsidRPr="00F303BE">
        <w:rPr>
          <w:rFonts w:ascii="Times New Roman" w:eastAsia="Times New Roman" w:hAnsi="Times New Roman" w:cs="Times New Roman"/>
          <w:sz w:val="20"/>
          <w:szCs w:val="20"/>
          <w:vertAlign w:val="superscript"/>
          <w:lang w:val="en-IN" w:eastAsia="en-IN"/>
        </w:rPr>
        <w:t xml:space="preserve"> </w:t>
      </w:r>
      <w:r w:rsidR="00F303BE" w:rsidRPr="00F303BE">
        <w:rPr>
          <w:rFonts w:ascii="Times New Roman" w:eastAsia="Times New Roman" w:hAnsi="Times New Roman" w:cs="Times New Roman"/>
          <w:sz w:val="20"/>
          <w:szCs w:val="20"/>
          <w:lang w:val="en-IN" w:eastAsia="en-IN"/>
        </w:rPr>
        <w:t xml:space="preserve">(Rajalakshmi et al., 2025). </w:t>
      </w:r>
      <w:r w:rsidRPr="00F303BE">
        <w:rPr>
          <w:rFonts w:ascii="Times New Roman" w:eastAsia="Times New Roman" w:hAnsi="Times New Roman" w:cs="Times New Roman"/>
          <w:bCs/>
          <w:sz w:val="20"/>
          <w:szCs w:val="20"/>
          <w:lang w:val="en-IN" w:eastAsia="en-IN"/>
        </w:rPr>
        <w:t>Singh</w:t>
      </w:r>
      <w:r w:rsidR="00F303BE" w:rsidRPr="00F303BE">
        <w:rPr>
          <w:rFonts w:ascii="Times New Roman" w:eastAsia="Times New Roman" w:hAnsi="Times New Roman" w:cs="Times New Roman"/>
          <w:bCs/>
          <w:sz w:val="20"/>
          <w:szCs w:val="20"/>
          <w:lang w:val="en-IN" w:eastAsia="en-IN"/>
        </w:rPr>
        <w:t xml:space="preserve"> et al. </w:t>
      </w:r>
      <w:r w:rsidRPr="00F303BE">
        <w:rPr>
          <w:rFonts w:ascii="Times New Roman" w:eastAsia="Times New Roman" w:hAnsi="Times New Roman" w:cs="Times New Roman"/>
          <w:bCs/>
          <w:sz w:val="20"/>
          <w:szCs w:val="20"/>
          <w:lang w:val="en-IN" w:eastAsia="en-IN"/>
        </w:rPr>
        <w:t>(2026)</w:t>
      </w:r>
      <w:r w:rsidRPr="00F303BE">
        <w:rPr>
          <w:rFonts w:ascii="Times New Roman" w:eastAsia="Times New Roman" w:hAnsi="Times New Roman" w:cs="Times New Roman"/>
          <w:sz w:val="20"/>
          <w:szCs w:val="20"/>
          <w:lang w:val="en-IN" w:eastAsia="en-IN"/>
        </w:rPr>
        <w:t xml:space="preserve"> found that there were </w:t>
      </w:r>
      <w:r w:rsidRPr="00F303BE">
        <w:rPr>
          <w:rFonts w:ascii="Times New Roman" w:eastAsia="Times New Roman" w:hAnsi="Times New Roman" w:cs="Times New Roman"/>
          <w:bCs/>
          <w:sz w:val="20"/>
          <w:szCs w:val="20"/>
          <w:lang w:val="en-IN" w:eastAsia="en-IN"/>
        </w:rPr>
        <w:t>significant differences in educational outcomes with respect to gender and locality among secondary school students</w:t>
      </w:r>
      <w:r w:rsidRPr="00F303BE">
        <w:rPr>
          <w:rFonts w:ascii="Times New Roman" w:eastAsia="Times New Roman" w:hAnsi="Times New Roman" w:cs="Times New Roman"/>
          <w:bCs/>
          <w:sz w:val="20"/>
          <w:szCs w:val="20"/>
          <w:vertAlign w:val="superscript"/>
          <w:lang w:val="en-IN" w:eastAsia="en-IN"/>
        </w:rPr>
        <w:t xml:space="preserve"> </w:t>
      </w:r>
      <w:r w:rsidR="00F303BE" w:rsidRPr="00F303BE">
        <w:rPr>
          <w:rFonts w:ascii="Times New Roman" w:eastAsia="Times New Roman" w:hAnsi="Times New Roman" w:cs="Times New Roman"/>
          <w:bCs/>
          <w:sz w:val="20"/>
          <w:szCs w:val="20"/>
          <w:lang w:val="en-IN" w:eastAsia="en-IN"/>
        </w:rPr>
        <w:t>(Singh et al., 2026).</w:t>
      </w:r>
    </w:p>
    <w:p w14:paraId="69AC2839" w14:textId="77777777" w:rsidR="006B65D3" w:rsidRPr="00F303BE" w:rsidRDefault="006B65D3" w:rsidP="006B65D3">
      <w:pPr>
        <w:autoSpaceDE w:val="0"/>
        <w:autoSpaceDN w:val="0"/>
        <w:adjustRightInd w:val="0"/>
        <w:spacing w:after="0" w:line="240" w:lineRule="auto"/>
        <w:jc w:val="both"/>
        <w:rPr>
          <w:rFonts w:ascii="Times New Roman" w:eastAsia="Times New Roman" w:hAnsi="Times New Roman" w:cs="Times New Roman"/>
          <w:bCs/>
          <w:sz w:val="20"/>
          <w:szCs w:val="20"/>
          <w:lang w:val="en-IN" w:eastAsia="en-IN"/>
        </w:rPr>
      </w:pPr>
    </w:p>
    <w:p w14:paraId="0C900919" w14:textId="77777777" w:rsidR="006B65D3" w:rsidRPr="00F303BE" w:rsidRDefault="006B65D3" w:rsidP="006B65D3">
      <w:pPr>
        <w:spacing w:after="0" w:line="240" w:lineRule="auto"/>
        <w:jc w:val="both"/>
        <w:rPr>
          <w:rFonts w:ascii="Times New Roman" w:eastAsia="Calibri" w:hAnsi="Times New Roman" w:cs="Times New Roman"/>
          <w:sz w:val="20"/>
          <w:szCs w:val="20"/>
          <w:lang w:val="en-IN"/>
        </w:rPr>
      </w:pPr>
      <w:r w:rsidRPr="00F303BE">
        <w:rPr>
          <w:rFonts w:ascii="Times New Roman" w:eastAsia="Arial" w:hAnsi="Times New Roman" w:cs="Times New Roman"/>
          <w:b/>
          <w:iCs/>
          <w:sz w:val="20"/>
          <w:szCs w:val="20"/>
          <w:lang w:val="en-IN"/>
        </w:rPr>
        <w:t>Academic Stress</w:t>
      </w:r>
      <w:r w:rsidRPr="00F303BE">
        <w:rPr>
          <w:rFonts w:ascii="Times New Roman" w:eastAsia="Arial" w:hAnsi="Times New Roman" w:cs="Times New Roman"/>
          <w:b/>
          <w:iCs/>
          <w:color w:val="C00000"/>
          <w:sz w:val="20"/>
          <w:szCs w:val="20"/>
          <w:lang w:val="en-IN"/>
        </w:rPr>
        <w:t>:</w:t>
      </w:r>
      <w:r w:rsidRPr="00F303BE">
        <w:rPr>
          <w:rFonts w:ascii="Times New Roman" w:eastAsia="Arial" w:hAnsi="Times New Roman" w:cs="Times New Roman"/>
          <w:iCs/>
          <w:color w:val="C00000"/>
          <w:sz w:val="20"/>
          <w:szCs w:val="20"/>
          <w:lang w:val="en-IN"/>
        </w:rPr>
        <w:t xml:space="preserve"> </w:t>
      </w:r>
      <w:r w:rsidRPr="00F303BE">
        <w:rPr>
          <w:rFonts w:ascii="Times New Roman" w:eastAsia="Arial" w:hAnsi="Times New Roman" w:cs="Times New Roman"/>
          <w:iCs/>
          <w:sz w:val="20"/>
          <w:szCs w:val="20"/>
          <w:lang w:val="en-IN"/>
        </w:rPr>
        <w:t>A</w:t>
      </w:r>
      <w:r w:rsidRPr="00F303BE">
        <w:rPr>
          <w:rFonts w:ascii="Times New Roman" w:eastAsia="Calibri" w:hAnsi="Times New Roman" w:cs="Times New Roman"/>
          <w:sz w:val="20"/>
          <w:szCs w:val="20"/>
          <w:lang w:val="en-IN"/>
        </w:rPr>
        <w:t>cademic stress refers to the mental, emotional, and physical pressure experienced by students due to academic demands such as examinations, assignments, performance expectations, and workload (</w:t>
      </w:r>
      <w:r w:rsidRPr="00F303BE">
        <w:rPr>
          <w:rFonts w:ascii="Times New Roman" w:eastAsia="Calibri" w:hAnsi="Times New Roman" w:cs="Times New Roman"/>
          <w:color w:val="222222"/>
          <w:sz w:val="20"/>
          <w:szCs w:val="20"/>
          <w:shd w:val="clear" w:color="auto" w:fill="FFFFFF"/>
          <w:lang w:val="en-IN"/>
        </w:rPr>
        <w:t>Saqib et al., 2023</w:t>
      </w:r>
      <w:r w:rsidRPr="00F303BE">
        <w:rPr>
          <w:rFonts w:ascii="Times New Roman" w:eastAsia="Calibri" w:hAnsi="Times New Roman" w:cs="Times New Roman"/>
          <w:sz w:val="20"/>
          <w:szCs w:val="20"/>
          <w:lang w:val="en-IN"/>
        </w:rPr>
        <w:t>).</w:t>
      </w:r>
    </w:p>
    <w:p w14:paraId="0CB9B743" w14:textId="77777777" w:rsidR="006B65D3" w:rsidRPr="00F303BE" w:rsidRDefault="006B65D3" w:rsidP="006B65D3">
      <w:pPr>
        <w:spacing w:after="0" w:line="240" w:lineRule="auto"/>
        <w:jc w:val="both"/>
        <w:rPr>
          <w:rFonts w:ascii="Times New Roman" w:eastAsia="Arial" w:hAnsi="Times New Roman" w:cs="Times New Roman"/>
          <w:iCs/>
          <w:sz w:val="20"/>
          <w:szCs w:val="20"/>
          <w:lang w:val="en-IN"/>
        </w:rPr>
      </w:pPr>
      <w:r w:rsidRPr="00F303BE">
        <w:rPr>
          <w:rFonts w:ascii="Times New Roman" w:eastAsia="Arial" w:hAnsi="Times New Roman" w:cs="Times New Roman"/>
          <w:iCs/>
          <w:sz w:val="20"/>
          <w:szCs w:val="20"/>
          <w:lang w:val="en-IN"/>
        </w:rPr>
        <w:t xml:space="preserve"> </w:t>
      </w:r>
    </w:p>
    <w:p w14:paraId="4BB83B23" w14:textId="77777777" w:rsidR="006B65D3" w:rsidRPr="00F303BE" w:rsidRDefault="006B65D3" w:rsidP="006B65D3">
      <w:pPr>
        <w:spacing w:after="0" w:line="240" w:lineRule="auto"/>
        <w:jc w:val="both"/>
        <w:rPr>
          <w:rFonts w:ascii="Times New Roman" w:eastAsia="Calibri" w:hAnsi="Times New Roman" w:cs="Times New Roman"/>
          <w:sz w:val="20"/>
          <w:szCs w:val="20"/>
          <w:lang w:val="en-IN"/>
        </w:rPr>
      </w:pPr>
      <w:r w:rsidRPr="00F303BE">
        <w:rPr>
          <w:rFonts w:ascii="Times New Roman" w:eastAsia="Arial" w:hAnsi="Times New Roman" w:cs="Times New Roman"/>
          <w:b/>
          <w:iCs/>
          <w:sz w:val="20"/>
          <w:szCs w:val="20"/>
          <w:lang w:val="en-IN"/>
        </w:rPr>
        <w:t>Cognitive domain:</w:t>
      </w:r>
      <w:r w:rsidRPr="00F303BE">
        <w:rPr>
          <w:rFonts w:ascii="Times New Roman" w:eastAsia="Calibri" w:hAnsi="Times New Roman" w:cs="Times New Roman"/>
          <w:sz w:val="20"/>
          <w:szCs w:val="20"/>
          <w:lang w:val="en-IN"/>
        </w:rPr>
        <w:t xml:space="preserve"> Cognitive domain refers to the area of learning related to </w:t>
      </w:r>
      <w:r w:rsidRPr="00F303BE">
        <w:rPr>
          <w:rFonts w:ascii="Times New Roman" w:eastAsia="Calibri" w:hAnsi="Times New Roman" w:cs="Times New Roman"/>
          <w:bCs/>
          <w:sz w:val="20"/>
          <w:szCs w:val="20"/>
          <w:lang w:val="en-IN"/>
        </w:rPr>
        <w:t xml:space="preserve">knowledge, understanding, thinking, reasoning, and problem-solving abilities </w:t>
      </w:r>
      <w:r w:rsidRPr="00F303BE">
        <w:rPr>
          <w:rFonts w:ascii="Times New Roman" w:eastAsia="Calibri" w:hAnsi="Times New Roman" w:cs="Times New Roman"/>
          <w:sz w:val="20"/>
          <w:szCs w:val="20"/>
          <w:lang w:val="en-IN"/>
        </w:rPr>
        <w:t>(</w:t>
      </w:r>
      <w:proofErr w:type="spellStart"/>
      <w:r w:rsidRPr="00F303BE">
        <w:rPr>
          <w:rFonts w:ascii="Times New Roman" w:eastAsia="Calibri" w:hAnsi="Times New Roman" w:cs="Times New Roman"/>
          <w:color w:val="222222"/>
          <w:sz w:val="20"/>
          <w:szCs w:val="20"/>
          <w:shd w:val="clear" w:color="auto" w:fill="FFFFFF"/>
          <w:lang w:val="en-IN"/>
        </w:rPr>
        <w:t>Reigeluth</w:t>
      </w:r>
      <w:proofErr w:type="spellEnd"/>
      <w:r w:rsidRPr="00F303BE">
        <w:rPr>
          <w:rFonts w:ascii="Times New Roman" w:eastAsia="Calibri" w:hAnsi="Times New Roman" w:cs="Times New Roman"/>
          <w:color w:val="222222"/>
          <w:sz w:val="20"/>
          <w:szCs w:val="20"/>
          <w:shd w:val="clear" w:color="auto" w:fill="FFFFFF"/>
          <w:lang w:val="en-IN"/>
        </w:rPr>
        <w:t xml:space="preserve"> &amp; Moore</w:t>
      </w:r>
      <w:r w:rsidRPr="00F303BE">
        <w:rPr>
          <w:rFonts w:ascii="Times New Roman" w:eastAsia="Calibri" w:hAnsi="Times New Roman" w:cs="Times New Roman"/>
          <w:sz w:val="20"/>
          <w:szCs w:val="20"/>
          <w:lang w:val="en-IN"/>
        </w:rPr>
        <w:t>, 2013).</w:t>
      </w:r>
    </w:p>
    <w:p w14:paraId="75C19796" w14:textId="77777777" w:rsidR="006B65D3" w:rsidRPr="00F303BE" w:rsidRDefault="006B65D3" w:rsidP="006B65D3">
      <w:pPr>
        <w:spacing w:after="0" w:line="240" w:lineRule="auto"/>
        <w:jc w:val="both"/>
        <w:rPr>
          <w:rFonts w:ascii="Times New Roman" w:eastAsia="Arial" w:hAnsi="Times New Roman" w:cs="Times New Roman"/>
          <w:iCs/>
          <w:color w:val="C00000"/>
          <w:sz w:val="20"/>
          <w:szCs w:val="20"/>
          <w:lang w:val="en-IN"/>
        </w:rPr>
      </w:pPr>
    </w:p>
    <w:p w14:paraId="1EE14896" w14:textId="46DDAE00" w:rsidR="006B65D3" w:rsidRPr="00F303BE" w:rsidRDefault="006B65D3" w:rsidP="006B65D3">
      <w:pPr>
        <w:spacing w:after="0" w:line="240" w:lineRule="auto"/>
        <w:jc w:val="both"/>
        <w:rPr>
          <w:rFonts w:ascii="Times New Roman" w:eastAsia="Calibri" w:hAnsi="Times New Roman" w:cs="Times New Roman"/>
          <w:sz w:val="20"/>
          <w:szCs w:val="20"/>
          <w:lang w:val="en-IN"/>
        </w:rPr>
      </w:pPr>
      <w:r w:rsidRPr="00F303BE">
        <w:rPr>
          <w:rFonts w:ascii="Times New Roman" w:eastAsia="Arial" w:hAnsi="Times New Roman" w:cs="Times New Roman"/>
          <w:b/>
          <w:iCs/>
          <w:sz w:val="20"/>
          <w:szCs w:val="20"/>
          <w:lang w:val="en-IN"/>
        </w:rPr>
        <w:t>Affective domain:</w:t>
      </w:r>
      <w:r w:rsidRPr="00F303BE">
        <w:rPr>
          <w:rFonts w:ascii="Times New Roman" w:eastAsia="Arial" w:hAnsi="Times New Roman" w:cs="Times New Roman"/>
          <w:iCs/>
          <w:sz w:val="20"/>
          <w:szCs w:val="20"/>
          <w:lang w:val="en-IN"/>
        </w:rPr>
        <w:t xml:space="preserve"> A</w:t>
      </w:r>
      <w:r w:rsidRPr="00F303BE">
        <w:rPr>
          <w:rFonts w:ascii="Times New Roman" w:eastAsia="Calibri" w:hAnsi="Times New Roman" w:cs="Times New Roman"/>
          <w:sz w:val="20"/>
          <w:szCs w:val="20"/>
          <w:lang w:val="en-IN"/>
        </w:rPr>
        <w:t xml:space="preserve">ffective domain refers to the area of learning that deals with </w:t>
      </w:r>
      <w:r w:rsidRPr="00F303BE">
        <w:rPr>
          <w:rFonts w:ascii="Times New Roman" w:eastAsia="Calibri" w:hAnsi="Times New Roman" w:cs="Times New Roman"/>
          <w:bCs/>
          <w:sz w:val="20"/>
          <w:szCs w:val="20"/>
          <w:lang w:val="en-IN"/>
        </w:rPr>
        <w:t>feelings, emotions, attitudes, interests, and values</w:t>
      </w:r>
      <w:r w:rsidRPr="00F303BE">
        <w:rPr>
          <w:rFonts w:ascii="Times New Roman" w:eastAsia="Calibri" w:hAnsi="Times New Roman" w:cs="Times New Roman"/>
          <w:sz w:val="20"/>
          <w:szCs w:val="20"/>
          <w:lang w:val="en-IN"/>
        </w:rPr>
        <w:t>.</w:t>
      </w:r>
    </w:p>
    <w:p w14:paraId="43AA55F8" w14:textId="416910D0" w:rsidR="006B65D3" w:rsidRPr="00F303BE" w:rsidRDefault="006B65D3" w:rsidP="006B65D3">
      <w:pPr>
        <w:spacing w:after="0" w:line="240" w:lineRule="auto"/>
        <w:jc w:val="both"/>
        <w:rPr>
          <w:rFonts w:ascii="Times New Roman" w:eastAsia="Calibri" w:hAnsi="Times New Roman" w:cs="Times New Roman"/>
          <w:sz w:val="20"/>
          <w:szCs w:val="20"/>
          <w:lang w:val="en-IN"/>
        </w:rPr>
      </w:pPr>
      <w:r w:rsidRPr="00F303BE">
        <w:rPr>
          <w:rFonts w:ascii="Times New Roman" w:eastAsia="Calibri" w:hAnsi="Times New Roman" w:cs="Times New Roman"/>
          <w:sz w:val="20"/>
          <w:szCs w:val="20"/>
          <w:lang w:val="en-IN"/>
        </w:rPr>
        <w:br/>
      </w:r>
      <w:r w:rsidRPr="00F303BE">
        <w:rPr>
          <w:rFonts w:ascii="Times New Roman" w:eastAsia="Arial" w:hAnsi="Times New Roman" w:cs="Times New Roman"/>
          <w:b/>
          <w:iCs/>
          <w:sz w:val="20"/>
          <w:szCs w:val="20"/>
          <w:lang w:val="en-IN"/>
        </w:rPr>
        <w:t>Psychomotor domain:</w:t>
      </w:r>
      <w:r w:rsidRPr="00F303BE">
        <w:rPr>
          <w:rFonts w:ascii="Times New Roman" w:eastAsia="Arial" w:hAnsi="Times New Roman" w:cs="Times New Roman"/>
          <w:iCs/>
          <w:sz w:val="20"/>
          <w:szCs w:val="20"/>
          <w:lang w:val="en-IN"/>
        </w:rPr>
        <w:t xml:space="preserve"> </w:t>
      </w:r>
      <w:r w:rsidRPr="00F303BE">
        <w:rPr>
          <w:rFonts w:ascii="Times New Roman" w:eastAsia="Calibri" w:hAnsi="Times New Roman" w:cs="Times New Roman"/>
          <w:sz w:val="20"/>
          <w:szCs w:val="20"/>
          <w:lang w:val="en-IN"/>
        </w:rPr>
        <w:t xml:space="preserve">Psychomotor domain refers to the area of learning concerned with </w:t>
      </w:r>
      <w:r w:rsidRPr="00F303BE">
        <w:rPr>
          <w:rFonts w:ascii="Times New Roman" w:eastAsia="Calibri" w:hAnsi="Times New Roman" w:cs="Times New Roman"/>
          <w:bCs/>
          <w:sz w:val="20"/>
          <w:szCs w:val="20"/>
          <w:lang w:val="en-IN"/>
        </w:rPr>
        <w:t>physical movement, coordination, and motor skills</w:t>
      </w:r>
      <w:r w:rsidRPr="00F303BE">
        <w:rPr>
          <w:rFonts w:ascii="Times New Roman" w:eastAsia="Calibri" w:hAnsi="Times New Roman" w:cs="Times New Roman"/>
          <w:sz w:val="20"/>
          <w:szCs w:val="20"/>
          <w:lang w:val="en-IN"/>
        </w:rPr>
        <w:t>.</w:t>
      </w:r>
    </w:p>
    <w:p w14:paraId="78B0DCC3" w14:textId="77777777" w:rsidR="006B65D3" w:rsidRPr="00F303BE" w:rsidRDefault="006B65D3" w:rsidP="006B65D3">
      <w:pPr>
        <w:spacing w:after="0" w:line="240" w:lineRule="auto"/>
        <w:jc w:val="both"/>
        <w:rPr>
          <w:rFonts w:ascii="Times New Roman" w:eastAsia="Calibri" w:hAnsi="Times New Roman" w:cs="Times New Roman"/>
          <w:sz w:val="20"/>
          <w:szCs w:val="20"/>
          <w:lang w:val="en-IN"/>
        </w:rPr>
      </w:pPr>
      <w:r w:rsidRPr="00F303BE">
        <w:rPr>
          <w:rFonts w:ascii="Times New Roman" w:eastAsia="Calibri" w:hAnsi="Times New Roman" w:cs="Times New Roman"/>
          <w:sz w:val="20"/>
          <w:szCs w:val="20"/>
          <w:lang w:val="en-IN"/>
        </w:rPr>
        <w:br/>
      </w:r>
    </w:p>
    <w:p w14:paraId="3712A985" w14:textId="77777777" w:rsidR="006B65D3" w:rsidRPr="00F303BE" w:rsidRDefault="006B65D3" w:rsidP="006B65D3">
      <w:pPr>
        <w:spacing w:after="0" w:line="240" w:lineRule="auto"/>
        <w:jc w:val="both"/>
        <w:rPr>
          <w:rFonts w:ascii="Times New Roman" w:eastAsia="Arial" w:hAnsi="Times New Roman" w:cs="Times New Roman"/>
          <w:iCs/>
          <w:sz w:val="20"/>
          <w:szCs w:val="20"/>
          <w:lang w:val="en-IN"/>
        </w:rPr>
      </w:pPr>
      <w:r w:rsidRPr="00F303BE">
        <w:rPr>
          <w:rFonts w:ascii="Times New Roman" w:eastAsia="Arial" w:hAnsi="Times New Roman" w:cs="Times New Roman"/>
          <w:b/>
          <w:iCs/>
          <w:sz w:val="20"/>
          <w:szCs w:val="20"/>
          <w:lang w:val="en-IN"/>
        </w:rPr>
        <w:lastRenderedPageBreak/>
        <w:t xml:space="preserve">Research gap: The </w:t>
      </w:r>
      <w:r w:rsidRPr="00F303BE">
        <w:rPr>
          <w:rFonts w:ascii="Times New Roman" w:eastAsia="Arial" w:hAnsi="Times New Roman" w:cs="Times New Roman"/>
          <w:iCs/>
          <w:sz w:val="20"/>
          <w:szCs w:val="20"/>
          <w:lang w:val="en-IN"/>
        </w:rPr>
        <w:t xml:space="preserve">Majority of earlier studies concentrated on the academic stress of public secondary school students, who studied in a normal educational environment and within a feasible time, without major disturbances to their academic activities. Very few studies have examined the academic stress of public secondary school students and the issues and problems, which they faced during the </w:t>
      </w:r>
      <w:proofErr w:type="spellStart"/>
      <w:r w:rsidRPr="00F303BE">
        <w:rPr>
          <w:rFonts w:ascii="Times New Roman" w:eastAsia="Arial" w:hAnsi="Times New Roman" w:cs="Times New Roman"/>
          <w:iCs/>
          <w:sz w:val="20"/>
          <w:szCs w:val="20"/>
          <w:lang w:val="en-IN"/>
        </w:rPr>
        <w:t>covid</w:t>
      </w:r>
      <w:proofErr w:type="spellEnd"/>
      <w:r w:rsidRPr="00F303BE">
        <w:rPr>
          <w:rFonts w:ascii="Times New Roman" w:eastAsia="Arial" w:hAnsi="Times New Roman" w:cs="Times New Roman"/>
          <w:iCs/>
          <w:sz w:val="20"/>
          <w:szCs w:val="20"/>
          <w:lang w:val="en-IN"/>
        </w:rPr>
        <w:t xml:space="preserve"> 19 pandemic period. The review of related literature clearly indicates this gap. In this connection the present study specifically focuses on identifying the issues and problems related to the academic stress of public secondary school students during the </w:t>
      </w:r>
      <w:proofErr w:type="spellStart"/>
      <w:r w:rsidRPr="00F303BE">
        <w:rPr>
          <w:rFonts w:ascii="Times New Roman" w:eastAsia="Arial" w:hAnsi="Times New Roman" w:cs="Times New Roman"/>
          <w:iCs/>
          <w:sz w:val="20"/>
          <w:szCs w:val="20"/>
          <w:lang w:val="en-IN"/>
        </w:rPr>
        <w:t>covid</w:t>
      </w:r>
      <w:proofErr w:type="spellEnd"/>
      <w:r w:rsidRPr="00F303BE">
        <w:rPr>
          <w:rFonts w:ascii="Times New Roman" w:eastAsia="Arial" w:hAnsi="Times New Roman" w:cs="Times New Roman"/>
          <w:iCs/>
          <w:sz w:val="20"/>
          <w:szCs w:val="20"/>
          <w:lang w:val="en-IN"/>
        </w:rPr>
        <w:t xml:space="preserve"> 19 pandemic period.</w:t>
      </w:r>
    </w:p>
    <w:p w14:paraId="61FE2609" w14:textId="77777777" w:rsidR="006B65D3" w:rsidRPr="00F303BE" w:rsidRDefault="006B65D3" w:rsidP="006B65D3">
      <w:pPr>
        <w:spacing w:after="0" w:line="240" w:lineRule="auto"/>
        <w:jc w:val="both"/>
        <w:rPr>
          <w:rFonts w:ascii="Times New Roman" w:eastAsia="Arial" w:hAnsi="Times New Roman" w:cs="Times New Roman"/>
          <w:iCs/>
          <w:sz w:val="20"/>
          <w:szCs w:val="20"/>
          <w:lang w:val="en-IN"/>
        </w:rPr>
      </w:pPr>
    </w:p>
    <w:p w14:paraId="6E06157D" w14:textId="77777777" w:rsidR="006B65D3" w:rsidRPr="00F303BE" w:rsidRDefault="006B65D3" w:rsidP="006B65D3">
      <w:pPr>
        <w:spacing w:after="0" w:line="240" w:lineRule="auto"/>
        <w:jc w:val="both"/>
        <w:rPr>
          <w:rFonts w:ascii="Times New Roman" w:eastAsia="Arial" w:hAnsi="Times New Roman" w:cs="Times New Roman"/>
          <w:iCs/>
          <w:sz w:val="20"/>
          <w:szCs w:val="20"/>
          <w:lang w:val="en-IN"/>
        </w:rPr>
      </w:pPr>
      <w:r w:rsidRPr="00F303BE">
        <w:rPr>
          <w:rFonts w:ascii="Times New Roman" w:eastAsia="Arial" w:hAnsi="Times New Roman" w:cs="Times New Roman"/>
          <w:b/>
          <w:iCs/>
          <w:sz w:val="20"/>
          <w:szCs w:val="20"/>
          <w:lang w:val="en-IN"/>
        </w:rPr>
        <w:t>Delimitations of the study</w:t>
      </w:r>
      <w:r w:rsidRPr="00F303BE">
        <w:rPr>
          <w:rFonts w:ascii="Times New Roman" w:eastAsia="Arial" w:hAnsi="Times New Roman" w:cs="Times New Roman"/>
          <w:iCs/>
          <w:sz w:val="20"/>
          <w:szCs w:val="20"/>
          <w:lang w:val="en-IN"/>
        </w:rPr>
        <w:t>: The study was confined to the public secondary school students only and also concentrated on their academic stress. With regard to the geographical area the study was limited to Chittoor district only.</w:t>
      </w:r>
    </w:p>
    <w:p w14:paraId="60001842" w14:textId="77777777" w:rsidR="006B65D3" w:rsidRPr="00F303BE" w:rsidRDefault="006B65D3" w:rsidP="006B65D3">
      <w:pPr>
        <w:spacing w:after="0" w:line="240" w:lineRule="auto"/>
        <w:jc w:val="both"/>
        <w:rPr>
          <w:rFonts w:ascii="Times New Roman" w:eastAsia="Arial" w:hAnsi="Times New Roman" w:cs="Times New Roman"/>
          <w:iCs/>
          <w:sz w:val="20"/>
          <w:szCs w:val="20"/>
          <w:lang w:val="en-IN"/>
        </w:rPr>
      </w:pPr>
    </w:p>
    <w:p w14:paraId="32119A45" w14:textId="3F2BB631" w:rsidR="006B65D3" w:rsidRPr="00F303BE" w:rsidRDefault="006B65D3" w:rsidP="006B65D3">
      <w:pPr>
        <w:spacing w:after="0" w:line="240" w:lineRule="auto"/>
        <w:jc w:val="both"/>
        <w:rPr>
          <w:rFonts w:ascii="Times New Roman" w:eastAsia="Arial" w:hAnsi="Times New Roman" w:cs="Times New Roman"/>
          <w:b/>
          <w:bCs/>
          <w:szCs w:val="20"/>
          <w:lang w:val="en-IN" w:eastAsia="en-IN"/>
        </w:rPr>
      </w:pPr>
      <w:r w:rsidRPr="00F303BE">
        <w:rPr>
          <w:rFonts w:ascii="Times New Roman" w:eastAsia="Arial" w:hAnsi="Times New Roman" w:cs="Times New Roman"/>
          <w:b/>
          <w:bCs/>
          <w:szCs w:val="20"/>
          <w:lang w:val="en-IN" w:eastAsia="en-IN"/>
        </w:rPr>
        <w:t>2. Methodology</w:t>
      </w:r>
    </w:p>
    <w:p w14:paraId="20711DAB" w14:textId="77777777" w:rsidR="006B65D3" w:rsidRPr="00F303BE" w:rsidRDefault="006B65D3" w:rsidP="006B65D3">
      <w:pPr>
        <w:spacing w:after="0" w:line="240" w:lineRule="auto"/>
        <w:jc w:val="both"/>
        <w:rPr>
          <w:rFonts w:ascii="Times New Roman" w:eastAsia="Times New Roman" w:hAnsi="Times New Roman" w:cs="Times New Roman"/>
          <w:szCs w:val="20"/>
          <w:lang w:val="en-IN" w:eastAsia="en-IN"/>
        </w:rPr>
      </w:pPr>
    </w:p>
    <w:p w14:paraId="6858181D" w14:textId="5C6025B6" w:rsidR="006B65D3" w:rsidRPr="00F303BE" w:rsidRDefault="006B65D3" w:rsidP="006B65D3">
      <w:pPr>
        <w:spacing w:after="0" w:line="240" w:lineRule="auto"/>
        <w:jc w:val="both"/>
        <w:rPr>
          <w:rFonts w:ascii="Times New Roman" w:eastAsia="Arial" w:hAnsi="Times New Roman" w:cs="Times New Roman"/>
          <w:b/>
          <w:bCs/>
          <w:szCs w:val="20"/>
          <w:lang w:val="en-IN" w:eastAsia="en-IN"/>
        </w:rPr>
      </w:pPr>
      <w:r w:rsidRPr="00F303BE">
        <w:rPr>
          <w:rFonts w:ascii="Times New Roman" w:eastAsia="Arial" w:hAnsi="Times New Roman" w:cs="Times New Roman"/>
          <w:b/>
          <w:bCs/>
          <w:szCs w:val="20"/>
          <w:lang w:val="en-IN" w:eastAsia="en-IN"/>
        </w:rPr>
        <w:t>2.1 Objectives</w:t>
      </w:r>
    </w:p>
    <w:p w14:paraId="47BCFE31"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16A20294"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1. To examine a statistical difference in perception between male and female students regarding academic stress. </w:t>
      </w:r>
    </w:p>
    <w:p w14:paraId="6049ACC6"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 To assess the academic stress of 10</w:t>
      </w:r>
      <w:r w:rsidRPr="00F303BE">
        <w:rPr>
          <w:rFonts w:ascii="Times New Roman" w:eastAsia="Arial" w:hAnsi="Times New Roman" w:cs="Times New Roman"/>
          <w:sz w:val="20"/>
          <w:szCs w:val="20"/>
          <w:vertAlign w:val="superscript"/>
          <w:lang w:val="en-IN" w:eastAsia="en-IN"/>
        </w:rPr>
        <w:t>th</w:t>
      </w:r>
      <w:r w:rsidRPr="00F303BE">
        <w:rPr>
          <w:rFonts w:ascii="Times New Roman" w:eastAsia="Arial" w:hAnsi="Times New Roman" w:cs="Times New Roman"/>
          <w:sz w:val="20"/>
          <w:szCs w:val="20"/>
          <w:lang w:val="en-IN" w:eastAsia="en-IN"/>
        </w:rPr>
        <w:t xml:space="preserve"> class students in relation to their locality.</w:t>
      </w:r>
    </w:p>
    <w:p w14:paraId="05760CF0"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 To analyse the academic stress of 10</w:t>
      </w:r>
      <w:r w:rsidRPr="00F303BE">
        <w:rPr>
          <w:rFonts w:ascii="Times New Roman" w:eastAsia="Arial" w:hAnsi="Times New Roman" w:cs="Times New Roman"/>
          <w:sz w:val="20"/>
          <w:szCs w:val="20"/>
          <w:vertAlign w:val="superscript"/>
          <w:lang w:val="en-IN" w:eastAsia="en-IN"/>
        </w:rPr>
        <w:t>th</w:t>
      </w:r>
      <w:r w:rsidRPr="00F303BE">
        <w:rPr>
          <w:rFonts w:ascii="Times New Roman" w:eastAsia="Arial" w:hAnsi="Times New Roman" w:cs="Times New Roman"/>
          <w:sz w:val="20"/>
          <w:szCs w:val="20"/>
          <w:lang w:val="en-IN" w:eastAsia="en-IN"/>
        </w:rPr>
        <w:t xml:space="preserve"> class students in relation to their caste.</w:t>
      </w:r>
    </w:p>
    <w:p w14:paraId="1CDB00F9"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 To compare the academic stress of 10</w:t>
      </w:r>
      <w:r w:rsidRPr="00F303BE">
        <w:rPr>
          <w:rFonts w:ascii="Times New Roman" w:eastAsia="Arial" w:hAnsi="Times New Roman" w:cs="Times New Roman"/>
          <w:sz w:val="20"/>
          <w:szCs w:val="20"/>
          <w:vertAlign w:val="superscript"/>
          <w:lang w:val="en-IN" w:eastAsia="en-IN"/>
        </w:rPr>
        <w:t>th</w:t>
      </w:r>
      <w:r w:rsidRPr="00F303BE">
        <w:rPr>
          <w:rFonts w:ascii="Times New Roman" w:eastAsia="Arial" w:hAnsi="Times New Roman" w:cs="Times New Roman"/>
          <w:sz w:val="20"/>
          <w:szCs w:val="20"/>
          <w:lang w:val="en-IN" w:eastAsia="en-IN"/>
        </w:rPr>
        <w:t xml:space="preserve"> class students in relation to their parent education.</w:t>
      </w:r>
    </w:p>
    <w:p w14:paraId="0B0A5A3B" w14:textId="77777777" w:rsidR="006B65D3" w:rsidRPr="00F303BE" w:rsidRDefault="006B65D3" w:rsidP="006B65D3">
      <w:pPr>
        <w:spacing w:after="0" w:line="240" w:lineRule="auto"/>
        <w:jc w:val="both"/>
        <w:rPr>
          <w:rFonts w:ascii="Times New Roman" w:eastAsia="Arial" w:hAnsi="Times New Roman" w:cs="Times New Roman"/>
          <w:b/>
          <w:bCs/>
          <w:sz w:val="20"/>
          <w:szCs w:val="20"/>
          <w:lang w:val="en-IN" w:eastAsia="en-IN"/>
        </w:rPr>
      </w:pPr>
    </w:p>
    <w:p w14:paraId="18C10343" w14:textId="30306EE8" w:rsidR="006B65D3" w:rsidRPr="00F303BE" w:rsidRDefault="006B65D3" w:rsidP="006B65D3">
      <w:pPr>
        <w:spacing w:after="0" w:line="240" w:lineRule="auto"/>
        <w:jc w:val="both"/>
        <w:rPr>
          <w:rFonts w:ascii="Times New Roman" w:eastAsia="Arial" w:hAnsi="Times New Roman" w:cs="Times New Roman"/>
          <w:b/>
          <w:bCs/>
          <w:szCs w:val="20"/>
          <w:lang w:val="en-IN" w:eastAsia="en-IN"/>
        </w:rPr>
      </w:pPr>
      <w:r w:rsidRPr="00F303BE">
        <w:rPr>
          <w:rFonts w:ascii="Times New Roman" w:eastAsia="Arial" w:hAnsi="Times New Roman" w:cs="Times New Roman"/>
          <w:b/>
          <w:bCs/>
          <w:szCs w:val="20"/>
          <w:lang w:val="en-IN" w:eastAsia="en-IN"/>
        </w:rPr>
        <w:t>2.2 Hypotheses</w:t>
      </w:r>
    </w:p>
    <w:p w14:paraId="1BAF75B2"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3FA6DAA9" w14:textId="1163F4CA" w:rsidR="006B65D3" w:rsidRPr="00F303BE" w:rsidRDefault="006B65D3" w:rsidP="006B65D3">
      <w:pPr>
        <w:pStyle w:val="ListParagraph"/>
        <w:numPr>
          <w:ilvl w:val="0"/>
          <w:numId w:val="7"/>
        </w:numPr>
        <w:jc w:val="both"/>
      </w:pPr>
      <w:r w:rsidRPr="00F303BE">
        <w:rPr>
          <w:rFonts w:eastAsia="Arial"/>
        </w:rPr>
        <w:t xml:space="preserve">There is a </w:t>
      </w:r>
      <w:proofErr w:type="gramStart"/>
      <w:r w:rsidRPr="00F303BE">
        <w:rPr>
          <w:rFonts w:eastAsia="Arial"/>
        </w:rPr>
        <w:t>statistical</w:t>
      </w:r>
      <w:proofErr w:type="gramEnd"/>
      <w:r w:rsidRPr="00F303BE">
        <w:rPr>
          <w:rFonts w:eastAsia="Arial"/>
        </w:rPr>
        <w:t xml:space="preserve"> significant difference in perception between male and female students regarding academic stress.</w:t>
      </w:r>
    </w:p>
    <w:p w14:paraId="7F1F5D82" w14:textId="63D1F70B" w:rsidR="006B65D3" w:rsidRPr="00F303BE" w:rsidRDefault="006B65D3" w:rsidP="006B65D3">
      <w:pPr>
        <w:pStyle w:val="ListParagraph"/>
        <w:numPr>
          <w:ilvl w:val="0"/>
          <w:numId w:val="7"/>
        </w:numPr>
        <w:jc w:val="both"/>
      </w:pPr>
      <w:r w:rsidRPr="00F303BE">
        <w:rPr>
          <w:rFonts w:eastAsia="Arial"/>
        </w:rPr>
        <w:t xml:space="preserve">There is a </w:t>
      </w:r>
      <w:proofErr w:type="gramStart"/>
      <w:r w:rsidRPr="00F303BE">
        <w:rPr>
          <w:rFonts w:eastAsia="Arial"/>
        </w:rPr>
        <w:t>statistical</w:t>
      </w:r>
      <w:proofErr w:type="gramEnd"/>
      <w:r w:rsidRPr="00F303BE">
        <w:rPr>
          <w:rFonts w:eastAsia="Arial"/>
        </w:rPr>
        <w:t xml:space="preserve"> significant difference in perception between rural and urban area students' regarding academic   stress.</w:t>
      </w:r>
    </w:p>
    <w:p w14:paraId="71533571" w14:textId="4EFAB9B4" w:rsidR="006B65D3" w:rsidRPr="00F303BE" w:rsidRDefault="006B65D3" w:rsidP="006B65D3">
      <w:pPr>
        <w:pStyle w:val="ListParagraph"/>
        <w:numPr>
          <w:ilvl w:val="0"/>
          <w:numId w:val="7"/>
        </w:numPr>
        <w:jc w:val="both"/>
      </w:pPr>
      <w:r w:rsidRPr="00F303BE">
        <w:rPr>
          <w:rFonts w:eastAsia="Arial"/>
        </w:rPr>
        <w:t xml:space="preserve">There is a </w:t>
      </w:r>
      <w:proofErr w:type="gramStart"/>
      <w:r w:rsidRPr="00F303BE">
        <w:rPr>
          <w:rFonts w:eastAsia="Arial"/>
        </w:rPr>
        <w:t>statistical</w:t>
      </w:r>
      <w:proofErr w:type="gramEnd"/>
      <w:r w:rsidRPr="00F303BE">
        <w:rPr>
          <w:rFonts w:eastAsia="Arial"/>
        </w:rPr>
        <w:t xml:space="preserve"> significant difference in perception among OC, BC, SC, ST students' regarding academic stress.</w:t>
      </w:r>
    </w:p>
    <w:p w14:paraId="20361B93" w14:textId="711B43E7" w:rsidR="006B65D3" w:rsidRPr="00F303BE" w:rsidRDefault="006B65D3" w:rsidP="006B65D3">
      <w:pPr>
        <w:pStyle w:val="ListParagraph"/>
        <w:numPr>
          <w:ilvl w:val="0"/>
          <w:numId w:val="7"/>
        </w:numPr>
        <w:jc w:val="both"/>
        <w:rPr>
          <w:rFonts w:eastAsia="Arial"/>
        </w:rPr>
      </w:pPr>
      <w:r w:rsidRPr="00F303BE">
        <w:rPr>
          <w:rFonts w:eastAsia="Arial"/>
        </w:rPr>
        <w:t xml:space="preserve">There is a </w:t>
      </w:r>
      <w:proofErr w:type="gramStart"/>
      <w:r w:rsidRPr="00F303BE">
        <w:rPr>
          <w:rFonts w:eastAsia="Arial"/>
        </w:rPr>
        <w:t>statistical</w:t>
      </w:r>
      <w:proofErr w:type="gramEnd"/>
      <w:r w:rsidRPr="00F303BE">
        <w:rPr>
          <w:rFonts w:eastAsia="Arial"/>
        </w:rPr>
        <w:t xml:space="preserve"> significant difference in perception between 10</w:t>
      </w:r>
      <w:r w:rsidRPr="00F303BE">
        <w:rPr>
          <w:rFonts w:eastAsia="Arial"/>
          <w:vertAlign w:val="superscript"/>
        </w:rPr>
        <w:t>th</w:t>
      </w:r>
      <w:r w:rsidRPr="00F303BE">
        <w:rPr>
          <w:rFonts w:eastAsia="Arial"/>
        </w:rPr>
        <w:t xml:space="preserve"> class students' academic stress with regard to Parent Education.</w:t>
      </w:r>
    </w:p>
    <w:p w14:paraId="3DAAA5F9"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56CCA30E" w14:textId="65B5B710" w:rsidR="006B65D3" w:rsidRPr="00F303BE" w:rsidRDefault="006B65D3" w:rsidP="006B65D3">
      <w:pPr>
        <w:spacing w:after="0" w:line="240" w:lineRule="auto"/>
        <w:jc w:val="both"/>
        <w:rPr>
          <w:rFonts w:ascii="Times New Roman" w:eastAsia="Arial" w:hAnsi="Times New Roman" w:cs="Times New Roman"/>
          <w:b/>
          <w:bCs/>
          <w:szCs w:val="20"/>
          <w:lang w:val="en-IN" w:eastAsia="en-IN"/>
        </w:rPr>
      </w:pPr>
      <w:r w:rsidRPr="00F303BE">
        <w:rPr>
          <w:rFonts w:ascii="Times New Roman" w:eastAsia="Arial" w:hAnsi="Times New Roman" w:cs="Times New Roman"/>
          <w:b/>
          <w:bCs/>
          <w:szCs w:val="20"/>
          <w:lang w:val="en-IN" w:eastAsia="en-IN"/>
        </w:rPr>
        <w:t>2.3 Tool</w:t>
      </w:r>
    </w:p>
    <w:p w14:paraId="46974657"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039822F6" w14:textId="073CDF85" w:rsidR="006B65D3" w:rsidRPr="00F303BE" w:rsidRDefault="006B65D3" w:rsidP="006B65D3">
      <w:pPr>
        <w:spacing w:after="0" w:line="240" w:lineRule="auto"/>
        <w:jc w:val="both"/>
        <w:rPr>
          <w:rFonts w:ascii="Times New Roman" w:eastAsia="Times New Roman" w:hAnsi="Times New Roman" w:cs="Times New Roman"/>
          <w:sz w:val="20"/>
          <w:szCs w:val="20"/>
          <w:lang w:eastAsia="en-IN"/>
        </w:rPr>
      </w:pPr>
      <w:r w:rsidRPr="00F303BE">
        <w:rPr>
          <w:rFonts w:ascii="Times New Roman" w:eastAsia="Arial" w:hAnsi="Times New Roman" w:cs="Times New Roman"/>
          <w:sz w:val="20"/>
          <w:szCs w:val="20"/>
          <w:lang w:val="en-IN" w:eastAsia="en-IN"/>
        </w:rPr>
        <w:t xml:space="preserve">A Scale for Assessing Academic Stress (SAAS), developed by Sinha, Sharma and </w:t>
      </w:r>
      <w:proofErr w:type="spellStart"/>
      <w:r w:rsidRPr="00F303BE">
        <w:rPr>
          <w:rFonts w:ascii="Times New Roman" w:eastAsia="Arial" w:hAnsi="Times New Roman" w:cs="Times New Roman"/>
          <w:sz w:val="20"/>
          <w:szCs w:val="20"/>
          <w:lang w:val="en-IN" w:eastAsia="en-IN"/>
        </w:rPr>
        <w:t>Mahendra</w:t>
      </w:r>
      <w:proofErr w:type="spellEnd"/>
      <w:r w:rsidRPr="00F303BE">
        <w:rPr>
          <w:rFonts w:ascii="Times New Roman" w:eastAsia="Arial" w:hAnsi="Times New Roman" w:cs="Times New Roman"/>
          <w:sz w:val="20"/>
          <w:szCs w:val="20"/>
          <w:lang w:val="en-IN" w:eastAsia="en-IN"/>
        </w:rPr>
        <w:t xml:space="preserve"> (2001), Was adopted for the present study.  A Scale for Assessing Academic Stress questionnaire measures the domains of Cognitive, affective, physical, social/interpersonal and motivational states, composed of 2 options. The responses were "Yes", "No</w:t>
      </w:r>
      <w:r w:rsidRPr="00F303BE">
        <w:rPr>
          <w:rFonts w:ascii="Times New Roman" w:eastAsia="Arial" w:hAnsi="Times New Roman" w:cs="Times New Roman"/>
          <w:color w:val="C00000"/>
          <w:sz w:val="20"/>
          <w:szCs w:val="20"/>
          <w:lang w:val="en-IN" w:eastAsia="en-IN"/>
        </w:rPr>
        <w:t xml:space="preserve">". </w:t>
      </w:r>
      <w:r w:rsidRPr="00F303BE">
        <w:rPr>
          <w:rFonts w:ascii="Times New Roman" w:eastAsia="Times New Roman" w:hAnsi="Times New Roman" w:cs="Times New Roman"/>
          <w:sz w:val="20"/>
          <w:szCs w:val="20"/>
          <w:lang w:eastAsia="en-IN"/>
        </w:rPr>
        <w:t xml:space="preserve">  The test, retest reliability of the test was 0.88 and Split-Half reliability is 0.75 indicating adequate reliability of the scale.  On the whole high score indicates high academic stress and low score indicates low academic stress.</w:t>
      </w:r>
    </w:p>
    <w:p w14:paraId="4557AAB6" w14:textId="77777777" w:rsidR="006B65D3" w:rsidRPr="00F303BE" w:rsidRDefault="006B65D3" w:rsidP="006B65D3">
      <w:pPr>
        <w:spacing w:after="0" w:line="240" w:lineRule="auto"/>
        <w:jc w:val="both"/>
        <w:rPr>
          <w:rFonts w:ascii="Times New Roman" w:eastAsia="Times New Roman" w:hAnsi="Times New Roman" w:cs="Times New Roman"/>
          <w:sz w:val="20"/>
          <w:szCs w:val="20"/>
          <w:lang w:eastAsia="en-IN"/>
        </w:rPr>
      </w:pPr>
    </w:p>
    <w:p w14:paraId="7E81E6CB" w14:textId="77777777" w:rsidR="006B65D3" w:rsidRPr="00F303BE" w:rsidRDefault="006B65D3" w:rsidP="006B65D3">
      <w:pPr>
        <w:spacing w:after="0" w:line="240" w:lineRule="auto"/>
        <w:jc w:val="both"/>
        <w:rPr>
          <w:rFonts w:ascii="Times New Roman" w:eastAsia="Times New Roman" w:hAnsi="Times New Roman" w:cs="Times New Roman"/>
          <w:sz w:val="20"/>
          <w:szCs w:val="20"/>
          <w:lang w:eastAsia="en-IN"/>
        </w:rPr>
      </w:pPr>
      <w:r w:rsidRPr="00F303BE">
        <w:rPr>
          <w:rFonts w:ascii="Times New Roman" w:eastAsia="Times New Roman" w:hAnsi="Times New Roman" w:cs="Times New Roman"/>
          <w:sz w:val="20"/>
          <w:szCs w:val="20"/>
          <w:lang w:eastAsia="en-IN"/>
        </w:rPr>
        <w:t>Mean + SD = High Score</w:t>
      </w:r>
    </w:p>
    <w:p w14:paraId="587FF91F" w14:textId="4F3CE733" w:rsidR="006B65D3" w:rsidRPr="00F303BE" w:rsidRDefault="006B65D3" w:rsidP="006B65D3">
      <w:pPr>
        <w:spacing w:after="0" w:line="240" w:lineRule="auto"/>
        <w:jc w:val="both"/>
        <w:rPr>
          <w:rFonts w:ascii="Times New Roman" w:eastAsia="Times New Roman" w:hAnsi="Times New Roman" w:cs="Times New Roman"/>
          <w:sz w:val="20"/>
          <w:szCs w:val="20"/>
          <w:lang w:eastAsia="en-IN"/>
        </w:rPr>
      </w:pPr>
      <w:r w:rsidRPr="00F303BE">
        <w:rPr>
          <w:rFonts w:ascii="Times New Roman" w:eastAsia="Times New Roman" w:hAnsi="Times New Roman" w:cs="Times New Roman"/>
          <w:sz w:val="20"/>
          <w:szCs w:val="20"/>
          <w:lang w:eastAsia="en-IN"/>
        </w:rPr>
        <w:t>Mean – SD = Low Score</w:t>
      </w:r>
    </w:p>
    <w:p w14:paraId="6E7E7C9F" w14:textId="057FCB96" w:rsidR="006B65D3" w:rsidRPr="00F303BE" w:rsidRDefault="006B65D3" w:rsidP="006B65D3">
      <w:pPr>
        <w:spacing w:after="0" w:line="240" w:lineRule="auto"/>
        <w:jc w:val="both"/>
        <w:rPr>
          <w:rFonts w:ascii="Times New Roman" w:eastAsia="Times New Roman" w:hAnsi="Times New Roman" w:cs="Times New Roman"/>
          <w:sz w:val="20"/>
          <w:szCs w:val="20"/>
          <w:lang w:eastAsia="en-IN"/>
        </w:rPr>
      </w:pPr>
    </w:p>
    <w:p w14:paraId="4085125F" w14:textId="76A98AAD" w:rsidR="006B65D3" w:rsidRPr="00F303BE" w:rsidRDefault="006B65D3" w:rsidP="006B65D3">
      <w:pPr>
        <w:spacing w:after="0" w:line="240" w:lineRule="auto"/>
        <w:jc w:val="both"/>
        <w:rPr>
          <w:rFonts w:ascii="Times New Roman" w:eastAsia="Arial" w:hAnsi="Times New Roman" w:cs="Times New Roman"/>
          <w:b/>
          <w:bCs/>
          <w:szCs w:val="20"/>
          <w:lang w:val="en-IN" w:eastAsia="en-IN"/>
        </w:rPr>
      </w:pPr>
      <w:r w:rsidRPr="00F303BE">
        <w:rPr>
          <w:rFonts w:ascii="Times New Roman" w:eastAsia="Arial" w:hAnsi="Times New Roman" w:cs="Times New Roman"/>
          <w:b/>
          <w:bCs/>
          <w:szCs w:val="20"/>
          <w:lang w:val="en-IN" w:eastAsia="en-IN"/>
        </w:rPr>
        <w:t>2.4 Sample</w:t>
      </w:r>
    </w:p>
    <w:p w14:paraId="726BC629"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4C1EA6DE" w14:textId="6139FCC4"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The present study covers 18 Public Secondary schools spread over 6 </w:t>
      </w:r>
      <w:proofErr w:type="spellStart"/>
      <w:r w:rsidRPr="00F303BE">
        <w:rPr>
          <w:rFonts w:ascii="Times New Roman" w:eastAsia="Arial" w:hAnsi="Times New Roman" w:cs="Times New Roman"/>
          <w:sz w:val="20"/>
          <w:szCs w:val="20"/>
          <w:lang w:val="en-IN" w:eastAsia="en-IN"/>
        </w:rPr>
        <w:t>mandals</w:t>
      </w:r>
      <w:proofErr w:type="spellEnd"/>
      <w:r w:rsidRPr="00F303BE">
        <w:rPr>
          <w:rFonts w:ascii="Times New Roman" w:eastAsia="Arial" w:hAnsi="Times New Roman" w:cs="Times New Roman"/>
          <w:sz w:val="20"/>
          <w:szCs w:val="20"/>
          <w:lang w:val="en-IN" w:eastAsia="en-IN"/>
        </w:rPr>
        <w:t xml:space="preserve"> of three revenue divisions in Chittoor district. A sample of 281 students was selected, out of which males are 169 </w:t>
      </w:r>
      <w:proofErr w:type="gramStart"/>
      <w:r w:rsidRPr="00F303BE">
        <w:rPr>
          <w:rFonts w:ascii="Times New Roman" w:eastAsia="Arial" w:hAnsi="Times New Roman" w:cs="Times New Roman"/>
          <w:sz w:val="20"/>
          <w:szCs w:val="20"/>
          <w:lang w:val="en-IN" w:eastAsia="en-IN"/>
        </w:rPr>
        <w:t>and  females</w:t>
      </w:r>
      <w:proofErr w:type="gramEnd"/>
      <w:r w:rsidRPr="00F303BE">
        <w:rPr>
          <w:rFonts w:ascii="Times New Roman" w:eastAsia="Arial" w:hAnsi="Times New Roman" w:cs="Times New Roman"/>
          <w:sz w:val="20"/>
          <w:szCs w:val="20"/>
          <w:lang w:val="en-IN" w:eastAsia="en-IN"/>
        </w:rPr>
        <w:t xml:space="preserve"> are 112, as far as caste is concerned OC students 45, BC 136, SC 83, ST 17. From the locality, rural students are 200 and urban students are 81.</w:t>
      </w:r>
    </w:p>
    <w:p w14:paraId="08A2D707"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4EF4831D" w14:textId="714AD9ED" w:rsidR="006B65D3" w:rsidRPr="00F303BE" w:rsidRDefault="006B65D3" w:rsidP="006B65D3">
      <w:pPr>
        <w:spacing w:after="0" w:line="240" w:lineRule="auto"/>
        <w:jc w:val="both"/>
        <w:rPr>
          <w:rFonts w:ascii="Times New Roman" w:eastAsia="Arial" w:hAnsi="Times New Roman" w:cs="Times New Roman"/>
          <w:b/>
          <w:bCs/>
          <w:szCs w:val="20"/>
          <w:lang w:val="en-IN" w:eastAsia="en-IN"/>
        </w:rPr>
      </w:pPr>
      <w:r w:rsidRPr="00F303BE">
        <w:rPr>
          <w:rFonts w:ascii="Times New Roman" w:eastAsia="Arial" w:hAnsi="Times New Roman" w:cs="Times New Roman"/>
          <w:b/>
          <w:bCs/>
          <w:szCs w:val="20"/>
          <w:lang w:val="en-IN" w:eastAsia="en-IN"/>
        </w:rPr>
        <w:t>2.5 Statistical Techniques</w:t>
      </w:r>
    </w:p>
    <w:p w14:paraId="6552A745"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1556E207" w14:textId="024C7DDA"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The collected data is analysed and the results are interpreted by using statistical techniques like Mean, SD, t-test, f-test. F test is used when we study the influence of two or more independent variables on one dependent </w:t>
      </w:r>
      <w:r w:rsidRPr="00F303BE">
        <w:rPr>
          <w:rFonts w:ascii="Times New Roman" w:eastAsia="Arial" w:hAnsi="Times New Roman" w:cs="Times New Roman"/>
          <w:sz w:val="20"/>
          <w:szCs w:val="20"/>
          <w:lang w:val="en-IN" w:eastAsia="en-IN"/>
        </w:rPr>
        <w:lastRenderedPageBreak/>
        <w:t>variable and T test is used to compare the two sample means, the study simply follows the principles to analyse the primary data’.</w:t>
      </w:r>
    </w:p>
    <w:p w14:paraId="4B84C247" w14:textId="77777777"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p>
    <w:p w14:paraId="4129EF00" w14:textId="799BD7FE" w:rsidR="006B65D3" w:rsidRPr="00F303BE" w:rsidRDefault="006B65D3" w:rsidP="006B65D3">
      <w:pPr>
        <w:spacing w:after="0" w:line="240" w:lineRule="auto"/>
        <w:jc w:val="both"/>
        <w:rPr>
          <w:rFonts w:ascii="Times New Roman" w:eastAsia="Arial" w:hAnsi="Times New Roman" w:cs="Times New Roman"/>
          <w:b/>
          <w:sz w:val="20"/>
          <w:szCs w:val="20"/>
          <w:lang w:val="en-IN" w:eastAsia="en-IN"/>
        </w:rPr>
      </w:pPr>
    </w:p>
    <w:p w14:paraId="7A059DCB" w14:textId="77777777" w:rsidR="006B65D3" w:rsidRPr="00F303BE" w:rsidRDefault="006B65D3" w:rsidP="006B65D3">
      <w:pPr>
        <w:spacing w:after="0" w:line="240" w:lineRule="auto"/>
        <w:jc w:val="both"/>
        <w:rPr>
          <w:rFonts w:ascii="Times New Roman" w:eastAsia="Arial" w:hAnsi="Times New Roman" w:cs="Times New Roman"/>
          <w:b/>
          <w:bCs/>
          <w:sz w:val="20"/>
          <w:szCs w:val="20"/>
          <w:lang w:val="en-IN" w:eastAsia="en-IN"/>
        </w:rPr>
      </w:pPr>
    </w:p>
    <w:p w14:paraId="00C29F48" w14:textId="41FDEB04" w:rsidR="006B65D3" w:rsidRPr="00F303BE" w:rsidRDefault="006B65D3" w:rsidP="006B65D3">
      <w:pPr>
        <w:spacing w:after="0" w:line="240" w:lineRule="auto"/>
        <w:jc w:val="both"/>
        <w:rPr>
          <w:rFonts w:ascii="Times New Roman" w:eastAsia="Arial" w:hAnsi="Times New Roman" w:cs="Times New Roman"/>
          <w:b/>
          <w:bCs/>
          <w:szCs w:val="20"/>
          <w:lang w:val="en-IN" w:eastAsia="en-IN"/>
        </w:rPr>
      </w:pPr>
      <w:r w:rsidRPr="00F303BE">
        <w:rPr>
          <w:rFonts w:ascii="Times New Roman" w:eastAsia="Arial" w:hAnsi="Times New Roman" w:cs="Times New Roman"/>
          <w:b/>
          <w:bCs/>
          <w:szCs w:val="20"/>
          <w:lang w:val="en-IN" w:eastAsia="en-IN"/>
        </w:rPr>
        <w:t xml:space="preserve">3. Results </w:t>
      </w:r>
    </w:p>
    <w:p w14:paraId="00C5F011" w14:textId="1A929290"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5FC84471" w14:textId="78F8816B"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Table 1 shows that the Academic Stress factors and Gender wise difference. The obtained ‘t’ value of Cognitive, Affective, Physical and Motivational factors </w:t>
      </w:r>
      <w:proofErr w:type="gramStart"/>
      <w:r w:rsidRPr="00F303BE">
        <w:rPr>
          <w:rFonts w:ascii="Times New Roman" w:eastAsia="Arial" w:hAnsi="Times New Roman" w:cs="Times New Roman"/>
          <w:sz w:val="20"/>
          <w:szCs w:val="20"/>
          <w:lang w:val="en-IN" w:eastAsia="en-IN"/>
        </w:rPr>
        <w:t>are</w:t>
      </w:r>
      <w:proofErr w:type="gramEnd"/>
      <w:r w:rsidRPr="00F303BE">
        <w:rPr>
          <w:rFonts w:ascii="Times New Roman" w:eastAsia="Arial" w:hAnsi="Times New Roman" w:cs="Times New Roman"/>
          <w:sz w:val="20"/>
          <w:szCs w:val="20"/>
          <w:lang w:val="en-IN" w:eastAsia="en-IN"/>
        </w:rPr>
        <w:t xml:space="preserve"> 7.404, 5.239, 3.101, 5.366 respectively and significant at 0.01 level with 279 degrees of freedom. The Social and Interpersonal factor ‘t’ value 1.698 is not significant. The hypothesis stated that </w:t>
      </w:r>
      <w:r w:rsidRPr="00F303BE">
        <w:rPr>
          <w:rFonts w:ascii="Times New Roman" w:eastAsia="Arial" w:hAnsi="Times New Roman" w:cs="Times New Roman"/>
          <w:bCs/>
          <w:sz w:val="20"/>
          <w:szCs w:val="20"/>
          <w:lang w:val="en-IN" w:eastAsia="en-IN"/>
        </w:rPr>
        <w:t>“There would be significant difference between academic stress of 10</w:t>
      </w:r>
      <w:r w:rsidRPr="00F303BE">
        <w:rPr>
          <w:rFonts w:ascii="Times New Roman" w:eastAsia="Arial" w:hAnsi="Times New Roman" w:cs="Times New Roman"/>
          <w:bCs/>
          <w:sz w:val="20"/>
          <w:szCs w:val="20"/>
          <w:vertAlign w:val="superscript"/>
          <w:lang w:val="en-IN" w:eastAsia="en-IN"/>
        </w:rPr>
        <w:t>th</w:t>
      </w:r>
      <w:r w:rsidRPr="00F303BE">
        <w:rPr>
          <w:rFonts w:ascii="Times New Roman" w:eastAsia="Arial" w:hAnsi="Times New Roman" w:cs="Times New Roman"/>
          <w:bCs/>
          <w:sz w:val="20"/>
          <w:szCs w:val="20"/>
          <w:lang w:val="en-IN" w:eastAsia="en-IN"/>
        </w:rPr>
        <w:t xml:space="preserve"> class boys and girls”.</w:t>
      </w:r>
      <w:r w:rsidRPr="00F303BE">
        <w:rPr>
          <w:rFonts w:ascii="Times New Roman" w:eastAsia="Arial" w:hAnsi="Times New Roman" w:cs="Times New Roman"/>
          <w:sz w:val="20"/>
          <w:szCs w:val="20"/>
          <w:lang w:val="en-IN" w:eastAsia="en-IN"/>
        </w:rPr>
        <w:t xml:space="preserve"> The hypothesis is accepted towards Cognitive, Affective, Physical and Motivational factors. It indicates that the boys have been prone to Cognitive Stress, Affective Stress, Physical Stress and Motivational Stress than the counterpart.</w:t>
      </w:r>
    </w:p>
    <w:p w14:paraId="75B3EADB"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45653D2F" w14:textId="116FC2D3" w:rsidR="006B65D3" w:rsidRPr="00F303BE" w:rsidRDefault="006B65D3" w:rsidP="006B65D3">
      <w:pPr>
        <w:spacing w:after="0" w:line="240" w:lineRule="auto"/>
        <w:jc w:val="center"/>
        <w:rPr>
          <w:rFonts w:ascii="Times New Roman" w:eastAsia="Times New Roman" w:hAnsi="Times New Roman" w:cs="Times New Roman"/>
          <w:b/>
          <w:sz w:val="20"/>
          <w:szCs w:val="20"/>
          <w:lang w:val="en-IN" w:eastAsia="en-IN" w:bidi="te-IN"/>
        </w:rPr>
      </w:pPr>
      <w:r w:rsidRPr="00F303BE">
        <w:rPr>
          <w:rFonts w:ascii="Times New Roman" w:eastAsia="Arial" w:hAnsi="Times New Roman" w:cs="Times New Roman"/>
          <w:b/>
          <w:bCs/>
          <w:sz w:val="20"/>
          <w:szCs w:val="20"/>
          <w:lang w:val="en-IN" w:eastAsia="en-IN"/>
        </w:rPr>
        <w:t xml:space="preserve">Table 1. </w:t>
      </w:r>
      <w:r w:rsidRPr="00F303BE">
        <w:rPr>
          <w:rFonts w:ascii="Times New Roman" w:eastAsia="Times New Roman" w:hAnsi="Times New Roman" w:cs="Times New Roman"/>
          <w:b/>
          <w:sz w:val="20"/>
          <w:szCs w:val="20"/>
          <w:lang w:val="en-IN" w:eastAsia="en-IN" w:bidi="te-IN"/>
        </w:rPr>
        <w:t>Responses of respondents towards academic stress.</w:t>
      </w:r>
      <w:r w:rsidRPr="00F303BE">
        <w:rPr>
          <w:rFonts w:ascii="Times New Roman" w:hAnsi="Times New Roman" w:cs="Times New Roman"/>
        </w:rPr>
        <w:t xml:space="preserve"> </w:t>
      </w:r>
      <w:r w:rsidRPr="00F303BE">
        <w:rPr>
          <w:rFonts w:ascii="Times New Roman" w:eastAsia="Times New Roman" w:hAnsi="Times New Roman" w:cs="Times New Roman"/>
          <w:b/>
          <w:sz w:val="20"/>
          <w:szCs w:val="20"/>
          <w:lang w:val="en-IN" w:eastAsia="en-IN" w:bidi="te-IN"/>
        </w:rPr>
        <w:t>academic stress factors and gender wise difference: Mean, SD and t-value.</w:t>
      </w:r>
    </w:p>
    <w:p w14:paraId="57E91E79" w14:textId="2434D9C1"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tbl>
      <w:tblPr>
        <w:tblStyle w:val="TableGrid"/>
        <w:tblW w:w="4900" w:type="pct"/>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1234"/>
        <w:gridCol w:w="740"/>
        <w:gridCol w:w="1010"/>
        <w:gridCol w:w="1489"/>
        <w:gridCol w:w="956"/>
        <w:gridCol w:w="9"/>
        <w:gridCol w:w="963"/>
        <w:gridCol w:w="677"/>
      </w:tblGrid>
      <w:tr w:rsidR="006B65D3" w:rsidRPr="00F303BE" w14:paraId="21FFEC12" w14:textId="77777777" w:rsidTr="006B65D3">
        <w:trPr>
          <w:trHeight w:val="20"/>
          <w:jc w:val="center"/>
        </w:trPr>
        <w:tc>
          <w:tcPr>
            <w:tcW w:w="1383" w:type="dxa"/>
            <w:tcBorders>
              <w:bottom w:val="single" w:sz="4" w:space="0" w:color="auto"/>
            </w:tcBorders>
          </w:tcPr>
          <w:p w14:paraId="2542EA9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Stress Factors</w:t>
            </w:r>
          </w:p>
        </w:tc>
        <w:tc>
          <w:tcPr>
            <w:tcW w:w="861" w:type="dxa"/>
            <w:tcBorders>
              <w:bottom w:val="single" w:sz="4" w:space="0" w:color="auto"/>
            </w:tcBorders>
          </w:tcPr>
          <w:p w14:paraId="132D71A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Gender</w:t>
            </w:r>
          </w:p>
        </w:tc>
        <w:tc>
          <w:tcPr>
            <w:tcW w:w="516" w:type="dxa"/>
            <w:tcBorders>
              <w:bottom w:val="single" w:sz="4" w:space="0" w:color="auto"/>
            </w:tcBorders>
          </w:tcPr>
          <w:p w14:paraId="516DD74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N</w:t>
            </w:r>
          </w:p>
        </w:tc>
        <w:tc>
          <w:tcPr>
            <w:tcW w:w="705" w:type="dxa"/>
            <w:tcBorders>
              <w:bottom w:val="single" w:sz="4" w:space="0" w:color="auto"/>
            </w:tcBorders>
          </w:tcPr>
          <w:p w14:paraId="7DE7AC4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Mean</w:t>
            </w:r>
          </w:p>
        </w:tc>
        <w:tc>
          <w:tcPr>
            <w:tcW w:w="1039" w:type="dxa"/>
            <w:tcBorders>
              <w:bottom w:val="single" w:sz="4" w:space="0" w:color="auto"/>
            </w:tcBorders>
          </w:tcPr>
          <w:p w14:paraId="3BCA286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Std. Deviation</w:t>
            </w:r>
          </w:p>
        </w:tc>
        <w:tc>
          <w:tcPr>
            <w:tcW w:w="673" w:type="dxa"/>
            <w:gridSpan w:val="2"/>
            <w:tcBorders>
              <w:bottom w:val="single" w:sz="4" w:space="0" w:color="auto"/>
            </w:tcBorders>
          </w:tcPr>
          <w:p w14:paraId="557D62E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t-value</w:t>
            </w:r>
          </w:p>
        </w:tc>
        <w:tc>
          <w:tcPr>
            <w:tcW w:w="672" w:type="dxa"/>
            <w:tcBorders>
              <w:bottom w:val="single" w:sz="4" w:space="0" w:color="auto"/>
            </w:tcBorders>
          </w:tcPr>
          <w:p w14:paraId="4648A73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p value</w:t>
            </w:r>
          </w:p>
        </w:tc>
        <w:tc>
          <w:tcPr>
            <w:tcW w:w="472" w:type="dxa"/>
            <w:tcBorders>
              <w:bottom w:val="single" w:sz="4" w:space="0" w:color="auto"/>
            </w:tcBorders>
          </w:tcPr>
          <w:p w14:paraId="6C44AF2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sig</w:t>
            </w:r>
          </w:p>
        </w:tc>
      </w:tr>
      <w:tr w:rsidR="006B65D3" w:rsidRPr="00F303BE" w14:paraId="1639E18F" w14:textId="77777777" w:rsidTr="006B65D3">
        <w:trPr>
          <w:trHeight w:val="20"/>
          <w:jc w:val="center"/>
        </w:trPr>
        <w:tc>
          <w:tcPr>
            <w:tcW w:w="1383" w:type="dxa"/>
            <w:vMerge w:val="restart"/>
            <w:tcBorders>
              <w:top w:val="single" w:sz="4" w:space="0" w:color="auto"/>
            </w:tcBorders>
          </w:tcPr>
          <w:p w14:paraId="721028E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Cognitive</w:t>
            </w:r>
          </w:p>
        </w:tc>
        <w:tc>
          <w:tcPr>
            <w:tcW w:w="861" w:type="dxa"/>
            <w:tcBorders>
              <w:top w:val="single" w:sz="4" w:space="0" w:color="auto"/>
            </w:tcBorders>
          </w:tcPr>
          <w:p w14:paraId="70FE393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Boys</w:t>
            </w:r>
          </w:p>
        </w:tc>
        <w:tc>
          <w:tcPr>
            <w:tcW w:w="516" w:type="dxa"/>
            <w:tcBorders>
              <w:top w:val="single" w:sz="4" w:space="0" w:color="auto"/>
            </w:tcBorders>
          </w:tcPr>
          <w:p w14:paraId="63E6441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169</w:t>
            </w:r>
          </w:p>
        </w:tc>
        <w:tc>
          <w:tcPr>
            <w:tcW w:w="705" w:type="dxa"/>
            <w:tcBorders>
              <w:top w:val="single" w:sz="4" w:space="0" w:color="auto"/>
            </w:tcBorders>
          </w:tcPr>
          <w:p w14:paraId="13CF982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3.69</w:t>
            </w:r>
          </w:p>
        </w:tc>
        <w:tc>
          <w:tcPr>
            <w:tcW w:w="1039" w:type="dxa"/>
            <w:tcBorders>
              <w:top w:val="single" w:sz="4" w:space="0" w:color="auto"/>
            </w:tcBorders>
          </w:tcPr>
          <w:p w14:paraId="1E0CC99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1.53</w:t>
            </w:r>
          </w:p>
        </w:tc>
        <w:tc>
          <w:tcPr>
            <w:tcW w:w="673" w:type="dxa"/>
            <w:gridSpan w:val="2"/>
            <w:vMerge w:val="restart"/>
            <w:tcBorders>
              <w:top w:val="single" w:sz="4" w:space="0" w:color="auto"/>
            </w:tcBorders>
          </w:tcPr>
          <w:p w14:paraId="6B9D786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7.404</w:t>
            </w:r>
          </w:p>
        </w:tc>
        <w:tc>
          <w:tcPr>
            <w:tcW w:w="672" w:type="dxa"/>
            <w:vMerge w:val="restart"/>
            <w:tcBorders>
              <w:top w:val="single" w:sz="4" w:space="0" w:color="auto"/>
            </w:tcBorders>
          </w:tcPr>
          <w:p w14:paraId="1320A7C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0.000</w:t>
            </w:r>
          </w:p>
        </w:tc>
        <w:tc>
          <w:tcPr>
            <w:tcW w:w="472" w:type="dxa"/>
            <w:vMerge w:val="restart"/>
            <w:tcBorders>
              <w:top w:val="single" w:sz="4" w:space="0" w:color="auto"/>
            </w:tcBorders>
          </w:tcPr>
          <w:p w14:paraId="66D1B5D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w:t>
            </w:r>
          </w:p>
        </w:tc>
      </w:tr>
      <w:tr w:rsidR="006B65D3" w:rsidRPr="00F303BE" w14:paraId="55ECC5B2" w14:textId="77777777" w:rsidTr="006B65D3">
        <w:trPr>
          <w:trHeight w:val="20"/>
          <w:jc w:val="center"/>
        </w:trPr>
        <w:tc>
          <w:tcPr>
            <w:tcW w:w="1383" w:type="dxa"/>
            <w:vMerge/>
          </w:tcPr>
          <w:p w14:paraId="458EE65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861" w:type="dxa"/>
          </w:tcPr>
          <w:p w14:paraId="16287F9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Girls</w:t>
            </w:r>
          </w:p>
        </w:tc>
        <w:tc>
          <w:tcPr>
            <w:tcW w:w="516" w:type="dxa"/>
          </w:tcPr>
          <w:p w14:paraId="2AB281D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112</w:t>
            </w:r>
          </w:p>
        </w:tc>
        <w:tc>
          <w:tcPr>
            <w:tcW w:w="705" w:type="dxa"/>
          </w:tcPr>
          <w:p w14:paraId="1D2CF13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2.40</w:t>
            </w:r>
          </w:p>
        </w:tc>
        <w:tc>
          <w:tcPr>
            <w:tcW w:w="1039" w:type="dxa"/>
          </w:tcPr>
          <w:p w14:paraId="602EEDC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1.27</w:t>
            </w:r>
          </w:p>
        </w:tc>
        <w:tc>
          <w:tcPr>
            <w:tcW w:w="673" w:type="dxa"/>
            <w:gridSpan w:val="2"/>
            <w:vMerge/>
          </w:tcPr>
          <w:p w14:paraId="0365A00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Pr>
          <w:p w14:paraId="6CB7E143"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Pr>
          <w:p w14:paraId="6549A932"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06679D78" w14:textId="77777777" w:rsidTr="006B65D3">
        <w:trPr>
          <w:trHeight w:val="20"/>
          <w:jc w:val="center"/>
        </w:trPr>
        <w:tc>
          <w:tcPr>
            <w:tcW w:w="1383" w:type="dxa"/>
            <w:vMerge/>
            <w:tcBorders>
              <w:bottom w:val="single" w:sz="4" w:space="0" w:color="auto"/>
            </w:tcBorders>
          </w:tcPr>
          <w:p w14:paraId="77691208"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861" w:type="dxa"/>
            <w:tcBorders>
              <w:bottom w:val="single" w:sz="4" w:space="0" w:color="auto"/>
            </w:tcBorders>
          </w:tcPr>
          <w:p w14:paraId="14E5AAF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516" w:type="dxa"/>
            <w:tcBorders>
              <w:bottom w:val="single" w:sz="4" w:space="0" w:color="auto"/>
            </w:tcBorders>
          </w:tcPr>
          <w:p w14:paraId="49DD0C3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705" w:type="dxa"/>
            <w:tcBorders>
              <w:bottom w:val="single" w:sz="4" w:space="0" w:color="auto"/>
            </w:tcBorders>
          </w:tcPr>
          <w:p w14:paraId="402A7A3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3.18</w:t>
            </w:r>
          </w:p>
        </w:tc>
        <w:tc>
          <w:tcPr>
            <w:tcW w:w="1039" w:type="dxa"/>
            <w:tcBorders>
              <w:bottom w:val="single" w:sz="4" w:space="0" w:color="auto"/>
            </w:tcBorders>
          </w:tcPr>
          <w:p w14:paraId="389E65F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1.56</w:t>
            </w:r>
          </w:p>
        </w:tc>
        <w:tc>
          <w:tcPr>
            <w:tcW w:w="673" w:type="dxa"/>
            <w:gridSpan w:val="2"/>
            <w:vMerge/>
            <w:tcBorders>
              <w:bottom w:val="single" w:sz="4" w:space="0" w:color="auto"/>
            </w:tcBorders>
          </w:tcPr>
          <w:p w14:paraId="2FBAAF77"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bottom w:val="single" w:sz="4" w:space="0" w:color="auto"/>
            </w:tcBorders>
          </w:tcPr>
          <w:p w14:paraId="27EA2FF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bottom w:val="single" w:sz="4" w:space="0" w:color="auto"/>
            </w:tcBorders>
          </w:tcPr>
          <w:p w14:paraId="5E3DDD82"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562D372C" w14:textId="77777777" w:rsidTr="006B65D3">
        <w:trPr>
          <w:trHeight w:val="20"/>
          <w:jc w:val="center"/>
        </w:trPr>
        <w:tc>
          <w:tcPr>
            <w:tcW w:w="1383" w:type="dxa"/>
            <w:vMerge w:val="restart"/>
            <w:tcBorders>
              <w:top w:val="single" w:sz="4" w:space="0" w:color="auto"/>
            </w:tcBorders>
          </w:tcPr>
          <w:p w14:paraId="5010C4E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Affective</w:t>
            </w:r>
          </w:p>
        </w:tc>
        <w:tc>
          <w:tcPr>
            <w:tcW w:w="861" w:type="dxa"/>
            <w:tcBorders>
              <w:top w:val="single" w:sz="4" w:space="0" w:color="auto"/>
            </w:tcBorders>
          </w:tcPr>
          <w:p w14:paraId="2E5DE61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Boys</w:t>
            </w:r>
          </w:p>
        </w:tc>
        <w:tc>
          <w:tcPr>
            <w:tcW w:w="516" w:type="dxa"/>
            <w:tcBorders>
              <w:top w:val="single" w:sz="4" w:space="0" w:color="auto"/>
            </w:tcBorders>
          </w:tcPr>
          <w:p w14:paraId="6351184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169</w:t>
            </w:r>
          </w:p>
        </w:tc>
        <w:tc>
          <w:tcPr>
            <w:tcW w:w="705" w:type="dxa"/>
            <w:tcBorders>
              <w:top w:val="single" w:sz="4" w:space="0" w:color="auto"/>
            </w:tcBorders>
          </w:tcPr>
          <w:p w14:paraId="391E76A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3.81</w:t>
            </w:r>
          </w:p>
        </w:tc>
        <w:tc>
          <w:tcPr>
            <w:tcW w:w="1039" w:type="dxa"/>
            <w:tcBorders>
              <w:top w:val="single" w:sz="4" w:space="0" w:color="auto"/>
            </w:tcBorders>
          </w:tcPr>
          <w:p w14:paraId="60B9AF7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1.23</w:t>
            </w:r>
          </w:p>
        </w:tc>
        <w:tc>
          <w:tcPr>
            <w:tcW w:w="673" w:type="dxa"/>
            <w:gridSpan w:val="2"/>
            <w:vMerge w:val="restart"/>
            <w:tcBorders>
              <w:top w:val="single" w:sz="4" w:space="0" w:color="auto"/>
            </w:tcBorders>
          </w:tcPr>
          <w:p w14:paraId="4E8E46A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5.239</w:t>
            </w:r>
          </w:p>
        </w:tc>
        <w:tc>
          <w:tcPr>
            <w:tcW w:w="672" w:type="dxa"/>
            <w:vMerge w:val="restart"/>
            <w:tcBorders>
              <w:top w:val="single" w:sz="4" w:space="0" w:color="auto"/>
            </w:tcBorders>
          </w:tcPr>
          <w:p w14:paraId="4339FC6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0.000</w:t>
            </w:r>
          </w:p>
        </w:tc>
        <w:tc>
          <w:tcPr>
            <w:tcW w:w="472" w:type="dxa"/>
            <w:vMerge w:val="restart"/>
            <w:tcBorders>
              <w:top w:val="single" w:sz="4" w:space="0" w:color="auto"/>
            </w:tcBorders>
          </w:tcPr>
          <w:p w14:paraId="229556B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w:t>
            </w:r>
          </w:p>
        </w:tc>
      </w:tr>
      <w:tr w:rsidR="006B65D3" w:rsidRPr="00F303BE" w14:paraId="4729C221" w14:textId="77777777" w:rsidTr="006B65D3">
        <w:trPr>
          <w:trHeight w:val="20"/>
          <w:jc w:val="center"/>
        </w:trPr>
        <w:tc>
          <w:tcPr>
            <w:tcW w:w="1383" w:type="dxa"/>
            <w:vMerge/>
          </w:tcPr>
          <w:p w14:paraId="1FAA7AC3"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861" w:type="dxa"/>
          </w:tcPr>
          <w:p w14:paraId="6A34544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Girls</w:t>
            </w:r>
          </w:p>
        </w:tc>
        <w:tc>
          <w:tcPr>
            <w:tcW w:w="516" w:type="dxa"/>
          </w:tcPr>
          <w:p w14:paraId="7491B53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112</w:t>
            </w:r>
          </w:p>
        </w:tc>
        <w:tc>
          <w:tcPr>
            <w:tcW w:w="705" w:type="dxa"/>
          </w:tcPr>
          <w:p w14:paraId="14E1797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3.00</w:t>
            </w:r>
          </w:p>
        </w:tc>
        <w:tc>
          <w:tcPr>
            <w:tcW w:w="1039" w:type="dxa"/>
          </w:tcPr>
          <w:p w14:paraId="28FC86B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1.33</w:t>
            </w:r>
          </w:p>
        </w:tc>
        <w:tc>
          <w:tcPr>
            <w:tcW w:w="673" w:type="dxa"/>
            <w:gridSpan w:val="2"/>
            <w:vMerge/>
          </w:tcPr>
          <w:p w14:paraId="7ACA04A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Pr>
          <w:p w14:paraId="3322895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Pr>
          <w:p w14:paraId="4EFC7BE4"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210392B6" w14:textId="77777777" w:rsidTr="006B65D3">
        <w:trPr>
          <w:trHeight w:val="20"/>
          <w:jc w:val="center"/>
        </w:trPr>
        <w:tc>
          <w:tcPr>
            <w:tcW w:w="1383" w:type="dxa"/>
            <w:vMerge/>
            <w:tcBorders>
              <w:bottom w:val="single" w:sz="4" w:space="0" w:color="auto"/>
            </w:tcBorders>
          </w:tcPr>
          <w:p w14:paraId="28093FD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861" w:type="dxa"/>
            <w:tcBorders>
              <w:bottom w:val="single" w:sz="4" w:space="0" w:color="auto"/>
            </w:tcBorders>
          </w:tcPr>
          <w:p w14:paraId="05E2B20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516" w:type="dxa"/>
            <w:tcBorders>
              <w:bottom w:val="single" w:sz="4" w:space="0" w:color="auto"/>
            </w:tcBorders>
          </w:tcPr>
          <w:p w14:paraId="64D4CD1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705" w:type="dxa"/>
            <w:tcBorders>
              <w:bottom w:val="single" w:sz="4" w:space="0" w:color="auto"/>
            </w:tcBorders>
          </w:tcPr>
          <w:p w14:paraId="52CC288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3.49</w:t>
            </w:r>
          </w:p>
        </w:tc>
        <w:tc>
          <w:tcPr>
            <w:tcW w:w="1039" w:type="dxa"/>
            <w:tcBorders>
              <w:bottom w:val="single" w:sz="4" w:space="0" w:color="auto"/>
            </w:tcBorders>
          </w:tcPr>
          <w:p w14:paraId="7D3B4F4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1.33</w:t>
            </w:r>
          </w:p>
        </w:tc>
        <w:tc>
          <w:tcPr>
            <w:tcW w:w="673" w:type="dxa"/>
            <w:gridSpan w:val="2"/>
            <w:vMerge/>
            <w:tcBorders>
              <w:bottom w:val="single" w:sz="4" w:space="0" w:color="auto"/>
            </w:tcBorders>
          </w:tcPr>
          <w:p w14:paraId="675C61C1"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bottom w:val="single" w:sz="4" w:space="0" w:color="auto"/>
            </w:tcBorders>
          </w:tcPr>
          <w:p w14:paraId="5E1F0DB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bottom w:val="single" w:sz="4" w:space="0" w:color="auto"/>
            </w:tcBorders>
          </w:tcPr>
          <w:p w14:paraId="685F09B0"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7FE9B1AB" w14:textId="77777777" w:rsidTr="006B65D3">
        <w:trPr>
          <w:trHeight w:val="20"/>
          <w:jc w:val="center"/>
        </w:trPr>
        <w:tc>
          <w:tcPr>
            <w:tcW w:w="1383" w:type="dxa"/>
            <w:vMerge w:val="restart"/>
            <w:tcBorders>
              <w:top w:val="single" w:sz="4" w:space="0" w:color="auto"/>
            </w:tcBorders>
          </w:tcPr>
          <w:p w14:paraId="2120079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Physical</w:t>
            </w:r>
          </w:p>
        </w:tc>
        <w:tc>
          <w:tcPr>
            <w:tcW w:w="861" w:type="dxa"/>
            <w:tcBorders>
              <w:top w:val="single" w:sz="4" w:space="0" w:color="auto"/>
            </w:tcBorders>
          </w:tcPr>
          <w:p w14:paraId="64CF090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Boys</w:t>
            </w:r>
          </w:p>
        </w:tc>
        <w:tc>
          <w:tcPr>
            <w:tcW w:w="516" w:type="dxa"/>
            <w:tcBorders>
              <w:top w:val="single" w:sz="4" w:space="0" w:color="auto"/>
            </w:tcBorders>
          </w:tcPr>
          <w:p w14:paraId="759A836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169</w:t>
            </w:r>
          </w:p>
        </w:tc>
        <w:tc>
          <w:tcPr>
            <w:tcW w:w="705" w:type="dxa"/>
            <w:tcBorders>
              <w:top w:val="single" w:sz="4" w:space="0" w:color="auto"/>
            </w:tcBorders>
          </w:tcPr>
          <w:p w14:paraId="43B0A85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3.41</w:t>
            </w:r>
          </w:p>
        </w:tc>
        <w:tc>
          <w:tcPr>
            <w:tcW w:w="1039" w:type="dxa"/>
            <w:tcBorders>
              <w:top w:val="single" w:sz="4" w:space="0" w:color="auto"/>
            </w:tcBorders>
          </w:tcPr>
          <w:p w14:paraId="6B35FC6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1.08</w:t>
            </w:r>
          </w:p>
        </w:tc>
        <w:tc>
          <w:tcPr>
            <w:tcW w:w="673" w:type="dxa"/>
            <w:gridSpan w:val="2"/>
            <w:vMerge w:val="restart"/>
            <w:tcBorders>
              <w:top w:val="single" w:sz="4" w:space="0" w:color="auto"/>
            </w:tcBorders>
          </w:tcPr>
          <w:p w14:paraId="1121A2A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3.101</w:t>
            </w:r>
          </w:p>
        </w:tc>
        <w:tc>
          <w:tcPr>
            <w:tcW w:w="672" w:type="dxa"/>
            <w:vMerge w:val="restart"/>
            <w:tcBorders>
              <w:top w:val="single" w:sz="4" w:space="0" w:color="auto"/>
            </w:tcBorders>
          </w:tcPr>
          <w:p w14:paraId="5269142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0.002</w:t>
            </w:r>
          </w:p>
        </w:tc>
        <w:tc>
          <w:tcPr>
            <w:tcW w:w="472" w:type="dxa"/>
            <w:vMerge w:val="restart"/>
            <w:tcBorders>
              <w:top w:val="single" w:sz="4" w:space="0" w:color="auto"/>
            </w:tcBorders>
          </w:tcPr>
          <w:p w14:paraId="24377E0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w:t>
            </w:r>
          </w:p>
        </w:tc>
      </w:tr>
      <w:tr w:rsidR="006B65D3" w:rsidRPr="00F303BE" w14:paraId="4EEE21CE" w14:textId="77777777" w:rsidTr="006B65D3">
        <w:trPr>
          <w:trHeight w:val="20"/>
          <w:jc w:val="center"/>
        </w:trPr>
        <w:tc>
          <w:tcPr>
            <w:tcW w:w="1383" w:type="dxa"/>
            <w:vMerge/>
          </w:tcPr>
          <w:p w14:paraId="4351EDF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861" w:type="dxa"/>
          </w:tcPr>
          <w:p w14:paraId="392439A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Girls</w:t>
            </w:r>
          </w:p>
        </w:tc>
        <w:tc>
          <w:tcPr>
            <w:tcW w:w="516" w:type="dxa"/>
          </w:tcPr>
          <w:p w14:paraId="3DC4E30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112</w:t>
            </w:r>
          </w:p>
        </w:tc>
        <w:tc>
          <w:tcPr>
            <w:tcW w:w="705" w:type="dxa"/>
          </w:tcPr>
          <w:p w14:paraId="4547880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3.02</w:t>
            </w:r>
          </w:p>
        </w:tc>
        <w:tc>
          <w:tcPr>
            <w:tcW w:w="1039" w:type="dxa"/>
          </w:tcPr>
          <w:p w14:paraId="643B06C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1.00</w:t>
            </w:r>
          </w:p>
        </w:tc>
        <w:tc>
          <w:tcPr>
            <w:tcW w:w="673" w:type="dxa"/>
            <w:gridSpan w:val="2"/>
            <w:vMerge/>
          </w:tcPr>
          <w:p w14:paraId="477FF901"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Pr>
          <w:p w14:paraId="138066B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Pr>
          <w:p w14:paraId="3FF25686"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771B8BE0" w14:textId="77777777" w:rsidTr="006B65D3">
        <w:trPr>
          <w:trHeight w:val="20"/>
          <w:jc w:val="center"/>
        </w:trPr>
        <w:tc>
          <w:tcPr>
            <w:tcW w:w="1383" w:type="dxa"/>
            <w:vMerge/>
            <w:tcBorders>
              <w:bottom w:val="single" w:sz="4" w:space="0" w:color="auto"/>
            </w:tcBorders>
          </w:tcPr>
          <w:p w14:paraId="2093AE7C"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861" w:type="dxa"/>
            <w:tcBorders>
              <w:bottom w:val="single" w:sz="4" w:space="0" w:color="auto"/>
            </w:tcBorders>
          </w:tcPr>
          <w:p w14:paraId="5C998BE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516" w:type="dxa"/>
            <w:tcBorders>
              <w:bottom w:val="single" w:sz="4" w:space="0" w:color="auto"/>
            </w:tcBorders>
          </w:tcPr>
          <w:p w14:paraId="099A353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705" w:type="dxa"/>
            <w:tcBorders>
              <w:bottom w:val="single" w:sz="4" w:space="0" w:color="auto"/>
            </w:tcBorders>
          </w:tcPr>
          <w:p w14:paraId="7BF7DC8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3.26</w:t>
            </w:r>
          </w:p>
        </w:tc>
        <w:tc>
          <w:tcPr>
            <w:tcW w:w="1039" w:type="dxa"/>
            <w:tcBorders>
              <w:bottom w:val="single" w:sz="4" w:space="0" w:color="auto"/>
            </w:tcBorders>
          </w:tcPr>
          <w:p w14:paraId="6ED3788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1.06</w:t>
            </w:r>
          </w:p>
        </w:tc>
        <w:tc>
          <w:tcPr>
            <w:tcW w:w="673" w:type="dxa"/>
            <w:gridSpan w:val="2"/>
            <w:vMerge/>
            <w:tcBorders>
              <w:bottom w:val="single" w:sz="4" w:space="0" w:color="auto"/>
            </w:tcBorders>
          </w:tcPr>
          <w:p w14:paraId="41C31B39"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bottom w:val="single" w:sz="4" w:space="0" w:color="auto"/>
            </w:tcBorders>
          </w:tcPr>
          <w:p w14:paraId="74F82741"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bottom w:val="single" w:sz="4" w:space="0" w:color="auto"/>
            </w:tcBorders>
          </w:tcPr>
          <w:p w14:paraId="6F06E8BD"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5FFB0149" w14:textId="77777777" w:rsidTr="006B65D3">
        <w:trPr>
          <w:trHeight w:val="20"/>
          <w:jc w:val="center"/>
        </w:trPr>
        <w:tc>
          <w:tcPr>
            <w:tcW w:w="1383" w:type="dxa"/>
            <w:vMerge w:val="restart"/>
            <w:tcBorders>
              <w:top w:val="single" w:sz="4" w:space="0" w:color="auto"/>
            </w:tcBorders>
          </w:tcPr>
          <w:p w14:paraId="76D1FBE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Social and Interpersonal</w:t>
            </w:r>
          </w:p>
        </w:tc>
        <w:tc>
          <w:tcPr>
            <w:tcW w:w="861" w:type="dxa"/>
            <w:tcBorders>
              <w:top w:val="single" w:sz="4" w:space="0" w:color="auto"/>
            </w:tcBorders>
          </w:tcPr>
          <w:p w14:paraId="70B9733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Boys</w:t>
            </w:r>
          </w:p>
        </w:tc>
        <w:tc>
          <w:tcPr>
            <w:tcW w:w="516" w:type="dxa"/>
            <w:tcBorders>
              <w:top w:val="single" w:sz="4" w:space="0" w:color="auto"/>
            </w:tcBorders>
          </w:tcPr>
          <w:p w14:paraId="15858B3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169</w:t>
            </w:r>
          </w:p>
        </w:tc>
        <w:tc>
          <w:tcPr>
            <w:tcW w:w="705" w:type="dxa"/>
            <w:tcBorders>
              <w:top w:val="single" w:sz="4" w:space="0" w:color="auto"/>
            </w:tcBorders>
          </w:tcPr>
          <w:p w14:paraId="3F3A005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2.68</w:t>
            </w:r>
          </w:p>
        </w:tc>
        <w:tc>
          <w:tcPr>
            <w:tcW w:w="1039" w:type="dxa"/>
            <w:tcBorders>
              <w:top w:val="single" w:sz="4" w:space="0" w:color="auto"/>
            </w:tcBorders>
          </w:tcPr>
          <w:p w14:paraId="2F2CCBA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1.08</w:t>
            </w:r>
          </w:p>
        </w:tc>
        <w:tc>
          <w:tcPr>
            <w:tcW w:w="673" w:type="dxa"/>
            <w:gridSpan w:val="2"/>
            <w:vMerge w:val="restart"/>
            <w:tcBorders>
              <w:top w:val="single" w:sz="4" w:space="0" w:color="auto"/>
            </w:tcBorders>
          </w:tcPr>
          <w:p w14:paraId="648D6D4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1.698</w:t>
            </w:r>
          </w:p>
        </w:tc>
        <w:tc>
          <w:tcPr>
            <w:tcW w:w="672" w:type="dxa"/>
            <w:vMerge w:val="restart"/>
            <w:tcBorders>
              <w:top w:val="single" w:sz="4" w:space="0" w:color="auto"/>
            </w:tcBorders>
          </w:tcPr>
          <w:p w14:paraId="20A7268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0.091</w:t>
            </w:r>
          </w:p>
        </w:tc>
        <w:tc>
          <w:tcPr>
            <w:tcW w:w="472" w:type="dxa"/>
            <w:vMerge w:val="restart"/>
            <w:tcBorders>
              <w:top w:val="single" w:sz="4" w:space="0" w:color="auto"/>
            </w:tcBorders>
          </w:tcPr>
          <w:p w14:paraId="477EA13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NS</w:t>
            </w:r>
          </w:p>
        </w:tc>
      </w:tr>
      <w:tr w:rsidR="006B65D3" w:rsidRPr="00F303BE" w14:paraId="66954B55" w14:textId="77777777" w:rsidTr="006B65D3">
        <w:trPr>
          <w:trHeight w:val="20"/>
          <w:jc w:val="center"/>
        </w:trPr>
        <w:tc>
          <w:tcPr>
            <w:tcW w:w="1383" w:type="dxa"/>
            <w:vMerge/>
          </w:tcPr>
          <w:p w14:paraId="3B6D2C9B"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861" w:type="dxa"/>
          </w:tcPr>
          <w:p w14:paraId="6654FD0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Girls</w:t>
            </w:r>
          </w:p>
        </w:tc>
        <w:tc>
          <w:tcPr>
            <w:tcW w:w="516" w:type="dxa"/>
          </w:tcPr>
          <w:p w14:paraId="657C547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112</w:t>
            </w:r>
          </w:p>
        </w:tc>
        <w:tc>
          <w:tcPr>
            <w:tcW w:w="705" w:type="dxa"/>
          </w:tcPr>
          <w:p w14:paraId="6DC0CE9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2.46</w:t>
            </w:r>
          </w:p>
        </w:tc>
        <w:tc>
          <w:tcPr>
            <w:tcW w:w="1039" w:type="dxa"/>
          </w:tcPr>
          <w:p w14:paraId="18C258A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0.99</w:t>
            </w:r>
          </w:p>
        </w:tc>
        <w:tc>
          <w:tcPr>
            <w:tcW w:w="673" w:type="dxa"/>
            <w:gridSpan w:val="2"/>
            <w:vMerge/>
          </w:tcPr>
          <w:p w14:paraId="72CF40B3"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Pr>
          <w:p w14:paraId="13F20AE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Pr>
          <w:p w14:paraId="47997E76"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23A9ECB8" w14:textId="77777777" w:rsidTr="006B65D3">
        <w:trPr>
          <w:trHeight w:val="20"/>
          <w:jc w:val="center"/>
        </w:trPr>
        <w:tc>
          <w:tcPr>
            <w:tcW w:w="1383" w:type="dxa"/>
            <w:vMerge/>
            <w:tcBorders>
              <w:bottom w:val="single" w:sz="4" w:space="0" w:color="auto"/>
            </w:tcBorders>
          </w:tcPr>
          <w:p w14:paraId="0877ED4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861" w:type="dxa"/>
            <w:tcBorders>
              <w:bottom w:val="single" w:sz="4" w:space="0" w:color="auto"/>
            </w:tcBorders>
          </w:tcPr>
          <w:p w14:paraId="7BD55CE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516" w:type="dxa"/>
            <w:tcBorders>
              <w:bottom w:val="single" w:sz="4" w:space="0" w:color="auto"/>
            </w:tcBorders>
          </w:tcPr>
          <w:p w14:paraId="435A140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705" w:type="dxa"/>
            <w:tcBorders>
              <w:bottom w:val="single" w:sz="4" w:space="0" w:color="auto"/>
            </w:tcBorders>
          </w:tcPr>
          <w:p w14:paraId="71BE87E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2.59</w:t>
            </w:r>
          </w:p>
        </w:tc>
        <w:tc>
          <w:tcPr>
            <w:tcW w:w="1039" w:type="dxa"/>
            <w:tcBorders>
              <w:bottom w:val="single" w:sz="4" w:space="0" w:color="auto"/>
            </w:tcBorders>
          </w:tcPr>
          <w:p w14:paraId="3571DBA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1.05</w:t>
            </w:r>
          </w:p>
        </w:tc>
        <w:tc>
          <w:tcPr>
            <w:tcW w:w="673" w:type="dxa"/>
            <w:gridSpan w:val="2"/>
            <w:vMerge/>
            <w:tcBorders>
              <w:bottom w:val="single" w:sz="4" w:space="0" w:color="auto"/>
            </w:tcBorders>
          </w:tcPr>
          <w:p w14:paraId="6C046B02"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bottom w:val="single" w:sz="4" w:space="0" w:color="auto"/>
            </w:tcBorders>
          </w:tcPr>
          <w:p w14:paraId="008A27A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bottom w:val="single" w:sz="4" w:space="0" w:color="auto"/>
            </w:tcBorders>
          </w:tcPr>
          <w:p w14:paraId="4F2042A7"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48AA7C1E" w14:textId="77777777" w:rsidTr="006B65D3">
        <w:trPr>
          <w:trHeight w:val="20"/>
          <w:jc w:val="center"/>
        </w:trPr>
        <w:tc>
          <w:tcPr>
            <w:tcW w:w="1383" w:type="dxa"/>
            <w:vMerge w:val="restart"/>
            <w:tcBorders>
              <w:top w:val="single" w:sz="4" w:space="0" w:color="auto"/>
            </w:tcBorders>
          </w:tcPr>
          <w:p w14:paraId="48EB0AF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Motivational</w:t>
            </w:r>
          </w:p>
        </w:tc>
        <w:tc>
          <w:tcPr>
            <w:tcW w:w="861" w:type="dxa"/>
            <w:tcBorders>
              <w:top w:val="single" w:sz="4" w:space="0" w:color="auto"/>
            </w:tcBorders>
          </w:tcPr>
          <w:p w14:paraId="7C0F669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Boys</w:t>
            </w:r>
          </w:p>
        </w:tc>
        <w:tc>
          <w:tcPr>
            <w:tcW w:w="516" w:type="dxa"/>
            <w:tcBorders>
              <w:top w:val="single" w:sz="4" w:space="0" w:color="auto"/>
            </w:tcBorders>
          </w:tcPr>
          <w:p w14:paraId="75DF7AA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169</w:t>
            </w:r>
          </w:p>
        </w:tc>
        <w:tc>
          <w:tcPr>
            <w:tcW w:w="705" w:type="dxa"/>
            <w:tcBorders>
              <w:top w:val="single" w:sz="4" w:space="0" w:color="auto"/>
            </w:tcBorders>
          </w:tcPr>
          <w:p w14:paraId="19725E8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2.92</w:t>
            </w:r>
          </w:p>
        </w:tc>
        <w:tc>
          <w:tcPr>
            <w:tcW w:w="1039" w:type="dxa"/>
            <w:tcBorders>
              <w:top w:val="single" w:sz="4" w:space="0" w:color="auto"/>
            </w:tcBorders>
          </w:tcPr>
          <w:p w14:paraId="53A0F12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1.50</w:t>
            </w:r>
          </w:p>
        </w:tc>
        <w:tc>
          <w:tcPr>
            <w:tcW w:w="673" w:type="dxa"/>
            <w:gridSpan w:val="2"/>
            <w:vMerge w:val="restart"/>
            <w:tcBorders>
              <w:top w:val="single" w:sz="4" w:space="0" w:color="auto"/>
            </w:tcBorders>
          </w:tcPr>
          <w:p w14:paraId="6050410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5.366</w:t>
            </w:r>
          </w:p>
        </w:tc>
        <w:tc>
          <w:tcPr>
            <w:tcW w:w="672" w:type="dxa"/>
            <w:vMerge w:val="restart"/>
            <w:tcBorders>
              <w:top w:val="single" w:sz="4" w:space="0" w:color="auto"/>
            </w:tcBorders>
          </w:tcPr>
          <w:p w14:paraId="01DB9DE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0.000</w:t>
            </w:r>
          </w:p>
        </w:tc>
        <w:tc>
          <w:tcPr>
            <w:tcW w:w="472" w:type="dxa"/>
            <w:vMerge w:val="restart"/>
            <w:tcBorders>
              <w:top w:val="single" w:sz="4" w:space="0" w:color="auto"/>
            </w:tcBorders>
          </w:tcPr>
          <w:p w14:paraId="6145AA7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w:t>
            </w:r>
          </w:p>
        </w:tc>
      </w:tr>
      <w:tr w:rsidR="006B65D3" w:rsidRPr="00F303BE" w14:paraId="2713BFAB" w14:textId="77777777" w:rsidTr="006B65D3">
        <w:trPr>
          <w:trHeight w:val="20"/>
          <w:jc w:val="center"/>
        </w:trPr>
        <w:tc>
          <w:tcPr>
            <w:tcW w:w="1383" w:type="dxa"/>
            <w:vMerge/>
          </w:tcPr>
          <w:p w14:paraId="4F685B4C"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861" w:type="dxa"/>
          </w:tcPr>
          <w:p w14:paraId="718348A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Girls</w:t>
            </w:r>
          </w:p>
        </w:tc>
        <w:tc>
          <w:tcPr>
            <w:tcW w:w="516" w:type="dxa"/>
          </w:tcPr>
          <w:p w14:paraId="5486100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112</w:t>
            </w:r>
          </w:p>
        </w:tc>
        <w:tc>
          <w:tcPr>
            <w:tcW w:w="705" w:type="dxa"/>
          </w:tcPr>
          <w:p w14:paraId="362261D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1.99</w:t>
            </w:r>
          </w:p>
        </w:tc>
        <w:tc>
          <w:tcPr>
            <w:tcW w:w="1039" w:type="dxa"/>
          </w:tcPr>
          <w:p w14:paraId="600F776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1.30</w:t>
            </w:r>
          </w:p>
        </w:tc>
        <w:tc>
          <w:tcPr>
            <w:tcW w:w="673" w:type="dxa"/>
            <w:gridSpan w:val="2"/>
            <w:vMerge/>
          </w:tcPr>
          <w:p w14:paraId="4C637FA8"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Pr>
          <w:p w14:paraId="20252B72"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Pr>
          <w:p w14:paraId="4D007EF8"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789C6363" w14:textId="77777777" w:rsidTr="006B65D3">
        <w:trPr>
          <w:trHeight w:val="20"/>
          <w:jc w:val="center"/>
        </w:trPr>
        <w:tc>
          <w:tcPr>
            <w:tcW w:w="1383" w:type="dxa"/>
            <w:vMerge/>
            <w:tcBorders>
              <w:bottom w:val="single" w:sz="4" w:space="0" w:color="auto"/>
            </w:tcBorders>
          </w:tcPr>
          <w:p w14:paraId="3BACD937"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861" w:type="dxa"/>
            <w:tcBorders>
              <w:bottom w:val="single" w:sz="4" w:space="0" w:color="auto"/>
            </w:tcBorders>
          </w:tcPr>
          <w:p w14:paraId="7115E18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516" w:type="dxa"/>
            <w:tcBorders>
              <w:bottom w:val="single" w:sz="4" w:space="0" w:color="auto"/>
            </w:tcBorders>
          </w:tcPr>
          <w:p w14:paraId="6F78F97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705" w:type="dxa"/>
            <w:tcBorders>
              <w:bottom w:val="single" w:sz="4" w:space="0" w:color="auto"/>
            </w:tcBorders>
          </w:tcPr>
          <w:p w14:paraId="0F08125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2.55</w:t>
            </w:r>
          </w:p>
        </w:tc>
        <w:tc>
          <w:tcPr>
            <w:tcW w:w="1039" w:type="dxa"/>
            <w:tcBorders>
              <w:bottom w:val="single" w:sz="4" w:space="0" w:color="auto"/>
            </w:tcBorders>
          </w:tcPr>
          <w:p w14:paraId="43B47D0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1.45</w:t>
            </w:r>
          </w:p>
        </w:tc>
        <w:tc>
          <w:tcPr>
            <w:tcW w:w="673" w:type="dxa"/>
            <w:gridSpan w:val="2"/>
            <w:vMerge/>
            <w:tcBorders>
              <w:bottom w:val="single" w:sz="4" w:space="0" w:color="auto"/>
            </w:tcBorders>
          </w:tcPr>
          <w:p w14:paraId="7E2D652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bottom w:val="single" w:sz="4" w:space="0" w:color="auto"/>
            </w:tcBorders>
          </w:tcPr>
          <w:p w14:paraId="2E8FAEA4"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bottom w:val="single" w:sz="4" w:space="0" w:color="auto"/>
            </w:tcBorders>
          </w:tcPr>
          <w:p w14:paraId="592B9913"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13E38D01" w14:textId="77777777" w:rsidTr="006B65D3">
        <w:trPr>
          <w:trHeight w:val="20"/>
          <w:jc w:val="center"/>
        </w:trPr>
        <w:tc>
          <w:tcPr>
            <w:tcW w:w="5171" w:type="dxa"/>
            <w:gridSpan w:val="6"/>
            <w:tcBorders>
              <w:top w:val="single" w:sz="4" w:space="0" w:color="auto"/>
              <w:bottom w:val="single" w:sz="4" w:space="0" w:color="auto"/>
            </w:tcBorders>
          </w:tcPr>
          <w:p w14:paraId="229DC5F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Times New Roman" w:hAnsi="Times New Roman" w:cs="Times New Roman"/>
                <w:i/>
                <w:iCs/>
                <w:sz w:val="20"/>
                <w:szCs w:val="20"/>
                <w:lang w:val="en-IN" w:eastAsia="en-IN" w:bidi="te-IN"/>
              </w:rPr>
              <w:t xml:space="preserve">Note: ** = Significant at 0.01 level:  * = 0.05 Level, NS= Not   Significant </w:t>
            </w:r>
          </w:p>
        </w:tc>
        <w:tc>
          <w:tcPr>
            <w:tcW w:w="1150" w:type="dxa"/>
            <w:gridSpan w:val="3"/>
            <w:tcBorders>
              <w:top w:val="single" w:sz="4" w:space="0" w:color="auto"/>
              <w:bottom w:val="single" w:sz="4" w:space="0" w:color="auto"/>
            </w:tcBorders>
          </w:tcPr>
          <w:p w14:paraId="19C0C8C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Times New Roman" w:hAnsi="Times New Roman" w:cs="Times New Roman"/>
                <w:color w:val="000000"/>
                <w:sz w:val="20"/>
                <w:szCs w:val="20"/>
                <w:lang w:val="en-IN" w:eastAsia="en-IN" w:bidi="te-IN"/>
              </w:rPr>
              <w:t>df= 279</w:t>
            </w:r>
          </w:p>
        </w:tc>
      </w:tr>
      <w:tr w:rsidR="006B65D3" w:rsidRPr="00F303BE" w14:paraId="2A90A896" w14:textId="77777777" w:rsidTr="006B65D3">
        <w:trPr>
          <w:trHeight w:val="20"/>
          <w:jc w:val="center"/>
        </w:trPr>
        <w:tc>
          <w:tcPr>
            <w:tcW w:w="6321" w:type="dxa"/>
            <w:gridSpan w:val="9"/>
            <w:tcBorders>
              <w:top w:val="single" w:sz="4" w:space="0" w:color="auto"/>
              <w:bottom w:val="single" w:sz="4" w:space="0" w:color="auto"/>
            </w:tcBorders>
          </w:tcPr>
          <w:p w14:paraId="1BA52BDE" w14:textId="77777777" w:rsidR="006B65D3" w:rsidRPr="00F303BE" w:rsidRDefault="006B65D3" w:rsidP="006B65D3">
            <w:pPr>
              <w:rPr>
                <w:rFonts w:ascii="Times New Roman" w:eastAsia="Times New Roman" w:hAnsi="Times New Roman" w:cs="Times New Roman"/>
                <w:color w:val="000000"/>
                <w:sz w:val="20"/>
                <w:szCs w:val="20"/>
                <w:lang w:val="en-IN" w:eastAsia="en-IN" w:bidi="te-IN"/>
              </w:rPr>
            </w:pPr>
            <w:r w:rsidRPr="00F303BE">
              <w:rPr>
                <w:rFonts w:ascii="Times New Roman" w:eastAsia="Times New Roman" w:hAnsi="Times New Roman" w:cs="Times New Roman"/>
                <w:i/>
                <w:iCs/>
                <w:sz w:val="20"/>
                <w:szCs w:val="20"/>
                <w:lang w:val="en-IN" w:eastAsia="en-IN" w:bidi="te-IN"/>
              </w:rPr>
              <w:t>Table Value: 0.01 = 2.576: 0.05=1.960</w:t>
            </w:r>
          </w:p>
        </w:tc>
      </w:tr>
    </w:tbl>
    <w:p w14:paraId="0AA03A2B"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099194CD" w14:textId="54FCBA8F" w:rsidR="006B65D3" w:rsidRPr="00F303BE" w:rsidRDefault="006B65D3" w:rsidP="006B65D3">
      <w:pPr>
        <w:spacing w:after="0" w:line="240" w:lineRule="auto"/>
        <w:jc w:val="center"/>
        <w:rPr>
          <w:rFonts w:ascii="Times New Roman" w:eastAsia="Arial" w:hAnsi="Times New Roman" w:cs="Times New Roman"/>
          <w:b/>
          <w:bCs/>
          <w:sz w:val="20"/>
          <w:szCs w:val="20"/>
          <w:lang w:val="en-IN" w:eastAsia="en-IN"/>
        </w:rPr>
      </w:pPr>
      <w:r w:rsidRPr="00F303BE">
        <w:rPr>
          <w:rFonts w:ascii="Times New Roman" w:eastAsia="Arial" w:hAnsi="Times New Roman" w:cs="Times New Roman"/>
          <w:b/>
          <w:bCs/>
          <w:sz w:val="20"/>
          <w:szCs w:val="20"/>
          <w:lang w:val="en-IN" w:eastAsia="en-IN"/>
        </w:rPr>
        <w:t xml:space="preserve">Table 2. </w:t>
      </w:r>
      <w:r w:rsidRPr="00F303BE">
        <w:rPr>
          <w:rFonts w:ascii="Times New Roman" w:eastAsia="Times New Roman" w:hAnsi="Times New Roman" w:cs="Times New Roman"/>
          <w:b/>
          <w:sz w:val="20"/>
          <w:szCs w:val="20"/>
          <w:lang w:val="en-IN" w:eastAsia="en-IN" w:bidi="te-IN"/>
        </w:rPr>
        <w:t>Responses of respondents towards academic stress.</w:t>
      </w:r>
      <w:r w:rsidRPr="00F303BE">
        <w:rPr>
          <w:rFonts w:ascii="Times New Roman" w:eastAsia="Arial" w:hAnsi="Times New Roman" w:cs="Times New Roman"/>
          <w:b/>
          <w:bCs/>
          <w:sz w:val="20"/>
          <w:szCs w:val="20"/>
          <w:lang w:val="en-IN" w:eastAsia="en-IN"/>
        </w:rPr>
        <w:t xml:space="preserve"> overall academic stress and gender wise difference: Mean, SD and f-value</w:t>
      </w:r>
    </w:p>
    <w:p w14:paraId="283ABF06"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1252"/>
        <w:gridCol w:w="778"/>
        <w:gridCol w:w="1025"/>
        <w:gridCol w:w="1510"/>
        <w:gridCol w:w="1092"/>
        <w:gridCol w:w="18"/>
        <w:gridCol w:w="1072"/>
        <w:gridCol w:w="654"/>
        <w:gridCol w:w="28"/>
      </w:tblGrid>
      <w:tr w:rsidR="006B65D3" w:rsidRPr="00F303BE" w14:paraId="0F51294E" w14:textId="77777777" w:rsidTr="006B65D3">
        <w:trPr>
          <w:gridAfter w:val="1"/>
          <w:wAfter w:w="28" w:type="dxa"/>
          <w:trHeight w:val="20"/>
          <w:jc w:val="center"/>
        </w:trPr>
        <w:tc>
          <w:tcPr>
            <w:tcW w:w="1631" w:type="dxa"/>
            <w:tcBorders>
              <w:bottom w:val="single" w:sz="4" w:space="0" w:color="auto"/>
            </w:tcBorders>
          </w:tcPr>
          <w:p w14:paraId="310642D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Stress</w:t>
            </w:r>
          </w:p>
        </w:tc>
        <w:tc>
          <w:tcPr>
            <w:tcW w:w="1252" w:type="dxa"/>
            <w:tcBorders>
              <w:bottom w:val="single" w:sz="4" w:space="0" w:color="auto"/>
            </w:tcBorders>
          </w:tcPr>
          <w:p w14:paraId="583EAE5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Gender</w:t>
            </w:r>
          </w:p>
        </w:tc>
        <w:tc>
          <w:tcPr>
            <w:tcW w:w="778" w:type="dxa"/>
            <w:tcBorders>
              <w:bottom w:val="single" w:sz="4" w:space="0" w:color="auto"/>
            </w:tcBorders>
          </w:tcPr>
          <w:p w14:paraId="77B3D61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N</w:t>
            </w:r>
          </w:p>
        </w:tc>
        <w:tc>
          <w:tcPr>
            <w:tcW w:w="1025" w:type="dxa"/>
            <w:tcBorders>
              <w:bottom w:val="single" w:sz="4" w:space="0" w:color="auto"/>
            </w:tcBorders>
          </w:tcPr>
          <w:p w14:paraId="4929F67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Mean</w:t>
            </w:r>
          </w:p>
        </w:tc>
        <w:tc>
          <w:tcPr>
            <w:tcW w:w="1510" w:type="dxa"/>
            <w:tcBorders>
              <w:bottom w:val="single" w:sz="4" w:space="0" w:color="auto"/>
            </w:tcBorders>
          </w:tcPr>
          <w:p w14:paraId="69E03A1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Std. Deviation</w:t>
            </w:r>
          </w:p>
        </w:tc>
        <w:tc>
          <w:tcPr>
            <w:tcW w:w="1092" w:type="dxa"/>
            <w:tcBorders>
              <w:bottom w:val="single" w:sz="4" w:space="0" w:color="auto"/>
            </w:tcBorders>
          </w:tcPr>
          <w:p w14:paraId="5A20A96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f-value</w:t>
            </w:r>
          </w:p>
        </w:tc>
        <w:tc>
          <w:tcPr>
            <w:tcW w:w="1090" w:type="dxa"/>
            <w:gridSpan w:val="2"/>
            <w:tcBorders>
              <w:bottom w:val="single" w:sz="4" w:space="0" w:color="auto"/>
            </w:tcBorders>
          </w:tcPr>
          <w:p w14:paraId="320F4DE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p value</w:t>
            </w:r>
          </w:p>
        </w:tc>
        <w:tc>
          <w:tcPr>
            <w:tcW w:w="654" w:type="dxa"/>
            <w:tcBorders>
              <w:bottom w:val="single" w:sz="4" w:space="0" w:color="auto"/>
            </w:tcBorders>
          </w:tcPr>
          <w:p w14:paraId="102C51F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sig</w:t>
            </w:r>
          </w:p>
        </w:tc>
      </w:tr>
      <w:tr w:rsidR="006B65D3" w:rsidRPr="00F303BE" w14:paraId="4DEC34C6" w14:textId="77777777" w:rsidTr="006B65D3">
        <w:trPr>
          <w:gridAfter w:val="1"/>
          <w:wAfter w:w="28" w:type="dxa"/>
          <w:trHeight w:val="20"/>
          <w:jc w:val="center"/>
        </w:trPr>
        <w:tc>
          <w:tcPr>
            <w:tcW w:w="1631" w:type="dxa"/>
            <w:vMerge w:val="restart"/>
            <w:tcBorders>
              <w:top w:val="single" w:sz="4" w:space="0" w:color="auto"/>
              <w:bottom w:val="nil"/>
            </w:tcBorders>
          </w:tcPr>
          <w:p w14:paraId="37AA4E2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 Stress</w:t>
            </w:r>
          </w:p>
        </w:tc>
        <w:tc>
          <w:tcPr>
            <w:tcW w:w="1252" w:type="dxa"/>
            <w:tcBorders>
              <w:top w:val="single" w:sz="4" w:space="0" w:color="auto"/>
              <w:bottom w:val="nil"/>
            </w:tcBorders>
          </w:tcPr>
          <w:p w14:paraId="1B843C0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Boys</w:t>
            </w:r>
          </w:p>
        </w:tc>
        <w:tc>
          <w:tcPr>
            <w:tcW w:w="778" w:type="dxa"/>
            <w:tcBorders>
              <w:top w:val="single" w:sz="4" w:space="0" w:color="auto"/>
              <w:bottom w:val="nil"/>
            </w:tcBorders>
          </w:tcPr>
          <w:p w14:paraId="3B00A66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169</w:t>
            </w:r>
          </w:p>
        </w:tc>
        <w:tc>
          <w:tcPr>
            <w:tcW w:w="1025" w:type="dxa"/>
            <w:tcBorders>
              <w:top w:val="single" w:sz="4" w:space="0" w:color="auto"/>
              <w:bottom w:val="nil"/>
            </w:tcBorders>
          </w:tcPr>
          <w:p w14:paraId="22FD661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16.52</w:t>
            </w:r>
          </w:p>
        </w:tc>
        <w:tc>
          <w:tcPr>
            <w:tcW w:w="1510" w:type="dxa"/>
            <w:tcBorders>
              <w:top w:val="single" w:sz="4" w:space="0" w:color="auto"/>
              <w:bottom w:val="nil"/>
            </w:tcBorders>
          </w:tcPr>
          <w:p w14:paraId="6E412BB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3.96</w:t>
            </w:r>
          </w:p>
        </w:tc>
        <w:tc>
          <w:tcPr>
            <w:tcW w:w="1092" w:type="dxa"/>
            <w:vMerge w:val="restart"/>
            <w:tcBorders>
              <w:top w:val="single" w:sz="4" w:space="0" w:color="auto"/>
              <w:bottom w:val="nil"/>
            </w:tcBorders>
          </w:tcPr>
          <w:p w14:paraId="5536ABE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8.343</w:t>
            </w:r>
          </w:p>
        </w:tc>
        <w:tc>
          <w:tcPr>
            <w:tcW w:w="1090" w:type="dxa"/>
            <w:gridSpan w:val="2"/>
            <w:vMerge w:val="restart"/>
            <w:tcBorders>
              <w:top w:val="single" w:sz="4" w:space="0" w:color="auto"/>
              <w:bottom w:val="nil"/>
            </w:tcBorders>
          </w:tcPr>
          <w:p w14:paraId="2D6E6F9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0.000</w:t>
            </w:r>
          </w:p>
        </w:tc>
        <w:tc>
          <w:tcPr>
            <w:tcW w:w="654" w:type="dxa"/>
            <w:vMerge w:val="restart"/>
            <w:tcBorders>
              <w:top w:val="single" w:sz="4" w:space="0" w:color="auto"/>
              <w:bottom w:val="nil"/>
            </w:tcBorders>
          </w:tcPr>
          <w:p w14:paraId="00BC2BE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w:t>
            </w:r>
          </w:p>
        </w:tc>
      </w:tr>
      <w:tr w:rsidR="006B65D3" w:rsidRPr="00F303BE" w14:paraId="1B42811C" w14:textId="77777777" w:rsidTr="006B65D3">
        <w:trPr>
          <w:gridAfter w:val="1"/>
          <w:wAfter w:w="28" w:type="dxa"/>
          <w:trHeight w:val="20"/>
          <w:jc w:val="center"/>
        </w:trPr>
        <w:tc>
          <w:tcPr>
            <w:tcW w:w="1631" w:type="dxa"/>
            <w:vMerge/>
            <w:tcBorders>
              <w:top w:val="nil"/>
            </w:tcBorders>
          </w:tcPr>
          <w:p w14:paraId="79B16831"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252" w:type="dxa"/>
            <w:tcBorders>
              <w:top w:val="nil"/>
            </w:tcBorders>
          </w:tcPr>
          <w:p w14:paraId="25F72A6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Girls</w:t>
            </w:r>
          </w:p>
        </w:tc>
        <w:tc>
          <w:tcPr>
            <w:tcW w:w="778" w:type="dxa"/>
            <w:tcBorders>
              <w:top w:val="nil"/>
            </w:tcBorders>
          </w:tcPr>
          <w:p w14:paraId="1623263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112</w:t>
            </w:r>
          </w:p>
        </w:tc>
        <w:tc>
          <w:tcPr>
            <w:tcW w:w="1025" w:type="dxa"/>
            <w:tcBorders>
              <w:top w:val="nil"/>
            </w:tcBorders>
          </w:tcPr>
          <w:p w14:paraId="5D7DA93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12.88</w:t>
            </w:r>
          </w:p>
        </w:tc>
        <w:tc>
          <w:tcPr>
            <w:tcW w:w="1510" w:type="dxa"/>
            <w:tcBorders>
              <w:top w:val="nil"/>
            </w:tcBorders>
          </w:tcPr>
          <w:p w14:paraId="38D1039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2.92</w:t>
            </w:r>
          </w:p>
        </w:tc>
        <w:tc>
          <w:tcPr>
            <w:tcW w:w="1092" w:type="dxa"/>
            <w:vMerge/>
            <w:tcBorders>
              <w:top w:val="nil"/>
            </w:tcBorders>
          </w:tcPr>
          <w:p w14:paraId="4583673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90" w:type="dxa"/>
            <w:gridSpan w:val="2"/>
            <w:vMerge/>
            <w:tcBorders>
              <w:top w:val="nil"/>
            </w:tcBorders>
          </w:tcPr>
          <w:p w14:paraId="5D1B54A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54" w:type="dxa"/>
            <w:vMerge/>
            <w:tcBorders>
              <w:top w:val="nil"/>
            </w:tcBorders>
          </w:tcPr>
          <w:p w14:paraId="7C8BD39F"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0C386C11" w14:textId="77777777" w:rsidTr="006B65D3">
        <w:trPr>
          <w:gridAfter w:val="1"/>
          <w:wAfter w:w="28" w:type="dxa"/>
          <w:trHeight w:val="20"/>
          <w:jc w:val="center"/>
        </w:trPr>
        <w:tc>
          <w:tcPr>
            <w:tcW w:w="1631" w:type="dxa"/>
            <w:vMerge/>
          </w:tcPr>
          <w:p w14:paraId="615FDCD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252" w:type="dxa"/>
          </w:tcPr>
          <w:p w14:paraId="35A93EB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778" w:type="dxa"/>
          </w:tcPr>
          <w:p w14:paraId="38D7B4F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1025" w:type="dxa"/>
          </w:tcPr>
          <w:p w14:paraId="46455FC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15.07</w:t>
            </w:r>
          </w:p>
        </w:tc>
        <w:tc>
          <w:tcPr>
            <w:tcW w:w="1510" w:type="dxa"/>
          </w:tcPr>
          <w:p w14:paraId="6E79755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4.00</w:t>
            </w:r>
          </w:p>
        </w:tc>
        <w:tc>
          <w:tcPr>
            <w:tcW w:w="1092" w:type="dxa"/>
            <w:vMerge/>
          </w:tcPr>
          <w:p w14:paraId="449889F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90" w:type="dxa"/>
            <w:gridSpan w:val="2"/>
            <w:vMerge/>
          </w:tcPr>
          <w:p w14:paraId="2AF0A085"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54" w:type="dxa"/>
            <w:vMerge/>
          </w:tcPr>
          <w:p w14:paraId="6C4ACA1B"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1238FE48" w14:textId="77777777" w:rsidTr="006B65D3">
        <w:trPr>
          <w:trHeight w:val="20"/>
          <w:jc w:val="center"/>
        </w:trPr>
        <w:tc>
          <w:tcPr>
            <w:tcW w:w="7306" w:type="dxa"/>
            <w:gridSpan w:val="7"/>
            <w:tcBorders>
              <w:top w:val="single" w:sz="4" w:space="0" w:color="auto"/>
              <w:bottom w:val="nil"/>
            </w:tcBorders>
          </w:tcPr>
          <w:p w14:paraId="6B967E3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Times New Roman" w:hAnsi="Times New Roman" w:cs="Times New Roman"/>
                <w:iCs/>
                <w:sz w:val="20"/>
                <w:szCs w:val="20"/>
                <w:lang w:val="en-IN" w:eastAsia="en-IN" w:bidi="te-IN"/>
              </w:rPr>
              <w:t>Note: ** = Significant at 0.01 level:  * = 0.05 Level:  NS= Not Significant</w:t>
            </w:r>
          </w:p>
        </w:tc>
        <w:tc>
          <w:tcPr>
            <w:tcW w:w="1754" w:type="dxa"/>
            <w:gridSpan w:val="3"/>
            <w:tcBorders>
              <w:top w:val="single" w:sz="4" w:space="0" w:color="auto"/>
              <w:bottom w:val="nil"/>
            </w:tcBorders>
          </w:tcPr>
          <w:p w14:paraId="077442F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Times New Roman" w:hAnsi="Times New Roman" w:cs="Times New Roman"/>
                <w:color w:val="000000"/>
                <w:sz w:val="20"/>
                <w:szCs w:val="20"/>
                <w:lang w:val="en-IN" w:eastAsia="en-IN" w:bidi="te-IN"/>
              </w:rPr>
              <w:t>df= 279</w:t>
            </w:r>
          </w:p>
        </w:tc>
      </w:tr>
      <w:tr w:rsidR="006B65D3" w:rsidRPr="00F303BE" w14:paraId="53AC0D95" w14:textId="77777777" w:rsidTr="006B65D3">
        <w:trPr>
          <w:trHeight w:val="20"/>
          <w:jc w:val="center"/>
        </w:trPr>
        <w:tc>
          <w:tcPr>
            <w:tcW w:w="9060" w:type="dxa"/>
            <w:gridSpan w:val="10"/>
            <w:tcBorders>
              <w:top w:val="nil"/>
            </w:tcBorders>
          </w:tcPr>
          <w:p w14:paraId="2F7FC4C2" w14:textId="77777777" w:rsidR="006B65D3" w:rsidRPr="00F303BE" w:rsidRDefault="006B65D3" w:rsidP="006B65D3">
            <w:pPr>
              <w:rPr>
                <w:rFonts w:ascii="Times New Roman" w:eastAsia="Times New Roman" w:hAnsi="Times New Roman" w:cs="Times New Roman"/>
                <w:color w:val="000000"/>
                <w:sz w:val="20"/>
                <w:szCs w:val="20"/>
                <w:lang w:val="en-IN" w:eastAsia="en-IN" w:bidi="te-IN"/>
              </w:rPr>
            </w:pPr>
            <w:r w:rsidRPr="00F303BE">
              <w:rPr>
                <w:rFonts w:ascii="Times New Roman" w:eastAsia="Times New Roman" w:hAnsi="Times New Roman" w:cs="Times New Roman"/>
                <w:iCs/>
                <w:sz w:val="20"/>
                <w:szCs w:val="20"/>
                <w:lang w:val="en-IN" w:eastAsia="en-IN" w:bidi="te-IN"/>
              </w:rPr>
              <w:t>Table Value: 0.01 = 2.576: 0.05=1.960</w:t>
            </w:r>
          </w:p>
        </w:tc>
      </w:tr>
    </w:tbl>
    <w:p w14:paraId="0A91F56F"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1C8150CF" w14:textId="0F8A2E8B"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Table 2 denotes that the overall Academic Stress and Gender wise difference. The obtained ‘f’ value of 8.343 is greater than the table value of 2.576 at 0.01 level of significance with 279 degrees of freedom. The hypothesis stated that </w:t>
      </w:r>
      <w:r w:rsidRPr="00F303BE">
        <w:rPr>
          <w:rFonts w:ascii="Times New Roman" w:eastAsia="Arial" w:hAnsi="Times New Roman" w:cs="Times New Roman"/>
          <w:bCs/>
          <w:sz w:val="20"/>
          <w:szCs w:val="20"/>
          <w:lang w:val="en-IN" w:eastAsia="en-IN"/>
        </w:rPr>
        <w:t>“There would be significant difference between academic stress of 10</w:t>
      </w:r>
      <w:r w:rsidRPr="00F303BE">
        <w:rPr>
          <w:rFonts w:ascii="Times New Roman" w:eastAsia="Arial" w:hAnsi="Times New Roman" w:cs="Times New Roman"/>
          <w:bCs/>
          <w:sz w:val="20"/>
          <w:szCs w:val="20"/>
          <w:vertAlign w:val="superscript"/>
          <w:lang w:val="en-IN" w:eastAsia="en-IN"/>
        </w:rPr>
        <w:t>th</w:t>
      </w:r>
      <w:r w:rsidRPr="00F303BE">
        <w:rPr>
          <w:rFonts w:ascii="Times New Roman" w:eastAsia="Arial" w:hAnsi="Times New Roman" w:cs="Times New Roman"/>
          <w:bCs/>
          <w:sz w:val="20"/>
          <w:szCs w:val="20"/>
          <w:lang w:val="en-IN" w:eastAsia="en-IN"/>
        </w:rPr>
        <w:t xml:space="preserve"> class boys and girls”.</w:t>
      </w:r>
      <w:r w:rsidRPr="00F303BE">
        <w:rPr>
          <w:rFonts w:ascii="Times New Roman" w:eastAsia="Arial" w:hAnsi="Times New Roman" w:cs="Times New Roman"/>
          <w:sz w:val="20"/>
          <w:szCs w:val="20"/>
          <w:lang w:val="en-IN" w:eastAsia="en-IN"/>
        </w:rPr>
        <w:t xml:space="preserve"> The hypothesis is accepted by the warrant of results.</w:t>
      </w:r>
    </w:p>
    <w:p w14:paraId="3C010E30"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2805D27E"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It may therefore be said that the boys were found having significantly higher academic stress than the girls. As far as Cognitive, Affective, Physical and Motivational factors are concerned the boys have recorded more stress than their counterparts. As a whole the gender is significantly influencing the academic stress of 10</w:t>
      </w:r>
      <w:r w:rsidRPr="00F303BE">
        <w:rPr>
          <w:rFonts w:ascii="Times New Roman" w:eastAsia="Arial" w:hAnsi="Times New Roman" w:cs="Times New Roman"/>
          <w:sz w:val="20"/>
          <w:szCs w:val="20"/>
          <w:vertAlign w:val="superscript"/>
          <w:lang w:val="en-IN" w:eastAsia="en-IN"/>
        </w:rPr>
        <w:t>th</w:t>
      </w:r>
      <w:r w:rsidRPr="00F303BE">
        <w:rPr>
          <w:rFonts w:ascii="Times New Roman" w:eastAsia="Arial" w:hAnsi="Times New Roman" w:cs="Times New Roman"/>
          <w:sz w:val="20"/>
          <w:szCs w:val="20"/>
          <w:lang w:val="en-IN" w:eastAsia="en-IN"/>
        </w:rPr>
        <w:t xml:space="preserve"> class </w:t>
      </w:r>
      <w:r w:rsidRPr="00F303BE">
        <w:rPr>
          <w:rFonts w:ascii="Times New Roman" w:eastAsia="Arial" w:hAnsi="Times New Roman" w:cs="Times New Roman"/>
          <w:sz w:val="20"/>
          <w:szCs w:val="20"/>
          <w:lang w:val="en-IN" w:eastAsia="en-IN"/>
        </w:rPr>
        <w:lastRenderedPageBreak/>
        <w:t>students. The boys may not attend the online classes during Covid-19 pandemic and girls may follow the classes regularly due to various demographic and other reasons.</w:t>
      </w:r>
    </w:p>
    <w:p w14:paraId="0268F595" w14:textId="77777777" w:rsidR="006B65D3" w:rsidRPr="00F303BE" w:rsidRDefault="006B65D3" w:rsidP="006B65D3">
      <w:pPr>
        <w:spacing w:after="0" w:line="240" w:lineRule="auto"/>
        <w:jc w:val="both"/>
        <w:rPr>
          <w:rFonts w:ascii="Times New Roman" w:eastAsia="Arial" w:hAnsi="Times New Roman" w:cs="Times New Roman"/>
          <w:b/>
          <w:bCs/>
          <w:sz w:val="20"/>
          <w:szCs w:val="20"/>
          <w:lang w:val="en-IN" w:eastAsia="en-IN"/>
        </w:rPr>
      </w:pPr>
    </w:p>
    <w:p w14:paraId="1F1673F4" w14:textId="358A10F8" w:rsidR="006B65D3" w:rsidRPr="00F303BE" w:rsidRDefault="006B65D3" w:rsidP="006B65D3">
      <w:pPr>
        <w:spacing w:after="0" w:line="240" w:lineRule="auto"/>
        <w:jc w:val="center"/>
        <w:rPr>
          <w:rFonts w:ascii="Times New Roman" w:eastAsia="Arial" w:hAnsi="Times New Roman" w:cs="Times New Roman"/>
          <w:b/>
          <w:bCs/>
          <w:sz w:val="20"/>
          <w:szCs w:val="20"/>
          <w:lang w:val="en-IN" w:eastAsia="en-IN"/>
        </w:rPr>
      </w:pPr>
      <w:r w:rsidRPr="00F303BE">
        <w:rPr>
          <w:rFonts w:ascii="Times New Roman" w:eastAsia="Arial" w:hAnsi="Times New Roman" w:cs="Times New Roman"/>
          <w:b/>
          <w:bCs/>
          <w:sz w:val="20"/>
          <w:szCs w:val="20"/>
          <w:lang w:val="en-IN" w:eastAsia="en-IN"/>
        </w:rPr>
        <w:t xml:space="preserve">Table 3. </w:t>
      </w:r>
      <w:r w:rsidRPr="00F303BE">
        <w:rPr>
          <w:rFonts w:ascii="Times New Roman" w:eastAsia="Times New Roman" w:hAnsi="Times New Roman" w:cs="Times New Roman"/>
          <w:b/>
          <w:sz w:val="20"/>
          <w:szCs w:val="20"/>
          <w:lang w:val="en-IN" w:eastAsia="en-IN" w:bidi="te-IN"/>
        </w:rPr>
        <w:t>Responses of respondents towards academic stress.</w:t>
      </w:r>
      <w:r w:rsidRPr="00F303BE">
        <w:rPr>
          <w:rFonts w:ascii="Times New Roman" w:eastAsia="Arial" w:hAnsi="Times New Roman" w:cs="Times New Roman"/>
          <w:b/>
          <w:bCs/>
          <w:sz w:val="20"/>
          <w:szCs w:val="20"/>
          <w:lang w:val="en-IN" w:eastAsia="en-IN"/>
        </w:rPr>
        <w:t xml:space="preserve"> academic stress factors and locality wise difference: Mean, SD and t-value</w:t>
      </w:r>
    </w:p>
    <w:p w14:paraId="2FD3D478" w14:textId="77777777" w:rsidR="006B65D3" w:rsidRPr="00F303BE" w:rsidRDefault="006B65D3" w:rsidP="006B65D3">
      <w:pPr>
        <w:spacing w:after="0" w:line="240" w:lineRule="auto"/>
        <w:jc w:val="both"/>
        <w:rPr>
          <w:rFonts w:ascii="Times New Roman" w:eastAsia="Arial" w:hAnsi="Times New Roman" w:cs="Times New Roman"/>
          <w:b/>
          <w:bCs/>
          <w:sz w:val="20"/>
          <w:szCs w:val="20"/>
          <w:lang w:val="en-IN" w:eastAsia="en-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4"/>
        <w:gridCol w:w="1302"/>
        <w:gridCol w:w="733"/>
        <w:gridCol w:w="1002"/>
        <w:gridCol w:w="1476"/>
        <w:gridCol w:w="931"/>
        <w:gridCol w:w="26"/>
        <w:gridCol w:w="955"/>
        <w:gridCol w:w="671"/>
      </w:tblGrid>
      <w:tr w:rsidR="006B65D3" w:rsidRPr="00F303BE" w14:paraId="7505CE42" w14:textId="77777777" w:rsidTr="006B65D3">
        <w:trPr>
          <w:trHeight w:val="20"/>
          <w:jc w:val="center"/>
        </w:trPr>
        <w:tc>
          <w:tcPr>
            <w:tcW w:w="1383" w:type="dxa"/>
            <w:tcBorders>
              <w:bottom w:val="single" w:sz="4" w:space="0" w:color="auto"/>
            </w:tcBorders>
          </w:tcPr>
          <w:p w14:paraId="3B6B19F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Stress Factors</w:t>
            </w:r>
          </w:p>
        </w:tc>
        <w:tc>
          <w:tcPr>
            <w:tcW w:w="916" w:type="dxa"/>
            <w:tcBorders>
              <w:bottom w:val="single" w:sz="4" w:space="0" w:color="auto"/>
            </w:tcBorders>
          </w:tcPr>
          <w:p w14:paraId="16CF75F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Locality</w:t>
            </w:r>
          </w:p>
        </w:tc>
        <w:tc>
          <w:tcPr>
            <w:tcW w:w="516" w:type="dxa"/>
            <w:tcBorders>
              <w:bottom w:val="single" w:sz="4" w:space="0" w:color="auto"/>
            </w:tcBorders>
          </w:tcPr>
          <w:p w14:paraId="2FED53C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N</w:t>
            </w:r>
          </w:p>
        </w:tc>
        <w:tc>
          <w:tcPr>
            <w:tcW w:w="705" w:type="dxa"/>
            <w:tcBorders>
              <w:bottom w:val="single" w:sz="4" w:space="0" w:color="auto"/>
            </w:tcBorders>
          </w:tcPr>
          <w:p w14:paraId="3EB3EB5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Mean</w:t>
            </w:r>
          </w:p>
        </w:tc>
        <w:tc>
          <w:tcPr>
            <w:tcW w:w="1039" w:type="dxa"/>
            <w:tcBorders>
              <w:bottom w:val="single" w:sz="4" w:space="0" w:color="auto"/>
            </w:tcBorders>
          </w:tcPr>
          <w:p w14:paraId="1758074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Std. Deviation</w:t>
            </w:r>
          </w:p>
        </w:tc>
        <w:tc>
          <w:tcPr>
            <w:tcW w:w="673" w:type="dxa"/>
            <w:gridSpan w:val="2"/>
            <w:tcBorders>
              <w:bottom w:val="single" w:sz="4" w:space="0" w:color="auto"/>
            </w:tcBorders>
          </w:tcPr>
          <w:p w14:paraId="271B074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t-value</w:t>
            </w:r>
          </w:p>
        </w:tc>
        <w:tc>
          <w:tcPr>
            <w:tcW w:w="672" w:type="dxa"/>
            <w:tcBorders>
              <w:bottom w:val="single" w:sz="4" w:space="0" w:color="auto"/>
            </w:tcBorders>
          </w:tcPr>
          <w:p w14:paraId="52F21CC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p value</w:t>
            </w:r>
          </w:p>
        </w:tc>
        <w:tc>
          <w:tcPr>
            <w:tcW w:w="472" w:type="dxa"/>
            <w:tcBorders>
              <w:bottom w:val="single" w:sz="4" w:space="0" w:color="auto"/>
            </w:tcBorders>
          </w:tcPr>
          <w:p w14:paraId="2D4617A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sig</w:t>
            </w:r>
          </w:p>
        </w:tc>
      </w:tr>
      <w:tr w:rsidR="006B65D3" w:rsidRPr="00F303BE" w14:paraId="68D6C64E" w14:textId="77777777" w:rsidTr="006B65D3">
        <w:trPr>
          <w:trHeight w:val="20"/>
          <w:jc w:val="center"/>
        </w:trPr>
        <w:tc>
          <w:tcPr>
            <w:tcW w:w="1383" w:type="dxa"/>
            <w:vMerge w:val="restart"/>
            <w:tcBorders>
              <w:top w:val="single" w:sz="4" w:space="0" w:color="auto"/>
              <w:bottom w:val="single" w:sz="4" w:space="0" w:color="auto"/>
            </w:tcBorders>
          </w:tcPr>
          <w:p w14:paraId="7AC6B87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Cognitive</w:t>
            </w:r>
          </w:p>
        </w:tc>
        <w:tc>
          <w:tcPr>
            <w:tcW w:w="916" w:type="dxa"/>
            <w:tcBorders>
              <w:top w:val="single" w:sz="4" w:space="0" w:color="auto"/>
              <w:bottom w:val="single" w:sz="4" w:space="0" w:color="auto"/>
            </w:tcBorders>
          </w:tcPr>
          <w:p w14:paraId="349F2B5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Rural</w:t>
            </w:r>
          </w:p>
        </w:tc>
        <w:tc>
          <w:tcPr>
            <w:tcW w:w="516" w:type="dxa"/>
            <w:tcBorders>
              <w:top w:val="single" w:sz="4" w:space="0" w:color="auto"/>
              <w:bottom w:val="single" w:sz="4" w:space="0" w:color="auto"/>
            </w:tcBorders>
          </w:tcPr>
          <w:p w14:paraId="594F2D9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200</w:t>
            </w:r>
          </w:p>
        </w:tc>
        <w:tc>
          <w:tcPr>
            <w:tcW w:w="705" w:type="dxa"/>
            <w:tcBorders>
              <w:top w:val="single" w:sz="4" w:space="0" w:color="auto"/>
              <w:bottom w:val="single" w:sz="4" w:space="0" w:color="auto"/>
            </w:tcBorders>
          </w:tcPr>
          <w:p w14:paraId="4D9479B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3.19</w:t>
            </w:r>
          </w:p>
        </w:tc>
        <w:tc>
          <w:tcPr>
            <w:tcW w:w="1039" w:type="dxa"/>
            <w:tcBorders>
              <w:top w:val="single" w:sz="4" w:space="0" w:color="auto"/>
              <w:bottom w:val="single" w:sz="4" w:space="0" w:color="auto"/>
            </w:tcBorders>
          </w:tcPr>
          <w:p w14:paraId="540DE0A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1.57</w:t>
            </w:r>
          </w:p>
        </w:tc>
        <w:tc>
          <w:tcPr>
            <w:tcW w:w="673" w:type="dxa"/>
            <w:gridSpan w:val="2"/>
            <w:vMerge w:val="restart"/>
            <w:tcBorders>
              <w:top w:val="single" w:sz="4" w:space="0" w:color="auto"/>
              <w:bottom w:val="single" w:sz="4" w:space="0" w:color="auto"/>
            </w:tcBorders>
          </w:tcPr>
          <w:p w14:paraId="337066F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0.203</w:t>
            </w:r>
          </w:p>
        </w:tc>
        <w:tc>
          <w:tcPr>
            <w:tcW w:w="672" w:type="dxa"/>
            <w:vMerge w:val="restart"/>
            <w:tcBorders>
              <w:top w:val="single" w:sz="4" w:space="0" w:color="auto"/>
              <w:bottom w:val="single" w:sz="4" w:space="0" w:color="auto"/>
            </w:tcBorders>
          </w:tcPr>
          <w:p w14:paraId="7A2A2A8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0.839</w:t>
            </w:r>
          </w:p>
        </w:tc>
        <w:tc>
          <w:tcPr>
            <w:tcW w:w="472" w:type="dxa"/>
            <w:vMerge w:val="restart"/>
            <w:tcBorders>
              <w:top w:val="single" w:sz="4" w:space="0" w:color="auto"/>
              <w:bottom w:val="single" w:sz="4" w:space="0" w:color="auto"/>
            </w:tcBorders>
          </w:tcPr>
          <w:p w14:paraId="3EAF5ED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NS</w:t>
            </w:r>
          </w:p>
        </w:tc>
      </w:tr>
      <w:tr w:rsidR="006B65D3" w:rsidRPr="00F303BE" w14:paraId="7226ED1E" w14:textId="77777777" w:rsidTr="006B65D3">
        <w:trPr>
          <w:trHeight w:val="20"/>
          <w:jc w:val="center"/>
        </w:trPr>
        <w:tc>
          <w:tcPr>
            <w:tcW w:w="1383" w:type="dxa"/>
            <w:vMerge/>
            <w:tcBorders>
              <w:top w:val="single" w:sz="4" w:space="0" w:color="auto"/>
            </w:tcBorders>
          </w:tcPr>
          <w:p w14:paraId="12829AD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16" w:type="dxa"/>
            <w:tcBorders>
              <w:top w:val="single" w:sz="4" w:space="0" w:color="auto"/>
            </w:tcBorders>
          </w:tcPr>
          <w:p w14:paraId="377C0C2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Urban</w:t>
            </w:r>
          </w:p>
        </w:tc>
        <w:tc>
          <w:tcPr>
            <w:tcW w:w="516" w:type="dxa"/>
            <w:tcBorders>
              <w:top w:val="single" w:sz="4" w:space="0" w:color="auto"/>
            </w:tcBorders>
          </w:tcPr>
          <w:p w14:paraId="2CEAA49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81</w:t>
            </w:r>
          </w:p>
        </w:tc>
        <w:tc>
          <w:tcPr>
            <w:tcW w:w="705" w:type="dxa"/>
            <w:tcBorders>
              <w:top w:val="single" w:sz="4" w:space="0" w:color="auto"/>
            </w:tcBorders>
          </w:tcPr>
          <w:p w14:paraId="40B8CA5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3.15</w:t>
            </w:r>
          </w:p>
        </w:tc>
        <w:tc>
          <w:tcPr>
            <w:tcW w:w="1039" w:type="dxa"/>
            <w:tcBorders>
              <w:top w:val="single" w:sz="4" w:space="0" w:color="auto"/>
            </w:tcBorders>
          </w:tcPr>
          <w:p w14:paraId="0C380A4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1.56</w:t>
            </w:r>
          </w:p>
        </w:tc>
        <w:tc>
          <w:tcPr>
            <w:tcW w:w="673" w:type="dxa"/>
            <w:gridSpan w:val="2"/>
            <w:vMerge/>
            <w:tcBorders>
              <w:top w:val="single" w:sz="4" w:space="0" w:color="auto"/>
            </w:tcBorders>
          </w:tcPr>
          <w:p w14:paraId="5CEF4458"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top w:val="single" w:sz="4" w:space="0" w:color="auto"/>
            </w:tcBorders>
          </w:tcPr>
          <w:p w14:paraId="621DDC27"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top w:val="single" w:sz="4" w:space="0" w:color="auto"/>
            </w:tcBorders>
          </w:tcPr>
          <w:p w14:paraId="2E93AB7F"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308541B0" w14:textId="77777777" w:rsidTr="006B65D3">
        <w:trPr>
          <w:trHeight w:val="20"/>
          <w:jc w:val="center"/>
        </w:trPr>
        <w:tc>
          <w:tcPr>
            <w:tcW w:w="1383" w:type="dxa"/>
            <w:vMerge/>
            <w:tcBorders>
              <w:bottom w:val="single" w:sz="4" w:space="0" w:color="auto"/>
            </w:tcBorders>
          </w:tcPr>
          <w:p w14:paraId="5A638AC3"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16" w:type="dxa"/>
            <w:tcBorders>
              <w:bottom w:val="single" w:sz="4" w:space="0" w:color="auto"/>
            </w:tcBorders>
          </w:tcPr>
          <w:p w14:paraId="37CF463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516" w:type="dxa"/>
            <w:tcBorders>
              <w:bottom w:val="single" w:sz="4" w:space="0" w:color="auto"/>
            </w:tcBorders>
          </w:tcPr>
          <w:p w14:paraId="25C56A9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705" w:type="dxa"/>
            <w:tcBorders>
              <w:bottom w:val="single" w:sz="4" w:space="0" w:color="auto"/>
            </w:tcBorders>
          </w:tcPr>
          <w:p w14:paraId="219829E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3.18</w:t>
            </w:r>
          </w:p>
        </w:tc>
        <w:tc>
          <w:tcPr>
            <w:tcW w:w="1039" w:type="dxa"/>
            <w:tcBorders>
              <w:bottom w:val="single" w:sz="4" w:space="0" w:color="auto"/>
            </w:tcBorders>
          </w:tcPr>
          <w:p w14:paraId="658C827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1.56</w:t>
            </w:r>
          </w:p>
        </w:tc>
        <w:tc>
          <w:tcPr>
            <w:tcW w:w="673" w:type="dxa"/>
            <w:gridSpan w:val="2"/>
            <w:vMerge/>
            <w:tcBorders>
              <w:bottom w:val="single" w:sz="4" w:space="0" w:color="auto"/>
            </w:tcBorders>
          </w:tcPr>
          <w:p w14:paraId="5A752F19"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bottom w:val="single" w:sz="4" w:space="0" w:color="auto"/>
            </w:tcBorders>
          </w:tcPr>
          <w:p w14:paraId="5C9CAA32"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bottom w:val="single" w:sz="4" w:space="0" w:color="auto"/>
            </w:tcBorders>
          </w:tcPr>
          <w:p w14:paraId="013A3163"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7336AB9F" w14:textId="77777777" w:rsidTr="006B65D3">
        <w:trPr>
          <w:trHeight w:val="20"/>
          <w:jc w:val="center"/>
        </w:trPr>
        <w:tc>
          <w:tcPr>
            <w:tcW w:w="1383" w:type="dxa"/>
            <w:vMerge w:val="restart"/>
            <w:tcBorders>
              <w:top w:val="single" w:sz="4" w:space="0" w:color="auto"/>
              <w:bottom w:val="single" w:sz="4" w:space="0" w:color="auto"/>
            </w:tcBorders>
          </w:tcPr>
          <w:p w14:paraId="0335C28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Affective</w:t>
            </w:r>
          </w:p>
        </w:tc>
        <w:tc>
          <w:tcPr>
            <w:tcW w:w="916" w:type="dxa"/>
            <w:tcBorders>
              <w:top w:val="single" w:sz="4" w:space="0" w:color="auto"/>
              <w:bottom w:val="single" w:sz="4" w:space="0" w:color="auto"/>
            </w:tcBorders>
          </w:tcPr>
          <w:p w14:paraId="4075506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Rural</w:t>
            </w:r>
          </w:p>
        </w:tc>
        <w:tc>
          <w:tcPr>
            <w:tcW w:w="516" w:type="dxa"/>
            <w:tcBorders>
              <w:top w:val="single" w:sz="4" w:space="0" w:color="auto"/>
              <w:bottom w:val="single" w:sz="4" w:space="0" w:color="auto"/>
            </w:tcBorders>
          </w:tcPr>
          <w:p w14:paraId="6F99A7C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200</w:t>
            </w:r>
          </w:p>
        </w:tc>
        <w:tc>
          <w:tcPr>
            <w:tcW w:w="705" w:type="dxa"/>
            <w:tcBorders>
              <w:top w:val="single" w:sz="4" w:space="0" w:color="auto"/>
              <w:bottom w:val="single" w:sz="4" w:space="0" w:color="auto"/>
            </w:tcBorders>
          </w:tcPr>
          <w:p w14:paraId="74C6E3E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3.71</w:t>
            </w:r>
          </w:p>
        </w:tc>
        <w:tc>
          <w:tcPr>
            <w:tcW w:w="1039" w:type="dxa"/>
            <w:tcBorders>
              <w:top w:val="single" w:sz="4" w:space="0" w:color="auto"/>
              <w:bottom w:val="single" w:sz="4" w:space="0" w:color="auto"/>
            </w:tcBorders>
          </w:tcPr>
          <w:p w14:paraId="0D22B22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1.29</w:t>
            </w:r>
          </w:p>
        </w:tc>
        <w:tc>
          <w:tcPr>
            <w:tcW w:w="673" w:type="dxa"/>
            <w:gridSpan w:val="2"/>
            <w:vMerge w:val="restart"/>
            <w:tcBorders>
              <w:top w:val="single" w:sz="4" w:space="0" w:color="auto"/>
              <w:bottom w:val="single" w:sz="4" w:space="0" w:color="auto"/>
            </w:tcBorders>
          </w:tcPr>
          <w:p w14:paraId="071A08F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4.564</w:t>
            </w:r>
          </w:p>
        </w:tc>
        <w:tc>
          <w:tcPr>
            <w:tcW w:w="672" w:type="dxa"/>
            <w:vMerge w:val="restart"/>
            <w:tcBorders>
              <w:top w:val="single" w:sz="4" w:space="0" w:color="auto"/>
              <w:bottom w:val="single" w:sz="4" w:space="0" w:color="auto"/>
            </w:tcBorders>
          </w:tcPr>
          <w:p w14:paraId="0CD5DFE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0.000</w:t>
            </w:r>
          </w:p>
        </w:tc>
        <w:tc>
          <w:tcPr>
            <w:tcW w:w="472" w:type="dxa"/>
            <w:vMerge w:val="restart"/>
            <w:tcBorders>
              <w:top w:val="single" w:sz="4" w:space="0" w:color="auto"/>
              <w:bottom w:val="single" w:sz="4" w:space="0" w:color="auto"/>
            </w:tcBorders>
          </w:tcPr>
          <w:p w14:paraId="03FBF01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w:t>
            </w:r>
          </w:p>
        </w:tc>
      </w:tr>
      <w:tr w:rsidR="006B65D3" w:rsidRPr="00F303BE" w14:paraId="5CAEAEB0" w14:textId="77777777" w:rsidTr="006B65D3">
        <w:trPr>
          <w:trHeight w:val="20"/>
          <w:jc w:val="center"/>
        </w:trPr>
        <w:tc>
          <w:tcPr>
            <w:tcW w:w="1383" w:type="dxa"/>
            <w:vMerge/>
            <w:tcBorders>
              <w:top w:val="single" w:sz="4" w:space="0" w:color="auto"/>
            </w:tcBorders>
          </w:tcPr>
          <w:p w14:paraId="1362E9F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16" w:type="dxa"/>
            <w:tcBorders>
              <w:top w:val="single" w:sz="4" w:space="0" w:color="auto"/>
            </w:tcBorders>
          </w:tcPr>
          <w:p w14:paraId="54B6CEF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Urban</w:t>
            </w:r>
          </w:p>
        </w:tc>
        <w:tc>
          <w:tcPr>
            <w:tcW w:w="516" w:type="dxa"/>
            <w:tcBorders>
              <w:top w:val="single" w:sz="4" w:space="0" w:color="auto"/>
            </w:tcBorders>
          </w:tcPr>
          <w:p w14:paraId="042FE8C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81</w:t>
            </w:r>
          </w:p>
        </w:tc>
        <w:tc>
          <w:tcPr>
            <w:tcW w:w="705" w:type="dxa"/>
            <w:tcBorders>
              <w:top w:val="single" w:sz="4" w:space="0" w:color="auto"/>
            </w:tcBorders>
          </w:tcPr>
          <w:p w14:paraId="3D02C3F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2.94</w:t>
            </w:r>
          </w:p>
        </w:tc>
        <w:tc>
          <w:tcPr>
            <w:tcW w:w="1039" w:type="dxa"/>
            <w:tcBorders>
              <w:top w:val="single" w:sz="4" w:space="0" w:color="auto"/>
            </w:tcBorders>
          </w:tcPr>
          <w:p w14:paraId="2E25674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1.27</w:t>
            </w:r>
          </w:p>
        </w:tc>
        <w:tc>
          <w:tcPr>
            <w:tcW w:w="673" w:type="dxa"/>
            <w:gridSpan w:val="2"/>
            <w:vMerge/>
            <w:tcBorders>
              <w:top w:val="single" w:sz="4" w:space="0" w:color="auto"/>
            </w:tcBorders>
          </w:tcPr>
          <w:p w14:paraId="6BF7C244"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top w:val="single" w:sz="4" w:space="0" w:color="auto"/>
            </w:tcBorders>
          </w:tcPr>
          <w:p w14:paraId="1AE4A2B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top w:val="single" w:sz="4" w:space="0" w:color="auto"/>
            </w:tcBorders>
          </w:tcPr>
          <w:p w14:paraId="50440633"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2729CB8E" w14:textId="77777777" w:rsidTr="006B65D3">
        <w:trPr>
          <w:trHeight w:val="20"/>
          <w:jc w:val="center"/>
        </w:trPr>
        <w:tc>
          <w:tcPr>
            <w:tcW w:w="1383" w:type="dxa"/>
            <w:vMerge/>
            <w:tcBorders>
              <w:bottom w:val="single" w:sz="4" w:space="0" w:color="auto"/>
            </w:tcBorders>
          </w:tcPr>
          <w:p w14:paraId="34707FD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16" w:type="dxa"/>
            <w:tcBorders>
              <w:bottom w:val="single" w:sz="4" w:space="0" w:color="auto"/>
            </w:tcBorders>
          </w:tcPr>
          <w:p w14:paraId="5AE41B4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516" w:type="dxa"/>
            <w:tcBorders>
              <w:bottom w:val="single" w:sz="4" w:space="0" w:color="auto"/>
            </w:tcBorders>
          </w:tcPr>
          <w:p w14:paraId="7BF7BFB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705" w:type="dxa"/>
            <w:tcBorders>
              <w:bottom w:val="single" w:sz="4" w:space="0" w:color="auto"/>
            </w:tcBorders>
          </w:tcPr>
          <w:p w14:paraId="6A82EDE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3.49</w:t>
            </w:r>
          </w:p>
        </w:tc>
        <w:tc>
          <w:tcPr>
            <w:tcW w:w="1039" w:type="dxa"/>
            <w:tcBorders>
              <w:bottom w:val="single" w:sz="4" w:space="0" w:color="auto"/>
            </w:tcBorders>
          </w:tcPr>
          <w:p w14:paraId="3BECAA4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1.33</w:t>
            </w:r>
          </w:p>
        </w:tc>
        <w:tc>
          <w:tcPr>
            <w:tcW w:w="673" w:type="dxa"/>
            <w:gridSpan w:val="2"/>
            <w:vMerge/>
            <w:tcBorders>
              <w:bottom w:val="single" w:sz="4" w:space="0" w:color="auto"/>
            </w:tcBorders>
          </w:tcPr>
          <w:p w14:paraId="014D41F5"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bottom w:val="single" w:sz="4" w:space="0" w:color="auto"/>
            </w:tcBorders>
          </w:tcPr>
          <w:p w14:paraId="0BE81785"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bottom w:val="single" w:sz="4" w:space="0" w:color="auto"/>
            </w:tcBorders>
          </w:tcPr>
          <w:p w14:paraId="61DAEFAE"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135160E7" w14:textId="77777777" w:rsidTr="006B65D3">
        <w:trPr>
          <w:trHeight w:val="20"/>
          <w:jc w:val="center"/>
        </w:trPr>
        <w:tc>
          <w:tcPr>
            <w:tcW w:w="1383" w:type="dxa"/>
            <w:vMerge w:val="restart"/>
            <w:tcBorders>
              <w:top w:val="single" w:sz="4" w:space="0" w:color="auto"/>
              <w:bottom w:val="single" w:sz="4" w:space="0" w:color="auto"/>
            </w:tcBorders>
          </w:tcPr>
          <w:p w14:paraId="0972C09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Physical</w:t>
            </w:r>
          </w:p>
        </w:tc>
        <w:tc>
          <w:tcPr>
            <w:tcW w:w="916" w:type="dxa"/>
            <w:tcBorders>
              <w:top w:val="single" w:sz="4" w:space="0" w:color="auto"/>
              <w:bottom w:val="single" w:sz="4" w:space="0" w:color="auto"/>
            </w:tcBorders>
          </w:tcPr>
          <w:p w14:paraId="1252DE3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Rural</w:t>
            </w:r>
          </w:p>
        </w:tc>
        <w:tc>
          <w:tcPr>
            <w:tcW w:w="516" w:type="dxa"/>
            <w:tcBorders>
              <w:top w:val="single" w:sz="4" w:space="0" w:color="auto"/>
              <w:bottom w:val="single" w:sz="4" w:space="0" w:color="auto"/>
            </w:tcBorders>
          </w:tcPr>
          <w:p w14:paraId="10246FE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200</w:t>
            </w:r>
          </w:p>
        </w:tc>
        <w:tc>
          <w:tcPr>
            <w:tcW w:w="705" w:type="dxa"/>
            <w:tcBorders>
              <w:top w:val="single" w:sz="4" w:space="0" w:color="auto"/>
              <w:bottom w:val="single" w:sz="4" w:space="0" w:color="auto"/>
            </w:tcBorders>
          </w:tcPr>
          <w:p w14:paraId="60E69F8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3.34</w:t>
            </w:r>
          </w:p>
        </w:tc>
        <w:tc>
          <w:tcPr>
            <w:tcW w:w="1039" w:type="dxa"/>
            <w:tcBorders>
              <w:top w:val="single" w:sz="4" w:space="0" w:color="auto"/>
              <w:bottom w:val="single" w:sz="4" w:space="0" w:color="auto"/>
            </w:tcBorders>
          </w:tcPr>
          <w:p w14:paraId="0A83D6D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1.02</w:t>
            </w:r>
          </w:p>
        </w:tc>
        <w:tc>
          <w:tcPr>
            <w:tcW w:w="673" w:type="dxa"/>
            <w:gridSpan w:val="2"/>
            <w:vMerge w:val="restart"/>
            <w:tcBorders>
              <w:top w:val="single" w:sz="4" w:space="0" w:color="auto"/>
              <w:bottom w:val="single" w:sz="4" w:space="0" w:color="auto"/>
            </w:tcBorders>
          </w:tcPr>
          <w:p w14:paraId="7ED6B2A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1.960</w:t>
            </w:r>
          </w:p>
        </w:tc>
        <w:tc>
          <w:tcPr>
            <w:tcW w:w="672" w:type="dxa"/>
            <w:vMerge w:val="restart"/>
            <w:tcBorders>
              <w:top w:val="single" w:sz="4" w:space="0" w:color="auto"/>
              <w:bottom w:val="single" w:sz="4" w:space="0" w:color="auto"/>
            </w:tcBorders>
          </w:tcPr>
          <w:p w14:paraId="0D91814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0.050</w:t>
            </w:r>
          </w:p>
        </w:tc>
        <w:tc>
          <w:tcPr>
            <w:tcW w:w="472" w:type="dxa"/>
            <w:vMerge w:val="restart"/>
            <w:tcBorders>
              <w:top w:val="single" w:sz="4" w:space="0" w:color="auto"/>
              <w:bottom w:val="single" w:sz="4" w:space="0" w:color="auto"/>
            </w:tcBorders>
          </w:tcPr>
          <w:p w14:paraId="2218250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w:t>
            </w:r>
          </w:p>
        </w:tc>
      </w:tr>
      <w:tr w:rsidR="006B65D3" w:rsidRPr="00F303BE" w14:paraId="4F789FE7" w14:textId="77777777" w:rsidTr="006B65D3">
        <w:trPr>
          <w:trHeight w:val="20"/>
          <w:jc w:val="center"/>
        </w:trPr>
        <w:tc>
          <w:tcPr>
            <w:tcW w:w="1383" w:type="dxa"/>
            <w:vMerge/>
            <w:tcBorders>
              <w:top w:val="single" w:sz="4" w:space="0" w:color="auto"/>
            </w:tcBorders>
          </w:tcPr>
          <w:p w14:paraId="33FF2BD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16" w:type="dxa"/>
            <w:tcBorders>
              <w:top w:val="single" w:sz="4" w:space="0" w:color="auto"/>
            </w:tcBorders>
          </w:tcPr>
          <w:p w14:paraId="5F420AE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Urban</w:t>
            </w:r>
          </w:p>
        </w:tc>
        <w:tc>
          <w:tcPr>
            <w:tcW w:w="516" w:type="dxa"/>
            <w:tcBorders>
              <w:top w:val="single" w:sz="4" w:space="0" w:color="auto"/>
            </w:tcBorders>
          </w:tcPr>
          <w:p w14:paraId="03AA4A4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81</w:t>
            </w:r>
          </w:p>
        </w:tc>
        <w:tc>
          <w:tcPr>
            <w:tcW w:w="705" w:type="dxa"/>
            <w:tcBorders>
              <w:top w:val="single" w:sz="4" w:space="0" w:color="auto"/>
            </w:tcBorders>
          </w:tcPr>
          <w:p w14:paraId="36EFEB9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3.06</w:t>
            </w:r>
          </w:p>
        </w:tc>
        <w:tc>
          <w:tcPr>
            <w:tcW w:w="1039" w:type="dxa"/>
            <w:tcBorders>
              <w:top w:val="single" w:sz="4" w:space="0" w:color="auto"/>
            </w:tcBorders>
          </w:tcPr>
          <w:p w14:paraId="2D2D03D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1.16</w:t>
            </w:r>
          </w:p>
        </w:tc>
        <w:tc>
          <w:tcPr>
            <w:tcW w:w="673" w:type="dxa"/>
            <w:gridSpan w:val="2"/>
            <w:vMerge/>
            <w:tcBorders>
              <w:top w:val="single" w:sz="4" w:space="0" w:color="auto"/>
            </w:tcBorders>
          </w:tcPr>
          <w:p w14:paraId="32F9846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top w:val="single" w:sz="4" w:space="0" w:color="auto"/>
            </w:tcBorders>
          </w:tcPr>
          <w:p w14:paraId="295A5FA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top w:val="single" w:sz="4" w:space="0" w:color="auto"/>
            </w:tcBorders>
          </w:tcPr>
          <w:p w14:paraId="0B156963"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61EF0F83" w14:textId="77777777" w:rsidTr="006B65D3">
        <w:trPr>
          <w:trHeight w:val="20"/>
          <w:jc w:val="center"/>
        </w:trPr>
        <w:tc>
          <w:tcPr>
            <w:tcW w:w="1383" w:type="dxa"/>
            <w:vMerge/>
            <w:tcBorders>
              <w:bottom w:val="single" w:sz="4" w:space="0" w:color="auto"/>
            </w:tcBorders>
          </w:tcPr>
          <w:p w14:paraId="619B4FC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16" w:type="dxa"/>
            <w:tcBorders>
              <w:bottom w:val="single" w:sz="4" w:space="0" w:color="auto"/>
            </w:tcBorders>
          </w:tcPr>
          <w:p w14:paraId="1E51B1C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516" w:type="dxa"/>
            <w:tcBorders>
              <w:bottom w:val="single" w:sz="4" w:space="0" w:color="auto"/>
            </w:tcBorders>
          </w:tcPr>
          <w:p w14:paraId="3F1F247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705" w:type="dxa"/>
            <w:tcBorders>
              <w:bottom w:val="single" w:sz="4" w:space="0" w:color="auto"/>
            </w:tcBorders>
          </w:tcPr>
          <w:p w14:paraId="28C6FA5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3.26</w:t>
            </w:r>
          </w:p>
        </w:tc>
        <w:tc>
          <w:tcPr>
            <w:tcW w:w="1039" w:type="dxa"/>
            <w:tcBorders>
              <w:bottom w:val="single" w:sz="4" w:space="0" w:color="auto"/>
            </w:tcBorders>
          </w:tcPr>
          <w:p w14:paraId="747FBBC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1.06</w:t>
            </w:r>
          </w:p>
        </w:tc>
        <w:tc>
          <w:tcPr>
            <w:tcW w:w="673" w:type="dxa"/>
            <w:gridSpan w:val="2"/>
            <w:vMerge/>
            <w:tcBorders>
              <w:bottom w:val="single" w:sz="4" w:space="0" w:color="auto"/>
            </w:tcBorders>
          </w:tcPr>
          <w:p w14:paraId="6353435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bottom w:val="single" w:sz="4" w:space="0" w:color="auto"/>
            </w:tcBorders>
          </w:tcPr>
          <w:p w14:paraId="0C4A50AC"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bottom w:val="single" w:sz="4" w:space="0" w:color="auto"/>
            </w:tcBorders>
          </w:tcPr>
          <w:p w14:paraId="1A058C96"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6AF28DF3" w14:textId="77777777" w:rsidTr="006B65D3">
        <w:trPr>
          <w:trHeight w:val="20"/>
          <w:jc w:val="center"/>
        </w:trPr>
        <w:tc>
          <w:tcPr>
            <w:tcW w:w="1383" w:type="dxa"/>
            <w:vMerge w:val="restart"/>
            <w:tcBorders>
              <w:top w:val="single" w:sz="4" w:space="0" w:color="auto"/>
              <w:bottom w:val="single" w:sz="4" w:space="0" w:color="auto"/>
            </w:tcBorders>
          </w:tcPr>
          <w:p w14:paraId="2B32F73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Social and Interpersonal</w:t>
            </w:r>
          </w:p>
        </w:tc>
        <w:tc>
          <w:tcPr>
            <w:tcW w:w="916" w:type="dxa"/>
            <w:tcBorders>
              <w:top w:val="single" w:sz="4" w:space="0" w:color="auto"/>
              <w:bottom w:val="single" w:sz="4" w:space="0" w:color="auto"/>
            </w:tcBorders>
          </w:tcPr>
          <w:p w14:paraId="5D42148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Rural</w:t>
            </w:r>
          </w:p>
        </w:tc>
        <w:tc>
          <w:tcPr>
            <w:tcW w:w="516" w:type="dxa"/>
            <w:tcBorders>
              <w:top w:val="single" w:sz="4" w:space="0" w:color="auto"/>
              <w:bottom w:val="single" w:sz="4" w:space="0" w:color="auto"/>
            </w:tcBorders>
          </w:tcPr>
          <w:p w14:paraId="4B195C7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200</w:t>
            </w:r>
          </w:p>
        </w:tc>
        <w:tc>
          <w:tcPr>
            <w:tcW w:w="705" w:type="dxa"/>
            <w:tcBorders>
              <w:top w:val="single" w:sz="4" w:space="0" w:color="auto"/>
              <w:bottom w:val="single" w:sz="4" w:space="0" w:color="auto"/>
            </w:tcBorders>
          </w:tcPr>
          <w:p w14:paraId="26FC7B7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2.72</w:t>
            </w:r>
          </w:p>
        </w:tc>
        <w:tc>
          <w:tcPr>
            <w:tcW w:w="1039" w:type="dxa"/>
            <w:tcBorders>
              <w:top w:val="single" w:sz="4" w:space="0" w:color="auto"/>
              <w:bottom w:val="single" w:sz="4" w:space="0" w:color="auto"/>
            </w:tcBorders>
          </w:tcPr>
          <w:p w14:paraId="3F19A6A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1.09</w:t>
            </w:r>
          </w:p>
        </w:tc>
        <w:tc>
          <w:tcPr>
            <w:tcW w:w="673" w:type="dxa"/>
            <w:gridSpan w:val="2"/>
            <w:vMerge w:val="restart"/>
            <w:tcBorders>
              <w:top w:val="single" w:sz="4" w:space="0" w:color="auto"/>
              <w:bottom w:val="single" w:sz="4" w:space="0" w:color="auto"/>
            </w:tcBorders>
          </w:tcPr>
          <w:p w14:paraId="561C0CE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3.078</w:t>
            </w:r>
          </w:p>
        </w:tc>
        <w:tc>
          <w:tcPr>
            <w:tcW w:w="672" w:type="dxa"/>
            <w:vMerge w:val="restart"/>
            <w:tcBorders>
              <w:top w:val="single" w:sz="4" w:space="0" w:color="auto"/>
              <w:bottom w:val="single" w:sz="4" w:space="0" w:color="auto"/>
            </w:tcBorders>
          </w:tcPr>
          <w:p w14:paraId="0D27831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0.002</w:t>
            </w:r>
          </w:p>
        </w:tc>
        <w:tc>
          <w:tcPr>
            <w:tcW w:w="472" w:type="dxa"/>
            <w:vMerge w:val="restart"/>
            <w:tcBorders>
              <w:top w:val="single" w:sz="4" w:space="0" w:color="auto"/>
              <w:bottom w:val="single" w:sz="4" w:space="0" w:color="auto"/>
            </w:tcBorders>
          </w:tcPr>
          <w:p w14:paraId="3FDBB66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w:t>
            </w:r>
          </w:p>
        </w:tc>
      </w:tr>
      <w:tr w:rsidR="006B65D3" w:rsidRPr="00F303BE" w14:paraId="7C9EA6A3" w14:textId="77777777" w:rsidTr="006B65D3">
        <w:trPr>
          <w:trHeight w:val="20"/>
          <w:jc w:val="center"/>
        </w:trPr>
        <w:tc>
          <w:tcPr>
            <w:tcW w:w="1383" w:type="dxa"/>
            <w:vMerge/>
            <w:tcBorders>
              <w:top w:val="single" w:sz="4" w:space="0" w:color="auto"/>
            </w:tcBorders>
          </w:tcPr>
          <w:p w14:paraId="763C8402"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16" w:type="dxa"/>
            <w:tcBorders>
              <w:top w:val="single" w:sz="4" w:space="0" w:color="auto"/>
            </w:tcBorders>
          </w:tcPr>
          <w:p w14:paraId="0AA12DC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Urban</w:t>
            </w:r>
          </w:p>
        </w:tc>
        <w:tc>
          <w:tcPr>
            <w:tcW w:w="516" w:type="dxa"/>
            <w:tcBorders>
              <w:top w:val="single" w:sz="4" w:space="0" w:color="auto"/>
            </w:tcBorders>
          </w:tcPr>
          <w:p w14:paraId="6464DD5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81</w:t>
            </w:r>
          </w:p>
        </w:tc>
        <w:tc>
          <w:tcPr>
            <w:tcW w:w="705" w:type="dxa"/>
            <w:tcBorders>
              <w:top w:val="single" w:sz="4" w:space="0" w:color="auto"/>
            </w:tcBorders>
          </w:tcPr>
          <w:p w14:paraId="0C8B399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2.30</w:t>
            </w:r>
          </w:p>
        </w:tc>
        <w:tc>
          <w:tcPr>
            <w:tcW w:w="1039" w:type="dxa"/>
            <w:tcBorders>
              <w:top w:val="single" w:sz="4" w:space="0" w:color="auto"/>
            </w:tcBorders>
          </w:tcPr>
          <w:p w14:paraId="542DA63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0.87</w:t>
            </w:r>
          </w:p>
        </w:tc>
        <w:tc>
          <w:tcPr>
            <w:tcW w:w="673" w:type="dxa"/>
            <w:gridSpan w:val="2"/>
            <w:vMerge/>
            <w:tcBorders>
              <w:top w:val="single" w:sz="4" w:space="0" w:color="auto"/>
            </w:tcBorders>
          </w:tcPr>
          <w:p w14:paraId="764F04B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top w:val="single" w:sz="4" w:space="0" w:color="auto"/>
            </w:tcBorders>
          </w:tcPr>
          <w:p w14:paraId="5075C8A9"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top w:val="single" w:sz="4" w:space="0" w:color="auto"/>
            </w:tcBorders>
          </w:tcPr>
          <w:p w14:paraId="519FDAED"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779F6DDC" w14:textId="77777777" w:rsidTr="006B65D3">
        <w:trPr>
          <w:trHeight w:val="20"/>
          <w:jc w:val="center"/>
        </w:trPr>
        <w:tc>
          <w:tcPr>
            <w:tcW w:w="1383" w:type="dxa"/>
            <w:vMerge/>
            <w:tcBorders>
              <w:bottom w:val="single" w:sz="4" w:space="0" w:color="auto"/>
            </w:tcBorders>
          </w:tcPr>
          <w:p w14:paraId="6D6BB4AC"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16" w:type="dxa"/>
            <w:tcBorders>
              <w:bottom w:val="single" w:sz="4" w:space="0" w:color="auto"/>
            </w:tcBorders>
          </w:tcPr>
          <w:p w14:paraId="57FF154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516" w:type="dxa"/>
            <w:tcBorders>
              <w:bottom w:val="single" w:sz="4" w:space="0" w:color="auto"/>
            </w:tcBorders>
          </w:tcPr>
          <w:p w14:paraId="6FDF58A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705" w:type="dxa"/>
            <w:tcBorders>
              <w:bottom w:val="single" w:sz="4" w:space="0" w:color="auto"/>
            </w:tcBorders>
          </w:tcPr>
          <w:p w14:paraId="6659943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2.59</w:t>
            </w:r>
          </w:p>
        </w:tc>
        <w:tc>
          <w:tcPr>
            <w:tcW w:w="1039" w:type="dxa"/>
            <w:tcBorders>
              <w:bottom w:val="single" w:sz="4" w:space="0" w:color="auto"/>
            </w:tcBorders>
          </w:tcPr>
          <w:p w14:paraId="159760F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1.05</w:t>
            </w:r>
          </w:p>
        </w:tc>
        <w:tc>
          <w:tcPr>
            <w:tcW w:w="673" w:type="dxa"/>
            <w:gridSpan w:val="2"/>
            <w:vMerge/>
            <w:tcBorders>
              <w:bottom w:val="single" w:sz="4" w:space="0" w:color="auto"/>
            </w:tcBorders>
          </w:tcPr>
          <w:p w14:paraId="6B6EAD0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bottom w:val="single" w:sz="4" w:space="0" w:color="auto"/>
            </w:tcBorders>
          </w:tcPr>
          <w:p w14:paraId="0FF1D213"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bottom w:val="single" w:sz="4" w:space="0" w:color="auto"/>
            </w:tcBorders>
          </w:tcPr>
          <w:p w14:paraId="4B14CA3D"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0CD6A58E" w14:textId="77777777" w:rsidTr="006B65D3">
        <w:trPr>
          <w:trHeight w:val="20"/>
          <w:jc w:val="center"/>
        </w:trPr>
        <w:tc>
          <w:tcPr>
            <w:tcW w:w="1383" w:type="dxa"/>
            <w:vMerge w:val="restart"/>
            <w:tcBorders>
              <w:top w:val="single" w:sz="4" w:space="0" w:color="auto"/>
              <w:bottom w:val="single" w:sz="4" w:space="0" w:color="auto"/>
            </w:tcBorders>
          </w:tcPr>
          <w:p w14:paraId="3A4679B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Motivational</w:t>
            </w:r>
          </w:p>
        </w:tc>
        <w:tc>
          <w:tcPr>
            <w:tcW w:w="916" w:type="dxa"/>
            <w:tcBorders>
              <w:top w:val="single" w:sz="4" w:space="0" w:color="auto"/>
              <w:bottom w:val="single" w:sz="4" w:space="0" w:color="auto"/>
            </w:tcBorders>
          </w:tcPr>
          <w:p w14:paraId="3CB972B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Rural</w:t>
            </w:r>
          </w:p>
        </w:tc>
        <w:tc>
          <w:tcPr>
            <w:tcW w:w="516" w:type="dxa"/>
            <w:tcBorders>
              <w:top w:val="single" w:sz="4" w:space="0" w:color="auto"/>
              <w:bottom w:val="single" w:sz="4" w:space="0" w:color="auto"/>
            </w:tcBorders>
          </w:tcPr>
          <w:p w14:paraId="3172F0F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200</w:t>
            </w:r>
          </w:p>
        </w:tc>
        <w:tc>
          <w:tcPr>
            <w:tcW w:w="705" w:type="dxa"/>
            <w:tcBorders>
              <w:top w:val="single" w:sz="4" w:space="0" w:color="auto"/>
              <w:bottom w:val="single" w:sz="4" w:space="0" w:color="auto"/>
            </w:tcBorders>
          </w:tcPr>
          <w:p w14:paraId="2193BBD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2.66</w:t>
            </w:r>
          </w:p>
        </w:tc>
        <w:tc>
          <w:tcPr>
            <w:tcW w:w="1039" w:type="dxa"/>
            <w:tcBorders>
              <w:top w:val="single" w:sz="4" w:space="0" w:color="auto"/>
              <w:bottom w:val="single" w:sz="4" w:space="0" w:color="auto"/>
            </w:tcBorders>
          </w:tcPr>
          <w:p w14:paraId="3B9A7EE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1.56</w:t>
            </w:r>
          </w:p>
        </w:tc>
        <w:tc>
          <w:tcPr>
            <w:tcW w:w="673" w:type="dxa"/>
            <w:gridSpan w:val="2"/>
            <w:vMerge w:val="restart"/>
            <w:tcBorders>
              <w:top w:val="single" w:sz="4" w:space="0" w:color="auto"/>
              <w:bottom w:val="single" w:sz="4" w:space="0" w:color="auto"/>
            </w:tcBorders>
          </w:tcPr>
          <w:p w14:paraId="31031C3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1.830</w:t>
            </w:r>
          </w:p>
        </w:tc>
        <w:tc>
          <w:tcPr>
            <w:tcW w:w="672" w:type="dxa"/>
            <w:vMerge w:val="restart"/>
            <w:tcBorders>
              <w:top w:val="single" w:sz="4" w:space="0" w:color="auto"/>
              <w:bottom w:val="single" w:sz="4" w:space="0" w:color="auto"/>
            </w:tcBorders>
          </w:tcPr>
          <w:p w14:paraId="5F5D471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0.068</w:t>
            </w:r>
          </w:p>
        </w:tc>
        <w:tc>
          <w:tcPr>
            <w:tcW w:w="472" w:type="dxa"/>
            <w:vMerge w:val="restart"/>
            <w:tcBorders>
              <w:top w:val="single" w:sz="4" w:space="0" w:color="auto"/>
              <w:bottom w:val="single" w:sz="4" w:space="0" w:color="auto"/>
            </w:tcBorders>
          </w:tcPr>
          <w:p w14:paraId="187CF52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NS</w:t>
            </w:r>
          </w:p>
        </w:tc>
      </w:tr>
      <w:tr w:rsidR="006B65D3" w:rsidRPr="00F303BE" w14:paraId="26E87B81" w14:textId="77777777" w:rsidTr="006B65D3">
        <w:trPr>
          <w:trHeight w:val="20"/>
          <w:jc w:val="center"/>
        </w:trPr>
        <w:tc>
          <w:tcPr>
            <w:tcW w:w="1383" w:type="dxa"/>
            <w:vMerge/>
            <w:tcBorders>
              <w:top w:val="single" w:sz="4" w:space="0" w:color="auto"/>
            </w:tcBorders>
          </w:tcPr>
          <w:p w14:paraId="2199E2C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16" w:type="dxa"/>
            <w:tcBorders>
              <w:top w:val="single" w:sz="4" w:space="0" w:color="auto"/>
            </w:tcBorders>
          </w:tcPr>
          <w:p w14:paraId="279D838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Urban</w:t>
            </w:r>
          </w:p>
        </w:tc>
        <w:tc>
          <w:tcPr>
            <w:tcW w:w="516" w:type="dxa"/>
            <w:tcBorders>
              <w:top w:val="single" w:sz="4" w:space="0" w:color="auto"/>
            </w:tcBorders>
          </w:tcPr>
          <w:p w14:paraId="60CB6AF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81</w:t>
            </w:r>
          </w:p>
        </w:tc>
        <w:tc>
          <w:tcPr>
            <w:tcW w:w="705" w:type="dxa"/>
            <w:tcBorders>
              <w:top w:val="single" w:sz="4" w:space="0" w:color="auto"/>
            </w:tcBorders>
          </w:tcPr>
          <w:p w14:paraId="76D47EC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2.30</w:t>
            </w:r>
          </w:p>
        </w:tc>
        <w:tc>
          <w:tcPr>
            <w:tcW w:w="1039" w:type="dxa"/>
            <w:tcBorders>
              <w:top w:val="single" w:sz="4" w:space="0" w:color="auto"/>
            </w:tcBorders>
          </w:tcPr>
          <w:p w14:paraId="5110260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1.29</w:t>
            </w:r>
          </w:p>
        </w:tc>
        <w:tc>
          <w:tcPr>
            <w:tcW w:w="673" w:type="dxa"/>
            <w:gridSpan w:val="2"/>
            <w:vMerge/>
            <w:tcBorders>
              <w:top w:val="single" w:sz="4" w:space="0" w:color="auto"/>
            </w:tcBorders>
          </w:tcPr>
          <w:p w14:paraId="738ED77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top w:val="single" w:sz="4" w:space="0" w:color="auto"/>
            </w:tcBorders>
          </w:tcPr>
          <w:p w14:paraId="49EDE287"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top w:val="single" w:sz="4" w:space="0" w:color="auto"/>
            </w:tcBorders>
          </w:tcPr>
          <w:p w14:paraId="4618224B"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3B8F825F" w14:textId="77777777" w:rsidTr="006B65D3">
        <w:trPr>
          <w:trHeight w:val="20"/>
          <w:jc w:val="center"/>
        </w:trPr>
        <w:tc>
          <w:tcPr>
            <w:tcW w:w="1383" w:type="dxa"/>
            <w:vMerge/>
            <w:tcBorders>
              <w:bottom w:val="single" w:sz="4" w:space="0" w:color="auto"/>
            </w:tcBorders>
          </w:tcPr>
          <w:p w14:paraId="3FD6B8B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16" w:type="dxa"/>
            <w:tcBorders>
              <w:bottom w:val="single" w:sz="4" w:space="0" w:color="auto"/>
            </w:tcBorders>
          </w:tcPr>
          <w:p w14:paraId="2B7813F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516" w:type="dxa"/>
            <w:tcBorders>
              <w:bottom w:val="single" w:sz="4" w:space="0" w:color="auto"/>
            </w:tcBorders>
          </w:tcPr>
          <w:p w14:paraId="38A22D3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705" w:type="dxa"/>
            <w:tcBorders>
              <w:bottom w:val="single" w:sz="4" w:space="0" w:color="auto"/>
            </w:tcBorders>
          </w:tcPr>
          <w:p w14:paraId="40AD6BF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2.55</w:t>
            </w:r>
          </w:p>
        </w:tc>
        <w:tc>
          <w:tcPr>
            <w:tcW w:w="1039" w:type="dxa"/>
            <w:tcBorders>
              <w:bottom w:val="single" w:sz="4" w:space="0" w:color="auto"/>
            </w:tcBorders>
          </w:tcPr>
          <w:p w14:paraId="5813225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1.45</w:t>
            </w:r>
          </w:p>
        </w:tc>
        <w:tc>
          <w:tcPr>
            <w:tcW w:w="673" w:type="dxa"/>
            <w:gridSpan w:val="2"/>
            <w:vMerge/>
            <w:tcBorders>
              <w:bottom w:val="single" w:sz="4" w:space="0" w:color="auto"/>
            </w:tcBorders>
          </w:tcPr>
          <w:p w14:paraId="711A48DC"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72" w:type="dxa"/>
            <w:vMerge/>
            <w:tcBorders>
              <w:bottom w:val="single" w:sz="4" w:space="0" w:color="auto"/>
            </w:tcBorders>
          </w:tcPr>
          <w:p w14:paraId="186A228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72" w:type="dxa"/>
            <w:vMerge/>
            <w:tcBorders>
              <w:bottom w:val="single" w:sz="4" w:space="0" w:color="auto"/>
            </w:tcBorders>
          </w:tcPr>
          <w:p w14:paraId="3ABB393C"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23E87339" w14:textId="77777777" w:rsidTr="006B65D3">
        <w:trPr>
          <w:trHeight w:val="20"/>
          <w:jc w:val="center"/>
        </w:trPr>
        <w:tc>
          <w:tcPr>
            <w:tcW w:w="5214" w:type="dxa"/>
            <w:gridSpan w:val="6"/>
            <w:tcBorders>
              <w:top w:val="single" w:sz="4" w:space="0" w:color="auto"/>
              <w:bottom w:val="single" w:sz="4" w:space="0" w:color="auto"/>
            </w:tcBorders>
          </w:tcPr>
          <w:p w14:paraId="0B894C9C" w14:textId="77777777" w:rsidR="006B65D3" w:rsidRPr="00F303BE" w:rsidRDefault="006B65D3" w:rsidP="006B65D3">
            <w:pPr>
              <w:rPr>
                <w:rFonts w:ascii="Times New Roman" w:eastAsia="Times New Roman" w:hAnsi="Times New Roman" w:cs="Times New Roman"/>
                <w:iCs/>
                <w:sz w:val="20"/>
                <w:szCs w:val="20"/>
                <w:lang w:val="en-IN" w:eastAsia="en-IN" w:bidi="te-IN"/>
              </w:rPr>
            </w:pPr>
            <w:r w:rsidRPr="00F303BE">
              <w:rPr>
                <w:rFonts w:ascii="Times New Roman" w:eastAsia="Times New Roman" w:hAnsi="Times New Roman" w:cs="Times New Roman"/>
                <w:iCs/>
                <w:sz w:val="20"/>
                <w:szCs w:val="20"/>
                <w:lang w:val="en-IN" w:eastAsia="en-IN" w:bidi="te-IN"/>
              </w:rPr>
              <w:t xml:space="preserve">Note: ** = Significant at 0.01 level: * = 0.05 Level: </w:t>
            </w:r>
          </w:p>
          <w:p w14:paraId="2D4CA4D6" w14:textId="77777777" w:rsidR="006B65D3" w:rsidRPr="00F303BE" w:rsidRDefault="006B65D3" w:rsidP="006B65D3">
            <w:pPr>
              <w:rPr>
                <w:rFonts w:ascii="Times New Roman" w:eastAsia="Times New Roman" w:hAnsi="Times New Roman" w:cs="Times New Roman"/>
                <w:iCs/>
                <w:sz w:val="20"/>
                <w:szCs w:val="20"/>
                <w:lang w:val="en-IN" w:eastAsia="en-IN"/>
              </w:rPr>
            </w:pPr>
            <w:r w:rsidRPr="00F303BE">
              <w:rPr>
                <w:rFonts w:ascii="Times New Roman" w:eastAsia="Times New Roman" w:hAnsi="Times New Roman" w:cs="Times New Roman"/>
                <w:iCs/>
                <w:sz w:val="20"/>
                <w:szCs w:val="20"/>
                <w:lang w:val="en-IN" w:eastAsia="en-IN" w:bidi="te-IN"/>
              </w:rPr>
              <w:t>NS= Not Significant</w:t>
            </w:r>
          </w:p>
        </w:tc>
        <w:tc>
          <w:tcPr>
            <w:tcW w:w="1162" w:type="dxa"/>
            <w:gridSpan w:val="3"/>
            <w:tcBorders>
              <w:top w:val="single" w:sz="4" w:space="0" w:color="auto"/>
              <w:bottom w:val="single" w:sz="4" w:space="0" w:color="auto"/>
            </w:tcBorders>
          </w:tcPr>
          <w:p w14:paraId="705C670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Times New Roman" w:hAnsi="Times New Roman" w:cs="Times New Roman"/>
                <w:color w:val="000000"/>
                <w:sz w:val="20"/>
                <w:szCs w:val="20"/>
                <w:lang w:val="en-IN" w:eastAsia="en-IN" w:bidi="te-IN"/>
              </w:rPr>
              <w:t>df= 279</w:t>
            </w:r>
          </w:p>
        </w:tc>
      </w:tr>
      <w:tr w:rsidR="006B65D3" w:rsidRPr="00F303BE" w14:paraId="35B61EBF" w14:textId="77777777" w:rsidTr="006B65D3">
        <w:trPr>
          <w:trHeight w:val="20"/>
          <w:jc w:val="center"/>
        </w:trPr>
        <w:tc>
          <w:tcPr>
            <w:tcW w:w="6376" w:type="dxa"/>
            <w:gridSpan w:val="9"/>
            <w:tcBorders>
              <w:top w:val="single" w:sz="4" w:space="0" w:color="auto"/>
            </w:tcBorders>
          </w:tcPr>
          <w:p w14:paraId="27990DE0" w14:textId="77777777" w:rsidR="006B65D3" w:rsidRPr="00F303BE" w:rsidRDefault="006B65D3" w:rsidP="006B65D3">
            <w:pPr>
              <w:rPr>
                <w:rFonts w:ascii="Times New Roman" w:eastAsia="Times New Roman" w:hAnsi="Times New Roman" w:cs="Times New Roman"/>
                <w:iCs/>
                <w:color w:val="000000"/>
                <w:sz w:val="20"/>
                <w:szCs w:val="20"/>
                <w:lang w:val="en-IN" w:eastAsia="en-IN" w:bidi="te-IN"/>
              </w:rPr>
            </w:pPr>
            <w:r w:rsidRPr="00F303BE">
              <w:rPr>
                <w:rFonts w:ascii="Times New Roman" w:eastAsia="Times New Roman" w:hAnsi="Times New Roman" w:cs="Times New Roman"/>
                <w:iCs/>
                <w:sz w:val="20"/>
                <w:szCs w:val="20"/>
                <w:lang w:val="en-IN" w:eastAsia="en-IN" w:bidi="te-IN"/>
              </w:rPr>
              <w:t>Table Value: 0.01 = 2.576: 0.05=1.960</w:t>
            </w:r>
          </w:p>
        </w:tc>
      </w:tr>
    </w:tbl>
    <w:p w14:paraId="26C64D18"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2088650B" w14:textId="06FD10E3"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Table 3 indicates that the academic stress factors and locality wise difference. The obtained ‘t’ values of Affective, Physical and Social &amp; Interpersonal factors are 4.564, 1.960, 3.078 respectively and significant at 0.01 level &amp; 0.05 level with degrees of freedom 279.</w:t>
      </w:r>
    </w:p>
    <w:p w14:paraId="0369A574"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2B9909E0"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The Cognitive and Motivational factors ‘t’ values are 0.203, 1.830 respectively and not significant. The hypothesis stated that </w:t>
      </w:r>
      <w:r w:rsidRPr="00F303BE">
        <w:rPr>
          <w:rFonts w:ascii="Times New Roman" w:eastAsia="Arial" w:hAnsi="Times New Roman" w:cs="Times New Roman"/>
          <w:bCs/>
          <w:sz w:val="20"/>
          <w:szCs w:val="20"/>
          <w:lang w:val="en-IN" w:eastAsia="en-IN"/>
        </w:rPr>
        <w:t>“There would be significant difference between academic stress of 10</w:t>
      </w:r>
      <w:r w:rsidRPr="00F303BE">
        <w:rPr>
          <w:rFonts w:ascii="Times New Roman" w:eastAsia="Arial" w:hAnsi="Times New Roman" w:cs="Times New Roman"/>
          <w:bCs/>
          <w:sz w:val="20"/>
          <w:szCs w:val="20"/>
          <w:vertAlign w:val="superscript"/>
          <w:lang w:val="en-IN" w:eastAsia="en-IN"/>
        </w:rPr>
        <w:t>th</w:t>
      </w:r>
      <w:r w:rsidRPr="00F303BE">
        <w:rPr>
          <w:rFonts w:ascii="Times New Roman" w:eastAsia="Arial" w:hAnsi="Times New Roman" w:cs="Times New Roman"/>
          <w:bCs/>
          <w:sz w:val="20"/>
          <w:szCs w:val="20"/>
          <w:lang w:val="en-IN" w:eastAsia="en-IN"/>
        </w:rPr>
        <w:t xml:space="preserve"> class Rural and Urban students”.</w:t>
      </w:r>
      <w:r w:rsidRPr="00F303BE">
        <w:rPr>
          <w:rFonts w:ascii="Times New Roman" w:eastAsia="Arial" w:hAnsi="Times New Roman" w:cs="Times New Roman"/>
          <w:sz w:val="20"/>
          <w:szCs w:val="20"/>
          <w:lang w:val="en-IN" w:eastAsia="en-IN"/>
        </w:rPr>
        <w:t xml:space="preserve"> As far as Affective, Physical and Social &amp; Interpersonal factors are concerned the hypothesis is accepted by the warrant of results. It shows that the rural students have been prone to Affective Stress, Physical Stress, Social &amp; Interpersonal Stress.</w:t>
      </w:r>
    </w:p>
    <w:p w14:paraId="291C96AA" w14:textId="77777777" w:rsidR="006B65D3" w:rsidRPr="00F303BE" w:rsidRDefault="006B65D3" w:rsidP="006B65D3">
      <w:pPr>
        <w:spacing w:after="0" w:line="240" w:lineRule="auto"/>
        <w:jc w:val="both"/>
        <w:rPr>
          <w:rFonts w:ascii="Times New Roman" w:eastAsia="Arial" w:hAnsi="Times New Roman" w:cs="Times New Roman"/>
          <w:bCs/>
          <w:sz w:val="20"/>
          <w:szCs w:val="20"/>
          <w:lang w:val="en-IN" w:eastAsia="en-IN"/>
        </w:rPr>
      </w:pPr>
    </w:p>
    <w:p w14:paraId="72693A5C" w14:textId="07D5C398" w:rsidR="006B65D3" w:rsidRPr="00F303BE" w:rsidRDefault="006B65D3" w:rsidP="006B65D3">
      <w:pPr>
        <w:spacing w:after="0" w:line="240" w:lineRule="auto"/>
        <w:jc w:val="center"/>
        <w:rPr>
          <w:rFonts w:ascii="Times New Roman" w:eastAsia="Arial" w:hAnsi="Times New Roman" w:cs="Times New Roman"/>
          <w:b/>
          <w:bCs/>
          <w:sz w:val="20"/>
          <w:szCs w:val="20"/>
          <w:lang w:val="en-IN" w:eastAsia="en-IN"/>
        </w:rPr>
      </w:pPr>
      <w:r w:rsidRPr="00F303BE">
        <w:rPr>
          <w:rFonts w:ascii="Times New Roman" w:eastAsia="Arial" w:hAnsi="Times New Roman" w:cs="Times New Roman"/>
          <w:b/>
          <w:bCs/>
          <w:sz w:val="20"/>
          <w:szCs w:val="20"/>
          <w:lang w:val="en-IN" w:eastAsia="en-IN"/>
        </w:rPr>
        <w:t xml:space="preserve">Table 4. </w:t>
      </w:r>
      <w:r w:rsidRPr="00F303BE">
        <w:rPr>
          <w:rFonts w:ascii="Times New Roman" w:eastAsia="Times New Roman" w:hAnsi="Times New Roman" w:cs="Times New Roman"/>
          <w:b/>
          <w:sz w:val="20"/>
          <w:szCs w:val="20"/>
          <w:lang w:val="en-IN" w:eastAsia="en-IN" w:bidi="te-IN"/>
        </w:rPr>
        <w:t>Responses of respondents towards academic stress.</w:t>
      </w:r>
      <w:r w:rsidRPr="00F303BE">
        <w:rPr>
          <w:rFonts w:ascii="Times New Roman" w:eastAsia="Arial" w:hAnsi="Times New Roman" w:cs="Times New Roman"/>
          <w:b/>
          <w:bCs/>
          <w:sz w:val="20"/>
          <w:szCs w:val="20"/>
          <w:lang w:val="en-IN" w:eastAsia="en-IN"/>
        </w:rPr>
        <w:t xml:space="preserve"> overall academic stress and locality wise difference: Mean, SD and f-value</w:t>
      </w:r>
    </w:p>
    <w:p w14:paraId="29F20FF3" w14:textId="77777777" w:rsidR="006B65D3" w:rsidRPr="00F303BE" w:rsidRDefault="006B65D3" w:rsidP="006B65D3">
      <w:pPr>
        <w:spacing w:after="0" w:line="240" w:lineRule="auto"/>
        <w:jc w:val="both"/>
        <w:rPr>
          <w:rFonts w:ascii="Times New Roman" w:eastAsia="Arial" w:hAnsi="Times New Roman" w:cs="Times New Roman"/>
          <w:b/>
          <w:bCs/>
          <w:sz w:val="20"/>
          <w:szCs w:val="20"/>
          <w:lang w:val="en-IN" w:eastAsia="en-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331"/>
        <w:gridCol w:w="784"/>
        <w:gridCol w:w="1024"/>
        <w:gridCol w:w="1509"/>
        <w:gridCol w:w="1072"/>
        <w:gridCol w:w="51"/>
        <w:gridCol w:w="1127"/>
        <w:gridCol w:w="654"/>
        <w:gridCol w:w="20"/>
      </w:tblGrid>
      <w:tr w:rsidR="006B65D3" w:rsidRPr="00F303BE" w14:paraId="64CE05E6" w14:textId="77777777" w:rsidTr="006B65D3">
        <w:trPr>
          <w:gridAfter w:val="1"/>
          <w:wAfter w:w="14" w:type="dxa"/>
          <w:trHeight w:val="20"/>
          <w:jc w:val="center"/>
        </w:trPr>
        <w:tc>
          <w:tcPr>
            <w:tcW w:w="1024" w:type="dxa"/>
            <w:tcBorders>
              <w:bottom w:val="single" w:sz="4" w:space="0" w:color="auto"/>
            </w:tcBorders>
          </w:tcPr>
          <w:p w14:paraId="49F0D9D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Stress</w:t>
            </w:r>
          </w:p>
        </w:tc>
        <w:tc>
          <w:tcPr>
            <w:tcW w:w="916" w:type="dxa"/>
            <w:tcBorders>
              <w:bottom w:val="single" w:sz="4" w:space="0" w:color="auto"/>
            </w:tcBorders>
          </w:tcPr>
          <w:p w14:paraId="37E15DF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Locality</w:t>
            </w:r>
          </w:p>
        </w:tc>
        <w:tc>
          <w:tcPr>
            <w:tcW w:w="540" w:type="dxa"/>
            <w:tcBorders>
              <w:bottom w:val="single" w:sz="4" w:space="0" w:color="auto"/>
            </w:tcBorders>
          </w:tcPr>
          <w:p w14:paraId="5BDF0FF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N</w:t>
            </w:r>
          </w:p>
        </w:tc>
        <w:tc>
          <w:tcPr>
            <w:tcW w:w="705" w:type="dxa"/>
            <w:tcBorders>
              <w:bottom w:val="single" w:sz="4" w:space="0" w:color="auto"/>
            </w:tcBorders>
          </w:tcPr>
          <w:p w14:paraId="17756AC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Mean</w:t>
            </w:r>
          </w:p>
        </w:tc>
        <w:tc>
          <w:tcPr>
            <w:tcW w:w="1039" w:type="dxa"/>
            <w:tcBorders>
              <w:bottom w:val="single" w:sz="4" w:space="0" w:color="auto"/>
            </w:tcBorders>
          </w:tcPr>
          <w:p w14:paraId="0E8D1BA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Std. Deviation</w:t>
            </w:r>
          </w:p>
        </w:tc>
        <w:tc>
          <w:tcPr>
            <w:tcW w:w="773" w:type="dxa"/>
            <w:gridSpan w:val="2"/>
            <w:tcBorders>
              <w:bottom w:val="single" w:sz="4" w:space="0" w:color="auto"/>
            </w:tcBorders>
          </w:tcPr>
          <w:p w14:paraId="566B59B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f-value</w:t>
            </w:r>
          </w:p>
        </w:tc>
        <w:tc>
          <w:tcPr>
            <w:tcW w:w="776" w:type="dxa"/>
            <w:tcBorders>
              <w:bottom w:val="single" w:sz="4" w:space="0" w:color="auto"/>
            </w:tcBorders>
          </w:tcPr>
          <w:p w14:paraId="6F5EBA1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p value</w:t>
            </w:r>
          </w:p>
        </w:tc>
        <w:tc>
          <w:tcPr>
            <w:tcW w:w="450" w:type="dxa"/>
            <w:tcBorders>
              <w:bottom w:val="single" w:sz="4" w:space="0" w:color="auto"/>
            </w:tcBorders>
          </w:tcPr>
          <w:p w14:paraId="20151B8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sig</w:t>
            </w:r>
          </w:p>
        </w:tc>
      </w:tr>
      <w:tr w:rsidR="006B65D3" w:rsidRPr="00F303BE" w14:paraId="5B67A6EA" w14:textId="77777777" w:rsidTr="006B65D3">
        <w:trPr>
          <w:gridAfter w:val="1"/>
          <w:wAfter w:w="14" w:type="dxa"/>
          <w:trHeight w:val="20"/>
          <w:jc w:val="center"/>
        </w:trPr>
        <w:tc>
          <w:tcPr>
            <w:tcW w:w="1024" w:type="dxa"/>
            <w:vMerge w:val="restart"/>
            <w:tcBorders>
              <w:top w:val="single" w:sz="4" w:space="0" w:color="auto"/>
              <w:bottom w:val="nil"/>
            </w:tcBorders>
          </w:tcPr>
          <w:p w14:paraId="4EC52C0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 Stress</w:t>
            </w:r>
          </w:p>
        </w:tc>
        <w:tc>
          <w:tcPr>
            <w:tcW w:w="916" w:type="dxa"/>
            <w:tcBorders>
              <w:top w:val="single" w:sz="4" w:space="0" w:color="auto"/>
              <w:bottom w:val="nil"/>
            </w:tcBorders>
          </w:tcPr>
          <w:p w14:paraId="7D381DA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Rural</w:t>
            </w:r>
          </w:p>
        </w:tc>
        <w:tc>
          <w:tcPr>
            <w:tcW w:w="540" w:type="dxa"/>
            <w:tcBorders>
              <w:top w:val="single" w:sz="4" w:space="0" w:color="auto"/>
              <w:bottom w:val="nil"/>
            </w:tcBorders>
          </w:tcPr>
          <w:p w14:paraId="6CD77B1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200</w:t>
            </w:r>
          </w:p>
        </w:tc>
        <w:tc>
          <w:tcPr>
            <w:tcW w:w="705" w:type="dxa"/>
            <w:tcBorders>
              <w:top w:val="single" w:sz="4" w:space="0" w:color="auto"/>
              <w:bottom w:val="nil"/>
            </w:tcBorders>
          </w:tcPr>
          <w:p w14:paraId="219939E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15.60</w:t>
            </w:r>
          </w:p>
        </w:tc>
        <w:tc>
          <w:tcPr>
            <w:tcW w:w="1039" w:type="dxa"/>
            <w:tcBorders>
              <w:top w:val="single" w:sz="4" w:space="0" w:color="auto"/>
              <w:bottom w:val="nil"/>
            </w:tcBorders>
          </w:tcPr>
          <w:p w14:paraId="0E4E4C9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4.08</w:t>
            </w:r>
          </w:p>
        </w:tc>
        <w:tc>
          <w:tcPr>
            <w:tcW w:w="773" w:type="dxa"/>
            <w:gridSpan w:val="2"/>
            <w:vMerge w:val="restart"/>
            <w:tcBorders>
              <w:top w:val="single" w:sz="4" w:space="0" w:color="auto"/>
              <w:bottom w:val="nil"/>
            </w:tcBorders>
          </w:tcPr>
          <w:p w14:paraId="6CDC631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3.613</w:t>
            </w:r>
          </w:p>
        </w:tc>
        <w:tc>
          <w:tcPr>
            <w:tcW w:w="776" w:type="dxa"/>
            <w:vMerge w:val="restart"/>
            <w:tcBorders>
              <w:top w:val="single" w:sz="4" w:space="0" w:color="auto"/>
              <w:bottom w:val="nil"/>
            </w:tcBorders>
          </w:tcPr>
          <w:p w14:paraId="5DD2525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0.000</w:t>
            </w:r>
          </w:p>
        </w:tc>
        <w:tc>
          <w:tcPr>
            <w:tcW w:w="450" w:type="dxa"/>
            <w:vMerge w:val="restart"/>
            <w:tcBorders>
              <w:top w:val="single" w:sz="4" w:space="0" w:color="auto"/>
              <w:bottom w:val="nil"/>
            </w:tcBorders>
          </w:tcPr>
          <w:p w14:paraId="68AD4CC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w:t>
            </w:r>
          </w:p>
        </w:tc>
      </w:tr>
      <w:tr w:rsidR="006B65D3" w:rsidRPr="00F303BE" w14:paraId="187422AD" w14:textId="77777777" w:rsidTr="006B65D3">
        <w:trPr>
          <w:gridAfter w:val="1"/>
          <w:wAfter w:w="14" w:type="dxa"/>
          <w:trHeight w:val="20"/>
          <w:jc w:val="center"/>
        </w:trPr>
        <w:tc>
          <w:tcPr>
            <w:tcW w:w="1024" w:type="dxa"/>
            <w:vMerge/>
            <w:tcBorders>
              <w:top w:val="nil"/>
            </w:tcBorders>
          </w:tcPr>
          <w:p w14:paraId="327B4E6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16" w:type="dxa"/>
            <w:tcBorders>
              <w:top w:val="nil"/>
            </w:tcBorders>
          </w:tcPr>
          <w:p w14:paraId="3F7C894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Urban</w:t>
            </w:r>
          </w:p>
        </w:tc>
        <w:tc>
          <w:tcPr>
            <w:tcW w:w="540" w:type="dxa"/>
            <w:tcBorders>
              <w:top w:val="nil"/>
            </w:tcBorders>
          </w:tcPr>
          <w:p w14:paraId="27AA84C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81</w:t>
            </w:r>
          </w:p>
        </w:tc>
        <w:tc>
          <w:tcPr>
            <w:tcW w:w="705" w:type="dxa"/>
            <w:tcBorders>
              <w:top w:val="nil"/>
            </w:tcBorders>
          </w:tcPr>
          <w:p w14:paraId="53B41A3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13.74</w:t>
            </w:r>
          </w:p>
        </w:tc>
        <w:tc>
          <w:tcPr>
            <w:tcW w:w="1039" w:type="dxa"/>
            <w:tcBorders>
              <w:top w:val="nil"/>
            </w:tcBorders>
          </w:tcPr>
          <w:p w14:paraId="3F5F512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3.48</w:t>
            </w:r>
          </w:p>
        </w:tc>
        <w:tc>
          <w:tcPr>
            <w:tcW w:w="773" w:type="dxa"/>
            <w:gridSpan w:val="2"/>
            <w:vMerge/>
            <w:tcBorders>
              <w:top w:val="nil"/>
            </w:tcBorders>
          </w:tcPr>
          <w:p w14:paraId="46B836F4"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776" w:type="dxa"/>
            <w:vMerge/>
            <w:tcBorders>
              <w:top w:val="nil"/>
            </w:tcBorders>
          </w:tcPr>
          <w:p w14:paraId="242111EC"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50" w:type="dxa"/>
            <w:vMerge/>
            <w:tcBorders>
              <w:top w:val="nil"/>
            </w:tcBorders>
          </w:tcPr>
          <w:p w14:paraId="23B95810"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2AD04A89" w14:textId="77777777" w:rsidTr="006B65D3">
        <w:trPr>
          <w:gridAfter w:val="1"/>
          <w:wAfter w:w="14" w:type="dxa"/>
          <w:trHeight w:val="20"/>
          <w:jc w:val="center"/>
        </w:trPr>
        <w:tc>
          <w:tcPr>
            <w:tcW w:w="1024" w:type="dxa"/>
            <w:vMerge/>
          </w:tcPr>
          <w:p w14:paraId="3A62F78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16" w:type="dxa"/>
          </w:tcPr>
          <w:p w14:paraId="01BFB89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540" w:type="dxa"/>
          </w:tcPr>
          <w:p w14:paraId="331A111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705" w:type="dxa"/>
          </w:tcPr>
          <w:p w14:paraId="0A0E5FB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15.07</w:t>
            </w:r>
          </w:p>
        </w:tc>
        <w:tc>
          <w:tcPr>
            <w:tcW w:w="1039" w:type="dxa"/>
          </w:tcPr>
          <w:p w14:paraId="647B07C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4.00</w:t>
            </w:r>
          </w:p>
        </w:tc>
        <w:tc>
          <w:tcPr>
            <w:tcW w:w="773" w:type="dxa"/>
            <w:gridSpan w:val="2"/>
            <w:vMerge/>
          </w:tcPr>
          <w:p w14:paraId="5EE7749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776" w:type="dxa"/>
            <w:vMerge/>
          </w:tcPr>
          <w:p w14:paraId="70712111"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450" w:type="dxa"/>
            <w:vMerge/>
          </w:tcPr>
          <w:p w14:paraId="3F0E834F"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56CCF968" w14:textId="77777777" w:rsidTr="006B65D3">
        <w:trPr>
          <w:trHeight w:val="20"/>
          <w:jc w:val="center"/>
        </w:trPr>
        <w:tc>
          <w:tcPr>
            <w:tcW w:w="4962" w:type="dxa"/>
            <w:gridSpan w:val="6"/>
            <w:tcBorders>
              <w:top w:val="single" w:sz="4" w:space="0" w:color="auto"/>
              <w:bottom w:val="nil"/>
            </w:tcBorders>
            <w:noWrap/>
            <w:hideMark/>
          </w:tcPr>
          <w:p w14:paraId="13C845A2" w14:textId="77777777" w:rsidR="006B65D3" w:rsidRPr="00F303BE" w:rsidRDefault="006B65D3" w:rsidP="006B65D3">
            <w:pPr>
              <w:rPr>
                <w:rFonts w:ascii="Times New Roman" w:eastAsia="Times New Roman" w:hAnsi="Times New Roman" w:cs="Times New Roman"/>
                <w:iCs/>
                <w:sz w:val="20"/>
                <w:szCs w:val="20"/>
                <w:lang w:val="en-IN" w:eastAsia="en-IN" w:bidi="te-IN"/>
              </w:rPr>
            </w:pPr>
            <w:r w:rsidRPr="00F303BE">
              <w:rPr>
                <w:rFonts w:ascii="Times New Roman" w:eastAsia="Times New Roman" w:hAnsi="Times New Roman" w:cs="Times New Roman"/>
                <w:iCs/>
                <w:sz w:val="20"/>
                <w:szCs w:val="20"/>
                <w:lang w:val="en-IN" w:eastAsia="en-IN" w:bidi="te-IN"/>
              </w:rPr>
              <w:t>Note: ** = Significant at 0.01 level: * = 0.05 Level: NS= Not Significant</w:t>
            </w:r>
          </w:p>
        </w:tc>
        <w:tc>
          <w:tcPr>
            <w:tcW w:w="1275" w:type="dxa"/>
            <w:gridSpan w:val="4"/>
            <w:tcBorders>
              <w:top w:val="single" w:sz="4" w:space="0" w:color="auto"/>
              <w:bottom w:val="nil"/>
            </w:tcBorders>
            <w:noWrap/>
            <w:hideMark/>
          </w:tcPr>
          <w:p w14:paraId="052425DB" w14:textId="77777777" w:rsidR="006B65D3" w:rsidRPr="00F303BE" w:rsidRDefault="006B65D3" w:rsidP="006B65D3">
            <w:pPr>
              <w:rPr>
                <w:rFonts w:ascii="Times New Roman" w:eastAsia="Times New Roman" w:hAnsi="Times New Roman" w:cs="Times New Roman"/>
                <w:color w:val="000000"/>
                <w:sz w:val="20"/>
                <w:szCs w:val="20"/>
                <w:lang w:val="en-IN" w:eastAsia="en-IN" w:bidi="te-IN"/>
              </w:rPr>
            </w:pPr>
            <w:r w:rsidRPr="00F303BE">
              <w:rPr>
                <w:rFonts w:ascii="Times New Roman" w:eastAsia="Times New Roman" w:hAnsi="Times New Roman" w:cs="Times New Roman"/>
                <w:color w:val="000000"/>
                <w:sz w:val="20"/>
                <w:szCs w:val="20"/>
                <w:lang w:val="en-IN" w:eastAsia="en-IN" w:bidi="te-IN"/>
              </w:rPr>
              <w:t>df= 279</w:t>
            </w:r>
          </w:p>
        </w:tc>
      </w:tr>
      <w:tr w:rsidR="006B65D3" w:rsidRPr="00F303BE" w14:paraId="6E7DFC04" w14:textId="77777777" w:rsidTr="006B65D3">
        <w:trPr>
          <w:trHeight w:val="20"/>
          <w:jc w:val="center"/>
        </w:trPr>
        <w:tc>
          <w:tcPr>
            <w:tcW w:w="6237" w:type="dxa"/>
            <w:gridSpan w:val="10"/>
            <w:tcBorders>
              <w:top w:val="nil"/>
            </w:tcBorders>
            <w:noWrap/>
          </w:tcPr>
          <w:p w14:paraId="1088E320" w14:textId="77777777" w:rsidR="006B65D3" w:rsidRPr="00F303BE" w:rsidRDefault="006B65D3" w:rsidP="006B65D3">
            <w:pPr>
              <w:rPr>
                <w:rFonts w:ascii="Times New Roman" w:eastAsia="Times New Roman" w:hAnsi="Times New Roman" w:cs="Times New Roman"/>
                <w:iCs/>
                <w:color w:val="000000"/>
                <w:sz w:val="20"/>
                <w:szCs w:val="20"/>
                <w:lang w:val="en-IN" w:eastAsia="en-IN" w:bidi="te-IN"/>
              </w:rPr>
            </w:pPr>
            <w:r w:rsidRPr="00F303BE">
              <w:rPr>
                <w:rFonts w:ascii="Times New Roman" w:eastAsia="Times New Roman" w:hAnsi="Times New Roman" w:cs="Times New Roman"/>
                <w:iCs/>
                <w:sz w:val="20"/>
                <w:szCs w:val="20"/>
                <w:lang w:val="en-IN" w:eastAsia="en-IN" w:bidi="te-IN"/>
              </w:rPr>
              <w:t>Table Value: 0.01 = 2.576: 0.05=1.960</w:t>
            </w:r>
          </w:p>
        </w:tc>
      </w:tr>
    </w:tbl>
    <w:p w14:paraId="723A2AE6"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3C8CA6BA" w14:textId="519BEE4C"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Table 4 denotes that the overall Academic Stress of 10</w:t>
      </w:r>
      <w:r w:rsidRPr="00F303BE">
        <w:rPr>
          <w:rFonts w:ascii="Times New Roman" w:eastAsia="Arial" w:hAnsi="Times New Roman" w:cs="Times New Roman"/>
          <w:sz w:val="20"/>
          <w:szCs w:val="20"/>
          <w:vertAlign w:val="superscript"/>
          <w:lang w:val="en-IN" w:eastAsia="en-IN"/>
        </w:rPr>
        <w:t>th</w:t>
      </w:r>
      <w:r w:rsidRPr="00F303BE">
        <w:rPr>
          <w:rFonts w:ascii="Times New Roman" w:eastAsia="Arial" w:hAnsi="Times New Roman" w:cs="Times New Roman"/>
          <w:sz w:val="20"/>
          <w:szCs w:val="20"/>
          <w:lang w:val="en-IN" w:eastAsia="en-IN"/>
        </w:rPr>
        <w:t xml:space="preserve"> class students and locality wise difference. The obtained ‘f’ value 3.613 is greater than the table value i.e. 2.576 it is significant at 0.01 level with 279 degrees of freedom. The hypothesis stated that </w:t>
      </w:r>
      <w:r w:rsidRPr="00F303BE">
        <w:rPr>
          <w:rFonts w:ascii="Times New Roman" w:eastAsia="Arial" w:hAnsi="Times New Roman" w:cs="Times New Roman"/>
          <w:bCs/>
          <w:sz w:val="20"/>
          <w:szCs w:val="20"/>
          <w:lang w:val="en-IN" w:eastAsia="en-IN"/>
        </w:rPr>
        <w:t>“There would be significant difference between the Academic Stress of 10</w:t>
      </w:r>
      <w:r w:rsidRPr="00F303BE">
        <w:rPr>
          <w:rFonts w:ascii="Times New Roman" w:eastAsia="Arial" w:hAnsi="Times New Roman" w:cs="Times New Roman"/>
          <w:bCs/>
          <w:sz w:val="20"/>
          <w:szCs w:val="20"/>
          <w:vertAlign w:val="superscript"/>
          <w:lang w:val="en-IN" w:eastAsia="en-IN"/>
        </w:rPr>
        <w:t>th</w:t>
      </w:r>
      <w:r w:rsidRPr="00F303BE">
        <w:rPr>
          <w:rFonts w:ascii="Times New Roman" w:eastAsia="Arial" w:hAnsi="Times New Roman" w:cs="Times New Roman"/>
          <w:bCs/>
          <w:sz w:val="20"/>
          <w:szCs w:val="20"/>
          <w:lang w:val="en-IN" w:eastAsia="en-IN"/>
        </w:rPr>
        <w:t xml:space="preserve"> class rural and urban students”.</w:t>
      </w:r>
      <w:r w:rsidRPr="00F303BE">
        <w:rPr>
          <w:rFonts w:ascii="Times New Roman" w:eastAsia="Arial" w:hAnsi="Times New Roman" w:cs="Times New Roman"/>
          <w:sz w:val="20"/>
          <w:szCs w:val="20"/>
          <w:lang w:val="en-IN" w:eastAsia="en-IN"/>
        </w:rPr>
        <w:t xml:space="preserve"> The hypothesis is accepted as warranted by the results.</w:t>
      </w:r>
    </w:p>
    <w:p w14:paraId="2DD4A3C8"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7AE4FA12" w14:textId="677FF155"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It may therefore be said the rural students were found having significantly higher academic stress than the urban students. The locality is significantly influencing the academic stress of 10th class students. As a whole the rural students have possessed more academic stress than the urban students. The rural students may not have smart phones, internet facilities, electricity facilities, which are essential to attend the online classes during covid-19 </w:t>
      </w:r>
      <w:r w:rsidRPr="00F303BE">
        <w:rPr>
          <w:rFonts w:ascii="Times New Roman" w:eastAsia="Arial" w:hAnsi="Times New Roman" w:cs="Times New Roman"/>
          <w:sz w:val="20"/>
          <w:szCs w:val="20"/>
          <w:lang w:val="en-IN" w:eastAsia="en-IN"/>
        </w:rPr>
        <w:lastRenderedPageBreak/>
        <w:t>pandemic period. This might be the reasons of high academic stress among rural students. The urban students may have above facilities to attend the online classes.</w:t>
      </w:r>
    </w:p>
    <w:p w14:paraId="325A2FB5"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518142C7" w14:textId="2912416E" w:rsidR="006B65D3" w:rsidRPr="00F303BE" w:rsidRDefault="006B65D3" w:rsidP="006B65D3">
      <w:pPr>
        <w:spacing w:after="0" w:line="240" w:lineRule="auto"/>
        <w:jc w:val="center"/>
        <w:rPr>
          <w:rFonts w:ascii="Times New Roman" w:eastAsia="Arial" w:hAnsi="Times New Roman" w:cs="Times New Roman"/>
          <w:b/>
          <w:bCs/>
          <w:sz w:val="20"/>
          <w:szCs w:val="20"/>
          <w:lang w:val="en-IN" w:eastAsia="en-IN"/>
        </w:rPr>
      </w:pPr>
      <w:r w:rsidRPr="00F303BE">
        <w:rPr>
          <w:rFonts w:ascii="Times New Roman" w:eastAsia="Arial" w:hAnsi="Times New Roman" w:cs="Times New Roman"/>
          <w:b/>
          <w:bCs/>
          <w:sz w:val="20"/>
          <w:szCs w:val="20"/>
          <w:lang w:val="en-IN" w:eastAsia="en-IN"/>
        </w:rPr>
        <w:t xml:space="preserve">Table 5.  </w:t>
      </w:r>
      <w:r w:rsidRPr="00F303BE">
        <w:rPr>
          <w:rFonts w:ascii="Times New Roman" w:eastAsia="Times New Roman" w:hAnsi="Times New Roman" w:cs="Times New Roman"/>
          <w:b/>
          <w:sz w:val="20"/>
          <w:szCs w:val="20"/>
          <w:lang w:val="en-IN" w:eastAsia="en-IN" w:bidi="te-IN"/>
        </w:rPr>
        <w:t>Responses of respondents towards academic stress.</w:t>
      </w:r>
      <w:r w:rsidRPr="00F303BE">
        <w:rPr>
          <w:rFonts w:ascii="Times New Roman" w:eastAsia="Arial" w:hAnsi="Times New Roman" w:cs="Times New Roman"/>
          <w:b/>
          <w:bCs/>
          <w:sz w:val="20"/>
          <w:szCs w:val="20"/>
          <w:lang w:val="en-IN" w:eastAsia="en-IN"/>
        </w:rPr>
        <w:t xml:space="preserve"> academic stress factors and caste wise difference: Mean, SD and f-value</w:t>
      </w:r>
    </w:p>
    <w:p w14:paraId="37D11AF5" w14:textId="77777777" w:rsidR="006B65D3" w:rsidRPr="00F303BE" w:rsidRDefault="006B65D3" w:rsidP="006B65D3">
      <w:pPr>
        <w:spacing w:after="0" w:line="240" w:lineRule="auto"/>
        <w:jc w:val="both"/>
        <w:rPr>
          <w:rFonts w:ascii="Times New Roman" w:eastAsia="Arial" w:hAnsi="Times New Roman" w:cs="Times New Roman"/>
          <w:b/>
          <w:bCs/>
          <w:sz w:val="20"/>
          <w:szCs w:val="20"/>
          <w:lang w:val="en-IN" w:eastAsia="en-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976"/>
        <w:gridCol w:w="725"/>
        <w:gridCol w:w="991"/>
        <w:gridCol w:w="1461"/>
        <w:gridCol w:w="940"/>
        <w:gridCol w:w="1058"/>
        <w:gridCol w:w="925"/>
        <w:gridCol w:w="41"/>
      </w:tblGrid>
      <w:tr w:rsidR="006B65D3" w:rsidRPr="00F303BE" w14:paraId="4AE47FF1" w14:textId="77777777" w:rsidTr="0069427F">
        <w:trPr>
          <w:gridAfter w:val="1"/>
          <w:wAfter w:w="41" w:type="dxa"/>
          <w:trHeight w:val="20"/>
          <w:jc w:val="center"/>
        </w:trPr>
        <w:tc>
          <w:tcPr>
            <w:tcW w:w="1943" w:type="dxa"/>
            <w:tcBorders>
              <w:top w:val="single" w:sz="4" w:space="0" w:color="auto"/>
              <w:bottom w:val="nil"/>
            </w:tcBorders>
          </w:tcPr>
          <w:p w14:paraId="66EBA48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Stress Factors</w:t>
            </w:r>
          </w:p>
        </w:tc>
        <w:tc>
          <w:tcPr>
            <w:tcW w:w="976" w:type="dxa"/>
            <w:tcBorders>
              <w:top w:val="single" w:sz="4" w:space="0" w:color="auto"/>
              <w:bottom w:val="nil"/>
            </w:tcBorders>
          </w:tcPr>
          <w:p w14:paraId="7914DAB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Caste</w:t>
            </w:r>
          </w:p>
        </w:tc>
        <w:tc>
          <w:tcPr>
            <w:tcW w:w="725" w:type="dxa"/>
            <w:tcBorders>
              <w:top w:val="single" w:sz="4" w:space="0" w:color="auto"/>
              <w:bottom w:val="nil"/>
            </w:tcBorders>
          </w:tcPr>
          <w:p w14:paraId="301867D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N</w:t>
            </w:r>
          </w:p>
        </w:tc>
        <w:tc>
          <w:tcPr>
            <w:tcW w:w="991" w:type="dxa"/>
            <w:tcBorders>
              <w:top w:val="single" w:sz="4" w:space="0" w:color="auto"/>
              <w:bottom w:val="nil"/>
            </w:tcBorders>
          </w:tcPr>
          <w:p w14:paraId="3355760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Mean</w:t>
            </w:r>
          </w:p>
        </w:tc>
        <w:tc>
          <w:tcPr>
            <w:tcW w:w="1461" w:type="dxa"/>
            <w:tcBorders>
              <w:top w:val="single" w:sz="4" w:space="0" w:color="auto"/>
              <w:bottom w:val="nil"/>
            </w:tcBorders>
          </w:tcPr>
          <w:p w14:paraId="709CF3B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Std. Deviation</w:t>
            </w:r>
          </w:p>
        </w:tc>
        <w:tc>
          <w:tcPr>
            <w:tcW w:w="940" w:type="dxa"/>
            <w:tcBorders>
              <w:top w:val="single" w:sz="4" w:space="0" w:color="auto"/>
              <w:bottom w:val="nil"/>
            </w:tcBorders>
          </w:tcPr>
          <w:p w14:paraId="503E3D7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f-value</w:t>
            </w:r>
          </w:p>
        </w:tc>
        <w:tc>
          <w:tcPr>
            <w:tcW w:w="1058" w:type="dxa"/>
            <w:tcBorders>
              <w:top w:val="single" w:sz="4" w:space="0" w:color="auto"/>
              <w:bottom w:val="nil"/>
            </w:tcBorders>
          </w:tcPr>
          <w:p w14:paraId="7EC81E6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p value</w:t>
            </w:r>
          </w:p>
        </w:tc>
        <w:tc>
          <w:tcPr>
            <w:tcW w:w="925" w:type="dxa"/>
            <w:tcBorders>
              <w:top w:val="single" w:sz="4" w:space="0" w:color="auto"/>
              <w:bottom w:val="nil"/>
            </w:tcBorders>
          </w:tcPr>
          <w:p w14:paraId="5E42FCA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sig</w:t>
            </w:r>
          </w:p>
        </w:tc>
      </w:tr>
      <w:tr w:rsidR="006B65D3" w:rsidRPr="00F303BE" w14:paraId="3372442B" w14:textId="77777777" w:rsidTr="0069427F">
        <w:trPr>
          <w:gridAfter w:val="1"/>
          <w:wAfter w:w="41" w:type="dxa"/>
          <w:trHeight w:val="20"/>
          <w:jc w:val="center"/>
        </w:trPr>
        <w:tc>
          <w:tcPr>
            <w:tcW w:w="1943" w:type="dxa"/>
            <w:vMerge w:val="restart"/>
            <w:tcBorders>
              <w:top w:val="nil"/>
              <w:bottom w:val="nil"/>
            </w:tcBorders>
          </w:tcPr>
          <w:p w14:paraId="3B0D2D7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Cognitive</w:t>
            </w:r>
          </w:p>
        </w:tc>
        <w:tc>
          <w:tcPr>
            <w:tcW w:w="976" w:type="dxa"/>
            <w:tcBorders>
              <w:top w:val="nil"/>
              <w:bottom w:val="nil"/>
            </w:tcBorders>
          </w:tcPr>
          <w:p w14:paraId="03973F0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OC</w:t>
            </w:r>
          </w:p>
        </w:tc>
        <w:tc>
          <w:tcPr>
            <w:tcW w:w="725" w:type="dxa"/>
            <w:tcBorders>
              <w:top w:val="nil"/>
              <w:bottom w:val="nil"/>
            </w:tcBorders>
          </w:tcPr>
          <w:p w14:paraId="5C59938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45</w:t>
            </w:r>
          </w:p>
        </w:tc>
        <w:tc>
          <w:tcPr>
            <w:tcW w:w="991" w:type="dxa"/>
            <w:tcBorders>
              <w:top w:val="nil"/>
              <w:bottom w:val="nil"/>
            </w:tcBorders>
          </w:tcPr>
          <w:p w14:paraId="737CC34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2.73</w:t>
            </w:r>
          </w:p>
        </w:tc>
        <w:tc>
          <w:tcPr>
            <w:tcW w:w="1461" w:type="dxa"/>
            <w:tcBorders>
              <w:top w:val="nil"/>
              <w:bottom w:val="nil"/>
            </w:tcBorders>
          </w:tcPr>
          <w:p w14:paraId="145B9D6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1.50</w:t>
            </w:r>
          </w:p>
        </w:tc>
        <w:tc>
          <w:tcPr>
            <w:tcW w:w="940" w:type="dxa"/>
            <w:vMerge w:val="restart"/>
            <w:tcBorders>
              <w:top w:val="nil"/>
              <w:bottom w:val="nil"/>
            </w:tcBorders>
          </w:tcPr>
          <w:p w14:paraId="19B378E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4.232</w:t>
            </w:r>
          </w:p>
        </w:tc>
        <w:tc>
          <w:tcPr>
            <w:tcW w:w="1058" w:type="dxa"/>
            <w:vMerge w:val="restart"/>
            <w:tcBorders>
              <w:top w:val="nil"/>
              <w:bottom w:val="nil"/>
            </w:tcBorders>
          </w:tcPr>
          <w:p w14:paraId="1531032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0.006</w:t>
            </w:r>
          </w:p>
        </w:tc>
        <w:tc>
          <w:tcPr>
            <w:tcW w:w="925" w:type="dxa"/>
            <w:vMerge w:val="restart"/>
            <w:tcBorders>
              <w:top w:val="nil"/>
              <w:bottom w:val="nil"/>
            </w:tcBorders>
          </w:tcPr>
          <w:p w14:paraId="145246C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w:t>
            </w:r>
          </w:p>
        </w:tc>
      </w:tr>
      <w:tr w:rsidR="006B65D3" w:rsidRPr="00F303BE" w14:paraId="6BFA5DFB" w14:textId="77777777" w:rsidTr="0069427F">
        <w:trPr>
          <w:gridAfter w:val="1"/>
          <w:wAfter w:w="41" w:type="dxa"/>
          <w:trHeight w:val="20"/>
          <w:jc w:val="center"/>
        </w:trPr>
        <w:tc>
          <w:tcPr>
            <w:tcW w:w="1943" w:type="dxa"/>
            <w:vMerge/>
            <w:tcBorders>
              <w:top w:val="nil"/>
            </w:tcBorders>
          </w:tcPr>
          <w:p w14:paraId="41ADF379"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Borders>
              <w:top w:val="nil"/>
            </w:tcBorders>
          </w:tcPr>
          <w:p w14:paraId="4962383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BC</w:t>
            </w:r>
          </w:p>
        </w:tc>
        <w:tc>
          <w:tcPr>
            <w:tcW w:w="725" w:type="dxa"/>
            <w:tcBorders>
              <w:top w:val="nil"/>
            </w:tcBorders>
          </w:tcPr>
          <w:p w14:paraId="5814100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136</w:t>
            </w:r>
          </w:p>
        </w:tc>
        <w:tc>
          <w:tcPr>
            <w:tcW w:w="991" w:type="dxa"/>
            <w:tcBorders>
              <w:top w:val="nil"/>
            </w:tcBorders>
          </w:tcPr>
          <w:p w14:paraId="14B7487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3.04</w:t>
            </w:r>
          </w:p>
        </w:tc>
        <w:tc>
          <w:tcPr>
            <w:tcW w:w="1461" w:type="dxa"/>
            <w:tcBorders>
              <w:top w:val="nil"/>
            </w:tcBorders>
          </w:tcPr>
          <w:p w14:paraId="5663BCF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1.49</w:t>
            </w:r>
          </w:p>
        </w:tc>
        <w:tc>
          <w:tcPr>
            <w:tcW w:w="940" w:type="dxa"/>
            <w:vMerge/>
            <w:tcBorders>
              <w:top w:val="nil"/>
            </w:tcBorders>
          </w:tcPr>
          <w:p w14:paraId="4B564C37"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Borders>
              <w:top w:val="nil"/>
            </w:tcBorders>
          </w:tcPr>
          <w:p w14:paraId="48B6C20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Borders>
              <w:top w:val="nil"/>
            </w:tcBorders>
          </w:tcPr>
          <w:p w14:paraId="263F7864"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200E7DE5" w14:textId="77777777" w:rsidTr="0069427F">
        <w:trPr>
          <w:gridAfter w:val="1"/>
          <w:wAfter w:w="41" w:type="dxa"/>
          <w:trHeight w:val="20"/>
          <w:jc w:val="center"/>
        </w:trPr>
        <w:tc>
          <w:tcPr>
            <w:tcW w:w="1943" w:type="dxa"/>
            <w:vMerge/>
          </w:tcPr>
          <w:p w14:paraId="7EF45539"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Pr>
          <w:p w14:paraId="7E76736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SC</w:t>
            </w:r>
          </w:p>
        </w:tc>
        <w:tc>
          <w:tcPr>
            <w:tcW w:w="725" w:type="dxa"/>
          </w:tcPr>
          <w:p w14:paraId="21360E7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83</w:t>
            </w:r>
          </w:p>
        </w:tc>
        <w:tc>
          <w:tcPr>
            <w:tcW w:w="991" w:type="dxa"/>
          </w:tcPr>
          <w:p w14:paraId="31D588D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3.65</w:t>
            </w:r>
          </w:p>
        </w:tc>
        <w:tc>
          <w:tcPr>
            <w:tcW w:w="1461" w:type="dxa"/>
          </w:tcPr>
          <w:p w14:paraId="67EEFD3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1.58</w:t>
            </w:r>
          </w:p>
        </w:tc>
        <w:tc>
          <w:tcPr>
            <w:tcW w:w="940" w:type="dxa"/>
            <w:vMerge/>
          </w:tcPr>
          <w:p w14:paraId="567401E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Pr>
          <w:p w14:paraId="3B7A41E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Pr>
          <w:p w14:paraId="5C400BB8"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4980E8A6" w14:textId="77777777" w:rsidTr="0069427F">
        <w:trPr>
          <w:gridAfter w:val="1"/>
          <w:wAfter w:w="41" w:type="dxa"/>
          <w:trHeight w:val="20"/>
          <w:jc w:val="center"/>
        </w:trPr>
        <w:tc>
          <w:tcPr>
            <w:tcW w:w="1943" w:type="dxa"/>
            <w:vMerge/>
          </w:tcPr>
          <w:p w14:paraId="67006AD1"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Pr>
          <w:p w14:paraId="160ECFB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ST</w:t>
            </w:r>
          </w:p>
        </w:tc>
        <w:tc>
          <w:tcPr>
            <w:tcW w:w="725" w:type="dxa"/>
          </w:tcPr>
          <w:p w14:paraId="51432F4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17</w:t>
            </w:r>
          </w:p>
        </w:tc>
        <w:tc>
          <w:tcPr>
            <w:tcW w:w="991" w:type="dxa"/>
          </w:tcPr>
          <w:p w14:paraId="197A103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3.12</w:t>
            </w:r>
          </w:p>
        </w:tc>
        <w:tc>
          <w:tcPr>
            <w:tcW w:w="1461" w:type="dxa"/>
          </w:tcPr>
          <w:p w14:paraId="7ACDAC4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1.76</w:t>
            </w:r>
          </w:p>
        </w:tc>
        <w:tc>
          <w:tcPr>
            <w:tcW w:w="940" w:type="dxa"/>
            <w:vMerge/>
          </w:tcPr>
          <w:p w14:paraId="3F5721D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Pr>
          <w:p w14:paraId="0CBB2814"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Pr>
          <w:p w14:paraId="02FD465C"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4504B934" w14:textId="77777777" w:rsidTr="0069427F">
        <w:trPr>
          <w:gridAfter w:val="1"/>
          <w:wAfter w:w="41" w:type="dxa"/>
          <w:trHeight w:val="20"/>
          <w:jc w:val="center"/>
        </w:trPr>
        <w:tc>
          <w:tcPr>
            <w:tcW w:w="1943" w:type="dxa"/>
            <w:vMerge/>
            <w:tcBorders>
              <w:bottom w:val="single" w:sz="4" w:space="0" w:color="auto"/>
            </w:tcBorders>
          </w:tcPr>
          <w:p w14:paraId="716A0F1B"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Borders>
              <w:bottom w:val="single" w:sz="4" w:space="0" w:color="auto"/>
            </w:tcBorders>
          </w:tcPr>
          <w:p w14:paraId="0CD277B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725" w:type="dxa"/>
            <w:tcBorders>
              <w:bottom w:val="single" w:sz="4" w:space="0" w:color="auto"/>
            </w:tcBorders>
          </w:tcPr>
          <w:p w14:paraId="0148947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991" w:type="dxa"/>
            <w:tcBorders>
              <w:bottom w:val="single" w:sz="4" w:space="0" w:color="auto"/>
            </w:tcBorders>
          </w:tcPr>
          <w:p w14:paraId="58741D9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3.18</w:t>
            </w:r>
          </w:p>
        </w:tc>
        <w:tc>
          <w:tcPr>
            <w:tcW w:w="1461" w:type="dxa"/>
            <w:tcBorders>
              <w:bottom w:val="single" w:sz="4" w:space="0" w:color="auto"/>
            </w:tcBorders>
          </w:tcPr>
          <w:p w14:paraId="799F7EC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1.56</w:t>
            </w:r>
          </w:p>
        </w:tc>
        <w:tc>
          <w:tcPr>
            <w:tcW w:w="940" w:type="dxa"/>
            <w:vMerge/>
            <w:tcBorders>
              <w:bottom w:val="single" w:sz="4" w:space="0" w:color="auto"/>
            </w:tcBorders>
          </w:tcPr>
          <w:p w14:paraId="76CF4639"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Borders>
              <w:bottom w:val="single" w:sz="4" w:space="0" w:color="auto"/>
            </w:tcBorders>
          </w:tcPr>
          <w:p w14:paraId="08C5DFE3"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Borders>
              <w:bottom w:val="single" w:sz="4" w:space="0" w:color="auto"/>
            </w:tcBorders>
          </w:tcPr>
          <w:p w14:paraId="2A2ABF96"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58B11CD8" w14:textId="77777777" w:rsidTr="0069427F">
        <w:trPr>
          <w:gridAfter w:val="1"/>
          <w:wAfter w:w="41" w:type="dxa"/>
          <w:trHeight w:val="20"/>
          <w:jc w:val="center"/>
        </w:trPr>
        <w:tc>
          <w:tcPr>
            <w:tcW w:w="1943" w:type="dxa"/>
            <w:vMerge w:val="restart"/>
            <w:tcBorders>
              <w:top w:val="single" w:sz="4" w:space="0" w:color="auto"/>
              <w:bottom w:val="nil"/>
            </w:tcBorders>
          </w:tcPr>
          <w:p w14:paraId="6141E65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Affective</w:t>
            </w:r>
          </w:p>
        </w:tc>
        <w:tc>
          <w:tcPr>
            <w:tcW w:w="976" w:type="dxa"/>
            <w:tcBorders>
              <w:top w:val="single" w:sz="4" w:space="0" w:color="auto"/>
              <w:bottom w:val="nil"/>
            </w:tcBorders>
          </w:tcPr>
          <w:p w14:paraId="382D96E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OC</w:t>
            </w:r>
          </w:p>
        </w:tc>
        <w:tc>
          <w:tcPr>
            <w:tcW w:w="725" w:type="dxa"/>
            <w:tcBorders>
              <w:top w:val="single" w:sz="4" w:space="0" w:color="auto"/>
              <w:bottom w:val="nil"/>
            </w:tcBorders>
          </w:tcPr>
          <w:p w14:paraId="48020D5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45</w:t>
            </w:r>
          </w:p>
        </w:tc>
        <w:tc>
          <w:tcPr>
            <w:tcW w:w="991" w:type="dxa"/>
            <w:tcBorders>
              <w:top w:val="single" w:sz="4" w:space="0" w:color="auto"/>
              <w:bottom w:val="nil"/>
            </w:tcBorders>
          </w:tcPr>
          <w:p w14:paraId="11C6365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3.16</w:t>
            </w:r>
          </w:p>
        </w:tc>
        <w:tc>
          <w:tcPr>
            <w:tcW w:w="1461" w:type="dxa"/>
            <w:tcBorders>
              <w:top w:val="single" w:sz="4" w:space="0" w:color="auto"/>
              <w:bottom w:val="nil"/>
            </w:tcBorders>
          </w:tcPr>
          <w:p w14:paraId="7C1EA35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1.11</w:t>
            </w:r>
          </w:p>
        </w:tc>
        <w:tc>
          <w:tcPr>
            <w:tcW w:w="940" w:type="dxa"/>
            <w:vMerge w:val="restart"/>
            <w:tcBorders>
              <w:top w:val="single" w:sz="4" w:space="0" w:color="auto"/>
              <w:bottom w:val="nil"/>
            </w:tcBorders>
          </w:tcPr>
          <w:p w14:paraId="3E6DC36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1.547</w:t>
            </w:r>
          </w:p>
        </w:tc>
        <w:tc>
          <w:tcPr>
            <w:tcW w:w="1058" w:type="dxa"/>
            <w:vMerge w:val="restart"/>
            <w:tcBorders>
              <w:top w:val="single" w:sz="4" w:space="0" w:color="auto"/>
              <w:bottom w:val="nil"/>
            </w:tcBorders>
          </w:tcPr>
          <w:p w14:paraId="13EE559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0.203</w:t>
            </w:r>
          </w:p>
        </w:tc>
        <w:tc>
          <w:tcPr>
            <w:tcW w:w="925" w:type="dxa"/>
            <w:vMerge w:val="restart"/>
            <w:tcBorders>
              <w:top w:val="single" w:sz="4" w:space="0" w:color="auto"/>
              <w:bottom w:val="nil"/>
            </w:tcBorders>
          </w:tcPr>
          <w:p w14:paraId="3956F99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NS</w:t>
            </w:r>
          </w:p>
        </w:tc>
      </w:tr>
      <w:tr w:rsidR="006B65D3" w:rsidRPr="00F303BE" w14:paraId="2C795C7D" w14:textId="77777777" w:rsidTr="0069427F">
        <w:trPr>
          <w:gridAfter w:val="1"/>
          <w:wAfter w:w="41" w:type="dxa"/>
          <w:trHeight w:val="20"/>
          <w:jc w:val="center"/>
        </w:trPr>
        <w:tc>
          <w:tcPr>
            <w:tcW w:w="1943" w:type="dxa"/>
            <w:vMerge/>
            <w:tcBorders>
              <w:top w:val="nil"/>
            </w:tcBorders>
          </w:tcPr>
          <w:p w14:paraId="1DAC7D43"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Borders>
              <w:top w:val="nil"/>
            </w:tcBorders>
          </w:tcPr>
          <w:p w14:paraId="7D4E314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BC</w:t>
            </w:r>
          </w:p>
        </w:tc>
        <w:tc>
          <w:tcPr>
            <w:tcW w:w="725" w:type="dxa"/>
            <w:tcBorders>
              <w:top w:val="nil"/>
            </w:tcBorders>
          </w:tcPr>
          <w:p w14:paraId="3BC65F7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136</w:t>
            </w:r>
          </w:p>
        </w:tc>
        <w:tc>
          <w:tcPr>
            <w:tcW w:w="991" w:type="dxa"/>
            <w:tcBorders>
              <w:top w:val="nil"/>
            </w:tcBorders>
          </w:tcPr>
          <w:p w14:paraId="444A3CD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3.50</w:t>
            </w:r>
          </w:p>
        </w:tc>
        <w:tc>
          <w:tcPr>
            <w:tcW w:w="1461" w:type="dxa"/>
            <w:tcBorders>
              <w:top w:val="nil"/>
            </w:tcBorders>
          </w:tcPr>
          <w:p w14:paraId="6F0BE1C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1.40</w:t>
            </w:r>
          </w:p>
        </w:tc>
        <w:tc>
          <w:tcPr>
            <w:tcW w:w="940" w:type="dxa"/>
            <w:vMerge/>
            <w:tcBorders>
              <w:top w:val="nil"/>
            </w:tcBorders>
          </w:tcPr>
          <w:p w14:paraId="35E2B1C5"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Borders>
              <w:top w:val="nil"/>
            </w:tcBorders>
          </w:tcPr>
          <w:p w14:paraId="54CA97E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Borders>
              <w:top w:val="nil"/>
            </w:tcBorders>
          </w:tcPr>
          <w:p w14:paraId="7B3146E3"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245260E3" w14:textId="77777777" w:rsidTr="0069427F">
        <w:trPr>
          <w:gridAfter w:val="1"/>
          <w:wAfter w:w="41" w:type="dxa"/>
          <w:trHeight w:val="20"/>
          <w:jc w:val="center"/>
        </w:trPr>
        <w:tc>
          <w:tcPr>
            <w:tcW w:w="1943" w:type="dxa"/>
            <w:vMerge/>
          </w:tcPr>
          <w:p w14:paraId="46DE022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Pr>
          <w:p w14:paraId="4E05445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SC</w:t>
            </w:r>
          </w:p>
        </w:tc>
        <w:tc>
          <w:tcPr>
            <w:tcW w:w="725" w:type="dxa"/>
          </w:tcPr>
          <w:p w14:paraId="3B1CBED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83</w:t>
            </w:r>
          </w:p>
        </w:tc>
        <w:tc>
          <w:tcPr>
            <w:tcW w:w="991" w:type="dxa"/>
          </w:tcPr>
          <w:p w14:paraId="58D1044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3.57</w:t>
            </w:r>
          </w:p>
        </w:tc>
        <w:tc>
          <w:tcPr>
            <w:tcW w:w="1461" w:type="dxa"/>
          </w:tcPr>
          <w:p w14:paraId="659E2C6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1.30</w:t>
            </w:r>
          </w:p>
        </w:tc>
        <w:tc>
          <w:tcPr>
            <w:tcW w:w="940" w:type="dxa"/>
            <w:vMerge/>
          </w:tcPr>
          <w:p w14:paraId="00194023"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Pr>
          <w:p w14:paraId="63BE2959"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Pr>
          <w:p w14:paraId="114522BD"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40C30A85" w14:textId="77777777" w:rsidTr="0069427F">
        <w:trPr>
          <w:gridAfter w:val="1"/>
          <w:wAfter w:w="41" w:type="dxa"/>
          <w:trHeight w:val="20"/>
          <w:jc w:val="center"/>
        </w:trPr>
        <w:tc>
          <w:tcPr>
            <w:tcW w:w="1943" w:type="dxa"/>
            <w:vMerge/>
          </w:tcPr>
          <w:p w14:paraId="075BAF19"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Pr>
          <w:p w14:paraId="6359024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ST</w:t>
            </w:r>
          </w:p>
        </w:tc>
        <w:tc>
          <w:tcPr>
            <w:tcW w:w="725" w:type="dxa"/>
          </w:tcPr>
          <w:p w14:paraId="68B8964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17</w:t>
            </w:r>
          </w:p>
        </w:tc>
        <w:tc>
          <w:tcPr>
            <w:tcW w:w="991" w:type="dxa"/>
          </w:tcPr>
          <w:p w14:paraId="0C6B49F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3.88</w:t>
            </w:r>
          </w:p>
        </w:tc>
        <w:tc>
          <w:tcPr>
            <w:tcW w:w="1461" w:type="dxa"/>
          </w:tcPr>
          <w:p w14:paraId="0B01467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1.36</w:t>
            </w:r>
          </w:p>
        </w:tc>
        <w:tc>
          <w:tcPr>
            <w:tcW w:w="940" w:type="dxa"/>
            <w:vMerge/>
          </w:tcPr>
          <w:p w14:paraId="4AF95D35"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Pr>
          <w:p w14:paraId="5B799E82"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Pr>
          <w:p w14:paraId="63C2BC6A"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19C769EC" w14:textId="77777777" w:rsidTr="0069427F">
        <w:trPr>
          <w:gridAfter w:val="1"/>
          <w:wAfter w:w="41" w:type="dxa"/>
          <w:trHeight w:val="20"/>
          <w:jc w:val="center"/>
        </w:trPr>
        <w:tc>
          <w:tcPr>
            <w:tcW w:w="1943" w:type="dxa"/>
            <w:vMerge/>
            <w:tcBorders>
              <w:bottom w:val="single" w:sz="4" w:space="0" w:color="auto"/>
            </w:tcBorders>
          </w:tcPr>
          <w:p w14:paraId="15776C42"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Borders>
              <w:bottom w:val="single" w:sz="4" w:space="0" w:color="auto"/>
            </w:tcBorders>
          </w:tcPr>
          <w:p w14:paraId="2180CE9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725" w:type="dxa"/>
            <w:tcBorders>
              <w:bottom w:val="single" w:sz="4" w:space="0" w:color="auto"/>
            </w:tcBorders>
          </w:tcPr>
          <w:p w14:paraId="6582033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991" w:type="dxa"/>
            <w:tcBorders>
              <w:bottom w:val="single" w:sz="4" w:space="0" w:color="auto"/>
            </w:tcBorders>
          </w:tcPr>
          <w:p w14:paraId="47C2540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3.49</w:t>
            </w:r>
          </w:p>
        </w:tc>
        <w:tc>
          <w:tcPr>
            <w:tcW w:w="1461" w:type="dxa"/>
            <w:tcBorders>
              <w:bottom w:val="single" w:sz="4" w:space="0" w:color="auto"/>
            </w:tcBorders>
          </w:tcPr>
          <w:p w14:paraId="051F9FB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1.33</w:t>
            </w:r>
          </w:p>
        </w:tc>
        <w:tc>
          <w:tcPr>
            <w:tcW w:w="940" w:type="dxa"/>
            <w:vMerge/>
            <w:tcBorders>
              <w:bottom w:val="single" w:sz="4" w:space="0" w:color="auto"/>
            </w:tcBorders>
          </w:tcPr>
          <w:p w14:paraId="293DED6B"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Borders>
              <w:bottom w:val="single" w:sz="4" w:space="0" w:color="auto"/>
            </w:tcBorders>
          </w:tcPr>
          <w:p w14:paraId="47C9EA7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Borders>
              <w:bottom w:val="single" w:sz="4" w:space="0" w:color="auto"/>
            </w:tcBorders>
          </w:tcPr>
          <w:p w14:paraId="28352489"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571AC7AF" w14:textId="77777777" w:rsidTr="0069427F">
        <w:trPr>
          <w:gridAfter w:val="1"/>
          <w:wAfter w:w="41" w:type="dxa"/>
          <w:trHeight w:val="20"/>
          <w:jc w:val="center"/>
        </w:trPr>
        <w:tc>
          <w:tcPr>
            <w:tcW w:w="1943" w:type="dxa"/>
            <w:vMerge w:val="restart"/>
            <w:tcBorders>
              <w:top w:val="single" w:sz="4" w:space="0" w:color="auto"/>
              <w:bottom w:val="nil"/>
            </w:tcBorders>
          </w:tcPr>
          <w:p w14:paraId="1237478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Physical</w:t>
            </w:r>
          </w:p>
        </w:tc>
        <w:tc>
          <w:tcPr>
            <w:tcW w:w="976" w:type="dxa"/>
            <w:tcBorders>
              <w:top w:val="single" w:sz="4" w:space="0" w:color="auto"/>
              <w:bottom w:val="nil"/>
            </w:tcBorders>
          </w:tcPr>
          <w:p w14:paraId="6DBF896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OC</w:t>
            </w:r>
          </w:p>
        </w:tc>
        <w:tc>
          <w:tcPr>
            <w:tcW w:w="725" w:type="dxa"/>
            <w:tcBorders>
              <w:top w:val="single" w:sz="4" w:space="0" w:color="auto"/>
              <w:bottom w:val="nil"/>
            </w:tcBorders>
          </w:tcPr>
          <w:p w14:paraId="6807880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45</w:t>
            </w:r>
          </w:p>
        </w:tc>
        <w:tc>
          <w:tcPr>
            <w:tcW w:w="991" w:type="dxa"/>
            <w:tcBorders>
              <w:top w:val="single" w:sz="4" w:space="0" w:color="auto"/>
              <w:bottom w:val="nil"/>
            </w:tcBorders>
          </w:tcPr>
          <w:p w14:paraId="03F9D97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3.07</w:t>
            </w:r>
          </w:p>
        </w:tc>
        <w:tc>
          <w:tcPr>
            <w:tcW w:w="1461" w:type="dxa"/>
            <w:tcBorders>
              <w:top w:val="single" w:sz="4" w:space="0" w:color="auto"/>
              <w:bottom w:val="nil"/>
            </w:tcBorders>
          </w:tcPr>
          <w:p w14:paraId="2319A10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1.32</w:t>
            </w:r>
          </w:p>
        </w:tc>
        <w:tc>
          <w:tcPr>
            <w:tcW w:w="940" w:type="dxa"/>
            <w:vMerge w:val="restart"/>
            <w:tcBorders>
              <w:top w:val="single" w:sz="4" w:space="0" w:color="auto"/>
              <w:bottom w:val="nil"/>
            </w:tcBorders>
          </w:tcPr>
          <w:p w14:paraId="29432C6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1.221</w:t>
            </w:r>
          </w:p>
        </w:tc>
        <w:tc>
          <w:tcPr>
            <w:tcW w:w="1058" w:type="dxa"/>
            <w:vMerge w:val="restart"/>
            <w:tcBorders>
              <w:top w:val="single" w:sz="4" w:space="0" w:color="auto"/>
              <w:bottom w:val="nil"/>
            </w:tcBorders>
          </w:tcPr>
          <w:p w14:paraId="110A973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0.302</w:t>
            </w:r>
          </w:p>
        </w:tc>
        <w:tc>
          <w:tcPr>
            <w:tcW w:w="925" w:type="dxa"/>
            <w:vMerge w:val="restart"/>
            <w:tcBorders>
              <w:top w:val="single" w:sz="4" w:space="0" w:color="auto"/>
              <w:bottom w:val="nil"/>
            </w:tcBorders>
          </w:tcPr>
          <w:p w14:paraId="5E57531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NS</w:t>
            </w:r>
          </w:p>
        </w:tc>
      </w:tr>
      <w:tr w:rsidR="006B65D3" w:rsidRPr="00F303BE" w14:paraId="5D41F806" w14:textId="77777777" w:rsidTr="0069427F">
        <w:trPr>
          <w:gridAfter w:val="1"/>
          <w:wAfter w:w="41" w:type="dxa"/>
          <w:trHeight w:val="20"/>
          <w:jc w:val="center"/>
        </w:trPr>
        <w:tc>
          <w:tcPr>
            <w:tcW w:w="1943" w:type="dxa"/>
            <w:vMerge/>
            <w:tcBorders>
              <w:top w:val="nil"/>
            </w:tcBorders>
          </w:tcPr>
          <w:p w14:paraId="396B5ED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Borders>
              <w:top w:val="nil"/>
            </w:tcBorders>
          </w:tcPr>
          <w:p w14:paraId="6723196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BC</w:t>
            </w:r>
          </w:p>
        </w:tc>
        <w:tc>
          <w:tcPr>
            <w:tcW w:w="725" w:type="dxa"/>
            <w:tcBorders>
              <w:top w:val="nil"/>
            </w:tcBorders>
          </w:tcPr>
          <w:p w14:paraId="48926B7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136</w:t>
            </w:r>
          </w:p>
        </w:tc>
        <w:tc>
          <w:tcPr>
            <w:tcW w:w="991" w:type="dxa"/>
            <w:tcBorders>
              <w:top w:val="nil"/>
            </w:tcBorders>
          </w:tcPr>
          <w:p w14:paraId="3430C4E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3.23</w:t>
            </w:r>
          </w:p>
        </w:tc>
        <w:tc>
          <w:tcPr>
            <w:tcW w:w="1461" w:type="dxa"/>
            <w:tcBorders>
              <w:top w:val="nil"/>
            </w:tcBorders>
          </w:tcPr>
          <w:p w14:paraId="4DFE157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1.02</w:t>
            </w:r>
          </w:p>
        </w:tc>
        <w:tc>
          <w:tcPr>
            <w:tcW w:w="940" w:type="dxa"/>
            <w:vMerge/>
            <w:tcBorders>
              <w:top w:val="nil"/>
            </w:tcBorders>
          </w:tcPr>
          <w:p w14:paraId="2789C694"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Borders>
              <w:top w:val="nil"/>
            </w:tcBorders>
          </w:tcPr>
          <w:p w14:paraId="6B93E18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Borders>
              <w:top w:val="nil"/>
            </w:tcBorders>
          </w:tcPr>
          <w:p w14:paraId="233FAFA4"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4D8E0591" w14:textId="77777777" w:rsidTr="0069427F">
        <w:trPr>
          <w:gridAfter w:val="1"/>
          <w:wAfter w:w="41" w:type="dxa"/>
          <w:trHeight w:val="20"/>
          <w:jc w:val="center"/>
        </w:trPr>
        <w:tc>
          <w:tcPr>
            <w:tcW w:w="1943" w:type="dxa"/>
            <w:vMerge/>
          </w:tcPr>
          <w:p w14:paraId="46D4E907"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Pr>
          <w:p w14:paraId="70FC8C2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SC</w:t>
            </w:r>
          </w:p>
        </w:tc>
        <w:tc>
          <w:tcPr>
            <w:tcW w:w="725" w:type="dxa"/>
          </w:tcPr>
          <w:p w14:paraId="2398BEF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83</w:t>
            </w:r>
          </w:p>
        </w:tc>
        <w:tc>
          <w:tcPr>
            <w:tcW w:w="991" w:type="dxa"/>
          </w:tcPr>
          <w:p w14:paraId="35E379B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3.34</w:t>
            </w:r>
          </w:p>
        </w:tc>
        <w:tc>
          <w:tcPr>
            <w:tcW w:w="1461" w:type="dxa"/>
          </w:tcPr>
          <w:p w14:paraId="72C1A68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1.00</w:t>
            </w:r>
          </w:p>
        </w:tc>
        <w:tc>
          <w:tcPr>
            <w:tcW w:w="940" w:type="dxa"/>
            <w:vMerge/>
          </w:tcPr>
          <w:p w14:paraId="0A1EF16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Pr>
          <w:p w14:paraId="601F93D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Pr>
          <w:p w14:paraId="3678A63B"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10ED0BB0" w14:textId="77777777" w:rsidTr="0069427F">
        <w:trPr>
          <w:gridAfter w:val="1"/>
          <w:wAfter w:w="41" w:type="dxa"/>
          <w:trHeight w:val="20"/>
          <w:jc w:val="center"/>
        </w:trPr>
        <w:tc>
          <w:tcPr>
            <w:tcW w:w="1943" w:type="dxa"/>
            <w:vMerge/>
          </w:tcPr>
          <w:p w14:paraId="5C78673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Pr>
          <w:p w14:paraId="121D67A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ST</w:t>
            </w:r>
          </w:p>
        </w:tc>
        <w:tc>
          <w:tcPr>
            <w:tcW w:w="725" w:type="dxa"/>
          </w:tcPr>
          <w:p w14:paraId="0D1E390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17</w:t>
            </w:r>
          </w:p>
        </w:tc>
        <w:tc>
          <w:tcPr>
            <w:tcW w:w="991" w:type="dxa"/>
          </w:tcPr>
          <w:p w14:paraId="5B7D8BD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3.59</w:t>
            </w:r>
          </w:p>
        </w:tc>
        <w:tc>
          <w:tcPr>
            <w:tcW w:w="1461" w:type="dxa"/>
          </w:tcPr>
          <w:p w14:paraId="7A6AA4F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0.94</w:t>
            </w:r>
          </w:p>
        </w:tc>
        <w:tc>
          <w:tcPr>
            <w:tcW w:w="940" w:type="dxa"/>
            <w:vMerge/>
          </w:tcPr>
          <w:p w14:paraId="6846E30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Pr>
          <w:p w14:paraId="028175C5"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Pr>
          <w:p w14:paraId="3B8FA656"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7D5E2DAA" w14:textId="77777777" w:rsidTr="0069427F">
        <w:trPr>
          <w:gridAfter w:val="1"/>
          <w:wAfter w:w="41" w:type="dxa"/>
          <w:trHeight w:val="20"/>
          <w:jc w:val="center"/>
        </w:trPr>
        <w:tc>
          <w:tcPr>
            <w:tcW w:w="1943" w:type="dxa"/>
            <w:vMerge/>
            <w:tcBorders>
              <w:bottom w:val="single" w:sz="4" w:space="0" w:color="auto"/>
            </w:tcBorders>
          </w:tcPr>
          <w:p w14:paraId="70E60C44"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Borders>
              <w:bottom w:val="single" w:sz="4" w:space="0" w:color="auto"/>
            </w:tcBorders>
          </w:tcPr>
          <w:p w14:paraId="447188C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725" w:type="dxa"/>
            <w:tcBorders>
              <w:bottom w:val="single" w:sz="4" w:space="0" w:color="auto"/>
            </w:tcBorders>
          </w:tcPr>
          <w:p w14:paraId="5299591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991" w:type="dxa"/>
            <w:tcBorders>
              <w:bottom w:val="single" w:sz="4" w:space="0" w:color="auto"/>
            </w:tcBorders>
          </w:tcPr>
          <w:p w14:paraId="5FFAB70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3.26</w:t>
            </w:r>
          </w:p>
        </w:tc>
        <w:tc>
          <w:tcPr>
            <w:tcW w:w="1461" w:type="dxa"/>
            <w:tcBorders>
              <w:bottom w:val="single" w:sz="4" w:space="0" w:color="auto"/>
            </w:tcBorders>
          </w:tcPr>
          <w:p w14:paraId="304D00F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1.07</w:t>
            </w:r>
          </w:p>
        </w:tc>
        <w:tc>
          <w:tcPr>
            <w:tcW w:w="940" w:type="dxa"/>
            <w:vMerge/>
            <w:tcBorders>
              <w:bottom w:val="single" w:sz="4" w:space="0" w:color="auto"/>
            </w:tcBorders>
          </w:tcPr>
          <w:p w14:paraId="152B6AD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Borders>
              <w:bottom w:val="single" w:sz="4" w:space="0" w:color="auto"/>
            </w:tcBorders>
          </w:tcPr>
          <w:p w14:paraId="3DAD67E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Borders>
              <w:bottom w:val="single" w:sz="4" w:space="0" w:color="auto"/>
            </w:tcBorders>
          </w:tcPr>
          <w:p w14:paraId="40790268"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49B3A948" w14:textId="77777777" w:rsidTr="0069427F">
        <w:trPr>
          <w:gridAfter w:val="1"/>
          <w:wAfter w:w="41" w:type="dxa"/>
          <w:trHeight w:val="20"/>
          <w:jc w:val="center"/>
        </w:trPr>
        <w:tc>
          <w:tcPr>
            <w:tcW w:w="1943" w:type="dxa"/>
            <w:vMerge w:val="restart"/>
            <w:tcBorders>
              <w:top w:val="single" w:sz="4" w:space="0" w:color="auto"/>
              <w:bottom w:val="nil"/>
            </w:tcBorders>
          </w:tcPr>
          <w:p w14:paraId="210AC37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Social and Interpersonal</w:t>
            </w:r>
          </w:p>
        </w:tc>
        <w:tc>
          <w:tcPr>
            <w:tcW w:w="976" w:type="dxa"/>
            <w:tcBorders>
              <w:top w:val="single" w:sz="4" w:space="0" w:color="auto"/>
              <w:bottom w:val="nil"/>
            </w:tcBorders>
          </w:tcPr>
          <w:p w14:paraId="34F8F3C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OC</w:t>
            </w:r>
          </w:p>
        </w:tc>
        <w:tc>
          <w:tcPr>
            <w:tcW w:w="725" w:type="dxa"/>
            <w:tcBorders>
              <w:top w:val="single" w:sz="4" w:space="0" w:color="auto"/>
              <w:bottom w:val="nil"/>
            </w:tcBorders>
          </w:tcPr>
          <w:p w14:paraId="4DAE2EA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45</w:t>
            </w:r>
          </w:p>
        </w:tc>
        <w:tc>
          <w:tcPr>
            <w:tcW w:w="991" w:type="dxa"/>
            <w:tcBorders>
              <w:top w:val="single" w:sz="4" w:space="0" w:color="auto"/>
              <w:bottom w:val="nil"/>
            </w:tcBorders>
          </w:tcPr>
          <w:p w14:paraId="2E40B06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2.33</w:t>
            </w:r>
          </w:p>
        </w:tc>
        <w:tc>
          <w:tcPr>
            <w:tcW w:w="1461" w:type="dxa"/>
            <w:tcBorders>
              <w:top w:val="single" w:sz="4" w:space="0" w:color="auto"/>
              <w:bottom w:val="nil"/>
            </w:tcBorders>
          </w:tcPr>
          <w:p w14:paraId="02BD5E2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1.11</w:t>
            </w:r>
          </w:p>
        </w:tc>
        <w:tc>
          <w:tcPr>
            <w:tcW w:w="940" w:type="dxa"/>
            <w:vMerge w:val="restart"/>
            <w:tcBorders>
              <w:top w:val="single" w:sz="4" w:space="0" w:color="auto"/>
              <w:bottom w:val="nil"/>
            </w:tcBorders>
          </w:tcPr>
          <w:p w14:paraId="35D1D11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2.873</w:t>
            </w:r>
          </w:p>
        </w:tc>
        <w:tc>
          <w:tcPr>
            <w:tcW w:w="1058" w:type="dxa"/>
            <w:vMerge w:val="restart"/>
            <w:tcBorders>
              <w:top w:val="single" w:sz="4" w:space="0" w:color="auto"/>
              <w:bottom w:val="nil"/>
            </w:tcBorders>
          </w:tcPr>
          <w:p w14:paraId="4D50224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0.037</w:t>
            </w:r>
          </w:p>
        </w:tc>
        <w:tc>
          <w:tcPr>
            <w:tcW w:w="925" w:type="dxa"/>
            <w:vMerge w:val="restart"/>
            <w:tcBorders>
              <w:top w:val="single" w:sz="4" w:space="0" w:color="auto"/>
              <w:bottom w:val="nil"/>
            </w:tcBorders>
          </w:tcPr>
          <w:p w14:paraId="1640A98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w:t>
            </w:r>
          </w:p>
        </w:tc>
      </w:tr>
      <w:tr w:rsidR="006B65D3" w:rsidRPr="00F303BE" w14:paraId="5C2333DA" w14:textId="77777777" w:rsidTr="0069427F">
        <w:trPr>
          <w:gridAfter w:val="1"/>
          <w:wAfter w:w="41" w:type="dxa"/>
          <w:trHeight w:val="20"/>
          <w:jc w:val="center"/>
        </w:trPr>
        <w:tc>
          <w:tcPr>
            <w:tcW w:w="1943" w:type="dxa"/>
            <w:vMerge/>
            <w:tcBorders>
              <w:top w:val="nil"/>
            </w:tcBorders>
          </w:tcPr>
          <w:p w14:paraId="0C720CD2"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Borders>
              <w:top w:val="nil"/>
            </w:tcBorders>
          </w:tcPr>
          <w:p w14:paraId="0E6289B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BC</w:t>
            </w:r>
          </w:p>
        </w:tc>
        <w:tc>
          <w:tcPr>
            <w:tcW w:w="725" w:type="dxa"/>
            <w:tcBorders>
              <w:top w:val="nil"/>
            </w:tcBorders>
          </w:tcPr>
          <w:p w14:paraId="7549F88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136</w:t>
            </w:r>
          </w:p>
        </w:tc>
        <w:tc>
          <w:tcPr>
            <w:tcW w:w="991" w:type="dxa"/>
            <w:tcBorders>
              <w:top w:val="nil"/>
            </w:tcBorders>
          </w:tcPr>
          <w:p w14:paraId="31CF9AE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2.51</w:t>
            </w:r>
          </w:p>
        </w:tc>
        <w:tc>
          <w:tcPr>
            <w:tcW w:w="1461" w:type="dxa"/>
            <w:tcBorders>
              <w:top w:val="nil"/>
            </w:tcBorders>
          </w:tcPr>
          <w:p w14:paraId="047727C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1.05</w:t>
            </w:r>
          </w:p>
        </w:tc>
        <w:tc>
          <w:tcPr>
            <w:tcW w:w="940" w:type="dxa"/>
            <w:vMerge/>
            <w:tcBorders>
              <w:top w:val="nil"/>
            </w:tcBorders>
          </w:tcPr>
          <w:p w14:paraId="6A3DC12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Borders>
              <w:top w:val="nil"/>
            </w:tcBorders>
          </w:tcPr>
          <w:p w14:paraId="5E28CAE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Borders>
              <w:top w:val="nil"/>
            </w:tcBorders>
          </w:tcPr>
          <w:p w14:paraId="5DFD5E9A"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52219B30" w14:textId="77777777" w:rsidTr="0069427F">
        <w:trPr>
          <w:gridAfter w:val="1"/>
          <w:wAfter w:w="41" w:type="dxa"/>
          <w:trHeight w:val="20"/>
          <w:jc w:val="center"/>
        </w:trPr>
        <w:tc>
          <w:tcPr>
            <w:tcW w:w="1943" w:type="dxa"/>
            <w:vMerge/>
          </w:tcPr>
          <w:p w14:paraId="4D892057"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Pr>
          <w:p w14:paraId="20AA83E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SC</w:t>
            </w:r>
          </w:p>
        </w:tc>
        <w:tc>
          <w:tcPr>
            <w:tcW w:w="725" w:type="dxa"/>
          </w:tcPr>
          <w:p w14:paraId="4892BD4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83</w:t>
            </w:r>
          </w:p>
        </w:tc>
        <w:tc>
          <w:tcPr>
            <w:tcW w:w="991" w:type="dxa"/>
          </w:tcPr>
          <w:p w14:paraId="407566B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2.84</w:t>
            </w:r>
          </w:p>
        </w:tc>
        <w:tc>
          <w:tcPr>
            <w:tcW w:w="1461" w:type="dxa"/>
          </w:tcPr>
          <w:p w14:paraId="72F2BE0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0.96</w:t>
            </w:r>
          </w:p>
        </w:tc>
        <w:tc>
          <w:tcPr>
            <w:tcW w:w="940" w:type="dxa"/>
            <w:vMerge/>
          </w:tcPr>
          <w:p w14:paraId="657188FB"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Pr>
          <w:p w14:paraId="4FA0EF0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Pr>
          <w:p w14:paraId="6BFFDF2C"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0A420139" w14:textId="77777777" w:rsidTr="0069427F">
        <w:trPr>
          <w:gridAfter w:val="1"/>
          <w:wAfter w:w="41" w:type="dxa"/>
          <w:trHeight w:val="20"/>
          <w:jc w:val="center"/>
        </w:trPr>
        <w:tc>
          <w:tcPr>
            <w:tcW w:w="1943" w:type="dxa"/>
            <w:vMerge/>
          </w:tcPr>
          <w:p w14:paraId="6E4B522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Pr>
          <w:p w14:paraId="5A9CB56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ST</w:t>
            </w:r>
          </w:p>
        </w:tc>
        <w:tc>
          <w:tcPr>
            <w:tcW w:w="725" w:type="dxa"/>
          </w:tcPr>
          <w:p w14:paraId="48E92D9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17</w:t>
            </w:r>
          </w:p>
        </w:tc>
        <w:tc>
          <w:tcPr>
            <w:tcW w:w="991" w:type="dxa"/>
          </w:tcPr>
          <w:p w14:paraId="348660D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2.71</w:t>
            </w:r>
          </w:p>
        </w:tc>
        <w:tc>
          <w:tcPr>
            <w:tcW w:w="1461" w:type="dxa"/>
          </w:tcPr>
          <w:p w14:paraId="223D8B9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1.11</w:t>
            </w:r>
          </w:p>
        </w:tc>
        <w:tc>
          <w:tcPr>
            <w:tcW w:w="940" w:type="dxa"/>
            <w:vMerge/>
          </w:tcPr>
          <w:p w14:paraId="2E21133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Pr>
          <w:p w14:paraId="45EC273C"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Pr>
          <w:p w14:paraId="0FAA105A"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4BFC902F" w14:textId="77777777" w:rsidTr="0069427F">
        <w:trPr>
          <w:gridAfter w:val="1"/>
          <w:wAfter w:w="41" w:type="dxa"/>
          <w:trHeight w:val="20"/>
          <w:jc w:val="center"/>
        </w:trPr>
        <w:tc>
          <w:tcPr>
            <w:tcW w:w="1943" w:type="dxa"/>
            <w:vMerge/>
            <w:tcBorders>
              <w:bottom w:val="single" w:sz="4" w:space="0" w:color="auto"/>
            </w:tcBorders>
          </w:tcPr>
          <w:p w14:paraId="2135A7D9"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Borders>
              <w:bottom w:val="single" w:sz="4" w:space="0" w:color="auto"/>
            </w:tcBorders>
          </w:tcPr>
          <w:p w14:paraId="2274F5E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725" w:type="dxa"/>
            <w:tcBorders>
              <w:bottom w:val="single" w:sz="4" w:space="0" w:color="auto"/>
            </w:tcBorders>
          </w:tcPr>
          <w:p w14:paraId="7C09FF4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991" w:type="dxa"/>
            <w:tcBorders>
              <w:bottom w:val="single" w:sz="4" w:space="0" w:color="auto"/>
            </w:tcBorders>
          </w:tcPr>
          <w:p w14:paraId="2693EDC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2.59</w:t>
            </w:r>
          </w:p>
        </w:tc>
        <w:tc>
          <w:tcPr>
            <w:tcW w:w="1461" w:type="dxa"/>
            <w:tcBorders>
              <w:bottom w:val="single" w:sz="4" w:space="0" w:color="auto"/>
            </w:tcBorders>
          </w:tcPr>
          <w:p w14:paraId="1416168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1.05</w:t>
            </w:r>
          </w:p>
        </w:tc>
        <w:tc>
          <w:tcPr>
            <w:tcW w:w="940" w:type="dxa"/>
            <w:vMerge/>
            <w:tcBorders>
              <w:bottom w:val="single" w:sz="4" w:space="0" w:color="auto"/>
            </w:tcBorders>
          </w:tcPr>
          <w:p w14:paraId="2E6A2E94"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Borders>
              <w:bottom w:val="single" w:sz="4" w:space="0" w:color="auto"/>
            </w:tcBorders>
          </w:tcPr>
          <w:p w14:paraId="3A89A3D4"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Borders>
              <w:bottom w:val="single" w:sz="4" w:space="0" w:color="auto"/>
            </w:tcBorders>
          </w:tcPr>
          <w:p w14:paraId="4D5EE178"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665256B8" w14:textId="77777777" w:rsidTr="0069427F">
        <w:trPr>
          <w:gridAfter w:val="1"/>
          <w:wAfter w:w="41" w:type="dxa"/>
          <w:trHeight w:val="20"/>
          <w:jc w:val="center"/>
        </w:trPr>
        <w:tc>
          <w:tcPr>
            <w:tcW w:w="1943" w:type="dxa"/>
            <w:vMerge w:val="restart"/>
            <w:tcBorders>
              <w:top w:val="single" w:sz="4" w:space="0" w:color="auto"/>
              <w:bottom w:val="nil"/>
            </w:tcBorders>
          </w:tcPr>
          <w:p w14:paraId="333441E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Motivational</w:t>
            </w:r>
          </w:p>
        </w:tc>
        <w:tc>
          <w:tcPr>
            <w:tcW w:w="976" w:type="dxa"/>
            <w:tcBorders>
              <w:top w:val="single" w:sz="4" w:space="0" w:color="auto"/>
              <w:bottom w:val="nil"/>
            </w:tcBorders>
          </w:tcPr>
          <w:p w14:paraId="76D0104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OC</w:t>
            </w:r>
          </w:p>
        </w:tc>
        <w:tc>
          <w:tcPr>
            <w:tcW w:w="725" w:type="dxa"/>
            <w:tcBorders>
              <w:top w:val="single" w:sz="4" w:space="0" w:color="auto"/>
              <w:bottom w:val="nil"/>
            </w:tcBorders>
          </w:tcPr>
          <w:p w14:paraId="270E69B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45</w:t>
            </w:r>
          </w:p>
        </w:tc>
        <w:tc>
          <w:tcPr>
            <w:tcW w:w="991" w:type="dxa"/>
            <w:tcBorders>
              <w:top w:val="single" w:sz="4" w:space="0" w:color="auto"/>
              <w:bottom w:val="nil"/>
            </w:tcBorders>
          </w:tcPr>
          <w:p w14:paraId="6EF9476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2.44</w:t>
            </w:r>
          </w:p>
        </w:tc>
        <w:tc>
          <w:tcPr>
            <w:tcW w:w="1461" w:type="dxa"/>
            <w:tcBorders>
              <w:top w:val="single" w:sz="4" w:space="0" w:color="auto"/>
              <w:bottom w:val="nil"/>
            </w:tcBorders>
          </w:tcPr>
          <w:p w14:paraId="6C34F25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1.42</w:t>
            </w:r>
          </w:p>
        </w:tc>
        <w:tc>
          <w:tcPr>
            <w:tcW w:w="940" w:type="dxa"/>
            <w:vMerge w:val="restart"/>
            <w:tcBorders>
              <w:top w:val="single" w:sz="4" w:space="0" w:color="auto"/>
              <w:bottom w:val="nil"/>
            </w:tcBorders>
          </w:tcPr>
          <w:p w14:paraId="4640D46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2.938</w:t>
            </w:r>
          </w:p>
        </w:tc>
        <w:tc>
          <w:tcPr>
            <w:tcW w:w="1058" w:type="dxa"/>
            <w:vMerge w:val="restart"/>
            <w:tcBorders>
              <w:top w:val="single" w:sz="4" w:space="0" w:color="auto"/>
              <w:bottom w:val="nil"/>
            </w:tcBorders>
          </w:tcPr>
          <w:p w14:paraId="40208E0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0.034</w:t>
            </w:r>
          </w:p>
        </w:tc>
        <w:tc>
          <w:tcPr>
            <w:tcW w:w="925" w:type="dxa"/>
            <w:vMerge w:val="restart"/>
            <w:tcBorders>
              <w:top w:val="single" w:sz="4" w:space="0" w:color="auto"/>
              <w:bottom w:val="nil"/>
            </w:tcBorders>
          </w:tcPr>
          <w:p w14:paraId="3BF5F8B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w:t>
            </w:r>
          </w:p>
        </w:tc>
      </w:tr>
      <w:tr w:rsidR="006B65D3" w:rsidRPr="00F303BE" w14:paraId="666AE260" w14:textId="77777777" w:rsidTr="0069427F">
        <w:trPr>
          <w:gridAfter w:val="1"/>
          <w:wAfter w:w="41" w:type="dxa"/>
          <w:trHeight w:val="20"/>
          <w:jc w:val="center"/>
        </w:trPr>
        <w:tc>
          <w:tcPr>
            <w:tcW w:w="1943" w:type="dxa"/>
            <w:vMerge/>
            <w:tcBorders>
              <w:top w:val="nil"/>
            </w:tcBorders>
          </w:tcPr>
          <w:p w14:paraId="7FD5C86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Borders>
              <w:top w:val="nil"/>
            </w:tcBorders>
          </w:tcPr>
          <w:p w14:paraId="4776F9E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BC</w:t>
            </w:r>
          </w:p>
        </w:tc>
        <w:tc>
          <w:tcPr>
            <w:tcW w:w="725" w:type="dxa"/>
            <w:tcBorders>
              <w:top w:val="nil"/>
            </w:tcBorders>
          </w:tcPr>
          <w:p w14:paraId="3A5DF9F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136</w:t>
            </w:r>
          </w:p>
        </w:tc>
        <w:tc>
          <w:tcPr>
            <w:tcW w:w="991" w:type="dxa"/>
            <w:tcBorders>
              <w:top w:val="nil"/>
            </w:tcBorders>
          </w:tcPr>
          <w:p w14:paraId="424A896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2.35</w:t>
            </w:r>
          </w:p>
        </w:tc>
        <w:tc>
          <w:tcPr>
            <w:tcW w:w="1461" w:type="dxa"/>
            <w:tcBorders>
              <w:top w:val="nil"/>
            </w:tcBorders>
          </w:tcPr>
          <w:p w14:paraId="408577F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1.48</w:t>
            </w:r>
          </w:p>
        </w:tc>
        <w:tc>
          <w:tcPr>
            <w:tcW w:w="940" w:type="dxa"/>
            <w:vMerge/>
            <w:tcBorders>
              <w:top w:val="nil"/>
            </w:tcBorders>
          </w:tcPr>
          <w:p w14:paraId="5B578F13"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Borders>
              <w:top w:val="nil"/>
            </w:tcBorders>
          </w:tcPr>
          <w:p w14:paraId="4918B80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Borders>
              <w:top w:val="nil"/>
            </w:tcBorders>
          </w:tcPr>
          <w:p w14:paraId="54589C24"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6013091C" w14:textId="77777777" w:rsidTr="0069427F">
        <w:trPr>
          <w:gridAfter w:val="1"/>
          <w:wAfter w:w="41" w:type="dxa"/>
          <w:trHeight w:val="20"/>
          <w:jc w:val="center"/>
        </w:trPr>
        <w:tc>
          <w:tcPr>
            <w:tcW w:w="1943" w:type="dxa"/>
            <w:vMerge/>
          </w:tcPr>
          <w:p w14:paraId="2D7B59C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Pr>
          <w:p w14:paraId="703056D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SC</w:t>
            </w:r>
          </w:p>
        </w:tc>
        <w:tc>
          <w:tcPr>
            <w:tcW w:w="725" w:type="dxa"/>
          </w:tcPr>
          <w:p w14:paraId="0980B31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83</w:t>
            </w:r>
          </w:p>
        </w:tc>
        <w:tc>
          <w:tcPr>
            <w:tcW w:w="991" w:type="dxa"/>
          </w:tcPr>
          <w:p w14:paraId="2962BDA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2.95</w:t>
            </w:r>
          </w:p>
        </w:tc>
        <w:tc>
          <w:tcPr>
            <w:tcW w:w="1461" w:type="dxa"/>
          </w:tcPr>
          <w:p w14:paraId="4C11F8F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1.53</w:t>
            </w:r>
          </w:p>
        </w:tc>
        <w:tc>
          <w:tcPr>
            <w:tcW w:w="940" w:type="dxa"/>
            <w:vMerge/>
          </w:tcPr>
          <w:p w14:paraId="68892B5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Pr>
          <w:p w14:paraId="715196D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Pr>
          <w:p w14:paraId="62152400"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4997DBB5" w14:textId="77777777" w:rsidTr="0069427F">
        <w:trPr>
          <w:gridAfter w:val="1"/>
          <w:wAfter w:w="41" w:type="dxa"/>
          <w:trHeight w:val="20"/>
          <w:jc w:val="center"/>
        </w:trPr>
        <w:tc>
          <w:tcPr>
            <w:tcW w:w="1943" w:type="dxa"/>
            <w:vMerge/>
          </w:tcPr>
          <w:p w14:paraId="555173B4"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Pr>
          <w:p w14:paraId="30D095E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ST</w:t>
            </w:r>
          </w:p>
        </w:tc>
        <w:tc>
          <w:tcPr>
            <w:tcW w:w="725" w:type="dxa"/>
          </w:tcPr>
          <w:p w14:paraId="4D12E29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17</w:t>
            </w:r>
          </w:p>
        </w:tc>
        <w:tc>
          <w:tcPr>
            <w:tcW w:w="991" w:type="dxa"/>
          </w:tcPr>
          <w:p w14:paraId="688C368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2.47</w:t>
            </w:r>
          </w:p>
        </w:tc>
        <w:tc>
          <w:tcPr>
            <w:tcW w:w="1461" w:type="dxa"/>
          </w:tcPr>
          <w:p w14:paraId="66152AF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1.38</w:t>
            </w:r>
          </w:p>
        </w:tc>
        <w:tc>
          <w:tcPr>
            <w:tcW w:w="940" w:type="dxa"/>
            <w:vMerge/>
          </w:tcPr>
          <w:p w14:paraId="551F2A77"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Pr>
          <w:p w14:paraId="27ACE90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Pr>
          <w:p w14:paraId="2F757F0D"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3C352428" w14:textId="77777777" w:rsidTr="0069427F">
        <w:trPr>
          <w:gridAfter w:val="1"/>
          <w:wAfter w:w="41" w:type="dxa"/>
          <w:trHeight w:val="20"/>
          <w:jc w:val="center"/>
        </w:trPr>
        <w:tc>
          <w:tcPr>
            <w:tcW w:w="1943" w:type="dxa"/>
            <w:vMerge/>
          </w:tcPr>
          <w:p w14:paraId="61D47B41"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76" w:type="dxa"/>
          </w:tcPr>
          <w:p w14:paraId="2F8957E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725" w:type="dxa"/>
          </w:tcPr>
          <w:p w14:paraId="42FE63A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991" w:type="dxa"/>
          </w:tcPr>
          <w:p w14:paraId="3442E27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2.55</w:t>
            </w:r>
          </w:p>
        </w:tc>
        <w:tc>
          <w:tcPr>
            <w:tcW w:w="1461" w:type="dxa"/>
          </w:tcPr>
          <w:p w14:paraId="04F73B1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1.50</w:t>
            </w:r>
          </w:p>
        </w:tc>
        <w:tc>
          <w:tcPr>
            <w:tcW w:w="940" w:type="dxa"/>
            <w:vMerge/>
          </w:tcPr>
          <w:p w14:paraId="1BA38461"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58" w:type="dxa"/>
            <w:vMerge/>
          </w:tcPr>
          <w:p w14:paraId="6B1A4398"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25" w:type="dxa"/>
            <w:vMerge/>
          </w:tcPr>
          <w:p w14:paraId="69A00D8F"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1F05EF41" w14:textId="77777777" w:rsidTr="0069427F">
        <w:trPr>
          <w:trHeight w:val="20"/>
          <w:jc w:val="center"/>
        </w:trPr>
        <w:tc>
          <w:tcPr>
            <w:tcW w:w="7036" w:type="dxa"/>
            <w:gridSpan w:val="6"/>
            <w:tcBorders>
              <w:top w:val="single" w:sz="4" w:space="0" w:color="auto"/>
              <w:bottom w:val="nil"/>
            </w:tcBorders>
            <w:noWrap/>
            <w:hideMark/>
          </w:tcPr>
          <w:p w14:paraId="5DB8DA03" w14:textId="77777777" w:rsidR="006B65D3" w:rsidRPr="00F303BE" w:rsidRDefault="006B65D3" w:rsidP="006B65D3">
            <w:pPr>
              <w:rPr>
                <w:rFonts w:ascii="Times New Roman" w:eastAsia="Times New Roman" w:hAnsi="Times New Roman" w:cs="Times New Roman"/>
                <w:iCs/>
                <w:sz w:val="20"/>
                <w:szCs w:val="20"/>
                <w:lang w:val="en-IN" w:eastAsia="en-IN" w:bidi="te-IN"/>
              </w:rPr>
            </w:pPr>
            <w:r w:rsidRPr="00F303BE">
              <w:rPr>
                <w:rFonts w:ascii="Times New Roman" w:eastAsia="Times New Roman" w:hAnsi="Times New Roman" w:cs="Times New Roman"/>
                <w:b/>
                <w:iCs/>
                <w:sz w:val="20"/>
                <w:szCs w:val="20"/>
                <w:lang w:val="en-IN" w:eastAsia="en-IN" w:bidi="te-IN"/>
              </w:rPr>
              <w:t>Note:</w:t>
            </w:r>
            <w:r w:rsidRPr="00F303BE">
              <w:rPr>
                <w:rFonts w:ascii="Times New Roman" w:eastAsia="Times New Roman" w:hAnsi="Times New Roman" w:cs="Times New Roman"/>
                <w:iCs/>
                <w:sz w:val="20"/>
                <w:szCs w:val="20"/>
                <w:lang w:val="en-IN" w:eastAsia="en-IN" w:bidi="te-IN"/>
              </w:rPr>
              <w:t xml:space="preserve"> ** = Significant at 0.01 level: * = 0.05 Level: NS= Not Significant</w:t>
            </w:r>
          </w:p>
        </w:tc>
        <w:tc>
          <w:tcPr>
            <w:tcW w:w="2024" w:type="dxa"/>
            <w:gridSpan w:val="3"/>
            <w:tcBorders>
              <w:top w:val="single" w:sz="4" w:space="0" w:color="auto"/>
              <w:bottom w:val="nil"/>
            </w:tcBorders>
            <w:noWrap/>
            <w:hideMark/>
          </w:tcPr>
          <w:p w14:paraId="179089DF" w14:textId="77777777" w:rsidR="006B65D3" w:rsidRPr="00F303BE" w:rsidRDefault="006B65D3" w:rsidP="006B65D3">
            <w:pPr>
              <w:rPr>
                <w:rFonts w:ascii="Times New Roman" w:eastAsia="Times New Roman" w:hAnsi="Times New Roman" w:cs="Times New Roman"/>
                <w:color w:val="000000"/>
                <w:sz w:val="20"/>
                <w:szCs w:val="20"/>
                <w:lang w:val="en-IN" w:eastAsia="en-IN" w:bidi="te-IN"/>
              </w:rPr>
            </w:pPr>
            <w:r w:rsidRPr="00F303BE">
              <w:rPr>
                <w:rFonts w:ascii="Times New Roman" w:eastAsia="Times New Roman" w:hAnsi="Times New Roman" w:cs="Times New Roman"/>
                <w:color w:val="000000"/>
                <w:sz w:val="20"/>
                <w:szCs w:val="20"/>
                <w:lang w:val="en-IN" w:eastAsia="en-IN" w:bidi="te-IN"/>
              </w:rPr>
              <w:t>df= 3,277</w:t>
            </w:r>
          </w:p>
        </w:tc>
      </w:tr>
      <w:tr w:rsidR="006B65D3" w:rsidRPr="00F303BE" w14:paraId="56D963DA" w14:textId="77777777" w:rsidTr="0069427F">
        <w:trPr>
          <w:trHeight w:val="20"/>
          <w:jc w:val="center"/>
        </w:trPr>
        <w:tc>
          <w:tcPr>
            <w:tcW w:w="9060" w:type="dxa"/>
            <w:gridSpan w:val="9"/>
            <w:tcBorders>
              <w:top w:val="nil"/>
            </w:tcBorders>
            <w:noWrap/>
          </w:tcPr>
          <w:p w14:paraId="41B84FC7" w14:textId="77777777" w:rsidR="006B65D3" w:rsidRPr="00F303BE" w:rsidRDefault="006B65D3" w:rsidP="006B65D3">
            <w:pPr>
              <w:rPr>
                <w:rFonts w:ascii="Times New Roman" w:eastAsia="Times New Roman" w:hAnsi="Times New Roman" w:cs="Times New Roman"/>
                <w:color w:val="000000"/>
                <w:sz w:val="20"/>
                <w:szCs w:val="20"/>
                <w:lang w:val="en-IN" w:eastAsia="en-IN" w:bidi="te-IN"/>
              </w:rPr>
            </w:pPr>
            <w:r w:rsidRPr="00F303BE">
              <w:rPr>
                <w:rFonts w:ascii="Times New Roman" w:eastAsia="Times New Roman" w:hAnsi="Times New Roman" w:cs="Times New Roman"/>
                <w:iCs/>
                <w:sz w:val="20"/>
                <w:szCs w:val="20"/>
                <w:lang w:val="en-IN" w:eastAsia="en-IN" w:bidi="te-IN"/>
              </w:rPr>
              <w:t>Table Value: 0.01 = 3.78: 0.05=2.60</w:t>
            </w:r>
          </w:p>
        </w:tc>
      </w:tr>
    </w:tbl>
    <w:p w14:paraId="6CD884E0"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496E67AE" w14:textId="203AABDE"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From Table 5 it is evident that the academic stress factors and Caste wise difference. The obtained ‘f’ value of Cognitive factor is 4.232, which is significant at 0.01 level with df=3,277. The Social &amp; Interpersonal and Motivational factors ‘f’ values are 2.873 and 2.938 respectively which are significant at 0.05 level with degrees of freedom 3,277. It indicates the mean scores differ significantly in different caste. In the light of these the null hypothesis is </w:t>
      </w:r>
      <w:r w:rsidRPr="00F303BE">
        <w:rPr>
          <w:rFonts w:ascii="Times New Roman" w:eastAsia="Arial" w:hAnsi="Times New Roman" w:cs="Times New Roman"/>
          <w:bCs/>
          <w:sz w:val="20"/>
          <w:szCs w:val="20"/>
          <w:lang w:val="en-IN" w:eastAsia="en-IN"/>
        </w:rPr>
        <w:t>“There would be significant difference between academic stress of 10</w:t>
      </w:r>
      <w:r w:rsidRPr="00F303BE">
        <w:rPr>
          <w:rFonts w:ascii="Times New Roman" w:eastAsia="Arial" w:hAnsi="Times New Roman" w:cs="Times New Roman"/>
          <w:bCs/>
          <w:sz w:val="20"/>
          <w:szCs w:val="20"/>
          <w:vertAlign w:val="superscript"/>
          <w:lang w:val="en-IN" w:eastAsia="en-IN"/>
        </w:rPr>
        <w:t>th</w:t>
      </w:r>
      <w:r w:rsidRPr="00F303BE">
        <w:rPr>
          <w:rFonts w:ascii="Times New Roman" w:eastAsia="Arial" w:hAnsi="Times New Roman" w:cs="Times New Roman"/>
          <w:bCs/>
          <w:sz w:val="20"/>
          <w:szCs w:val="20"/>
          <w:lang w:val="en-IN" w:eastAsia="en-IN"/>
        </w:rPr>
        <w:t xml:space="preserve"> class OC, BC, SC, ST students”</w:t>
      </w:r>
      <w:r w:rsidRPr="00F303BE">
        <w:rPr>
          <w:rFonts w:ascii="Times New Roman" w:eastAsia="Arial" w:hAnsi="Times New Roman" w:cs="Times New Roman"/>
          <w:sz w:val="20"/>
          <w:szCs w:val="20"/>
          <w:lang w:val="en-IN" w:eastAsia="en-IN"/>
        </w:rPr>
        <w:t xml:space="preserve"> is accepted.</w:t>
      </w:r>
    </w:p>
    <w:p w14:paraId="4464A3D2" w14:textId="77777777" w:rsidR="0069427F" w:rsidRPr="00F303BE" w:rsidRDefault="0069427F" w:rsidP="006B65D3">
      <w:pPr>
        <w:spacing w:after="0" w:line="240" w:lineRule="auto"/>
        <w:jc w:val="both"/>
        <w:rPr>
          <w:rFonts w:ascii="Times New Roman" w:eastAsia="Times New Roman" w:hAnsi="Times New Roman" w:cs="Times New Roman"/>
          <w:sz w:val="18"/>
          <w:szCs w:val="20"/>
          <w:lang w:val="en-IN" w:eastAsia="en-IN"/>
        </w:rPr>
      </w:pPr>
    </w:p>
    <w:p w14:paraId="7F5C7999" w14:textId="4EA3A5BB" w:rsidR="006B65D3" w:rsidRPr="00F303BE" w:rsidRDefault="006B65D3" w:rsidP="0069427F">
      <w:pPr>
        <w:spacing w:after="0" w:line="240" w:lineRule="auto"/>
        <w:jc w:val="center"/>
        <w:rPr>
          <w:rFonts w:ascii="Times New Roman" w:eastAsia="Arial" w:hAnsi="Times New Roman" w:cs="Times New Roman"/>
          <w:b/>
          <w:bCs/>
          <w:sz w:val="20"/>
          <w:szCs w:val="20"/>
          <w:lang w:val="en-IN" w:eastAsia="en-IN"/>
        </w:rPr>
      </w:pPr>
      <w:r w:rsidRPr="00F303BE">
        <w:rPr>
          <w:rFonts w:ascii="Times New Roman" w:eastAsia="Arial" w:hAnsi="Times New Roman" w:cs="Times New Roman"/>
          <w:b/>
          <w:bCs/>
          <w:sz w:val="20"/>
          <w:szCs w:val="20"/>
          <w:lang w:val="en-IN" w:eastAsia="en-IN"/>
        </w:rPr>
        <w:t xml:space="preserve">Table 6.  </w:t>
      </w:r>
      <w:r w:rsidRPr="00F303BE">
        <w:rPr>
          <w:rFonts w:ascii="Times New Roman" w:eastAsia="Times New Roman" w:hAnsi="Times New Roman" w:cs="Times New Roman"/>
          <w:b/>
          <w:sz w:val="20"/>
          <w:szCs w:val="20"/>
          <w:lang w:val="en-IN" w:eastAsia="en-IN" w:bidi="te-IN"/>
        </w:rPr>
        <w:t xml:space="preserve">Responses of </w:t>
      </w:r>
      <w:r w:rsidR="0069427F" w:rsidRPr="00F303BE">
        <w:rPr>
          <w:rFonts w:ascii="Times New Roman" w:eastAsia="Times New Roman" w:hAnsi="Times New Roman" w:cs="Times New Roman"/>
          <w:b/>
          <w:sz w:val="20"/>
          <w:szCs w:val="20"/>
          <w:lang w:val="en-IN" w:eastAsia="en-IN" w:bidi="te-IN"/>
        </w:rPr>
        <w:t>respondents towards academic stress.</w:t>
      </w:r>
      <w:r w:rsidR="0069427F" w:rsidRPr="00F303BE">
        <w:rPr>
          <w:rFonts w:ascii="Times New Roman" w:eastAsia="Arial" w:hAnsi="Times New Roman" w:cs="Times New Roman"/>
          <w:b/>
          <w:bCs/>
          <w:sz w:val="20"/>
          <w:szCs w:val="20"/>
          <w:lang w:val="en-IN" w:eastAsia="en-IN"/>
        </w:rPr>
        <w:t xml:space="preserve"> overall academic stress and caste wise difference</w:t>
      </w:r>
      <w:r w:rsidRPr="00F303BE">
        <w:rPr>
          <w:rFonts w:ascii="Times New Roman" w:eastAsia="Arial" w:hAnsi="Times New Roman" w:cs="Times New Roman"/>
          <w:b/>
          <w:bCs/>
          <w:sz w:val="20"/>
          <w:szCs w:val="20"/>
          <w:lang w:val="en-IN" w:eastAsia="en-IN"/>
        </w:rPr>
        <w:t>: Mean, SD and f-value</w:t>
      </w:r>
    </w:p>
    <w:p w14:paraId="3D7DC033" w14:textId="77777777" w:rsidR="0069427F" w:rsidRPr="00F303BE" w:rsidRDefault="0069427F" w:rsidP="006B65D3">
      <w:pPr>
        <w:spacing w:after="0" w:line="240" w:lineRule="auto"/>
        <w:jc w:val="both"/>
        <w:rPr>
          <w:rFonts w:ascii="Times New Roman" w:eastAsia="Times New Roman" w:hAnsi="Times New Roman" w:cs="Times New Roman"/>
          <w:sz w:val="18"/>
          <w:szCs w:val="20"/>
          <w:lang w:val="en-IN" w:eastAsia="en-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1013"/>
        <w:gridCol w:w="753"/>
        <w:gridCol w:w="1035"/>
        <w:gridCol w:w="1829"/>
        <w:gridCol w:w="990"/>
        <w:gridCol w:w="965"/>
        <w:gridCol w:w="699"/>
      </w:tblGrid>
      <w:tr w:rsidR="006B65D3" w:rsidRPr="00F303BE" w14:paraId="7C386EC5" w14:textId="77777777" w:rsidTr="0069427F">
        <w:trPr>
          <w:trHeight w:val="20"/>
          <w:jc w:val="center"/>
        </w:trPr>
        <w:tc>
          <w:tcPr>
            <w:tcW w:w="1776" w:type="dxa"/>
            <w:tcBorders>
              <w:bottom w:val="single" w:sz="4" w:space="0" w:color="auto"/>
            </w:tcBorders>
          </w:tcPr>
          <w:p w14:paraId="19B1EA9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Stress</w:t>
            </w:r>
          </w:p>
        </w:tc>
        <w:tc>
          <w:tcPr>
            <w:tcW w:w="1013" w:type="dxa"/>
            <w:tcBorders>
              <w:bottom w:val="single" w:sz="4" w:space="0" w:color="auto"/>
            </w:tcBorders>
          </w:tcPr>
          <w:p w14:paraId="5980FD5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Caste</w:t>
            </w:r>
          </w:p>
        </w:tc>
        <w:tc>
          <w:tcPr>
            <w:tcW w:w="753" w:type="dxa"/>
            <w:tcBorders>
              <w:bottom w:val="single" w:sz="4" w:space="0" w:color="auto"/>
            </w:tcBorders>
          </w:tcPr>
          <w:p w14:paraId="4482E63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N</w:t>
            </w:r>
          </w:p>
        </w:tc>
        <w:tc>
          <w:tcPr>
            <w:tcW w:w="1035" w:type="dxa"/>
            <w:tcBorders>
              <w:bottom w:val="single" w:sz="4" w:space="0" w:color="auto"/>
            </w:tcBorders>
          </w:tcPr>
          <w:p w14:paraId="6CC5B08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Mean</w:t>
            </w:r>
          </w:p>
        </w:tc>
        <w:tc>
          <w:tcPr>
            <w:tcW w:w="1829" w:type="dxa"/>
            <w:tcBorders>
              <w:bottom w:val="single" w:sz="4" w:space="0" w:color="auto"/>
            </w:tcBorders>
          </w:tcPr>
          <w:p w14:paraId="7711225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Std. Deviation</w:t>
            </w:r>
          </w:p>
        </w:tc>
        <w:tc>
          <w:tcPr>
            <w:tcW w:w="990" w:type="dxa"/>
            <w:tcBorders>
              <w:bottom w:val="single" w:sz="4" w:space="0" w:color="auto"/>
            </w:tcBorders>
          </w:tcPr>
          <w:p w14:paraId="67608AB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f-value</w:t>
            </w:r>
          </w:p>
        </w:tc>
        <w:tc>
          <w:tcPr>
            <w:tcW w:w="965" w:type="dxa"/>
            <w:tcBorders>
              <w:bottom w:val="single" w:sz="4" w:space="0" w:color="auto"/>
            </w:tcBorders>
          </w:tcPr>
          <w:p w14:paraId="7DB6D0E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p value</w:t>
            </w:r>
          </w:p>
        </w:tc>
        <w:tc>
          <w:tcPr>
            <w:tcW w:w="699" w:type="dxa"/>
            <w:tcBorders>
              <w:bottom w:val="single" w:sz="4" w:space="0" w:color="auto"/>
            </w:tcBorders>
          </w:tcPr>
          <w:p w14:paraId="6979AEE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sig</w:t>
            </w:r>
          </w:p>
        </w:tc>
      </w:tr>
      <w:tr w:rsidR="006B65D3" w:rsidRPr="00F303BE" w14:paraId="492DFEA6" w14:textId="77777777" w:rsidTr="0069427F">
        <w:trPr>
          <w:trHeight w:val="20"/>
          <w:jc w:val="center"/>
        </w:trPr>
        <w:tc>
          <w:tcPr>
            <w:tcW w:w="1776" w:type="dxa"/>
            <w:vMerge w:val="restart"/>
            <w:tcBorders>
              <w:top w:val="single" w:sz="4" w:space="0" w:color="auto"/>
              <w:bottom w:val="nil"/>
            </w:tcBorders>
          </w:tcPr>
          <w:p w14:paraId="1BFE700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 Stress</w:t>
            </w:r>
          </w:p>
        </w:tc>
        <w:tc>
          <w:tcPr>
            <w:tcW w:w="1013" w:type="dxa"/>
            <w:tcBorders>
              <w:top w:val="single" w:sz="4" w:space="0" w:color="auto"/>
              <w:bottom w:val="nil"/>
            </w:tcBorders>
          </w:tcPr>
          <w:p w14:paraId="0B1BBAB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OC</w:t>
            </w:r>
          </w:p>
        </w:tc>
        <w:tc>
          <w:tcPr>
            <w:tcW w:w="753" w:type="dxa"/>
            <w:tcBorders>
              <w:top w:val="single" w:sz="4" w:space="0" w:color="auto"/>
              <w:bottom w:val="nil"/>
            </w:tcBorders>
          </w:tcPr>
          <w:p w14:paraId="41D5FA7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45</w:t>
            </w:r>
          </w:p>
        </w:tc>
        <w:tc>
          <w:tcPr>
            <w:tcW w:w="1035" w:type="dxa"/>
            <w:tcBorders>
              <w:top w:val="single" w:sz="4" w:space="0" w:color="auto"/>
              <w:bottom w:val="nil"/>
            </w:tcBorders>
          </w:tcPr>
          <w:p w14:paraId="48F6326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13.73</w:t>
            </w:r>
          </w:p>
        </w:tc>
        <w:tc>
          <w:tcPr>
            <w:tcW w:w="1829" w:type="dxa"/>
            <w:tcBorders>
              <w:top w:val="single" w:sz="4" w:space="0" w:color="auto"/>
              <w:bottom w:val="nil"/>
            </w:tcBorders>
          </w:tcPr>
          <w:p w14:paraId="27F8290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3.70</w:t>
            </w:r>
          </w:p>
        </w:tc>
        <w:tc>
          <w:tcPr>
            <w:tcW w:w="990" w:type="dxa"/>
            <w:vMerge w:val="restart"/>
            <w:tcBorders>
              <w:top w:val="single" w:sz="4" w:space="0" w:color="auto"/>
              <w:bottom w:val="nil"/>
            </w:tcBorders>
          </w:tcPr>
          <w:p w14:paraId="7649DCC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5.444</w:t>
            </w:r>
          </w:p>
        </w:tc>
        <w:tc>
          <w:tcPr>
            <w:tcW w:w="965" w:type="dxa"/>
            <w:vMerge w:val="restart"/>
            <w:tcBorders>
              <w:top w:val="single" w:sz="4" w:space="0" w:color="auto"/>
              <w:bottom w:val="nil"/>
            </w:tcBorders>
          </w:tcPr>
          <w:p w14:paraId="0AA8DC0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0.001</w:t>
            </w:r>
          </w:p>
        </w:tc>
        <w:tc>
          <w:tcPr>
            <w:tcW w:w="699" w:type="dxa"/>
            <w:vMerge w:val="restart"/>
            <w:tcBorders>
              <w:top w:val="single" w:sz="4" w:space="0" w:color="auto"/>
              <w:bottom w:val="nil"/>
            </w:tcBorders>
          </w:tcPr>
          <w:p w14:paraId="0B0E931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w:t>
            </w:r>
          </w:p>
        </w:tc>
      </w:tr>
      <w:tr w:rsidR="006B65D3" w:rsidRPr="00F303BE" w14:paraId="7FAAA4C1" w14:textId="77777777" w:rsidTr="0069427F">
        <w:trPr>
          <w:trHeight w:val="20"/>
          <w:jc w:val="center"/>
        </w:trPr>
        <w:tc>
          <w:tcPr>
            <w:tcW w:w="1776" w:type="dxa"/>
            <w:vMerge/>
            <w:tcBorders>
              <w:top w:val="nil"/>
            </w:tcBorders>
          </w:tcPr>
          <w:p w14:paraId="048EF49C"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13" w:type="dxa"/>
            <w:tcBorders>
              <w:top w:val="nil"/>
            </w:tcBorders>
          </w:tcPr>
          <w:p w14:paraId="7B4AB10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BC</w:t>
            </w:r>
          </w:p>
        </w:tc>
        <w:tc>
          <w:tcPr>
            <w:tcW w:w="753" w:type="dxa"/>
            <w:tcBorders>
              <w:top w:val="nil"/>
            </w:tcBorders>
          </w:tcPr>
          <w:p w14:paraId="7B7647C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136</w:t>
            </w:r>
          </w:p>
        </w:tc>
        <w:tc>
          <w:tcPr>
            <w:tcW w:w="1035" w:type="dxa"/>
            <w:tcBorders>
              <w:top w:val="nil"/>
            </w:tcBorders>
          </w:tcPr>
          <w:p w14:paraId="03ABE52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14.64</w:t>
            </w:r>
          </w:p>
        </w:tc>
        <w:tc>
          <w:tcPr>
            <w:tcW w:w="1829" w:type="dxa"/>
            <w:tcBorders>
              <w:top w:val="nil"/>
            </w:tcBorders>
          </w:tcPr>
          <w:p w14:paraId="7483A10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3.79</w:t>
            </w:r>
          </w:p>
        </w:tc>
        <w:tc>
          <w:tcPr>
            <w:tcW w:w="990" w:type="dxa"/>
            <w:vMerge/>
            <w:tcBorders>
              <w:top w:val="nil"/>
            </w:tcBorders>
          </w:tcPr>
          <w:p w14:paraId="78C54D6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65" w:type="dxa"/>
            <w:vMerge/>
            <w:tcBorders>
              <w:top w:val="nil"/>
            </w:tcBorders>
          </w:tcPr>
          <w:p w14:paraId="44383E51"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99" w:type="dxa"/>
            <w:vMerge/>
            <w:tcBorders>
              <w:top w:val="nil"/>
            </w:tcBorders>
          </w:tcPr>
          <w:p w14:paraId="3CBB7CAC"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20EEC21D" w14:textId="77777777" w:rsidTr="0069427F">
        <w:trPr>
          <w:trHeight w:val="20"/>
          <w:jc w:val="center"/>
        </w:trPr>
        <w:tc>
          <w:tcPr>
            <w:tcW w:w="1776" w:type="dxa"/>
            <w:vMerge/>
          </w:tcPr>
          <w:p w14:paraId="507F6AE3"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13" w:type="dxa"/>
          </w:tcPr>
          <w:p w14:paraId="43345A2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SC</w:t>
            </w:r>
          </w:p>
        </w:tc>
        <w:tc>
          <w:tcPr>
            <w:tcW w:w="753" w:type="dxa"/>
          </w:tcPr>
          <w:p w14:paraId="4A73AC9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83</w:t>
            </w:r>
          </w:p>
        </w:tc>
        <w:tc>
          <w:tcPr>
            <w:tcW w:w="1035" w:type="dxa"/>
          </w:tcPr>
          <w:p w14:paraId="52B1D51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16.35</w:t>
            </w:r>
          </w:p>
        </w:tc>
        <w:tc>
          <w:tcPr>
            <w:tcW w:w="1829" w:type="dxa"/>
          </w:tcPr>
          <w:p w14:paraId="0B485C8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4.21</w:t>
            </w:r>
          </w:p>
        </w:tc>
        <w:tc>
          <w:tcPr>
            <w:tcW w:w="990" w:type="dxa"/>
            <w:vMerge/>
          </w:tcPr>
          <w:p w14:paraId="7211541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65" w:type="dxa"/>
            <w:vMerge/>
          </w:tcPr>
          <w:p w14:paraId="1DD4F6E4"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99" w:type="dxa"/>
            <w:vMerge/>
          </w:tcPr>
          <w:p w14:paraId="0E104333"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7236B38F" w14:textId="77777777" w:rsidTr="0069427F">
        <w:trPr>
          <w:trHeight w:val="20"/>
          <w:jc w:val="center"/>
        </w:trPr>
        <w:tc>
          <w:tcPr>
            <w:tcW w:w="1776" w:type="dxa"/>
            <w:vMerge/>
          </w:tcPr>
          <w:p w14:paraId="02998A1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13" w:type="dxa"/>
          </w:tcPr>
          <w:p w14:paraId="57522BC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ST</w:t>
            </w:r>
          </w:p>
        </w:tc>
        <w:tc>
          <w:tcPr>
            <w:tcW w:w="753" w:type="dxa"/>
          </w:tcPr>
          <w:p w14:paraId="0666525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17</w:t>
            </w:r>
          </w:p>
        </w:tc>
        <w:tc>
          <w:tcPr>
            <w:tcW w:w="1035" w:type="dxa"/>
          </w:tcPr>
          <w:p w14:paraId="1E71339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15.76</w:t>
            </w:r>
          </w:p>
        </w:tc>
        <w:tc>
          <w:tcPr>
            <w:tcW w:w="1829" w:type="dxa"/>
          </w:tcPr>
          <w:p w14:paraId="77D5D25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3.85</w:t>
            </w:r>
          </w:p>
        </w:tc>
        <w:tc>
          <w:tcPr>
            <w:tcW w:w="990" w:type="dxa"/>
            <w:vMerge/>
          </w:tcPr>
          <w:p w14:paraId="60F45329"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65" w:type="dxa"/>
            <w:vMerge/>
          </w:tcPr>
          <w:p w14:paraId="18274535"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99" w:type="dxa"/>
            <w:vMerge/>
          </w:tcPr>
          <w:p w14:paraId="3596B8A7"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72CEF03D" w14:textId="77777777" w:rsidTr="0069427F">
        <w:trPr>
          <w:trHeight w:val="20"/>
          <w:jc w:val="center"/>
        </w:trPr>
        <w:tc>
          <w:tcPr>
            <w:tcW w:w="1776" w:type="dxa"/>
            <w:vMerge/>
            <w:tcBorders>
              <w:bottom w:val="single" w:sz="4" w:space="0" w:color="auto"/>
            </w:tcBorders>
          </w:tcPr>
          <w:p w14:paraId="37936D6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1013" w:type="dxa"/>
            <w:tcBorders>
              <w:bottom w:val="single" w:sz="4" w:space="0" w:color="auto"/>
            </w:tcBorders>
          </w:tcPr>
          <w:p w14:paraId="2DDA182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w:t>
            </w:r>
          </w:p>
        </w:tc>
        <w:tc>
          <w:tcPr>
            <w:tcW w:w="753" w:type="dxa"/>
            <w:tcBorders>
              <w:bottom w:val="single" w:sz="4" w:space="0" w:color="auto"/>
            </w:tcBorders>
          </w:tcPr>
          <w:p w14:paraId="22DDB8C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1035" w:type="dxa"/>
            <w:tcBorders>
              <w:bottom w:val="single" w:sz="4" w:space="0" w:color="auto"/>
            </w:tcBorders>
          </w:tcPr>
          <w:p w14:paraId="2F05B87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15.07</w:t>
            </w:r>
          </w:p>
        </w:tc>
        <w:tc>
          <w:tcPr>
            <w:tcW w:w="1829" w:type="dxa"/>
            <w:tcBorders>
              <w:bottom w:val="single" w:sz="4" w:space="0" w:color="auto"/>
            </w:tcBorders>
          </w:tcPr>
          <w:p w14:paraId="0982FD8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4.00</w:t>
            </w:r>
          </w:p>
        </w:tc>
        <w:tc>
          <w:tcPr>
            <w:tcW w:w="990" w:type="dxa"/>
            <w:vMerge/>
            <w:tcBorders>
              <w:bottom w:val="single" w:sz="4" w:space="0" w:color="auto"/>
            </w:tcBorders>
          </w:tcPr>
          <w:p w14:paraId="014522C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65" w:type="dxa"/>
            <w:vMerge/>
            <w:tcBorders>
              <w:bottom w:val="single" w:sz="4" w:space="0" w:color="auto"/>
            </w:tcBorders>
          </w:tcPr>
          <w:p w14:paraId="5452D925"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99" w:type="dxa"/>
            <w:vMerge/>
            <w:tcBorders>
              <w:bottom w:val="single" w:sz="4" w:space="0" w:color="auto"/>
            </w:tcBorders>
          </w:tcPr>
          <w:p w14:paraId="09613F88"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29DEC0C7" w14:textId="77777777" w:rsidTr="0069427F">
        <w:trPr>
          <w:trHeight w:val="20"/>
          <w:jc w:val="center"/>
        </w:trPr>
        <w:tc>
          <w:tcPr>
            <w:tcW w:w="7396" w:type="dxa"/>
            <w:gridSpan w:val="6"/>
            <w:tcBorders>
              <w:top w:val="single" w:sz="4" w:space="0" w:color="auto"/>
              <w:bottom w:val="nil"/>
            </w:tcBorders>
          </w:tcPr>
          <w:p w14:paraId="32E6D679" w14:textId="33099619" w:rsidR="006B65D3" w:rsidRPr="00F303BE" w:rsidRDefault="006B65D3" w:rsidP="006B65D3">
            <w:pPr>
              <w:rPr>
                <w:rFonts w:ascii="Times New Roman" w:eastAsia="Times New Roman" w:hAnsi="Times New Roman" w:cs="Times New Roman"/>
                <w:iCs/>
                <w:sz w:val="20"/>
                <w:szCs w:val="20"/>
                <w:lang w:val="en-IN" w:eastAsia="en-IN" w:bidi="te-IN"/>
              </w:rPr>
            </w:pPr>
            <w:r w:rsidRPr="00F303BE">
              <w:rPr>
                <w:rFonts w:ascii="Times New Roman" w:eastAsia="Times New Roman" w:hAnsi="Times New Roman" w:cs="Times New Roman"/>
                <w:iCs/>
                <w:sz w:val="20"/>
                <w:szCs w:val="20"/>
                <w:lang w:val="en-IN" w:eastAsia="en-IN" w:bidi="te-IN"/>
              </w:rPr>
              <w:t>Note: ** = Significant at 0.01 level: * = 0.05 Level: NS= Not Significant</w:t>
            </w:r>
          </w:p>
        </w:tc>
        <w:tc>
          <w:tcPr>
            <w:tcW w:w="1664" w:type="dxa"/>
            <w:gridSpan w:val="2"/>
            <w:tcBorders>
              <w:top w:val="single" w:sz="4" w:space="0" w:color="auto"/>
              <w:bottom w:val="nil"/>
            </w:tcBorders>
          </w:tcPr>
          <w:p w14:paraId="1A32CC9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Times New Roman" w:hAnsi="Times New Roman" w:cs="Times New Roman"/>
                <w:sz w:val="20"/>
                <w:szCs w:val="20"/>
                <w:lang w:val="en-IN" w:eastAsia="en-IN"/>
              </w:rPr>
              <w:t>df=3,277</w:t>
            </w:r>
          </w:p>
        </w:tc>
      </w:tr>
      <w:tr w:rsidR="006B65D3" w:rsidRPr="00F303BE" w14:paraId="5E2A5AC9" w14:textId="77777777" w:rsidTr="0069427F">
        <w:trPr>
          <w:trHeight w:val="20"/>
          <w:jc w:val="center"/>
        </w:trPr>
        <w:tc>
          <w:tcPr>
            <w:tcW w:w="9060" w:type="dxa"/>
            <w:gridSpan w:val="8"/>
            <w:tcBorders>
              <w:top w:val="nil"/>
            </w:tcBorders>
          </w:tcPr>
          <w:p w14:paraId="61964D8F" w14:textId="77777777" w:rsidR="006B65D3" w:rsidRPr="00F303BE" w:rsidRDefault="006B65D3" w:rsidP="006B65D3">
            <w:pPr>
              <w:rPr>
                <w:rFonts w:ascii="Times New Roman" w:eastAsia="Arial" w:hAnsi="Times New Roman" w:cs="Times New Roman"/>
                <w:iCs/>
                <w:sz w:val="20"/>
                <w:szCs w:val="20"/>
                <w:lang w:val="en-IN" w:eastAsia="en-IN"/>
              </w:rPr>
            </w:pPr>
            <w:r w:rsidRPr="00F303BE">
              <w:rPr>
                <w:rFonts w:ascii="Times New Roman" w:eastAsia="Times New Roman" w:hAnsi="Times New Roman" w:cs="Times New Roman"/>
                <w:iCs/>
                <w:sz w:val="20"/>
                <w:szCs w:val="20"/>
                <w:lang w:val="en-IN" w:eastAsia="en-IN" w:bidi="te-IN"/>
              </w:rPr>
              <w:t>Table Value: 0.01 = 3.78: 0.05=2.60</w:t>
            </w:r>
          </w:p>
        </w:tc>
      </w:tr>
    </w:tbl>
    <w:p w14:paraId="19E9CA2E" w14:textId="6681F65D" w:rsidR="006B65D3" w:rsidRPr="00F303BE" w:rsidRDefault="006B65D3" w:rsidP="006B65D3">
      <w:pPr>
        <w:spacing w:after="0" w:line="240" w:lineRule="auto"/>
        <w:jc w:val="both"/>
        <w:rPr>
          <w:rFonts w:ascii="Times New Roman" w:eastAsia="Times New Roman" w:hAnsi="Times New Roman" w:cs="Times New Roman"/>
          <w:sz w:val="18"/>
          <w:szCs w:val="20"/>
          <w:lang w:val="en-IN" w:eastAsia="en-IN"/>
        </w:rPr>
      </w:pPr>
    </w:p>
    <w:p w14:paraId="65FF110E" w14:textId="77777777" w:rsidR="0069427F" w:rsidRPr="00F303BE" w:rsidRDefault="0069427F" w:rsidP="0069427F">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Further the Affective and Physical Stress factors 'f' values are 1.547 and 1.221 respectively, which are not significant. It indicates that the mean scores of different castes in Affective and Physical stress factors did not differ significantly. The null hypothesis is rejected for these factors.</w:t>
      </w:r>
    </w:p>
    <w:p w14:paraId="4376E9A5" w14:textId="77777777" w:rsidR="0069427F" w:rsidRPr="00F303BE" w:rsidRDefault="0069427F" w:rsidP="0069427F">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lastRenderedPageBreak/>
        <w:t>It may therefore be said that the Scheduled Caste and Scheduled Tribe students found to have high academic stress in Cognitive, Social and Motivational factors than the OC and BC students.</w:t>
      </w:r>
    </w:p>
    <w:p w14:paraId="43EE3A35" w14:textId="77777777" w:rsidR="0069427F" w:rsidRPr="00F303BE" w:rsidRDefault="0069427F" w:rsidP="0069427F">
      <w:pPr>
        <w:spacing w:after="0" w:line="240" w:lineRule="auto"/>
        <w:jc w:val="both"/>
        <w:rPr>
          <w:rFonts w:ascii="Times New Roman" w:eastAsia="Times New Roman" w:hAnsi="Times New Roman" w:cs="Times New Roman"/>
          <w:sz w:val="20"/>
          <w:szCs w:val="20"/>
          <w:lang w:val="en-IN" w:eastAsia="en-IN"/>
        </w:rPr>
      </w:pPr>
    </w:p>
    <w:p w14:paraId="38FE1589" w14:textId="47479562"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From Table 6 it can be seen that the overall academic stress and Caste wise difference. The obtained ‘f’ value is 5.444, which is significant at 0.01 level with degrees of freedom 3,277. In the light of these the null hypothesis </w:t>
      </w:r>
      <w:r w:rsidRPr="00F303BE">
        <w:rPr>
          <w:rFonts w:ascii="Times New Roman" w:eastAsia="Arial" w:hAnsi="Times New Roman" w:cs="Times New Roman"/>
          <w:bCs/>
          <w:sz w:val="20"/>
          <w:szCs w:val="20"/>
          <w:lang w:val="en-IN" w:eastAsia="en-IN"/>
        </w:rPr>
        <w:t>“There would be significant difference between academic stress of 10</w:t>
      </w:r>
      <w:r w:rsidRPr="00F303BE">
        <w:rPr>
          <w:rFonts w:ascii="Times New Roman" w:eastAsia="Arial" w:hAnsi="Times New Roman" w:cs="Times New Roman"/>
          <w:bCs/>
          <w:sz w:val="20"/>
          <w:szCs w:val="20"/>
          <w:vertAlign w:val="superscript"/>
          <w:lang w:val="en-IN" w:eastAsia="en-IN"/>
        </w:rPr>
        <w:t>th</w:t>
      </w:r>
      <w:r w:rsidRPr="00F303BE">
        <w:rPr>
          <w:rFonts w:ascii="Times New Roman" w:eastAsia="Arial" w:hAnsi="Times New Roman" w:cs="Times New Roman"/>
          <w:bCs/>
          <w:sz w:val="20"/>
          <w:szCs w:val="20"/>
          <w:lang w:val="en-IN" w:eastAsia="en-IN"/>
        </w:rPr>
        <w:t xml:space="preserve"> class OC, BC, SC, ST students' academic stress”</w:t>
      </w:r>
      <w:r w:rsidRPr="00F303BE">
        <w:rPr>
          <w:rFonts w:ascii="Times New Roman" w:eastAsia="Arial" w:hAnsi="Times New Roman" w:cs="Times New Roman"/>
          <w:sz w:val="20"/>
          <w:szCs w:val="20"/>
          <w:lang w:val="en-IN" w:eastAsia="en-IN"/>
        </w:rPr>
        <w:t xml:space="preserve"> is accepted.</w:t>
      </w:r>
    </w:p>
    <w:p w14:paraId="74CD4745" w14:textId="77777777" w:rsidR="0069427F" w:rsidRPr="00F303BE" w:rsidRDefault="0069427F" w:rsidP="006B65D3">
      <w:pPr>
        <w:spacing w:after="0" w:line="240" w:lineRule="auto"/>
        <w:jc w:val="both"/>
        <w:rPr>
          <w:rFonts w:ascii="Times New Roman" w:eastAsia="Times New Roman" w:hAnsi="Times New Roman" w:cs="Times New Roman"/>
          <w:sz w:val="20"/>
          <w:szCs w:val="20"/>
          <w:lang w:val="en-IN" w:eastAsia="en-IN"/>
        </w:rPr>
      </w:pPr>
    </w:p>
    <w:p w14:paraId="068D05E9" w14:textId="02340E0B"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It may therefore be said that the scheduled caste and scheduled tribe students were found to have significantly higher academic stress than the OC and BC students. The Caste is influencing significantly the academic stress of 10th class students in Public Secondary schools during </w:t>
      </w:r>
      <w:proofErr w:type="spellStart"/>
      <w:r w:rsidRPr="00F303BE">
        <w:rPr>
          <w:rFonts w:ascii="Times New Roman" w:eastAsia="Arial" w:hAnsi="Times New Roman" w:cs="Times New Roman"/>
          <w:sz w:val="20"/>
          <w:szCs w:val="20"/>
          <w:lang w:val="en-IN" w:eastAsia="en-IN"/>
        </w:rPr>
        <w:t>Covid</w:t>
      </w:r>
      <w:proofErr w:type="spellEnd"/>
      <w:r w:rsidRPr="00F303BE">
        <w:rPr>
          <w:rFonts w:ascii="Times New Roman" w:eastAsia="Arial" w:hAnsi="Times New Roman" w:cs="Times New Roman"/>
          <w:sz w:val="20"/>
          <w:szCs w:val="20"/>
          <w:lang w:val="en-IN" w:eastAsia="en-IN"/>
        </w:rPr>
        <w:t xml:space="preserve"> – 19 pandemics. Most of the scheduled caste and scheduled tribe students are poor in terms of cultural and financial background. They may not have sufficient support from the family members towards online classes during Covid-19. Therefore, the parents and government shall provide amenities in terms of Gadgets to the students and create congenial atmosphere to reduce the academic stress.</w:t>
      </w:r>
    </w:p>
    <w:p w14:paraId="220B65BC" w14:textId="77777777" w:rsidR="0069427F" w:rsidRPr="00F303BE" w:rsidRDefault="0069427F" w:rsidP="006B65D3">
      <w:pPr>
        <w:spacing w:after="0" w:line="240" w:lineRule="auto"/>
        <w:jc w:val="both"/>
        <w:rPr>
          <w:rFonts w:ascii="Times New Roman" w:eastAsia="Times New Roman" w:hAnsi="Times New Roman" w:cs="Times New Roman"/>
          <w:sz w:val="20"/>
          <w:szCs w:val="20"/>
          <w:lang w:val="en-IN" w:eastAsia="en-IN"/>
        </w:rPr>
      </w:pPr>
    </w:p>
    <w:p w14:paraId="07F6F88D" w14:textId="69E79DF2" w:rsidR="006B65D3" w:rsidRPr="00F303BE" w:rsidRDefault="006B65D3" w:rsidP="0069427F">
      <w:pPr>
        <w:spacing w:after="0" w:line="240" w:lineRule="auto"/>
        <w:jc w:val="center"/>
        <w:rPr>
          <w:rFonts w:ascii="Times New Roman" w:eastAsia="Arial" w:hAnsi="Times New Roman" w:cs="Times New Roman"/>
          <w:b/>
          <w:bCs/>
          <w:sz w:val="20"/>
          <w:szCs w:val="20"/>
          <w:lang w:val="en-IN" w:eastAsia="en-IN"/>
        </w:rPr>
      </w:pPr>
      <w:r w:rsidRPr="00F303BE">
        <w:rPr>
          <w:rFonts w:ascii="Times New Roman" w:eastAsia="Arial" w:hAnsi="Times New Roman" w:cs="Times New Roman"/>
          <w:b/>
          <w:bCs/>
          <w:sz w:val="20"/>
          <w:szCs w:val="20"/>
          <w:lang w:val="en-IN" w:eastAsia="en-IN"/>
        </w:rPr>
        <w:t xml:space="preserve">Table 7. </w:t>
      </w:r>
      <w:r w:rsidRPr="00F303BE">
        <w:rPr>
          <w:rFonts w:ascii="Times New Roman" w:eastAsia="Times New Roman" w:hAnsi="Times New Roman" w:cs="Times New Roman"/>
          <w:b/>
          <w:sz w:val="20"/>
          <w:szCs w:val="20"/>
          <w:lang w:val="en-IN" w:eastAsia="en-IN" w:bidi="te-IN"/>
        </w:rPr>
        <w:t>Responses of Respondents towards Academic Stress.</w:t>
      </w:r>
      <w:r w:rsidR="0069427F" w:rsidRPr="00F303BE">
        <w:rPr>
          <w:rFonts w:ascii="Times New Roman" w:eastAsia="Arial" w:hAnsi="Times New Roman" w:cs="Times New Roman"/>
          <w:b/>
          <w:bCs/>
          <w:sz w:val="20"/>
          <w:szCs w:val="20"/>
          <w:lang w:val="en-IN" w:eastAsia="en-IN"/>
        </w:rPr>
        <w:t xml:space="preserve"> </w:t>
      </w:r>
      <w:r w:rsidRPr="00F303BE">
        <w:rPr>
          <w:rFonts w:ascii="Times New Roman" w:eastAsia="Arial" w:hAnsi="Times New Roman" w:cs="Times New Roman"/>
          <w:b/>
          <w:bCs/>
          <w:sz w:val="20"/>
          <w:szCs w:val="20"/>
          <w:lang w:val="en-IN" w:eastAsia="en-IN"/>
        </w:rPr>
        <w:t>Academic Stress Factors and Parents' Education wise difference: Mean, SD and f-value</w:t>
      </w:r>
    </w:p>
    <w:p w14:paraId="0AA0B919" w14:textId="77777777" w:rsidR="0069427F" w:rsidRPr="00F303BE" w:rsidRDefault="0069427F" w:rsidP="006B65D3">
      <w:pPr>
        <w:spacing w:after="0" w:line="240" w:lineRule="auto"/>
        <w:jc w:val="both"/>
        <w:rPr>
          <w:rFonts w:ascii="Times New Roman" w:eastAsia="Times New Roman" w:hAnsi="Times New Roman" w:cs="Times New Roman"/>
          <w:sz w:val="20"/>
          <w:szCs w:val="20"/>
          <w:lang w:val="en-IN" w:eastAsia="en-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2041"/>
        <w:gridCol w:w="691"/>
        <w:gridCol w:w="945"/>
        <w:gridCol w:w="1543"/>
        <w:gridCol w:w="862"/>
        <w:gridCol w:w="15"/>
        <w:gridCol w:w="901"/>
        <w:gridCol w:w="606"/>
      </w:tblGrid>
      <w:tr w:rsidR="006B65D3" w:rsidRPr="00F303BE" w14:paraId="1FCDE7A8" w14:textId="77777777" w:rsidTr="0069427F">
        <w:trPr>
          <w:trHeight w:val="20"/>
          <w:jc w:val="center"/>
        </w:trPr>
        <w:tc>
          <w:tcPr>
            <w:tcW w:w="1456" w:type="dxa"/>
            <w:tcBorders>
              <w:bottom w:val="single" w:sz="4" w:space="0" w:color="auto"/>
            </w:tcBorders>
          </w:tcPr>
          <w:p w14:paraId="28A9F1A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Stress Factors</w:t>
            </w:r>
          </w:p>
        </w:tc>
        <w:tc>
          <w:tcPr>
            <w:tcW w:w="2041" w:type="dxa"/>
            <w:tcBorders>
              <w:bottom w:val="single" w:sz="4" w:space="0" w:color="auto"/>
            </w:tcBorders>
          </w:tcPr>
          <w:p w14:paraId="1AA8182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Parents Education</w:t>
            </w:r>
          </w:p>
        </w:tc>
        <w:tc>
          <w:tcPr>
            <w:tcW w:w="691" w:type="dxa"/>
            <w:tcBorders>
              <w:bottom w:val="single" w:sz="4" w:space="0" w:color="auto"/>
            </w:tcBorders>
          </w:tcPr>
          <w:p w14:paraId="3DB3D93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N</w:t>
            </w:r>
          </w:p>
        </w:tc>
        <w:tc>
          <w:tcPr>
            <w:tcW w:w="945" w:type="dxa"/>
            <w:tcBorders>
              <w:bottom w:val="single" w:sz="4" w:space="0" w:color="auto"/>
            </w:tcBorders>
          </w:tcPr>
          <w:p w14:paraId="37A0607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Mean</w:t>
            </w:r>
          </w:p>
        </w:tc>
        <w:tc>
          <w:tcPr>
            <w:tcW w:w="1543" w:type="dxa"/>
            <w:tcBorders>
              <w:bottom w:val="single" w:sz="4" w:space="0" w:color="auto"/>
            </w:tcBorders>
          </w:tcPr>
          <w:p w14:paraId="1EA2183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Std. Deviation</w:t>
            </w:r>
          </w:p>
        </w:tc>
        <w:tc>
          <w:tcPr>
            <w:tcW w:w="877" w:type="dxa"/>
            <w:gridSpan w:val="2"/>
            <w:tcBorders>
              <w:bottom w:val="single" w:sz="4" w:space="0" w:color="auto"/>
            </w:tcBorders>
          </w:tcPr>
          <w:p w14:paraId="4B86CA8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f-value</w:t>
            </w:r>
          </w:p>
        </w:tc>
        <w:tc>
          <w:tcPr>
            <w:tcW w:w="901" w:type="dxa"/>
            <w:tcBorders>
              <w:bottom w:val="single" w:sz="4" w:space="0" w:color="auto"/>
            </w:tcBorders>
          </w:tcPr>
          <w:p w14:paraId="0D151FE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p value</w:t>
            </w:r>
          </w:p>
        </w:tc>
        <w:tc>
          <w:tcPr>
            <w:tcW w:w="606" w:type="dxa"/>
            <w:tcBorders>
              <w:bottom w:val="single" w:sz="4" w:space="0" w:color="auto"/>
            </w:tcBorders>
          </w:tcPr>
          <w:p w14:paraId="7E766A0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sig</w:t>
            </w:r>
          </w:p>
        </w:tc>
      </w:tr>
      <w:tr w:rsidR="006B65D3" w:rsidRPr="00F303BE" w14:paraId="174C6C7B" w14:textId="77777777" w:rsidTr="0069427F">
        <w:trPr>
          <w:trHeight w:val="20"/>
          <w:jc w:val="center"/>
        </w:trPr>
        <w:tc>
          <w:tcPr>
            <w:tcW w:w="1456" w:type="dxa"/>
            <w:vMerge w:val="restart"/>
            <w:tcBorders>
              <w:top w:val="single" w:sz="4" w:space="0" w:color="auto"/>
              <w:bottom w:val="nil"/>
            </w:tcBorders>
          </w:tcPr>
          <w:p w14:paraId="393CE78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Cognitive</w:t>
            </w:r>
          </w:p>
        </w:tc>
        <w:tc>
          <w:tcPr>
            <w:tcW w:w="2041" w:type="dxa"/>
            <w:tcBorders>
              <w:top w:val="single" w:sz="4" w:space="0" w:color="auto"/>
              <w:bottom w:val="nil"/>
            </w:tcBorders>
          </w:tcPr>
          <w:p w14:paraId="708B1B8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Illiterate</w:t>
            </w:r>
          </w:p>
        </w:tc>
        <w:tc>
          <w:tcPr>
            <w:tcW w:w="691" w:type="dxa"/>
            <w:tcBorders>
              <w:top w:val="single" w:sz="4" w:space="0" w:color="auto"/>
              <w:bottom w:val="nil"/>
            </w:tcBorders>
          </w:tcPr>
          <w:p w14:paraId="23AC030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69</w:t>
            </w:r>
          </w:p>
        </w:tc>
        <w:tc>
          <w:tcPr>
            <w:tcW w:w="945" w:type="dxa"/>
            <w:tcBorders>
              <w:top w:val="single" w:sz="4" w:space="0" w:color="auto"/>
              <w:bottom w:val="nil"/>
            </w:tcBorders>
          </w:tcPr>
          <w:p w14:paraId="18FDF10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3.99</w:t>
            </w:r>
          </w:p>
        </w:tc>
        <w:tc>
          <w:tcPr>
            <w:tcW w:w="1543" w:type="dxa"/>
            <w:tcBorders>
              <w:top w:val="single" w:sz="4" w:space="0" w:color="auto"/>
              <w:bottom w:val="nil"/>
            </w:tcBorders>
          </w:tcPr>
          <w:p w14:paraId="611545B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1.63</w:t>
            </w:r>
          </w:p>
        </w:tc>
        <w:tc>
          <w:tcPr>
            <w:tcW w:w="877" w:type="dxa"/>
            <w:gridSpan w:val="2"/>
            <w:vMerge w:val="restart"/>
            <w:tcBorders>
              <w:top w:val="single" w:sz="4" w:space="0" w:color="auto"/>
              <w:bottom w:val="nil"/>
            </w:tcBorders>
          </w:tcPr>
          <w:p w14:paraId="081FFD4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9.288</w:t>
            </w:r>
          </w:p>
        </w:tc>
        <w:tc>
          <w:tcPr>
            <w:tcW w:w="901" w:type="dxa"/>
            <w:vMerge w:val="restart"/>
            <w:tcBorders>
              <w:top w:val="single" w:sz="4" w:space="0" w:color="auto"/>
              <w:bottom w:val="nil"/>
            </w:tcBorders>
          </w:tcPr>
          <w:p w14:paraId="4E4391E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0.000</w:t>
            </w:r>
          </w:p>
        </w:tc>
        <w:tc>
          <w:tcPr>
            <w:tcW w:w="606" w:type="dxa"/>
            <w:vMerge w:val="restart"/>
            <w:tcBorders>
              <w:top w:val="single" w:sz="4" w:space="0" w:color="auto"/>
              <w:bottom w:val="nil"/>
            </w:tcBorders>
          </w:tcPr>
          <w:p w14:paraId="114175A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w:t>
            </w:r>
          </w:p>
        </w:tc>
      </w:tr>
      <w:tr w:rsidR="006B65D3" w:rsidRPr="00F303BE" w14:paraId="2811E2EA" w14:textId="77777777" w:rsidTr="0069427F">
        <w:trPr>
          <w:trHeight w:val="20"/>
          <w:jc w:val="center"/>
        </w:trPr>
        <w:tc>
          <w:tcPr>
            <w:tcW w:w="1456" w:type="dxa"/>
            <w:vMerge/>
            <w:tcBorders>
              <w:top w:val="nil"/>
            </w:tcBorders>
          </w:tcPr>
          <w:p w14:paraId="69EA5D1C"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Borders>
              <w:top w:val="nil"/>
            </w:tcBorders>
          </w:tcPr>
          <w:p w14:paraId="5F02DE60" w14:textId="77777777" w:rsidR="006B65D3" w:rsidRPr="00F303BE" w:rsidRDefault="006B65D3" w:rsidP="006B65D3">
            <w:pPr>
              <w:rPr>
                <w:rFonts w:ascii="Times New Roman" w:eastAsia="Times New Roman" w:hAnsi="Times New Roman" w:cs="Times New Roman"/>
                <w:sz w:val="20"/>
                <w:szCs w:val="20"/>
                <w:lang w:val="en-IN" w:eastAsia="en-IN"/>
              </w:rPr>
            </w:pPr>
            <w:proofErr w:type="spellStart"/>
            <w:r w:rsidRPr="00F303BE">
              <w:rPr>
                <w:rFonts w:ascii="Times New Roman" w:eastAsia="Arial" w:hAnsi="Times New Roman" w:cs="Times New Roman"/>
                <w:sz w:val="20"/>
                <w:szCs w:val="20"/>
                <w:lang w:val="en-IN" w:eastAsia="en-IN"/>
              </w:rPr>
              <w:t>Upto</w:t>
            </w:r>
            <w:proofErr w:type="spellEnd"/>
            <w:r w:rsidRPr="00F303BE">
              <w:rPr>
                <w:rFonts w:ascii="Times New Roman" w:eastAsia="Arial" w:hAnsi="Times New Roman" w:cs="Times New Roman"/>
                <w:sz w:val="20"/>
                <w:szCs w:val="20"/>
                <w:lang w:val="en-IN" w:eastAsia="en-IN"/>
              </w:rPr>
              <w:t xml:space="preserve"> 10th class</w:t>
            </w:r>
          </w:p>
        </w:tc>
        <w:tc>
          <w:tcPr>
            <w:tcW w:w="691" w:type="dxa"/>
            <w:tcBorders>
              <w:top w:val="nil"/>
            </w:tcBorders>
          </w:tcPr>
          <w:p w14:paraId="0C19F59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131</w:t>
            </w:r>
          </w:p>
        </w:tc>
        <w:tc>
          <w:tcPr>
            <w:tcW w:w="945" w:type="dxa"/>
            <w:tcBorders>
              <w:top w:val="nil"/>
            </w:tcBorders>
          </w:tcPr>
          <w:p w14:paraId="5AEFB79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2.98</w:t>
            </w:r>
          </w:p>
        </w:tc>
        <w:tc>
          <w:tcPr>
            <w:tcW w:w="1543" w:type="dxa"/>
            <w:tcBorders>
              <w:top w:val="nil"/>
            </w:tcBorders>
          </w:tcPr>
          <w:p w14:paraId="3961E60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1.51</w:t>
            </w:r>
          </w:p>
        </w:tc>
        <w:tc>
          <w:tcPr>
            <w:tcW w:w="877" w:type="dxa"/>
            <w:gridSpan w:val="2"/>
            <w:vMerge/>
            <w:tcBorders>
              <w:top w:val="nil"/>
            </w:tcBorders>
          </w:tcPr>
          <w:p w14:paraId="7BC19445"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Borders>
              <w:top w:val="nil"/>
            </w:tcBorders>
          </w:tcPr>
          <w:p w14:paraId="4C62081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Borders>
              <w:top w:val="nil"/>
            </w:tcBorders>
          </w:tcPr>
          <w:p w14:paraId="67DD18EB"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6D96B22F" w14:textId="77777777" w:rsidTr="0069427F">
        <w:trPr>
          <w:trHeight w:val="20"/>
          <w:jc w:val="center"/>
        </w:trPr>
        <w:tc>
          <w:tcPr>
            <w:tcW w:w="1456" w:type="dxa"/>
            <w:vMerge/>
          </w:tcPr>
          <w:p w14:paraId="513AE1E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Pr>
          <w:p w14:paraId="5AFA46C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Intermediate</w:t>
            </w:r>
          </w:p>
        </w:tc>
        <w:tc>
          <w:tcPr>
            <w:tcW w:w="691" w:type="dxa"/>
          </w:tcPr>
          <w:p w14:paraId="4E79CF3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34</w:t>
            </w:r>
          </w:p>
        </w:tc>
        <w:tc>
          <w:tcPr>
            <w:tcW w:w="945" w:type="dxa"/>
          </w:tcPr>
          <w:p w14:paraId="320EDD5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2.94</w:t>
            </w:r>
          </w:p>
        </w:tc>
        <w:tc>
          <w:tcPr>
            <w:tcW w:w="1543" w:type="dxa"/>
          </w:tcPr>
          <w:p w14:paraId="7F4E88E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1.48</w:t>
            </w:r>
          </w:p>
        </w:tc>
        <w:tc>
          <w:tcPr>
            <w:tcW w:w="877" w:type="dxa"/>
            <w:gridSpan w:val="2"/>
            <w:vMerge/>
          </w:tcPr>
          <w:p w14:paraId="02E7038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Pr>
          <w:p w14:paraId="737E0975"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Pr>
          <w:p w14:paraId="453DC40B"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5749A1B5" w14:textId="77777777" w:rsidTr="0069427F">
        <w:trPr>
          <w:trHeight w:val="20"/>
          <w:jc w:val="center"/>
        </w:trPr>
        <w:tc>
          <w:tcPr>
            <w:tcW w:w="1456" w:type="dxa"/>
            <w:vMerge/>
          </w:tcPr>
          <w:p w14:paraId="493EAD42"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Pr>
          <w:p w14:paraId="0489A44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Degree and above</w:t>
            </w:r>
          </w:p>
        </w:tc>
        <w:tc>
          <w:tcPr>
            <w:tcW w:w="691" w:type="dxa"/>
          </w:tcPr>
          <w:p w14:paraId="2F710A5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47</w:t>
            </w:r>
          </w:p>
        </w:tc>
        <w:tc>
          <w:tcPr>
            <w:tcW w:w="945" w:type="dxa"/>
          </w:tcPr>
          <w:p w14:paraId="1EA5B84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2.70</w:t>
            </w:r>
          </w:p>
        </w:tc>
        <w:tc>
          <w:tcPr>
            <w:tcW w:w="1543" w:type="dxa"/>
          </w:tcPr>
          <w:p w14:paraId="569BDA2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1.25</w:t>
            </w:r>
          </w:p>
        </w:tc>
        <w:tc>
          <w:tcPr>
            <w:tcW w:w="877" w:type="dxa"/>
            <w:gridSpan w:val="2"/>
            <w:vMerge/>
          </w:tcPr>
          <w:p w14:paraId="340DF4B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Pr>
          <w:p w14:paraId="16731BA8"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Pr>
          <w:p w14:paraId="58F8AE75"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1E497BDF" w14:textId="77777777" w:rsidTr="0069427F">
        <w:trPr>
          <w:trHeight w:val="20"/>
          <w:jc w:val="center"/>
        </w:trPr>
        <w:tc>
          <w:tcPr>
            <w:tcW w:w="1456" w:type="dxa"/>
            <w:vMerge/>
            <w:tcBorders>
              <w:bottom w:val="single" w:sz="4" w:space="0" w:color="auto"/>
            </w:tcBorders>
          </w:tcPr>
          <w:p w14:paraId="3ECD897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Borders>
              <w:bottom w:val="single" w:sz="4" w:space="0" w:color="auto"/>
            </w:tcBorders>
          </w:tcPr>
          <w:p w14:paraId="6E1FD64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Total</w:t>
            </w:r>
          </w:p>
        </w:tc>
        <w:tc>
          <w:tcPr>
            <w:tcW w:w="691" w:type="dxa"/>
            <w:tcBorders>
              <w:bottom w:val="single" w:sz="4" w:space="0" w:color="auto"/>
            </w:tcBorders>
          </w:tcPr>
          <w:p w14:paraId="566D1EA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945" w:type="dxa"/>
            <w:tcBorders>
              <w:bottom w:val="single" w:sz="4" w:space="0" w:color="auto"/>
            </w:tcBorders>
          </w:tcPr>
          <w:p w14:paraId="333E3FB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3.18</w:t>
            </w:r>
          </w:p>
        </w:tc>
        <w:tc>
          <w:tcPr>
            <w:tcW w:w="1543" w:type="dxa"/>
            <w:tcBorders>
              <w:bottom w:val="single" w:sz="4" w:space="0" w:color="auto"/>
            </w:tcBorders>
          </w:tcPr>
          <w:p w14:paraId="762029A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1.56</w:t>
            </w:r>
          </w:p>
        </w:tc>
        <w:tc>
          <w:tcPr>
            <w:tcW w:w="877" w:type="dxa"/>
            <w:gridSpan w:val="2"/>
            <w:vMerge/>
            <w:tcBorders>
              <w:bottom w:val="single" w:sz="4" w:space="0" w:color="auto"/>
            </w:tcBorders>
          </w:tcPr>
          <w:p w14:paraId="4AEAA609"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Borders>
              <w:bottom w:val="single" w:sz="4" w:space="0" w:color="auto"/>
            </w:tcBorders>
          </w:tcPr>
          <w:p w14:paraId="26F0944B"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Borders>
              <w:bottom w:val="single" w:sz="4" w:space="0" w:color="auto"/>
            </w:tcBorders>
          </w:tcPr>
          <w:p w14:paraId="7675BFBC"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55270791" w14:textId="77777777" w:rsidTr="0069427F">
        <w:trPr>
          <w:trHeight w:val="20"/>
          <w:jc w:val="center"/>
        </w:trPr>
        <w:tc>
          <w:tcPr>
            <w:tcW w:w="1456" w:type="dxa"/>
            <w:vMerge w:val="restart"/>
            <w:tcBorders>
              <w:top w:val="single" w:sz="4" w:space="0" w:color="auto"/>
              <w:bottom w:val="nil"/>
            </w:tcBorders>
          </w:tcPr>
          <w:p w14:paraId="0421D52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Affective</w:t>
            </w:r>
          </w:p>
        </w:tc>
        <w:tc>
          <w:tcPr>
            <w:tcW w:w="2041" w:type="dxa"/>
            <w:tcBorders>
              <w:top w:val="single" w:sz="4" w:space="0" w:color="auto"/>
              <w:bottom w:val="nil"/>
            </w:tcBorders>
          </w:tcPr>
          <w:p w14:paraId="20FA38E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Illiterate</w:t>
            </w:r>
          </w:p>
        </w:tc>
        <w:tc>
          <w:tcPr>
            <w:tcW w:w="691" w:type="dxa"/>
            <w:tcBorders>
              <w:top w:val="single" w:sz="4" w:space="0" w:color="auto"/>
              <w:bottom w:val="nil"/>
            </w:tcBorders>
          </w:tcPr>
          <w:p w14:paraId="3A655DD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69</w:t>
            </w:r>
          </w:p>
        </w:tc>
        <w:tc>
          <w:tcPr>
            <w:tcW w:w="945" w:type="dxa"/>
            <w:tcBorders>
              <w:top w:val="single" w:sz="4" w:space="0" w:color="auto"/>
              <w:bottom w:val="nil"/>
            </w:tcBorders>
          </w:tcPr>
          <w:p w14:paraId="5DCEDBB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4.06</w:t>
            </w:r>
          </w:p>
        </w:tc>
        <w:tc>
          <w:tcPr>
            <w:tcW w:w="1543" w:type="dxa"/>
            <w:tcBorders>
              <w:top w:val="single" w:sz="4" w:space="0" w:color="auto"/>
              <w:bottom w:val="nil"/>
            </w:tcBorders>
          </w:tcPr>
          <w:p w14:paraId="63D02C6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1.27</w:t>
            </w:r>
          </w:p>
        </w:tc>
        <w:tc>
          <w:tcPr>
            <w:tcW w:w="877" w:type="dxa"/>
            <w:gridSpan w:val="2"/>
            <w:vMerge w:val="restart"/>
            <w:tcBorders>
              <w:top w:val="single" w:sz="4" w:space="0" w:color="auto"/>
              <w:bottom w:val="nil"/>
            </w:tcBorders>
          </w:tcPr>
          <w:p w14:paraId="4443A62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9.294</w:t>
            </w:r>
          </w:p>
        </w:tc>
        <w:tc>
          <w:tcPr>
            <w:tcW w:w="901" w:type="dxa"/>
            <w:vMerge w:val="restart"/>
            <w:tcBorders>
              <w:top w:val="single" w:sz="4" w:space="0" w:color="auto"/>
              <w:bottom w:val="nil"/>
            </w:tcBorders>
          </w:tcPr>
          <w:p w14:paraId="724B393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0.000</w:t>
            </w:r>
          </w:p>
        </w:tc>
        <w:tc>
          <w:tcPr>
            <w:tcW w:w="606" w:type="dxa"/>
            <w:vMerge w:val="restart"/>
            <w:tcBorders>
              <w:top w:val="single" w:sz="4" w:space="0" w:color="auto"/>
              <w:bottom w:val="nil"/>
            </w:tcBorders>
          </w:tcPr>
          <w:p w14:paraId="4ADE81D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w:t>
            </w:r>
          </w:p>
        </w:tc>
      </w:tr>
      <w:tr w:rsidR="006B65D3" w:rsidRPr="00F303BE" w14:paraId="491134D9" w14:textId="77777777" w:rsidTr="0069427F">
        <w:trPr>
          <w:trHeight w:val="20"/>
          <w:jc w:val="center"/>
        </w:trPr>
        <w:tc>
          <w:tcPr>
            <w:tcW w:w="1456" w:type="dxa"/>
            <w:vMerge/>
            <w:tcBorders>
              <w:top w:val="nil"/>
            </w:tcBorders>
          </w:tcPr>
          <w:p w14:paraId="555A1AF1"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Borders>
              <w:top w:val="nil"/>
            </w:tcBorders>
          </w:tcPr>
          <w:p w14:paraId="7CC88483" w14:textId="77777777" w:rsidR="006B65D3" w:rsidRPr="00F303BE" w:rsidRDefault="006B65D3" w:rsidP="006B65D3">
            <w:pPr>
              <w:rPr>
                <w:rFonts w:ascii="Times New Roman" w:eastAsia="Times New Roman" w:hAnsi="Times New Roman" w:cs="Times New Roman"/>
                <w:sz w:val="20"/>
                <w:szCs w:val="20"/>
                <w:lang w:val="en-IN" w:eastAsia="en-IN"/>
              </w:rPr>
            </w:pPr>
            <w:proofErr w:type="spellStart"/>
            <w:r w:rsidRPr="00F303BE">
              <w:rPr>
                <w:rFonts w:ascii="Times New Roman" w:eastAsia="Arial" w:hAnsi="Times New Roman" w:cs="Times New Roman"/>
                <w:sz w:val="20"/>
                <w:szCs w:val="20"/>
                <w:lang w:val="en-IN" w:eastAsia="en-IN"/>
              </w:rPr>
              <w:t>Upto</w:t>
            </w:r>
            <w:proofErr w:type="spellEnd"/>
            <w:r w:rsidRPr="00F303BE">
              <w:rPr>
                <w:rFonts w:ascii="Times New Roman" w:eastAsia="Arial" w:hAnsi="Times New Roman" w:cs="Times New Roman"/>
                <w:sz w:val="20"/>
                <w:szCs w:val="20"/>
                <w:lang w:val="en-IN" w:eastAsia="en-IN"/>
              </w:rPr>
              <w:t xml:space="preserve"> 10th class</w:t>
            </w:r>
          </w:p>
        </w:tc>
        <w:tc>
          <w:tcPr>
            <w:tcW w:w="691" w:type="dxa"/>
            <w:tcBorders>
              <w:top w:val="nil"/>
            </w:tcBorders>
          </w:tcPr>
          <w:p w14:paraId="3390842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131</w:t>
            </w:r>
          </w:p>
        </w:tc>
        <w:tc>
          <w:tcPr>
            <w:tcW w:w="945" w:type="dxa"/>
            <w:tcBorders>
              <w:top w:val="nil"/>
            </w:tcBorders>
          </w:tcPr>
          <w:p w14:paraId="4A2BDCC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3.51</w:t>
            </w:r>
          </w:p>
        </w:tc>
        <w:tc>
          <w:tcPr>
            <w:tcW w:w="1543" w:type="dxa"/>
            <w:tcBorders>
              <w:top w:val="nil"/>
            </w:tcBorders>
          </w:tcPr>
          <w:p w14:paraId="0FC2D3F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1.32</w:t>
            </w:r>
          </w:p>
        </w:tc>
        <w:tc>
          <w:tcPr>
            <w:tcW w:w="877" w:type="dxa"/>
            <w:gridSpan w:val="2"/>
            <w:vMerge/>
            <w:tcBorders>
              <w:top w:val="nil"/>
            </w:tcBorders>
          </w:tcPr>
          <w:p w14:paraId="404A20E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Borders>
              <w:top w:val="nil"/>
            </w:tcBorders>
          </w:tcPr>
          <w:p w14:paraId="76DD92B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Borders>
              <w:top w:val="nil"/>
            </w:tcBorders>
          </w:tcPr>
          <w:p w14:paraId="2D524AED"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01BED682" w14:textId="77777777" w:rsidTr="0069427F">
        <w:trPr>
          <w:trHeight w:val="20"/>
          <w:jc w:val="center"/>
        </w:trPr>
        <w:tc>
          <w:tcPr>
            <w:tcW w:w="1456" w:type="dxa"/>
            <w:vMerge/>
          </w:tcPr>
          <w:p w14:paraId="34253F0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Pr>
          <w:p w14:paraId="13EEB87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Intermediate</w:t>
            </w:r>
          </w:p>
        </w:tc>
        <w:tc>
          <w:tcPr>
            <w:tcW w:w="691" w:type="dxa"/>
          </w:tcPr>
          <w:p w14:paraId="48289D4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34</w:t>
            </w:r>
          </w:p>
        </w:tc>
        <w:tc>
          <w:tcPr>
            <w:tcW w:w="945" w:type="dxa"/>
          </w:tcPr>
          <w:p w14:paraId="59268F0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2.88</w:t>
            </w:r>
          </w:p>
        </w:tc>
        <w:tc>
          <w:tcPr>
            <w:tcW w:w="1543" w:type="dxa"/>
          </w:tcPr>
          <w:p w14:paraId="3749B80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1.07</w:t>
            </w:r>
          </w:p>
        </w:tc>
        <w:tc>
          <w:tcPr>
            <w:tcW w:w="877" w:type="dxa"/>
            <w:gridSpan w:val="2"/>
            <w:vMerge/>
          </w:tcPr>
          <w:p w14:paraId="22262FD3"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Pr>
          <w:p w14:paraId="2E05837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Pr>
          <w:p w14:paraId="2491A049"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31CD2909" w14:textId="77777777" w:rsidTr="0069427F">
        <w:trPr>
          <w:trHeight w:val="20"/>
          <w:jc w:val="center"/>
        </w:trPr>
        <w:tc>
          <w:tcPr>
            <w:tcW w:w="1456" w:type="dxa"/>
            <w:vMerge/>
          </w:tcPr>
          <w:p w14:paraId="1137DF5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Pr>
          <w:p w14:paraId="2780DE1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Degree and above</w:t>
            </w:r>
          </w:p>
        </w:tc>
        <w:tc>
          <w:tcPr>
            <w:tcW w:w="691" w:type="dxa"/>
          </w:tcPr>
          <w:p w14:paraId="15D4C0A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47</w:t>
            </w:r>
          </w:p>
        </w:tc>
        <w:tc>
          <w:tcPr>
            <w:tcW w:w="945" w:type="dxa"/>
          </w:tcPr>
          <w:p w14:paraId="1DF02F5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3.02</w:t>
            </w:r>
          </w:p>
        </w:tc>
        <w:tc>
          <w:tcPr>
            <w:tcW w:w="1543" w:type="dxa"/>
          </w:tcPr>
          <w:p w14:paraId="2254366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1.29</w:t>
            </w:r>
          </w:p>
        </w:tc>
        <w:tc>
          <w:tcPr>
            <w:tcW w:w="877" w:type="dxa"/>
            <w:gridSpan w:val="2"/>
            <w:vMerge/>
          </w:tcPr>
          <w:p w14:paraId="13B7F08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Pr>
          <w:p w14:paraId="1294109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Pr>
          <w:p w14:paraId="554E2423"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2F03BB9D" w14:textId="77777777" w:rsidTr="0069427F">
        <w:trPr>
          <w:trHeight w:val="20"/>
          <w:jc w:val="center"/>
        </w:trPr>
        <w:tc>
          <w:tcPr>
            <w:tcW w:w="1456" w:type="dxa"/>
            <w:vMerge/>
            <w:tcBorders>
              <w:bottom w:val="single" w:sz="4" w:space="0" w:color="auto"/>
            </w:tcBorders>
          </w:tcPr>
          <w:p w14:paraId="26ABFB57"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Borders>
              <w:bottom w:val="single" w:sz="4" w:space="0" w:color="auto"/>
            </w:tcBorders>
          </w:tcPr>
          <w:p w14:paraId="2ED5ED8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Total</w:t>
            </w:r>
          </w:p>
        </w:tc>
        <w:tc>
          <w:tcPr>
            <w:tcW w:w="691" w:type="dxa"/>
            <w:tcBorders>
              <w:bottom w:val="single" w:sz="4" w:space="0" w:color="auto"/>
            </w:tcBorders>
          </w:tcPr>
          <w:p w14:paraId="600550D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945" w:type="dxa"/>
            <w:tcBorders>
              <w:bottom w:val="single" w:sz="4" w:space="0" w:color="auto"/>
            </w:tcBorders>
          </w:tcPr>
          <w:p w14:paraId="46FB464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3.49</w:t>
            </w:r>
          </w:p>
        </w:tc>
        <w:tc>
          <w:tcPr>
            <w:tcW w:w="1543" w:type="dxa"/>
            <w:tcBorders>
              <w:bottom w:val="single" w:sz="4" w:space="0" w:color="auto"/>
            </w:tcBorders>
          </w:tcPr>
          <w:p w14:paraId="30C433D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1.33</w:t>
            </w:r>
          </w:p>
        </w:tc>
        <w:tc>
          <w:tcPr>
            <w:tcW w:w="877" w:type="dxa"/>
            <w:gridSpan w:val="2"/>
            <w:vMerge/>
            <w:tcBorders>
              <w:bottom w:val="single" w:sz="4" w:space="0" w:color="auto"/>
            </w:tcBorders>
          </w:tcPr>
          <w:p w14:paraId="72067AD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Borders>
              <w:bottom w:val="single" w:sz="4" w:space="0" w:color="auto"/>
            </w:tcBorders>
          </w:tcPr>
          <w:p w14:paraId="7DA3E7A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Borders>
              <w:bottom w:val="single" w:sz="4" w:space="0" w:color="auto"/>
            </w:tcBorders>
          </w:tcPr>
          <w:p w14:paraId="13FB694F"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0128EC50" w14:textId="77777777" w:rsidTr="0069427F">
        <w:trPr>
          <w:trHeight w:val="20"/>
          <w:jc w:val="center"/>
        </w:trPr>
        <w:tc>
          <w:tcPr>
            <w:tcW w:w="1456" w:type="dxa"/>
            <w:vMerge w:val="restart"/>
            <w:tcBorders>
              <w:top w:val="single" w:sz="4" w:space="0" w:color="auto"/>
              <w:bottom w:val="nil"/>
            </w:tcBorders>
          </w:tcPr>
          <w:p w14:paraId="3D414D8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Physical</w:t>
            </w:r>
          </w:p>
        </w:tc>
        <w:tc>
          <w:tcPr>
            <w:tcW w:w="2041" w:type="dxa"/>
            <w:tcBorders>
              <w:top w:val="single" w:sz="4" w:space="0" w:color="auto"/>
              <w:bottom w:val="nil"/>
            </w:tcBorders>
          </w:tcPr>
          <w:p w14:paraId="0D48FA0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Illiterate</w:t>
            </w:r>
          </w:p>
        </w:tc>
        <w:tc>
          <w:tcPr>
            <w:tcW w:w="691" w:type="dxa"/>
            <w:tcBorders>
              <w:top w:val="single" w:sz="4" w:space="0" w:color="auto"/>
              <w:bottom w:val="nil"/>
            </w:tcBorders>
          </w:tcPr>
          <w:p w14:paraId="43ADD12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69</w:t>
            </w:r>
          </w:p>
        </w:tc>
        <w:tc>
          <w:tcPr>
            <w:tcW w:w="945" w:type="dxa"/>
            <w:tcBorders>
              <w:top w:val="single" w:sz="4" w:space="0" w:color="auto"/>
              <w:bottom w:val="nil"/>
            </w:tcBorders>
          </w:tcPr>
          <w:p w14:paraId="7E3D14B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3.54</w:t>
            </w:r>
          </w:p>
        </w:tc>
        <w:tc>
          <w:tcPr>
            <w:tcW w:w="1543" w:type="dxa"/>
            <w:tcBorders>
              <w:top w:val="single" w:sz="4" w:space="0" w:color="auto"/>
              <w:bottom w:val="nil"/>
            </w:tcBorders>
          </w:tcPr>
          <w:p w14:paraId="084F902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0.98</w:t>
            </w:r>
          </w:p>
        </w:tc>
        <w:tc>
          <w:tcPr>
            <w:tcW w:w="877" w:type="dxa"/>
            <w:gridSpan w:val="2"/>
            <w:vMerge w:val="restart"/>
            <w:tcBorders>
              <w:top w:val="single" w:sz="4" w:space="0" w:color="auto"/>
              <w:bottom w:val="nil"/>
            </w:tcBorders>
          </w:tcPr>
          <w:p w14:paraId="6F594D4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4.002</w:t>
            </w:r>
          </w:p>
        </w:tc>
        <w:tc>
          <w:tcPr>
            <w:tcW w:w="901" w:type="dxa"/>
            <w:vMerge w:val="restart"/>
            <w:tcBorders>
              <w:top w:val="single" w:sz="4" w:space="0" w:color="auto"/>
              <w:bottom w:val="nil"/>
            </w:tcBorders>
          </w:tcPr>
          <w:p w14:paraId="4FF6905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0.008</w:t>
            </w:r>
          </w:p>
        </w:tc>
        <w:tc>
          <w:tcPr>
            <w:tcW w:w="606" w:type="dxa"/>
            <w:vMerge w:val="restart"/>
            <w:tcBorders>
              <w:top w:val="single" w:sz="4" w:space="0" w:color="auto"/>
              <w:bottom w:val="nil"/>
            </w:tcBorders>
          </w:tcPr>
          <w:p w14:paraId="410BEA5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w:t>
            </w:r>
          </w:p>
        </w:tc>
      </w:tr>
      <w:tr w:rsidR="006B65D3" w:rsidRPr="00F303BE" w14:paraId="29D6EDF8" w14:textId="77777777" w:rsidTr="0069427F">
        <w:trPr>
          <w:trHeight w:val="20"/>
          <w:jc w:val="center"/>
        </w:trPr>
        <w:tc>
          <w:tcPr>
            <w:tcW w:w="1456" w:type="dxa"/>
            <w:vMerge/>
            <w:tcBorders>
              <w:top w:val="nil"/>
            </w:tcBorders>
          </w:tcPr>
          <w:p w14:paraId="19FE6619"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Borders>
              <w:top w:val="nil"/>
            </w:tcBorders>
          </w:tcPr>
          <w:p w14:paraId="4F9F86ED" w14:textId="77777777" w:rsidR="006B65D3" w:rsidRPr="00F303BE" w:rsidRDefault="006B65D3" w:rsidP="006B65D3">
            <w:pPr>
              <w:rPr>
                <w:rFonts w:ascii="Times New Roman" w:eastAsia="Times New Roman" w:hAnsi="Times New Roman" w:cs="Times New Roman"/>
                <w:sz w:val="20"/>
                <w:szCs w:val="20"/>
                <w:lang w:val="en-IN" w:eastAsia="en-IN"/>
              </w:rPr>
            </w:pPr>
            <w:proofErr w:type="spellStart"/>
            <w:r w:rsidRPr="00F303BE">
              <w:rPr>
                <w:rFonts w:ascii="Times New Roman" w:eastAsia="Arial" w:hAnsi="Times New Roman" w:cs="Times New Roman"/>
                <w:sz w:val="20"/>
                <w:szCs w:val="20"/>
                <w:lang w:val="en-IN" w:eastAsia="en-IN"/>
              </w:rPr>
              <w:t>Upto</w:t>
            </w:r>
            <w:proofErr w:type="spellEnd"/>
            <w:r w:rsidRPr="00F303BE">
              <w:rPr>
                <w:rFonts w:ascii="Times New Roman" w:eastAsia="Arial" w:hAnsi="Times New Roman" w:cs="Times New Roman"/>
                <w:sz w:val="20"/>
                <w:szCs w:val="20"/>
                <w:lang w:val="en-IN" w:eastAsia="en-IN"/>
              </w:rPr>
              <w:t xml:space="preserve"> 10th class</w:t>
            </w:r>
          </w:p>
        </w:tc>
        <w:tc>
          <w:tcPr>
            <w:tcW w:w="691" w:type="dxa"/>
            <w:tcBorders>
              <w:top w:val="nil"/>
            </w:tcBorders>
          </w:tcPr>
          <w:p w14:paraId="3608202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131</w:t>
            </w:r>
          </w:p>
        </w:tc>
        <w:tc>
          <w:tcPr>
            <w:tcW w:w="945" w:type="dxa"/>
            <w:tcBorders>
              <w:top w:val="nil"/>
            </w:tcBorders>
          </w:tcPr>
          <w:p w14:paraId="70C5750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3.24</w:t>
            </w:r>
          </w:p>
        </w:tc>
        <w:tc>
          <w:tcPr>
            <w:tcW w:w="1543" w:type="dxa"/>
            <w:tcBorders>
              <w:top w:val="nil"/>
            </w:tcBorders>
          </w:tcPr>
          <w:p w14:paraId="622805C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1.06</w:t>
            </w:r>
          </w:p>
        </w:tc>
        <w:tc>
          <w:tcPr>
            <w:tcW w:w="877" w:type="dxa"/>
            <w:gridSpan w:val="2"/>
            <w:vMerge/>
            <w:tcBorders>
              <w:top w:val="nil"/>
            </w:tcBorders>
          </w:tcPr>
          <w:p w14:paraId="34729AF4"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Borders>
              <w:top w:val="nil"/>
            </w:tcBorders>
          </w:tcPr>
          <w:p w14:paraId="2BAF5F8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Borders>
              <w:top w:val="nil"/>
            </w:tcBorders>
          </w:tcPr>
          <w:p w14:paraId="01F1870F"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7EFDB191" w14:textId="77777777" w:rsidTr="0069427F">
        <w:trPr>
          <w:trHeight w:val="20"/>
          <w:jc w:val="center"/>
        </w:trPr>
        <w:tc>
          <w:tcPr>
            <w:tcW w:w="1456" w:type="dxa"/>
            <w:vMerge/>
          </w:tcPr>
          <w:p w14:paraId="3573FA52"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Pr>
          <w:p w14:paraId="3D56E14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Intermediate</w:t>
            </w:r>
          </w:p>
        </w:tc>
        <w:tc>
          <w:tcPr>
            <w:tcW w:w="691" w:type="dxa"/>
          </w:tcPr>
          <w:p w14:paraId="490C165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34</w:t>
            </w:r>
          </w:p>
        </w:tc>
        <w:tc>
          <w:tcPr>
            <w:tcW w:w="945" w:type="dxa"/>
          </w:tcPr>
          <w:p w14:paraId="6FC1C30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3.29</w:t>
            </w:r>
          </w:p>
        </w:tc>
        <w:tc>
          <w:tcPr>
            <w:tcW w:w="1543" w:type="dxa"/>
          </w:tcPr>
          <w:p w14:paraId="7763989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1.00</w:t>
            </w:r>
          </w:p>
        </w:tc>
        <w:tc>
          <w:tcPr>
            <w:tcW w:w="877" w:type="dxa"/>
            <w:gridSpan w:val="2"/>
            <w:vMerge/>
          </w:tcPr>
          <w:p w14:paraId="42E1C9C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Pr>
          <w:p w14:paraId="6B068093"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Pr>
          <w:p w14:paraId="737F8AD3"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5B762958" w14:textId="77777777" w:rsidTr="0069427F">
        <w:trPr>
          <w:trHeight w:val="20"/>
          <w:jc w:val="center"/>
        </w:trPr>
        <w:tc>
          <w:tcPr>
            <w:tcW w:w="1456" w:type="dxa"/>
            <w:vMerge/>
          </w:tcPr>
          <w:p w14:paraId="6591FDB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Pr>
          <w:p w14:paraId="2CBE261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Degree and above</w:t>
            </w:r>
          </w:p>
        </w:tc>
        <w:tc>
          <w:tcPr>
            <w:tcW w:w="691" w:type="dxa"/>
          </w:tcPr>
          <w:p w14:paraId="15C7784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47</w:t>
            </w:r>
          </w:p>
        </w:tc>
        <w:tc>
          <w:tcPr>
            <w:tcW w:w="945" w:type="dxa"/>
          </w:tcPr>
          <w:p w14:paraId="205DF95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2.85</w:t>
            </w:r>
          </w:p>
        </w:tc>
        <w:tc>
          <w:tcPr>
            <w:tcW w:w="1543" w:type="dxa"/>
          </w:tcPr>
          <w:p w14:paraId="50322A6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1.14</w:t>
            </w:r>
          </w:p>
        </w:tc>
        <w:tc>
          <w:tcPr>
            <w:tcW w:w="877" w:type="dxa"/>
            <w:gridSpan w:val="2"/>
            <w:vMerge/>
          </w:tcPr>
          <w:p w14:paraId="2F91C86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Pr>
          <w:p w14:paraId="06C1CB1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Pr>
          <w:p w14:paraId="539A2479"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6F16CC4E" w14:textId="77777777" w:rsidTr="0069427F">
        <w:trPr>
          <w:trHeight w:val="20"/>
          <w:jc w:val="center"/>
        </w:trPr>
        <w:tc>
          <w:tcPr>
            <w:tcW w:w="1456" w:type="dxa"/>
            <w:vMerge/>
            <w:tcBorders>
              <w:bottom w:val="single" w:sz="4" w:space="0" w:color="auto"/>
            </w:tcBorders>
          </w:tcPr>
          <w:p w14:paraId="5F1D0AA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Borders>
              <w:bottom w:val="single" w:sz="4" w:space="0" w:color="auto"/>
            </w:tcBorders>
          </w:tcPr>
          <w:p w14:paraId="782F9CC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Total</w:t>
            </w:r>
          </w:p>
        </w:tc>
        <w:tc>
          <w:tcPr>
            <w:tcW w:w="691" w:type="dxa"/>
            <w:tcBorders>
              <w:bottom w:val="single" w:sz="4" w:space="0" w:color="auto"/>
            </w:tcBorders>
          </w:tcPr>
          <w:p w14:paraId="559DBFB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945" w:type="dxa"/>
            <w:tcBorders>
              <w:bottom w:val="single" w:sz="4" w:space="0" w:color="auto"/>
            </w:tcBorders>
          </w:tcPr>
          <w:p w14:paraId="1FD1292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3.26</w:t>
            </w:r>
          </w:p>
        </w:tc>
        <w:tc>
          <w:tcPr>
            <w:tcW w:w="1543" w:type="dxa"/>
            <w:tcBorders>
              <w:bottom w:val="single" w:sz="4" w:space="0" w:color="auto"/>
            </w:tcBorders>
          </w:tcPr>
          <w:p w14:paraId="362463D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1.07</w:t>
            </w:r>
          </w:p>
        </w:tc>
        <w:tc>
          <w:tcPr>
            <w:tcW w:w="877" w:type="dxa"/>
            <w:gridSpan w:val="2"/>
            <w:vMerge/>
            <w:tcBorders>
              <w:bottom w:val="single" w:sz="4" w:space="0" w:color="auto"/>
            </w:tcBorders>
          </w:tcPr>
          <w:p w14:paraId="2D16B1BB"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Borders>
              <w:bottom w:val="single" w:sz="4" w:space="0" w:color="auto"/>
            </w:tcBorders>
          </w:tcPr>
          <w:p w14:paraId="5AAD141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Borders>
              <w:bottom w:val="single" w:sz="4" w:space="0" w:color="auto"/>
            </w:tcBorders>
          </w:tcPr>
          <w:p w14:paraId="3CE9C426"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1A048983" w14:textId="77777777" w:rsidTr="0069427F">
        <w:trPr>
          <w:trHeight w:val="20"/>
          <w:jc w:val="center"/>
        </w:trPr>
        <w:tc>
          <w:tcPr>
            <w:tcW w:w="1456" w:type="dxa"/>
            <w:vMerge w:val="restart"/>
            <w:tcBorders>
              <w:top w:val="single" w:sz="4" w:space="0" w:color="auto"/>
              <w:bottom w:val="nil"/>
            </w:tcBorders>
          </w:tcPr>
          <w:p w14:paraId="58A8B8C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Social and Interpersonal</w:t>
            </w:r>
          </w:p>
        </w:tc>
        <w:tc>
          <w:tcPr>
            <w:tcW w:w="2041" w:type="dxa"/>
            <w:tcBorders>
              <w:top w:val="single" w:sz="4" w:space="0" w:color="auto"/>
              <w:bottom w:val="nil"/>
            </w:tcBorders>
          </w:tcPr>
          <w:p w14:paraId="5BC4BE0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Illiterate</w:t>
            </w:r>
          </w:p>
        </w:tc>
        <w:tc>
          <w:tcPr>
            <w:tcW w:w="691" w:type="dxa"/>
            <w:tcBorders>
              <w:top w:val="single" w:sz="4" w:space="0" w:color="auto"/>
              <w:bottom w:val="nil"/>
            </w:tcBorders>
          </w:tcPr>
          <w:p w14:paraId="25BAB3F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69</w:t>
            </w:r>
          </w:p>
        </w:tc>
        <w:tc>
          <w:tcPr>
            <w:tcW w:w="945" w:type="dxa"/>
            <w:tcBorders>
              <w:top w:val="single" w:sz="4" w:space="0" w:color="auto"/>
              <w:bottom w:val="nil"/>
            </w:tcBorders>
          </w:tcPr>
          <w:p w14:paraId="0696BEA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2.94</w:t>
            </w:r>
          </w:p>
        </w:tc>
        <w:tc>
          <w:tcPr>
            <w:tcW w:w="1543" w:type="dxa"/>
            <w:tcBorders>
              <w:top w:val="single" w:sz="4" w:space="0" w:color="auto"/>
              <w:bottom w:val="nil"/>
            </w:tcBorders>
          </w:tcPr>
          <w:p w14:paraId="601D082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0.95</w:t>
            </w:r>
          </w:p>
        </w:tc>
        <w:tc>
          <w:tcPr>
            <w:tcW w:w="877" w:type="dxa"/>
            <w:gridSpan w:val="2"/>
            <w:vMerge w:val="restart"/>
            <w:tcBorders>
              <w:top w:val="single" w:sz="4" w:space="0" w:color="auto"/>
              <w:bottom w:val="nil"/>
            </w:tcBorders>
          </w:tcPr>
          <w:p w14:paraId="54CE80D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5.060</w:t>
            </w:r>
          </w:p>
        </w:tc>
        <w:tc>
          <w:tcPr>
            <w:tcW w:w="901" w:type="dxa"/>
            <w:vMerge w:val="restart"/>
            <w:tcBorders>
              <w:top w:val="single" w:sz="4" w:space="0" w:color="auto"/>
              <w:bottom w:val="nil"/>
            </w:tcBorders>
          </w:tcPr>
          <w:p w14:paraId="11313BD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0.002</w:t>
            </w:r>
          </w:p>
        </w:tc>
        <w:tc>
          <w:tcPr>
            <w:tcW w:w="606" w:type="dxa"/>
            <w:vMerge w:val="restart"/>
            <w:tcBorders>
              <w:top w:val="single" w:sz="4" w:space="0" w:color="auto"/>
              <w:bottom w:val="nil"/>
            </w:tcBorders>
          </w:tcPr>
          <w:p w14:paraId="28D1F72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w:t>
            </w:r>
          </w:p>
        </w:tc>
      </w:tr>
      <w:tr w:rsidR="006B65D3" w:rsidRPr="00F303BE" w14:paraId="282987CA" w14:textId="77777777" w:rsidTr="0069427F">
        <w:trPr>
          <w:trHeight w:val="20"/>
          <w:jc w:val="center"/>
        </w:trPr>
        <w:tc>
          <w:tcPr>
            <w:tcW w:w="1456" w:type="dxa"/>
            <w:vMerge/>
            <w:tcBorders>
              <w:top w:val="nil"/>
            </w:tcBorders>
          </w:tcPr>
          <w:p w14:paraId="3B1C2C59"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Borders>
              <w:top w:val="nil"/>
            </w:tcBorders>
          </w:tcPr>
          <w:p w14:paraId="42DE304B" w14:textId="77777777" w:rsidR="006B65D3" w:rsidRPr="00F303BE" w:rsidRDefault="006B65D3" w:rsidP="006B65D3">
            <w:pPr>
              <w:rPr>
                <w:rFonts w:ascii="Times New Roman" w:eastAsia="Times New Roman" w:hAnsi="Times New Roman" w:cs="Times New Roman"/>
                <w:sz w:val="20"/>
                <w:szCs w:val="20"/>
                <w:lang w:val="en-IN" w:eastAsia="en-IN"/>
              </w:rPr>
            </w:pPr>
            <w:proofErr w:type="spellStart"/>
            <w:r w:rsidRPr="00F303BE">
              <w:rPr>
                <w:rFonts w:ascii="Times New Roman" w:eastAsia="Arial" w:hAnsi="Times New Roman" w:cs="Times New Roman"/>
                <w:sz w:val="20"/>
                <w:szCs w:val="20"/>
                <w:lang w:val="en-IN" w:eastAsia="en-IN"/>
              </w:rPr>
              <w:t>Upto</w:t>
            </w:r>
            <w:proofErr w:type="spellEnd"/>
            <w:r w:rsidRPr="00F303BE">
              <w:rPr>
                <w:rFonts w:ascii="Times New Roman" w:eastAsia="Arial" w:hAnsi="Times New Roman" w:cs="Times New Roman"/>
                <w:sz w:val="20"/>
                <w:szCs w:val="20"/>
                <w:lang w:val="en-IN" w:eastAsia="en-IN"/>
              </w:rPr>
              <w:t xml:space="preserve"> 10th class</w:t>
            </w:r>
          </w:p>
        </w:tc>
        <w:tc>
          <w:tcPr>
            <w:tcW w:w="691" w:type="dxa"/>
            <w:tcBorders>
              <w:top w:val="nil"/>
            </w:tcBorders>
          </w:tcPr>
          <w:p w14:paraId="60EF7E8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131</w:t>
            </w:r>
          </w:p>
        </w:tc>
        <w:tc>
          <w:tcPr>
            <w:tcW w:w="945" w:type="dxa"/>
            <w:tcBorders>
              <w:top w:val="nil"/>
            </w:tcBorders>
          </w:tcPr>
          <w:p w14:paraId="5ED6776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2.59</w:t>
            </w:r>
          </w:p>
        </w:tc>
        <w:tc>
          <w:tcPr>
            <w:tcW w:w="1543" w:type="dxa"/>
            <w:tcBorders>
              <w:top w:val="nil"/>
            </w:tcBorders>
          </w:tcPr>
          <w:p w14:paraId="64AFB39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1.08</w:t>
            </w:r>
          </w:p>
        </w:tc>
        <w:tc>
          <w:tcPr>
            <w:tcW w:w="877" w:type="dxa"/>
            <w:gridSpan w:val="2"/>
            <w:vMerge/>
            <w:tcBorders>
              <w:top w:val="nil"/>
            </w:tcBorders>
          </w:tcPr>
          <w:p w14:paraId="438A57E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Borders>
              <w:top w:val="nil"/>
            </w:tcBorders>
          </w:tcPr>
          <w:p w14:paraId="2D5B8998"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Borders>
              <w:top w:val="nil"/>
            </w:tcBorders>
          </w:tcPr>
          <w:p w14:paraId="2BBA610A"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5107B8FB" w14:textId="77777777" w:rsidTr="0069427F">
        <w:trPr>
          <w:trHeight w:val="20"/>
          <w:jc w:val="center"/>
        </w:trPr>
        <w:tc>
          <w:tcPr>
            <w:tcW w:w="1456" w:type="dxa"/>
            <w:vMerge/>
          </w:tcPr>
          <w:p w14:paraId="5C4B0AF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Pr>
          <w:p w14:paraId="45F0F44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Intermediate</w:t>
            </w:r>
          </w:p>
        </w:tc>
        <w:tc>
          <w:tcPr>
            <w:tcW w:w="691" w:type="dxa"/>
          </w:tcPr>
          <w:p w14:paraId="47D94C3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34</w:t>
            </w:r>
          </w:p>
        </w:tc>
        <w:tc>
          <w:tcPr>
            <w:tcW w:w="945" w:type="dxa"/>
          </w:tcPr>
          <w:p w14:paraId="764DF22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2.44</w:t>
            </w:r>
          </w:p>
        </w:tc>
        <w:tc>
          <w:tcPr>
            <w:tcW w:w="1543" w:type="dxa"/>
          </w:tcPr>
          <w:p w14:paraId="274FE55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0.96</w:t>
            </w:r>
          </w:p>
        </w:tc>
        <w:tc>
          <w:tcPr>
            <w:tcW w:w="877" w:type="dxa"/>
            <w:gridSpan w:val="2"/>
            <w:vMerge/>
          </w:tcPr>
          <w:p w14:paraId="3F1EEBF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Pr>
          <w:p w14:paraId="204E372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Pr>
          <w:p w14:paraId="73A661ED"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3A6EC681" w14:textId="77777777" w:rsidTr="0069427F">
        <w:trPr>
          <w:trHeight w:val="20"/>
          <w:jc w:val="center"/>
        </w:trPr>
        <w:tc>
          <w:tcPr>
            <w:tcW w:w="1456" w:type="dxa"/>
            <w:vMerge/>
          </w:tcPr>
          <w:p w14:paraId="3050670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Pr>
          <w:p w14:paraId="178C417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Degree and above</w:t>
            </w:r>
          </w:p>
        </w:tc>
        <w:tc>
          <w:tcPr>
            <w:tcW w:w="691" w:type="dxa"/>
          </w:tcPr>
          <w:p w14:paraId="7AB8639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47</w:t>
            </w:r>
          </w:p>
        </w:tc>
        <w:tc>
          <w:tcPr>
            <w:tcW w:w="945" w:type="dxa"/>
          </w:tcPr>
          <w:p w14:paraId="0ED1B79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2.21</w:t>
            </w:r>
          </w:p>
        </w:tc>
        <w:tc>
          <w:tcPr>
            <w:tcW w:w="1543" w:type="dxa"/>
          </w:tcPr>
          <w:p w14:paraId="1E7D72A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1.02</w:t>
            </w:r>
          </w:p>
        </w:tc>
        <w:tc>
          <w:tcPr>
            <w:tcW w:w="877" w:type="dxa"/>
            <w:gridSpan w:val="2"/>
            <w:vMerge/>
          </w:tcPr>
          <w:p w14:paraId="4DA5279F"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Pr>
          <w:p w14:paraId="53EDD142"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Pr>
          <w:p w14:paraId="6581AA4A"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54A74E84" w14:textId="77777777" w:rsidTr="0069427F">
        <w:trPr>
          <w:trHeight w:val="20"/>
          <w:jc w:val="center"/>
        </w:trPr>
        <w:tc>
          <w:tcPr>
            <w:tcW w:w="1456" w:type="dxa"/>
            <w:vMerge/>
            <w:tcBorders>
              <w:bottom w:val="single" w:sz="4" w:space="0" w:color="auto"/>
            </w:tcBorders>
          </w:tcPr>
          <w:p w14:paraId="46C212B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Borders>
              <w:bottom w:val="single" w:sz="4" w:space="0" w:color="auto"/>
            </w:tcBorders>
          </w:tcPr>
          <w:p w14:paraId="1E55A84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Total</w:t>
            </w:r>
          </w:p>
        </w:tc>
        <w:tc>
          <w:tcPr>
            <w:tcW w:w="691" w:type="dxa"/>
            <w:tcBorders>
              <w:bottom w:val="single" w:sz="4" w:space="0" w:color="auto"/>
            </w:tcBorders>
          </w:tcPr>
          <w:p w14:paraId="5724F6B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945" w:type="dxa"/>
            <w:tcBorders>
              <w:bottom w:val="single" w:sz="4" w:space="0" w:color="auto"/>
            </w:tcBorders>
          </w:tcPr>
          <w:p w14:paraId="401AC02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2.59</w:t>
            </w:r>
          </w:p>
        </w:tc>
        <w:tc>
          <w:tcPr>
            <w:tcW w:w="1543" w:type="dxa"/>
            <w:tcBorders>
              <w:bottom w:val="single" w:sz="4" w:space="0" w:color="auto"/>
            </w:tcBorders>
          </w:tcPr>
          <w:p w14:paraId="5D4A459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1.05</w:t>
            </w:r>
          </w:p>
        </w:tc>
        <w:tc>
          <w:tcPr>
            <w:tcW w:w="877" w:type="dxa"/>
            <w:gridSpan w:val="2"/>
            <w:vMerge/>
            <w:tcBorders>
              <w:bottom w:val="single" w:sz="4" w:space="0" w:color="auto"/>
            </w:tcBorders>
          </w:tcPr>
          <w:p w14:paraId="055BF518"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Borders>
              <w:bottom w:val="single" w:sz="4" w:space="0" w:color="auto"/>
            </w:tcBorders>
          </w:tcPr>
          <w:p w14:paraId="33D64148"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Borders>
              <w:bottom w:val="single" w:sz="4" w:space="0" w:color="auto"/>
            </w:tcBorders>
          </w:tcPr>
          <w:p w14:paraId="3D933D66"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3A896A68" w14:textId="77777777" w:rsidTr="0069427F">
        <w:trPr>
          <w:trHeight w:val="20"/>
          <w:jc w:val="center"/>
        </w:trPr>
        <w:tc>
          <w:tcPr>
            <w:tcW w:w="1456" w:type="dxa"/>
            <w:vMerge w:val="restart"/>
            <w:tcBorders>
              <w:top w:val="single" w:sz="4" w:space="0" w:color="auto"/>
              <w:bottom w:val="nil"/>
            </w:tcBorders>
          </w:tcPr>
          <w:p w14:paraId="317BFD5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Motivational</w:t>
            </w:r>
          </w:p>
        </w:tc>
        <w:tc>
          <w:tcPr>
            <w:tcW w:w="2041" w:type="dxa"/>
            <w:tcBorders>
              <w:top w:val="single" w:sz="4" w:space="0" w:color="auto"/>
              <w:bottom w:val="nil"/>
            </w:tcBorders>
          </w:tcPr>
          <w:p w14:paraId="7CB2AED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Illiterate</w:t>
            </w:r>
          </w:p>
        </w:tc>
        <w:tc>
          <w:tcPr>
            <w:tcW w:w="691" w:type="dxa"/>
            <w:tcBorders>
              <w:top w:val="single" w:sz="4" w:space="0" w:color="auto"/>
              <w:bottom w:val="nil"/>
            </w:tcBorders>
          </w:tcPr>
          <w:p w14:paraId="6DEA962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69</w:t>
            </w:r>
          </w:p>
        </w:tc>
        <w:tc>
          <w:tcPr>
            <w:tcW w:w="945" w:type="dxa"/>
            <w:tcBorders>
              <w:top w:val="single" w:sz="4" w:space="0" w:color="auto"/>
              <w:bottom w:val="nil"/>
            </w:tcBorders>
          </w:tcPr>
          <w:p w14:paraId="5B8FD9A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3.45</w:t>
            </w:r>
          </w:p>
        </w:tc>
        <w:tc>
          <w:tcPr>
            <w:tcW w:w="1543" w:type="dxa"/>
            <w:tcBorders>
              <w:top w:val="single" w:sz="4" w:space="0" w:color="auto"/>
              <w:bottom w:val="nil"/>
            </w:tcBorders>
          </w:tcPr>
          <w:p w14:paraId="389D69A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1.48</w:t>
            </w:r>
          </w:p>
        </w:tc>
        <w:tc>
          <w:tcPr>
            <w:tcW w:w="877" w:type="dxa"/>
            <w:gridSpan w:val="2"/>
            <w:vMerge w:val="restart"/>
            <w:tcBorders>
              <w:top w:val="single" w:sz="4" w:space="0" w:color="auto"/>
              <w:bottom w:val="nil"/>
            </w:tcBorders>
          </w:tcPr>
          <w:p w14:paraId="09EC10C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15.199</w:t>
            </w:r>
          </w:p>
        </w:tc>
        <w:tc>
          <w:tcPr>
            <w:tcW w:w="901" w:type="dxa"/>
            <w:vMerge w:val="restart"/>
            <w:tcBorders>
              <w:top w:val="single" w:sz="4" w:space="0" w:color="auto"/>
              <w:bottom w:val="nil"/>
            </w:tcBorders>
          </w:tcPr>
          <w:p w14:paraId="404C709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0.000</w:t>
            </w:r>
          </w:p>
        </w:tc>
        <w:tc>
          <w:tcPr>
            <w:tcW w:w="606" w:type="dxa"/>
            <w:vMerge w:val="restart"/>
            <w:tcBorders>
              <w:top w:val="single" w:sz="4" w:space="0" w:color="auto"/>
              <w:bottom w:val="nil"/>
            </w:tcBorders>
          </w:tcPr>
          <w:p w14:paraId="4F8849F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w:t>
            </w:r>
          </w:p>
        </w:tc>
      </w:tr>
      <w:tr w:rsidR="006B65D3" w:rsidRPr="00F303BE" w14:paraId="22DBEDCF" w14:textId="77777777" w:rsidTr="0069427F">
        <w:trPr>
          <w:trHeight w:val="20"/>
          <w:jc w:val="center"/>
        </w:trPr>
        <w:tc>
          <w:tcPr>
            <w:tcW w:w="1456" w:type="dxa"/>
            <w:vMerge/>
            <w:tcBorders>
              <w:top w:val="nil"/>
            </w:tcBorders>
          </w:tcPr>
          <w:p w14:paraId="44C3F90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Borders>
              <w:top w:val="nil"/>
            </w:tcBorders>
          </w:tcPr>
          <w:p w14:paraId="2D35C5A2" w14:textId="77777777" w:rsidR="006B65D3" w:rsidRPr="00F303BE" w:rsidRDefault="006B65D3" w:rsidP="006B65D3">
            <w:pPr>
              <w:rPr>
                <w:rFonts w:ascii="Times New Roman" w:eastAsia="Times New Roman" w:hAnsi="Times New Roman" w:cs="Times New Roman"/>
                <w:sz w:val="20"/>
                <w:szCs w:val="20"/>
                <w:lang w:val="en-IN" w:eastAsia="en-IN"/>
              </w:rPr>
            </w:pPr>
            <w:proofErr w:type="spellStart"/>
            <w:r w:rsidRPr="00F303BE">
              <w:rPr>
                <w:rFonts w:ascii="Times New Roman" w:eastAsia="Arial" w:hAnsi="Times New Roman" w:cs="Times New Roman"/>
                <w:sz w:val="20"/>
                <w:szCs w:val="20"/>
                <w:lang w:val="en-IN" w:eastAsia="en-IN"/>
              </w:rPr>
              <w:t>Upto</w:t>
            </w:r>
            <w:proofErr w:type="spellEnd"/>
            <w:r w:rsidRPr="00F303BE">
              <w:rPr>
                <w:rFonts w:ascii="Times New Roman" w:eastAsia="Arial" w:hAnsi="Times New Roman" w:cs="Times New Roman"/>
                <w:sz w:val="20"/>
                <w:szCs w:val="20"/>
                <w:lang w:val="en-IN" w:eastAsia="en-IN"/>
              </w:rPr>
              <w:t xml:space="preserve"> 10th class</w:t>
            </w:r>
          </w:p>
        </w:tc>
        <w:tc>
          <w:tcPr>
            <w:tcW w:w="691" w:type="dxa"/>
            <w:tcBorders>
              <w:top w:val="nil"/>
            </w:tcBorders>
          </w:tcPr>
          <w:p w14:paraId="02EB98E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131</w:t>
            </w:r>
          </w:p>
        </w:tc>
        <w:tc>
          <w:tcPr>
            <w:tcW w:w="945" w:type="dxa"/>
            <w:tcBorders>
              <w:top w:val="nil"/>
            </w:tcBorders>
          </w:tcPr>
          <w:p w14:paraId="23552FC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2.40</w:t>
            </w:r>
          </w:p>
        </w:tc>
        <w:tc>
          <w:tcPr>
            <w:tcW w:w="1543" w:type="dxa"/>
            <w:tcBorders>
              <w:top w:val="nil"/>
            </w:tcBorders>
          </w:tcPr>
          <w:p w14:paraId="1616D40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1.43</w:t>
            </w:r>
          </w:p>
        </w:tc>
        <w:tc>
          <w:tcPr>
            <w:tcW w:w="877" w:type="dxa"/>
            <w:gridSpan w:val="2"/>
            <w:vMerge/>
            <w:tcBorders>
              <w:top w:val="nil"/>
            </w:tcBorders>
          </w:tcPr>
          <w:p w14:paraId="04D15FF3"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Borders>
              <w:top w:val="nil"/>
            </w:tcBorders>
          </w:tcPr>
          <w:p w14:paraId="6F5A985C"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Borders>
              <w:top w:val="nil"/>
            </w:tcBorders>
          </w:tcPr>
          <w:p w14:paraId="0193EC46"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79E0E76F" w14:textId="77777777" w:rsidTr="0069427F">
        <w:trPr>
          <w:trHeight w:val="20"/>
          <w:jc w:val="center"/>
        </w:trPr>
        <w:tc>
          <w:tcPr>
            <w:tcW w:w="1456" w:type="dxa"/>
            <w:vMerge/>
          </w:tcPr>
          <w:p w14:paraId="6A3ED06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Pr>
          <w:p w14:paraId="06CDD939"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Intermediate</w:t>
            </w:r>
          </w:p>
        </w:tc>
        <w:tc>
          <w:tcPr>
            <w:tcW w:w="691" w:type="dxa"/>
          </w:tcPr>
          <w:p w14:paraId="22131AC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34</w:t>
            </w:r>
          </w:p>
        </w:tc>
        <w:tc>
          <w:tcPr>
            <w:tcW w:w="945" w:type="dxa"/>
          </w:tcPr>
          <w:p w14:paraId="51F616A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2.41</w:t>
            </w:r>
          </w:p>
        </w:tc>
        <w:tc>
          <w:tcPr>
            <w:tcW w:w="1543" w:type="dxa"/>
          </w:tcPr>
          <w:p w14:paraId="68D116B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1.44</w:t>
            </w:r>
          </w:p>
        </w:tc>
        <w:tc>
          <w:tcPr>
            <w:tcW w:w="877" w:type="dxa"/>
            <w:gridSpan w:val="2"/>
            <w:vMerge/>
          </w:tcPr>
          <w:p w14:paraId="3861F800"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Pr>
          <w:p w14:paraId="2173D957"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Pr>
          <w:p w14:paraId="7465A110"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7021AC15" w14:textId="77777777" w:rsidTr="0069427F">
        <w:trPr>
          <w:trHeight w:val="20"/>
          <w:jc w:val="center"/>
        </w:trPr>
        <w:tc>
          <w:tcPr>
            <w:tcW w:w="1456" w:type="dxa"/>
            <w:vMerge/>
          </w:tcPr>
          <w:p w14:paraId="441B7AA5"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Pr>
          <w:p w14:paraId="6D3CE66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Degree and above</w:t>
            </w:r>
          </w:p>
        </w:tc>
        <w:tc>
          <w:tcPr>
            <w:tcW w:w="691" w:type="dxa"/>
          </w:tcPr>
          <w:p w14:paraId="545EFA4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47</w:t>
            </w:r>
          </w:p>
        </w:tc>
        <w:tc>
          <w:tcPr>
            <w:tcW w:w="945" w:type="dxa"/>
          </w:tcPr>
          <w:p w14:paraId="5AB4EE2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1.77</w:t>
            </w:r>
          </w:p>
        </w:tc>
        <w:tc>
          <w:tcPr>
            <w:tcW w:w="1543" w:type="dxa"/>
          </w:tcPr>
          <w:p w14:paraId="6A2239D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1.09</w:t>
            </w:r>
          </w:p>
        </w:tc>
        <w:tc>
          <w:tcPr>
            <w:tcW w:w="877" w:type="dxa"/>
            <w:gridSpan w:val="2"/>
            <w:vMerge/>
          </w:tcPr>
          <w:p w14:paraId="3E12EDB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Pr>
          <w:p w14:paraId="773646D1"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Pr>
          <w:p w14:paraId="7847A8BF"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38BC50A7" w14:textId="77777777" w:rsidTr="0069427F">
        <w:trPr>
          <w:trHeight w:val="20"/>
          <w:jc w:val="center"/>
        </w:trPr>
        <w:tc>
          <w:tcPr>
            <w:tcW w:w="1456" w:type="dxa"/>
            <w:vMerge/>
            <w:tcBorders>
              <w:bottom w:val="single" w:sz="4" w:space="0" w:color="auto"/>
            </w:tcBorders>
          </w:tcPr>
          <w:p w14:paraId="56D395D7"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041" w:type="dxa"/>
            <w:tcBorders>
              <w:bottom w:val="single" w:sz="4" w:space="0" w:color="auto"/>
            </w:tcBorders>
          </w:tcPr>
          <w:p w14:paraId="0E284ED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Total</w:t>
            </w:r>
          </w:p>
        </w:tc>
        <w:tc>
          <w:tcPr>
            <w:tcW w:w="691" w:type="dxa"/>
            <w:tcBorders>
              <w:bottom w:val="single" w:sz="4" w:space="0" w:color="auto"/>
            </w:tcBorders>
          </w:tcPr>
          <w:p w14:paraId="3B648F7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945" w:type="dxa"/>
            <w:tcBorders>
              <w:bottom w:val="single" w:sz="4" w:space="0" w:color="auto"/>
            </w:tcBorders>
          </w:tcPr>
          <w:p w14:paraId="1BE1163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2.55</w:t>
            </w:r>
          </w:p>
        </w:tc>
        <w:tc>
          <w:tcPr>
            <w:tcW w:w="1543" w:type="dxa"/>
            <w:tcBorders>
              <w:bottom w:val="single" w:sz="4" w:space="0" w:color="auto"/>
            </w:tcBorders>
          </w:tcPr>
          <w:p w14:paraId="251DD5C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1.50</w:t>
            </w:r>
          </w:p>
        </w:tc>
        <w:tc>
          <w:tcPr>
            <w:tcW w:w="877" w:type="dxa"/>
            <w:gridSpan w:val="2"/>
            <w:vMerge/>
            <w:tcBorders>
              <w:bottom w:val="single" w:sz="4" w:space="0" w:color="auto"/>
            </w:tcBorders>
          </w:tcPr>
          <w:p w14:paraId="049E398A"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1" w:type="dxa"/>
            <w:vMerge/>
            <w:tcBorders>
              <w:bottom w:val="single" w:sz="4" w:space="0" w:color="auto"/>
            </w:tcBorders>
          </w:tcPr>
          <w:p w14:paraId="4512103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06" w:type="dxa"/>
            <w:vMerge/>
            <w:tcBorders>
              <w:bottom w:val="single" w:sz="4" w:space="0" w:color="auto"/>
            </w:tcBorders>
          </w:tcPr>
          <w:p w14:paraId="6105DB56"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07C93C62" w14:textId="77777777" w:rsidTr="0069427F">
        <w:trPr>
          <w:trHeight w:val="20"/>
          <w:jc w:val="center"/>
        </w:trPr>
        <w:tc>
          <w:tcPr>
            <w:tcW w:w="7538" w:type="dxa"/>
            <w:gridSpan w:val="6"/>
            <w:tcBorders>
              <w:top w:val="single" w:sz="4" w:space="0" w:color="auto"/>
              <w:bottom w:val="nil"/>
            </w:tcBorders>
            <w:noWrap/>
            <w:hideMark/>
          </w:tcPr>
          <w:p w14:paraId="2B6EEB6A" w14:textId="77777777" w:rsidR="006B65D3" w:rsidRPr="00F303BE" w:rsidRDefault="006B65D3" w:rsidP="006B65D3">
            <w:pPr>
              <w:rPr>
                <w:rFonts w:ascii="Times New Roman" w:eastAsia="Times New Roman" w:hAnsi="Times New Roman" w:cs="Times New Roman"/>
                <w:iCs/>
                <w:sz w:val="20"/>
                <w:szCs w:val="20"/>
                <w:lang w:val="en-IN" w:eastAsia="en-IN" w:bidi="te-IN"/>
              </w:rPr>
            </w:pPr>
            <w:r w:rsidRPr="00F303BE">
              <w:rPr>
                <w:rFonts w:ascii="Times New Roman" w:eastAsia="Times New Roman" w:hAnsi="Times New Roman" w:cs="Times New Roman"/>
                <w:iCs/>
                <w:sz w:val="20"/>
                <w:szCs w:val="20"/>
                <w:lang w:val="en-IN" w:eastAsia="en-IN" w:bidi="te-IN"/>
              </w:rPr>
              <w:t>Note: ** = Significant at 0.01 level: * = 0.05 Level: NS= Not Significant</w:t>
            </w:r>
          </w:p>
        </w:tc>
        <w:tc>
          <w:tcPr>
            <w:tcW w:w="1522" w:type="dxa"/>
            <w:gridSpan w:val="3"/>
            <w:tcBorders>
              <w:top w:val="single" w:sz="4" w:space="0" w:color="auto"/>
              <w:bottom w:val="nil"/>
            </w:tcBorders>
            <w:noWrap/>
            <w:hideMark/>
          </w:tcPr>
          <w:p w14:paraId="594A05B1" w14:textId="77777777" w:rsidR="006B65D3" w:rsidRPr="00F303BE" w:rsidRDefault="006B65D3" w:rsidP="006B65D3">
            <w:pPr>
              <w:rPr>
                <w:rFonts w:ascii="Times New Roman" w:eastAsia="Times New Roman" w:hAnsi="Times New Roman" w:cs="Times New Roman"/>
                <w:color w:val="000000"/>
                <w:sz w:val="20"/>
                <w:szCs w:val="20"/>
                <w:lang w:val="en-IN" w:eastAsia="en-IN" w:bidi="te-IN"/>
              </w:rPr>
            </w:pPr>
            <w:r w:rsidRPr="00F303BE">
              <w:rPr>
                <w:rFonts w:ascii="Times New Roman" w:eastAsia="Times New Roman" w:hAnsi="Times New Roman" w:cs="Times New Roman"/>
                <w:color w:val="000000"/>
                <w:sz w:val="20"/>
                <w:szCs w:val="20"/>
                <w:lang w:val="en-IN" w:eastAsia="en-IN" w:bidi="te-IN"/>
              </w:rPr>
              <w:t>df= 3,277</w:t>
            </w:r>
          </w:p>
        </w:tc>
      </w:tr>
      <w:tr w:rsidR="006B65D3" w:rsidRPr="00F303BE" w14:paraId="7731C1BC" w14:textId="77777777" w:rsidTr="0069427F">
        <w:trPr>
          <w:trHeight w:val="20"/>
          <w:jc w:val="center"/>
        </w:trPr>
        <w:tc>
          <w:tcPr>
            <w:tcW w:w="9060" w:type="dxa"/>
            <w:gridSpan w:val="9"/>
            <w:tcBorders>
              <w:top w:val="nil"/>
            </w:tcBorders>
            <w:noWrap/>
          </w:tcPr>
          <w:p w14:paraId="4E1E305A" w14:textId="77777777" w:rsidR="006B65D3" w:rsidRPr="00F303BE" w:rsidRDefault="006B65D3" w:rsidP="006B65D3">
            <w:pPr>
              <w:rPr>
                <w:rFonts w:ascii="Times New Roman" w:eastAsia="Times New Roman" w:hAnsi="Times New Roman" w:cs="Times New Roman"/>
                <w:iCs/>
                <w:color w:val="000000"/>
                <w:sz w:val="20"/>
                <w:szCs w:val="20"/>
                <w:lang w:val="en-IN" w:eastAsia="en-IN" w:bidi="te-IN"/>
              </w:rPr>
            </w:pPr>
            <w:r w:rsidRPr="00F303BE">
              <w:rPr>
                <w:rFonts w:ascii="Times New Roman" w:eastAsia="Times New Roman" w:hAnsi="Times New Roman" w:cs="Times New Roman"/>
                <w:iCs/>
                <w:sz w:val="20"/>
                <w:szCs w:val="20"/>
                <w:lang w:val="en-IN" w:eastAsia="en-IN" w:bidi="te-IN"/>
              </w:rPr>
              <w:t>Table Value: 0.01 = 3.78: 0.05=2.60</w:t>
            </w:r>
          </w:p>
        </w:tc>
      </w:tr>
    </w:tbl>
    <w:p w14:paraId="4AE24FB8"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67191A96" w14:textId="033FF285"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From Table 7 it can be seen that the responses of respondents towards academic stress with reference to stress factors and parent’s education wise difference. The ‘f’ value of cognitive, affective, physical, social and motivational factors is 9.288, 9.294, 4.002, 5.060 and 15.199 respectively, which are significant at 0.01 level with degrees of freedom 3,277.</w:t>
      </w:r>
    </w:p>
    <w:p w14:paraId="2A1503CF" w14:textId="77777777" w:rsidR="0069427F" w:rsidRPr="00F303BE" w:rsidRDefault="0069427F" w:rsidP="006B65D3">
      <w:pPr>
        <w:spacing w:after="0" w:line="240" w:lineRule="auto"/>
        <w:jc w:val="both"/>
        <w:rPr>
          <w:rFonts w:ascii="Times New Roman" w:eastAsia="Times New Roman" w:hAnsi="Times New Roman" w:cs="Times New Roman"/>
          <w:sz w:val="20"/>
          <w:szCs w:val="20"/>
          <w:lang w:val="en-IN" w:eastAsia="en-IN"/>
        </w:rPr>
      </w:pPr>
    </w:p>
    <w:p w14:paraId="491DD70A"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It reflects that the mean score of academic stress factors of whose parent’s education is illiterate, up to 10</w:t>
      </w:r>
      <w:r w:rsidRPr="00F303BE">
        <w:rPr>
          <w:rFonts w:ascii="Times New Roman" w:eastAsia="Arial" w:hAnsi="Times New Roman" w:cs="Times New Roman"/>
          <w:sz w:val="20"/>
          <w:szCs w:val="20"/>
          <w:vertAlign w:val="superscript"/>
          <w:lang w:val="en-IN" w:eastAsia="en-IN"/>
        </w:rPr>
        <w:t>th</w:t>
      </w:r>
      <w:r w:rsidRPr="00F303BE">
        <w:rPr>
          <w:rFonts w:ascii="Times New Roman" w:eastAsia="Arial" w:hAnsi="Times New Roman" w:cs="Times New Roman"/>
          <w:sz w:val="20"/>
          <w:szCs w:val="20"/>
          <w:lang w:val="en-IN" w:eastAsia="en-IN"/>
        </w:rPr>
        <w:t xml:space="preserve"> class, inter and degree differ significantly. Academic stress of students whose parents are illiterate mean scores are higher than the other counterparts.</w:t>
      </w:r>
    </w:p>
    <w:p w14:paraId="18CF7FB7" w14:textId="77777777"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lastRenderedPageBreak/>
        <w:t>It may therefore be said that the students whose parents are illiterate were found to have significantly higher academic stress in terms of five factors. In the light of these the null hypothesis is accepted.</w:t>
      </w:r>
    </w:p>
    <w:p w14:paraId="6B63443A"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7FAB0873" w14:textId="6F3703A3" w:rsidR="006B65D3" w:rsidRPr="00F303BE" w:rsidRDefault="006B65D3" w:rsidP="0069427F">
      <w:pPr>
        <w:spacing w:after="0" w:line="240" w:lineRule="auto"/>
        <w:jc w:val="center"/>
        <w:rPr>
          <w:rFonts w:ascii="Times New Roman" w:eastAsia="Arial" w:hAnsi="Times New Roman" w:cs="Times New Roman"/>
          <w:b/>
          <w:bCs/>
          <w:sz w:val="20"/>
          <w:szCs w:val="20"/>
          <w:lang w:val="en-IN" w:eastAsia="en-IN"/>
        </w:rPr>
      </w:pPr>
      <w:r w:rsidRPr="00F303BE">
        <w:rPr>
          <w:rFonts w:ascii="Times New Roman" w:eastAsia="Arial" w:hAnsi="Times New Roman" w:cs="Times New Roman"/>
          <w:b/>
          <w:bCs/>
          <w:sz w:val="20"/>
          <w:szCs w:val="20"/>
          <w:lang w:val="en-IN" w:eastAsia="en-IN"/>
        </w:rPr>
        <w:t xml:space="preserve">Table 8. </w:t>
      </w:r>
      <w:r w:rsidRPr="00F303BE">
        <w:rPr>
          <w:rFonts w:ascii="Times New Roman" w:eastAsia="Times New Roman" w:hAnsi="Times New Roman" w:cs="Times New Roman"/>
          <w:b/>
          <w:sz w:val="20"/>
          <w:szCs w:val="20"/>
          <w:lang w:val="en-IN" w:eastAsia="en-IN" w:bidi="te-IN"/>
        </w:rPr>
        <w:t xml:space="preserve">Responses of </w:t>
      </w:r>
      <w:r w:rsidR="0069427F" w:rsidRPr="00F303BE">
        <w:rPr>
          <w:rFonts w:ascii="Times New Roman" w:eastAsia="Times New Roman" w:hAnsi="Times New Roman" w:cs="Times New Roman"/>
          <w:b/>
          <w:sz w:val="20"/>
          <w:szCs w:val="20"/>
          <w:lang w:val="en-IN" w:eastAsia="en-IN" w:bidi="te-IN"/>
        </w:rPr>
        <w:t>respondents towards academic stress.</w:t>
      </w:r>
      <w:r w:rsidR="0069427F" w:rsidRPr="00F303BE">
        <w:rPr>
          <w:rFonts w:ascii="Times New Roman" w:eastAsia="Arial" w:hAnsi="Times New Roman" w:cs="Times New Roman"/>
          <w:b/>
          <w:bCs/>
          <w:sz w:val="20"/>
          <w:szCs w:val="20"/>
          <w:lang w:val="en-IN" w:eastAsia="en-IN"/>
        </w:rPr>
        <w:t xml:space="preserve"> overall academic stress and </w:t>
      </w:r>
      <w:proofErr w:type="gramStart"/>
      <w:r w:rsidR="0069427F" w:rsidRPr="00F303BE">
        <w:rPr>
          <w:rFonts w:ascii="Times New Roman" w:eastAsia="Arial" w:hAnsi="Times New Roman" w:cs="Times New Roman"/>
          <w:b/>
          <w:bCs/>
          <w:sz w:val="20"/>
          <w:szCs w:val="20"/>
          <w:lang w:val="en-IN" w:eastAsia="en-IN"/>
        </w:rPr>
        <w:t>parents</w:t>
      </w:r>
      <w:proofErr w:type="gramEnd"/>
      <w:r w:rsidR="0069427F" w:rsidRPr="00F303BE">
        <w:rPr>
          <w:rFonts w:ascii="Times New Roman" w:eastAsia="Arial" w:hAnsi="Times New Roman" w:cs="Times New Roman"/>
          <w:b/>
          <w:bCs/>
          <w:sz w:val="20"/>
          <w:szCs w:val="20"/>
          <w:lang w:val="en-IN" w:eastAsia="en-IN"/>
        </w:rPr>
        <w:t xml:space="preserve"> education wise difference</w:t>
      </w:r>
      <w:r w:rsidRPr="00F303BE">
        <w:rPr>
          <w:rFonts w:ascii="Times New Roman" w:eastAsia="Arial" w:hAnsi="Times New Roman" w:cs="Times New Roman"/>
          <w:b/>
          <w:bCs/>
          <w:sz w:val="20"/>
          <w:szCs w:val="20"/>
          <w:lang w:val="en-IN" w:eastAsia="en-IN"/>
        </w:rPr>
        <w:t>: Mean, SD and f-value</w:t>
      </w:r>
    </w:p>
    <w:p w14:paraId="5E8529F6" w14:textId="77777777" w:rsidR="0069427F" w:rsidRPr="00F303BE" w:rsidRDefault="0069427F" w:rsidP="006B65D3">
      <w:pPr>
        <w:spacing w:after="0" w:line="240" w:lineRule="auto"/>
        <w:jc w:val="both"/>
        <w:rPr>
          <w:rFonts w:ascii="Times New Roman" w:eastAsia="Arial" w:hAnsi="Times New Roman" w:cs="Times New Roman"/>
          <w:b/>
          <w:bCs/>
          <w:sz w:val="20"/>
          <w:szCs w:val="20"/>
          <w:lang w:val="en-IN" w:eastAsia="en-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9"/>
        <w:gridCol w:w="2247"/>
        <w:gridCol w:w="810"/>
        <w:gridCol w:w="900"/>
        <w:gridCol w:w="1530"/>
        <w:gridCol w:w="810"/>
        <w:gridCol w:w="904"/>
        <w:gridCol w:w="654"/>
        <w:gridCol w:w="16"/>
      </w:tblGrid>
      <w:tr w:rsidR="006B65D3" w:rsidRPr="00F303BE" w14:paraId="5074B25D" w14:textId="77777777" w:rsidTr="0069427F">
        <w:trPr>
          <w:gridAfter w:val="1"/>
          <w:wAfter w:w="16" w:type="dxa"/>
          <w:trHeight w:val="20"/>
          <w:jc w:val="center"/>
        </w:trPr>
        <w:tc>
          <w:tcPr>
            <w:tcW w:w="1189" w:type="dxa"/>
            <w:tcBorders>
              <w:bottom w:val="single" w:sz="4" w:space="0" w:color="auto"/>
            </w:tcBorders>
          </w:tcPr>
          <w:p w14:paraId="5F7025B4"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Stress</w:t>
            </w:r>
          </w:p>
        </w:tc>
        <w:tc>
          <w:tcPr>
            <w:tcW w:w="2247" w:type="dxa"/>
            <w:tcBorders>
              <w:bottom w:val="single" w:sz="4" w:space="0" w:color="auto"/>
            </w:tcBorders>
          </w:tcPr>
          <w:p w14:paraId="6C63430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Parents Education</w:t>
            </w:r>
          </w:p>
        </w:tc>
        <w:tc>
          <w:tcPr>
            <w:tcW w:w="810" w:type="dxa"/>
            <w:tcBorders>
              <w:bottom w:val="single" w:sz="4" w:space="0" w:color="auto"/>
            </w:tcBorders>
          </w:tcPr>
          <w:p w14:paraId="370F5F2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N</w:t>
            </w:r>
          </w:p>
        </w:tc>
        <w:tc>
          <w:tcPr>
            <w:tcW w:w="900" w:type="dxa"/>
            <w:tcBorders>
              <w:bottom w:val="single" w:sz="4" w:space="0" w:color="auto"/>
            </w:tcBorders>
          </w:tcPr>
          <w:p w14:paraId="63C3101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Mean</w:t>
            </w:r>
          </w:p>
        </w:tc>
        <w:tc>
          <w:tcPr>
            <w:tcW w:w="1530" w:type="dxa"/>
            <w:tcBorders>
              <w:bottom w:val="single" w:sz="4" w:space="0" w:color="auto"/>
            </w:tcBorders>
          </w:tcPr>
          <w:p w14:paraId="4D4D654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Std. Deviation</w:t>
            </w:r>
          </w:p>
        </w:tc>
        <w:tc>
          <w:tcPr>
            <w:tcW w:w="810" w:type="dxa"/>
            <w:tcBorders>
              <w:bottom w:val="single" w:sz="4" w:space="0" w:color="auto"/>
            </w:tcBorders>
          </w:tcPr>
          <w:p w14:paraId="2D321DB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f-value</w:t>
            </w:r>
          </w:p>
        </w:tc>
        <w:tc>
          <w:tcPr>
            <w:tcW w:w="904" w:type="dxa"/>
            <w:tcBorders>
              <w:bottom w:val="single" w:sz="4" w:space="0" w:color="auto"/>
            </w:tcBorders>
          </w:tcPr>
          <w:p w14:paraId="76ABE58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p value</w:t>
            </w:r>
          </w:p>
        </w:tc>
        <w:tc>
          <w:tcPr>
            <w:tcW w:w="654" w:type="dxa"/>
            <w:tcBorders>
              <w:bottom w:val="single" w:sz="4" w:space="0" w:color="auto"/>
            </w:tcBorders>
          </w:tcPr>
          <w:p w14:paraId="3B914E46"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sig</w:t>
            </w:r>
          </w:p>
        </w:tc>
      </w:tr>
      <w:tr w:rsidR="006B65D3" w:rsidRPr="00F303BE" w14:paraId="0DB20F12" w14:textId="77777777" w:rsidTr="0069427F">
        <w:trPr>
          <w:gridAfter w:val="1"/>
          <w:wAfter w:w="16" w:type="dxa"/>
          <w:trHeight w:val="20"/>
          <w:jc w:val="center"/>
        </w:trPr>
        <w:tc>
          <w:tcPr>
            <w:tcW w:w="1189" w:type="dxa"/>
            <w:vMerge w:val="restart"/>
            <w:tcBorders>
              <w:top w:val="single" w:sz="4" w:space="0" w:color="auto"/>
              <w:bottom w:val="nil"/>
            </w:tcBorders>
          </w:tcPr>
          <w:p w14:paraId="27EB78F2"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Cs/>
                <w:sz w:val="20"/>
                <w:szCs w:val="20"/>
                <w:lang w:val="en-IN" w:eastAsia="en-IN"/>
              </w:rPr>
              <w:t>Total Stress</w:t>
            </w:r>
          </w:p>
        </w:tc>
        <w:tc>
          <w:tcPr>
            <w:tcW w:w="2247" w:type="dxa"/>
            <w:tcBorders>
              <w:top w:val="single" w:sz="4" w:space="0" w:color="auto"/>
              <w:bottom w:val="nil"/>
            </w:tcBorders>
          </w:tcPr>
          <w:p w14:paraId="0F8BA99E"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Illiterate</w:t>
            </w:r>
          </w:p>
        </w:tc>
        <w:tc>
          <w:tcPr>
            <w:tcW w:w="810" w:type="dxa"/>
            <w:tcBorders>
              <w:top w:val="single" w:sz="4" w:space="0" w:color="auto"/>
              <w:bottom w:val="nil"/>
            </w:tcBorders>
          </w:tcPr>
          <w:p w14:paraId="7BF6D3B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69</w:t>
            </w:r>
          </w:p>
        </w:tc>
        <w:tc>
          <w:tcPr>
            <w:tcW w:w="900" w:type="dxa"/>
            <w:tcBorders>
              <w:top w:val="single" w:sz="4" w:space="0" w:color="auto"/>
              <w:bottom w:val="nil"/>
            </w:tcBorders>
          </w:tcPr>
          <w:p w14:paraId="4725BC1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17.97</w:t>
            </w:r>
          </w:p>
        </w:tc>
        <w:tc>
          <w:tcPr>
            <w:tcW w:w="1530" w:type="dxa"/>
            <w:tcBorders>
              <w:top w:val="single" w:sz="4" w:space="0" w:color="auto"/>
              <w:bottom w:val="nil"/>
            </w:tcBorders>
          </w:tcPr>
          <w:p w14:paraId="0DAECF9A"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3.28</w:t>
            </w:r>
          </w:p>
        </w:tc>
        <w:tc>
          <w:tcPr>
            <w:tcW w:w="810" w:type="dxa"/>
            <w:vMerge w:val="restart"/>
            <w:tcBorders>
              <w:top w:val="single" w:sz="4" w:space="0" w:color="auto"/>
              <w:bottom w:val="nil"/>
            </w:tcBorders>
          </w:tcPr>
          <w:p w14:paraId="065EEE5D"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24.330</w:t>
            </w:r>
          </w:p>
        </w:tc>
        <w:tc>
          <w:tcPr>
            <w:tcW w:w="904" w:type="dxa"/>
            <w:vMerge w:val="restart"/>
            <w:tcBorders>
              <w:top w:val="single" w:sz="4" w:space="0" w:color="auto"/>
              <w:bottom w:val="nil"/>
            </w:tcBorders>
          </w:tcPr>
          <w:p w14:paraId="02EB07B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0.000</w:t>
            </w:r>
          </w:p>
        </w:tc>
        <w:tc>
          <w:tcPr>
            <w:tcW w:w="654" w:type="dxa"/>
            <w:vMerge w:val="restart"/>
            <w:tcBorders>
              <w:top w:val="single" w:sz="4" w:space="0" w:color="auto"/>
              <w:bottom w:val="nil"/>
            </w:tcBorders>
          </w:tcPr>
          <w:p w14:paraId="0D944F4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b/>
                <w:bCs/>
                <w:sz w:val="20"/>
                <w:szCs w:val="20"/>
                <w:lang w:val="en-IN" w:eastAsia="en-IN"/>
              </w:rPr>
              <w:t>**</w:t>
            </w:r>
          </w:p>
        </w:tc>
      </w:tr>
      <w:tr w:rsidR="006B65D3" w:rsidRPr="00F303BE" w14:paraId="20C76694" w14:textId="77777777" w:rsidTr="0069427F">
        <w:trPr>
          <w:gridAfter w:val="1"/>
          <w:wAfter w:w="16" w:type="dxa"/>
          <w:trHeight w:val="20"/>
          <w:jc w:val="center"/>
        </w:trPr>
        <w:tc>
          <w:tcPr>
            <w:tcW w:w="1189" w:type="dxa"/>
            <w:vMerge/>
            <w:tcBorders>
              <w:top w:val="nil"/>
            </w:tcBorders>
          </w:tcPr>
          <w:p w14:paraId="02F8D978"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247" w:type="dxa"/>
            <w:tcBorders>
              <w:top w:val="nil"/>
            </w:tcBorders>
          </w:tcPr>
          <w:p w14:paraId="1FBB7F5A" w14:textId="77777777" w:rsidR="006B65D3" w:rsidRPr="00F303BE" w:rsidRDefault="006B65D3" w:rsidP="006B65D3">
            <w:pPr>
              <w:rPr>
                <w:rFonts w:ascii="Times New Roman" w:eastAsia="Times New Roman" w:hAnsi="Times New Roman" w:cs="Times New Roman"/>
                <w:sz w:val="20"/>
                <w:szCs w:val="20"/>
                <w:lang w:val="en-IN" w:eastAsia="en-IN"/>
              </w:rPr>
            </w:pPr>
            <w:proofErr w:type="spellStart"/>
            <w:r w:rsidRPr="00F303BE">
              <w:rPr>
                <w:rFonts w:ascii="Times New Roman" w:eastAsia="Arial" w:hAnsi="Times New Roman" w:cs="Times New Roman"/>
                <w:sz w:val="20"/>
                <w:szCs w:val="20"/>
                <w:lang w:val="en-IN" w:eastAsia="en-IN"/>
              </w:rPr>
              <w:t>Upto</w:t>
            </w:r>
            <w:proofErr w:type="spellEnd"/>
            <w:r w:rsidRPr="00F303BE">
              <w:rPr>
                <w:rFonts w:ascii="Times New Roman" w:eastAsia="Arial" w:hAnsi="Times New Roman" w:cs="Times New Roman"/>
                <w:sz w:val="20"/>
                <w:szCs w:val="20"/>
                <w:lang w:val="en-IN" w:eastAsia="en-IN"/>
              </w:rPr>
              <w:t xml:space="preserve"> 10th class</w:t>
            </w:r>
          </w:p>
        </w:tc>
        <w:tc>
          <w:tcPr>
            <w:tcW w:w="810" w:type="dxa"/>
            <w:tcBorders>
              <w:top w:val="nil"/>
            </w:tcBorders>
          </w:tcPr>
          <w:p w14:paraId="7711605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131</w:t>
            </w:r>
          </w:p>
        </w:tc>
        <w:tc>
          <w:tcPr>
            <w:tcW w:w="900" w:type="dxa"/>
            <w:tcBorders>
              <w:top w:val="nil"/>
            </w:tcBorders>
          </w:tcPr>
          <w:p w14:paraId="70AA90E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14.73</w:t>
            </w:r>
          </w:p>
        </w:tc>
        <w:tc>
          <w:tcPr>
            <w:tcW w:w="1530" w:type="dxa"/>
            <w:tcBorders>
              <w:top w:val="nil"/>
            </w:tcBorders>
          </w:tcPr>
          <w:p w14:paraId="5A859B8C"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3.77</w:t>
            </w:r>
          </w:p>
        </w:tc>
        <w:tc>
          <w:tcPr>
            <w:tcW w:w="810" w:type="dxa"/>
            <w:vMerge/>
            <w:tcBorders>
              <w:top w:val="nil"/>
            </w:tcBorders>
          </w:tcPr>
          <w:p w14:paraId="52AD3B8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4" w:type="dxa"/>
            <w:vMerge/>
            <w:tcBorders>
              <w:top w:val="nil"/>
            </w:tcBorders>
          </w:tcPr>
          <w:p w14:paraId="5AD17292"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54" w:type="dxa"/>
            <w:vMerge/>
            <w:tcBorders>
              <w:top w:val="nil"/>
            </w:tcBorders>
          </w:tcPr>
          <w:p w14:paraId="302544A6"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14C61777" w14:textId="77777777" w:rsidTr="0069427F">
        <w:trPr>
          <w:gridAfter w:val="1"/>
          <w:wAfter w:w="16" w:type="dxa"/>
          <w:trHeight w:val="20"/>
          <w:jc w:val="center"/>
        </w:trPr>
        <w:tc>
          <w:tcPr>
            <w:tcW w:w="1189" w:type="dxa"/>
            <w:vMerge/>
          </w:tcPr>
          <w:p w14:paraId="1CB7002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247" w:type="dxa"/>
          </w:tcPr>
          <w:p w14:paraId="338E91F8"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Intermediate</w:t>
            </w:r>
          </w:p>
        </w:tc>
        <w:tc>
          <w:tcPr>
            <w:tcW w:w="810" w:type="dxa"/>
          </w:tcPr>
          <w:p w14:paraId="7F82A5D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34</w:t>
            </w:r>
          </w:p>
        </w:tc>
        <w:tc>
          <w:tcPr>
            <w:tcW w:w="900" w:type="dxa"/>
          </w:tcPr>
          <w:p w14:paraId="522125A3"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13.97</w:t>
            </w:r>
          </w:p>
        </w:tc>
        <w:tc>
          <w:tcPr>
            <w:tcW w:w="1530" w:type="dxa"/>
          </w:tcPr>
          <w:p w14:paraId="5CADB3D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4.02</w:t>
            </w:r>
          </w:p>
        </w:tc>
        <w:tc>
          <w:tcPr>
            <w:tcW w:w="810" w:type="dxa"/>
            <w:vMerge/>
          </w:tcPr>
          <w:p w14:paraId="0ED9CA01"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4" w:type="dxa"/>
            <w:vMerge/>
          </w:tcPr>
          <w:p w14:paraId="54273BF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54" w:type="dxa"/>
            <w:vMerge/>
          </w:tcPr>
          <w:p w14:paraId="00353886"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4FCB4F29" w14:textId="77777777" w:rsidTr="0069427F">
        <w:trPr>
          <w:gridAfter w:val="1"/>
          <w:wAfter w:w="16" w:type="dxa"/>
          <w:trHeight w:val="20"/>
          <w:jc w:val="center"/>
        </w:trPr>
        <w:tc>
          <w:tcPr>
            <w:tcW w:w="1189" w:type="dxa"/>
            <w:vMerge/>
          </w:tcPr>
          <w:p w14:paraId="0E7EFF3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247" w:type="dxa"/>
          </w:tcPr>
          <w:p w14:paraId="3911675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Degree and above</w:t>
            </w:r>
          </w:p>
        </w:tc>
        <w:tc>
          <w:tcPr>
            <w:tcW w:w="810" w:type="dxa"/>
          </w:tcPr>
          <w:p w14:paraId="6BB5F40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47</w:t>
            </w:r>
          </w:p>
        </w:tc>
        <w:tc>
          <w:tcPr>
            <w:tcW w:w="900" w:type="dxa"/>
          </w:tcPr>
          <w:p w14:paraId="3E60E11B"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12.55</w:t>
            </w:r>
          </w:p>
        </w:tc>
        <w:tc>
          <w:tcPr>
            <w:tcW w:w="1530" w:type="dxa"/>
          </w:tcPr>
          <w:p w14:paraId="25A893D0"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3.07</w:t>
            </w:r>
          </w:p>
        </w:tc>
        <w:tc>
          <w:tcPr>
            <w:tcW w:w="810" w:type="dxa"/>
            <w:vMerge/>
          </w:tcPr>
          <w:p w14:paraId="4F3B6595"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4" w:type="dxa"/>
            <w:vMerge/>
          </w:tcPr>
          <w:p w14:paraId="34B4E8DC"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54" w:type="dxa"/>
            <w:vMerge/>
          </w:tcPr>
          <w:p w14:paraId="1B5610B2"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07B768E4" w14:textId="77777777" w:rsidTr="0069427F">
        <w:trPr>
          <w:gridAfter w:val="1"/>
          <w:wAfter w:w="16" w:type="dxa"/>
          <w:trHeight w:val="20"/>
          <w:jc w:val="center"/>
        </w:trPr>
        <w:tc>
          <w:tcPr>
            <w:tcW w:w="1189" w:type="dxa"/>
            <w:vMerge/>
          </w:tcPr>
          <w:p w14:paraId="45A8B136"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2247" w:type="dxa"/>
          </w:tcPr>
          <w:p w14:paraId="73A32BD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Total</w:t>
            </w:r>
          </w:p>
        </w:tc>
        <w:tc>
          <w:tcPr>
            <w:tcW w:w="810" w:type="dxa"/>
          </w:tcPr>
          <w:p w14:paraId="55D7003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281</w:t>
            </w:r>
          </w:p>
        </w:tc>
        <w:tc>
          <w:tcPr>
            <w:tcW w:w="900" w:type="dxa"/>
          </w:tcPr>
          <w:p w14:paraId="34316301"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15.07</w:t>
            </w:r>
          </w:p>
        </w:tc>
        <w:tc>
          <w:tcPr>
            <w:tcW w:w="1530" w:type="dxa"/>
          </w:tcPr>
          <w:p w14:paraId="65AFE957"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Arial" w:hAnsi="Times New Roman" w:cs="Times New Roman"/>
                <w:sz w:val="20"/>
                <w:szCs w:val="20"/>
                <w:lang w:val="en-IN" w:eastAsia="en-IN"/>
              </w:rPr>
              <w:t>4.00</w:t>
            </w:r>
          </w:p>
        </w:tc>
        <w:tc>
          <w:tcPr>
            <w:tcW w:w="810" w:type="dxa"/>
            <w:vMerge/>
          </w:tcPr>
          <w:p w14:paraId="28978F7D"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904" w:type="dxa"/>
            <w:vMerge/>
          </w:tcPr>
          <w:p w14:paraId="596882EE" w14:textId="77777777" w:rsidR="006B65D3" w:rsidRPr="00F303BE" w:rsidRDefault="006B65D3" w:rsidP="006B65D3">
            <w:pPr>
              <w:rPr>
                <w:rFonts w:ascii="Times New Roman" w:eastAsia="Times New Roman" w:hAnsi="Times New Roman" w:cs="Times New Roman"/>
                <w:sz w:val="20"/>
                <w:szCs w:val="20"/>
                <w:lang w:val="en-IN" w:eastAsia="en-IN"/>
              </w:rPr>
            </w:pPr>
          </w:p>
        </w:tc>
        <w:tc>
          <w:tcPr>
            <w:tcW w:w="654" w:type="dxa"/>
            <w:vMerge/>
          </w:tcPr>
          <w:p w14:paraId="1973BA1B" w14:textId="77777777" w:rsidR="006B65D3" w:rsidRPr="00F303BE" w:rsidRDefault="006B65D3" w:rsidP="006B65D3">
            <w:pPr>
              <w:rPr>
                <w:rFonts w:ascii="Times New Roman" w:eastAsia="Times New Roman" w:hAnsi="Times New Roman" w:cs="Times New Roman"/>
                <w:sz w:val="20"/>
                <w:szCs w:val="20"/>
                <w:lang w:val="en-IN" w:eastAsia="en-IN"/>
              </w:rPr>
            </w:pPr>
          </w:p>
        </w:tc>
      </w:tr>
      <w:tr w:rsidR="006B65D3" w:rsidRPr="00F303BE" w14:paraId="2E5489E6" w14:textId="77777777" w:rsidTr="0069427F">
        <w:trPr>
          <w:trHeight w:val="20"/>
          <w:jc w:val="center"/>
        </w:trPr>
        <w:tc>
          <w:tcPr>
            <w:tcW w:w="7486" w:type="dxa"/>
            <w:gridSpan w:val="6"/>
            <w:tcBorders>
              <w:top w:val="single" w:sz="4" w:space="0" w:color="auto"/>
              <w:bottom w:val="nil"/>
            </w:tcBorders>
          </w:tcPr>
          <w:p w14:paraId="223FA675"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Times New Roman" w:hAnsi="Times New Roman" w:cs="Times New Roman"/>
                <w:iCs/>
                <w:sz w:val="20"/>
                <w:szCs w:val="20"/>
                <w:lang w:val="en-IN" w:eastAsia="en-IN" w:bidi="te-IN"/>
              </w:rPr>
              <w:t>Note: ** = Significant at 0.01 level: * = 0.05 Level: NS= Not Significant</w:t>
            </w:r>
          </w:p>
        </w:tc>
        <w:tc>
          <w:tcPr>
            <w:tcW w:w="1574" w:type="dxa"/>
            <w:gridSpan w:val="3"/>
            <w:tcBorders>
              <w:top w:val="single" w:sz="4" w:space="0" w:color="auto"/>
              <w:bottom w:val="nil"/>
            </w:tcBorders>
          </w:tcPr>
          <w:p w14:paraId="7EE18FBF" w14:textId="77777777" w:rsidR="006B65D3" w:rsidRPr="00F303BE" w:rsidRDefault="006B65D3" w:rsidP="006B65D3">
            <w:pPr>
              <w:rPr>
                <w:rFonts w:ascii="Times New Roman" w:eastAsia="Times New Roman" w:hAnsi="Times New Roman" w:cs="Times New Roman"/>
                <w:sz w:val="20"/>
                <w:szCs w:val="20"/>
                <w:lang w:val="en-IN" w:eastAsia="en-IN"/>
              </w:rPr>
            </w:pPr>
            <w:r w:rsidRPr="00F303BE">
              <w:rPr>
                <w:rFonts w:ascii="Times New Roman" w:eastAsia="Times New Roman" w:hAnsi="Times New Roman" w:cs="Times New Roman"/>
                <w:color w:val="000000"/>
                <w:sz w:val="20"/>
                <w:szCs w:val="20"/>
                <w:lang w:val="en-IN" w:eastAsia="en-IN" w:bidi="te-IN"/>
              </w:rPr>
              <w:t>df= 3,277</w:t>
            </w:r>
          </w:p>
        </w:tc>
      </w:tr>
      <w:tr w:rsidR="006B65D3" w:rsidRPr="00F303BE" w14:paraId="003904FE" w14:textId="77777777" w:rsidTr="0069427F">
        <w:trPr>
          <w:trHeight w:val="20"/>
          <w:jc w:val="center"/>
        </w:trPr>
        <w:tc>
          <w:tcPr>
            <w:tcW w:w="9060" w:type="dxa"/>
            <w:gridSpan w:val="9"/>
            <w:tcBorders>
              <w:top w:val="nil"/>
            </w:tcBorders>
          </w:tcPr>
          <w:p w14:paraId="7C3B0B9A" w14:textId="77777777" w:rsidR="006B65D3" w:rsidRPr="00F303BE" w:rsidRDefault="006B65D3" w:rsidP="006B65D3">
            <w:pPr>
              <w:rPr>
                <w:rFonts w:ascii="Times New Roman" w:eastAsia="Times New Roman" w:hAnsi="Times New Roman" w:cs="Times New Roman"/>
                <w:color w:val="000000"/>
                <w:sz w:val="20"/>
                <w:szCs w:val="20"/>
                <w:lang w:val="en-IN" w:eastAsia="en-IN" w:bidi="te-IN"/>
              </w:rPr>
            </w:pPr>
            <w:r w:rsidRPr="00F303BE">
              <w:rPr>
                <w:rFonts w:ascii="Times New Roman" w:eastAsia="Times New Roman" w:hAnsi="Times New Roman" w:cs="Times New Roman"/>
                <w:iCs/>
                <w:sz w:val="20"/>
                <w:szCs w:val="20"/>
                <w:lang w:val="en-IN" w:eastAsia="en-IN" w:bidi="te-IN"/>
              </w:rPr>
              <w:t>Table Value: 0.01 = 3.78: 0.05=2.60</w:t>
            </w:r>
          </w:p>
        </w:tc>
      </w:tr>
    </w:tbl>
    <w:p w14:paraId="26812312" w14:textId="77777777" w:rsidR="006B65D3" w:rsidRPr="00F303BE" w:rsidRDefault="006B65D3" w:rsidP="006B65D3">
      <w:pPr>
        <w:spacing w:after="0" w:line="240" w:lineRule="auto"/>
        <w:jc w:val="both"/>
        <w:rPr>
          <w:rFonts w:ascii="Times New Roman" w:eastAsia="Times New Roman" w:hAnsi="Times New Roman" w:cs="Times New Roman"/>
          <w:sz w:val="20"/>
          <w:szCs w:val="20"/>
          <w:lang w:val="en-IN" w:eastAsia="en-IN"/>
        </w:rPr>
      </w:pPr>
    </w:p>
    <w:p w14:paraId="432B361E" w14:textId="3CAE6030"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Table: 8 depicts that the responses of the respondents towards academic stress and overall academic stress with regard to Parent’s Education wise difference. The obtained ‘f’ value is 24.330 is greater than the table value at 0.01 level significant with degrees of freedom = 3,277. It indicates the mean score of academic stress of students whose parents are illiterate is 17.97, which is significantly higher than the students whose parent’s education is 10</w:t>
      </w:r>
      <w:r w:rsidRPr="00F303BE">
        <w:rPr>
          <w:rFonts w:ascii="Times New Roman" w:eastAsia="Arial" w:hAnsi="Times New Roman" w:cs="Times New Roman"/>
          <w:sz w:val="20"/>
          <w:szCs w:val="20"/>
          <w:vertAlign w:val="superscript"/>
          <w:lang w:val="en-IN" w:eastAsia="en-IN"/>
        </w:rPr>
        <w:t>th</w:t>
      </w:r>
      <w:r w:rsidRPr="00F303BE">
        <w:rPr>
          <w:rFonts w:ascii="Times New Roman" w:eastAsia="Arial" w:hAnsi="Times New Roman" w:cs="Times New Roman"/>
          <w:sz w:val="20"/>
          <w:szCs w:val="20"/>
          <w:lang w:val="en-IN" w:eastAsia="en-IN"/>
        </w:rPr>
        <w:t xml:space="preserve"> class, inter, degree.</w:t>
      </w:r>
    </w:p>
    <w:p w14:paraId="08ACE5A9" w14:textId="77777777" w:rsidR="0069427F" w:rsidRPr="00F303BE" w:rsidRDefault="0069427F" w:rsidP="006B65D3">
      <w:pPr>
        <w:spacing w:after="0" w:line="240" w:lineRule="auto"/>
        <w:jc w:val="both"/>
        <w:rPr>
          <w:rFonts w:ascii="Times New Roman" w:eastAsia="Times New Roman" w:hAnsi="Times New Roman" w:cs="Times New Roman"/>
          <w:sz w:val="20"/>
          <w:szCs w:val="20"/>
          <w:lang w:val="en-IN" w:eastAsia="en-IN"/>
        </w:rPr>
      </w:pPr>
    </w:p>
    <w:p w14:paraId="6BC7F72F" w14:textId="6BF33E29"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It may therefore be said that the students belonging to illiterate families were found to have significantly high academic stress than the other counterparts. Naturally the illiterate parents are unable to identify the significance and importance of education in general and 10th class studies in particular. They may not support to the students in online classes during covid-19 pandemic. These might be the reasons of high academic stress among students.</w:t>
      </w:r>
    </w:p>
    <w:p w14:paraId="6DA4ACD1" w14:textId="77777777" w:rsidR="0069427F" w:rsidRPr="00F303BE" w:rsidRDefault="0069427F" w:rsidP="006B65D3">
      <w:pPr>
        <w:spacing w:after="0" w:line="240" w:lineRule="auto"/>
        <w:jc w:val="both"/>
        <w:rPr>
          <w:rFonts w:ascii="Times New Roman" w:eastAsia="Times New Roman" w:hAnsi="Times New Roman" w:cs="Times New Roman"/>
          <w:sz w:val="20"/>
          <w:szCs w:val="20"/>
          <w:lang w:val="en-IN" w:eastAsia="en-IN"/>
        </w:rPr>
      </w:pPr>
    </w:p>
    <w:p w14:paraId="7162C18E" w14:textId="16B1088D" w:rsidR="006B65D3" w:rsidRPr="00F303BE" w:rsidRDefault="00F303BE" w:rsidP="006B65D3">
      <w:pPr>
        <w:spacing w:after="0" w:line="240" w:lineRule="auto"/>
        <w:jc w:val="both"/>
        <w:rPr>
          <w:rFonts w:ascii="Times New Roman" w:eastAsia="Arial" w:hAnsi="Times New Roman" w:cs="Times New Roman"/>
          <w:b/>
          <w:bCs/>
          <w:szCs w:val="20"/>
          <w:lang w:val="en-IN" w:eastAsia="en-IN"/>
        </w:rPr>
      </w:pPr>
      <w:r w:rsidRPr="00F303BE">
        <w:rPr>
          <w:rFonts w:ascii="Times New Roman" w:eastAsia="Arial" w:hAnsi="Times New Roman" w:cs="Times New Roman"/>
          <w:b/>
          <w:bCs/>
          <w:szCs w:val="20"/>
          <w:lang w:val="en-IN" w:eastAsia="en-IN"/>
        </w:rPr>
        <w:t>4</w:t>
      </w:r>
      <w:r w:rsidR="006B65D3" w:rsidRPr="00F303BE">
        <w:rPr>
          <w:rFonts w:ascii="Times New Roman" w:eastAsia="Arial" w:hAnsi="Times New Roman" w:cs="Times New Roman"/>
          <w:b/>
          <w:bCs/>
          <w:szCs w:val="20"/>
          <w:lang w:val="en-IN" w:eastAsia="en-IN"/>
        </w:rPr>
        <w:t xml:space="preserve">. </w:t>
      </w:r>
      <w:r w:rsidR="00CB3878">
        <w:rPr>
          <w:rFonts w:ascii="Times New Roman" w:eastAsia="Arial" w:hAnsi="Times New Roman" w:cs="Times New Roman"/>
          <w:b/>
          <w:bCs/>
          <w:szCs w:val="20"/>
          <w:lang w:val="en-IN" w:eastAsia="en-IN"/>
        </w:rPr>
        <w:t xml:space="preserve">Results and </w:t>
      </w:r>
      <w:r w:rsidR="0069427F" w:rsidRPr="00F303BE">
        <w:rPr>
          <w:rFonts w:ascii="Times New Roman" w:eastAsia="Arial" w:hAnsi="Times New Roman" w:cs="Times New Roman"/>
          <w:b/>
          <w:bCs/>
          <w:szCs w:val="20"/>
          <w:lang w:val="en-IN" w:eastAsia="en-IN"/>
        </w:rPr>
        <w:t xml:space="preserve"> </w:t>
      </w:r>
      <w:r w:rsidR="006B65D3" w:rsidRPr="00F303BE">
        <w:rPr>
          <w:rFonts w:ascii="Times New Roman" w:eastAsia="Arial" w:hAnsi="Times New Roman" w:cs="Times New Roman"/>
          <w:b/>
          <w:bCs/>
          <w:szCs w:val="20"/>
          <w:lang w:val="en-IN" w:eastAsia="en-IN"/>
        </w:rPr>
        <w:t>Discussion</w:t>
      </w:r>
    </w:p>
    <w:p w14:paraId="0B709BCF" w14:textId="77777777" w:rsidR="0069427F" w:rsidRPr="00F303BE" w:rsidRDefault="0069427F" w:rsidP="006B65D3">
      <w:pPr>
        <w:spacing w:after="0" w:line="240" w:lineRule="auto"/>
        <w:jc w:val="both"/>
        <w:rPr>
          <w:rFonts w:ascii="Times New Roman" w:eastAsia="Times New Roman" w:hAnsi="Times New Roman" w:cs="Times New Roman"/>
          <w:sz w:val="20"/>
          <w:szCs w:val="20"/>
          <w:lang w:val="en-IN" w:eastAsia="en-IN"/>
        </w:rPr>
      </w:pPr>
    </w:p>
    <w:p w14:paraId="74A84B9C" w14:textId="792D5D4D" w:rsidR="006B65D3" w:rsidRPr="00F303BE"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The study revealed that academic stress among 10th class students of Public Secondary schools during the COVID-19 pandemic was significantly influenced by gender, locality, caste, and parents' education. Boys were found to have higher levels of academic stress than girls, (it was supported by Sagar and Singh-2017, study findings) The boys may not attend the online classes during Covid-19 pandemic. The boys must be motivated by teachers and parents to attend classes regularly.  Rural students experienced more stress compared to urban students, (it was differed by Neeta and Singh-2020, study results) it may be happened mainly due to lack of digital resources and learning support in rural schools. The rural students may not have smart phones, internet facilities, electricity facilities, which are essential to attend the online classes during covid-19 pandemic period.  Caste-wise analysis showed that Scheduled Caste (SC) and Scheduled Tribe (ST) students had higher stress levels than OC and BC students. Most of the scheduled caste and scheduled tribe students are poor in terms of cultural and financial background. They may not have sufficient support from the family members towards online classes during Covid-19. Therefore, the parents and government shall provide amenities in terms of Gadgets to the students and create congenial atmosphere to reduce the academic stress. Further, students whose parents were illiterate experienced the highest level of academic stress in all dimensions. (it was </w:t>
      </w:r>
      <w:proofErr w:type="gramStart"/>
      <w:r w:rsidRPr="00F303BE">
        <w:rPr>
          <w:rFonts w:ascii="Times New Roman" w:eastAsia="Arial" w:hAnsi="Times New Roman" w:cs="Times New Roman"/>
          <w:sz w:val="20"/>
          <w:szCs w:val="20"/>
          <w:lang w:val="en-IN" w:eastAsia="en-IN"/>
        </w:rPr>
        <w:t>coincide</w:t>
      </w:r>
      <w:proofErr w:type="gramEnd"/>
      <w:r w:rsidRPr="00F303BE">
        <w:rPr>
          <w:rFonts w:ascii="Times New Roman" w:eastAsia="Arial" w:hAnsi="Times New Roman" w:cs="Times New Roman"/>
          <w:sz w:val="20"/>
          <w:szCs w:val="20"/>
          <w:lang w:val="en-IN" w:eastAsia="en-IN"/>
        </w:rPr>
        <w:t xml:space="preserve"> with Chawla &amp; Agrawal,</w:t>
      </w:r>
      <w:r w:rsidR="0069427F" w:rsidRPr="00F303BE">
        <w:rPr>
          <w:rFonts w:ascii="Times New Roman" w:eastAsia="Arial" w:hAnsi="Times New Roman" w:cs="Times New Roman"/>
          <w:sz w:val="20"/>
          <w:szCs w:val="20"/>
          <w:lang w:val="en-IN" w:eastAsia="en-IN"/>
        </w:rPr>
        <w:t xml:space="preserve"> </w:t>
      </w:r>
      <w:r w:rsidRPr="00F303BE">
        <w:rPr>
          <w:rFonts w:ascii="Times New Roman" w:eastAsia="Arial" w:hAnsi="Times New Roman" w:cs="Times New Roman"/>
          <w:sz w:val="20"/>
          <w:szCs w:val="20"/>
          <w:lang w:val="en-IN" w:eastAsia="en-IN"/>
        </w:rPr>
        <w:t>2021,</w:t>
      </w:r>
      <w:r w:rsidR="0069427F" w:rsidRPr="00F303BE">
        <w:rPr>
          <w:rFonts w:ascii="Times New Roman" w:eastAsia="Arial" w:hAnsi="Times New Roman" w:cs="Times New Roman"/>
          <w:sz w:val="20"/>
          <w:szCs w:val="20"/>
          <w:lang w:val="en-IN" w:eastAsia="en-IN"/>
        </w:rPr>
        <w:t xml:space="preserve"> </w:t>
      </w:r>
      <w:r w:rsidRPr="00F303BE">
        <w:rPr>
          <w:rFonts w:ascii="Times New Roman" w:eastAsia="Arial" w:hAnsi="Times New Roman" w:cs="Times New Roman"/>
          <w:sz w:val="20"/>
          <w:szCs w:val="20"/>
          <w:lang w:val="en-IN" w:eastAsia="en-IN"/>
        </w:rPr>
        <w:t>study findings).  Naturally the illiterate parents are unable to identify the significance and importance of education in general and 10th class studies in particular. They may not extend support to their children to attend online classes regularly due to lack of awareness. Overall, the findings indicate that socio-economic and demographic factors played a crucial role in determining the level of academic stress among students during the pandemic period.</w:t>
      </w:r>
    </w:p>
    <w:p w14:paraId="24573911" w14:textId="77777777" w:rsidR="0069427F" w:rsidRPr="00F303BE" w:rsidRDefault="0069427F" w:rsidP="006B65D3">
      <w:pPr>
        <w:spacing w:after="0" w:line="240" w:lineRule="auto"/>
        <w:jc w:val="both"/>
        <w:rPr>
          <w:rFonts w:ascii="Times New Roman" w:eastAsia="Times New Roman" w:hAnsi="Times New Roman" w:cs="Times New Roman"/>
          <w:sz w:val="20"/>
          <w:szCs w:val="20"/>
          <w:lang w:val="en-IN" w:eastAsia="en-IN"/>
        </w:rPr>
      </w:pPr>
    </w:p>
    <w:p w14:paraId="77699694" w14:textId="30714A04" w:rsidR="006B65D3" w:rsidRPr="00F303BE" w:rsidRDefault="00F303BE" w:rsidP="006B65D3">
      <w:pPr>
        <w:spacing w:after="0" w:line="240" w:lineRule="auto"/>
        <w:jc w:val="both"/>
        <w:rPr>
          <w:rFonts w:ascii="Times New Roman" w:eastAsia="Arial" w:hAnsi="Times New Roman" w:cs="Times New Roman"/>
          <w:b/>
          <w:bCs/>
          <w:sz w:val="20"/>
          <w:szCs w:val="20"/>
          <w:lang w:val="en-IN" w:eastAsia="en-IN"/>
        </w:rPr>
      </w:pPr>
      <w:r w:rsidRPr="00F303BE">
        <w:rPr>
          <w:rFonts w:ascii="Times New Roman" w:eastAsia="Arial" w:hAnsi="Times New Roman" w:cs="Times New Roman"/>
          <w:b/>
          <w:bCs/>
          <w:szCs w:val="20"/>
          <w:lang w:val="en-IN" w:eastAsia="en-IN"/>
        </w:rPr>
        <w:t>5.</w:t>
      </w:r>
      <w:r w:rsidR="006B65D3" w:rsidRPr="00F303BE">
        <w:rPr>
          <w:rFonts w:ascii="Times New Roman" w:eastAsia="Arial" w:hAnsi="Times New Roman" w:cs="Times New Roman"/>
          <w:b/>
          <w:bCs/>
          <w:szCs w:val="20"/>
          <w:lang w:val="en-IN" w:eastAsia="en-IN"/>
        </w:rPr>
        <w:t xml:space="preserve"> </w:t>
      </w:r>
      <w:r w:rsidR="0069427F" w:rsidRPr="00F303BE">
        <w:rPr>
          <w:rFonts w:ascii="Times New Roman" w:eastAsia="Arial" w:hAnsi="Times New Roman" w:cs="Times New Roman"/>
          <w:b/>
          <w:bCs/>
          <w:szCs w:val="20"/>
          <w:lang w:val="en-IN" w:eastAsia="en-IN"/>
        </w:rPr>
        <w:t>Conclusion</w:t>
      </w:r>
    </w:p>
    <w:p w14:paraId="261FBC94" w14:textId="77777777" w:rsidR="0069427F" w:rsidRPr="00F303BE" w:rsidRDefault="0069427F" w:rsidP="006B65D3">
      <w:pPr>
        <w:spacing w:after="0" w:line="240" w:lineRule="auto"/>
        <w:jc w:val="both"/>
        <w:rPr>
          <w:rFonts w:ascii="Times New Roman" w:eastAsia="Times New Roman" w:hAnsi="Times New Roman" w:cs="Times New Roman"/>
          <w:sz w:val="20"/>
          <w:szCs w:val="20"/>
          <w:lang w:val="en-IN" w:eastAsia="en-IN"/>
        </w:rPr>
      </w:pPr>
    </w:p>
    <w:p w14:paraId="28C2B629" w14:textId="389C1A42" w:rsidR="006B65D3" w:rsidRDefault="006B65D3" w:rsidP="006B65D3">
      <w:pPr>
        <w:spacing w:after="0" w:line="240" w:lineRule="auto"/>
        <w:jc w:val="both"/>
        <w:rPr>
          <w:rFonts w:ascii="Times New Roman" w:eastAsia="Arial" w:hAnsi="Times New Roman" w:cs="Times New Roman"/>
          <w:sz w:val="20"/>
          <w:szCs w:val="20"/>
          <w:lang w:val="en-IN" w:eastAsia="en-IN"/>
        </w:rPr>
      </w:pPr>
      <w:r w:rsidRPr="00F303BE">
        <w:rPr>
          <w:rFonts w:ascii="Times New Roman" w:eastAsia="Arial" w:hAnsi="Times New Roman" w:cs="Times New Roman"/>
          <w:sz w:val="20"/>
          <w:szCs w:val="20"/>
          <w:lang w:val="en-IN" w:eastAsia="en-IN"/>
        </w:rPr>
        <w:t xml:space="preserve">There is dire need to prepare and implement effective methods and measures to reduce academic stress of Public Secondary schools’ students to maintain academic standards and emotional well-being. Schools should organize regular counselling sessions, stress management programs and also conduct remedial classes for students to cope up with academic pressure. The government should ensure equal access to digital devices, internet facilities, and learning resources for all, particularly for rural students l and SC and ST students. The Literacy rate among poor parents should be improved through National Literacy Programme. Parents should also be made aware of the importance of children's education. Teachers should adopt student-friendly and flexible </w:t>
      </w:r>
      <w:r w:rsidRPr="00F303BE">
        <w:rPr>
          <w:rFonts w:ascii="Times New Roman" w:eastAsia="Arial" w:hAnsi="Times New Roman" w:cs="Times New Roman"/>
          <w:sz w:val="20"/>
          <w:szCs w:val="20"/>
          <w:lang w:val="en-IN" w:eastAsia="en-IN"/>
        </w:rPr>
        <w:lastRenderedPageBreak/>
        <w:t>teaching methods. Creating a supportive learning environment both at school and home can significantly reduce academic stress and improve students' academic performance in general and pandemic period in particular.</w:t>
      </w:r>
    </w:p>
    <w:p w14:paraId="57A826D3" w14:textId="68E6461D" w:rsidR="006A7A7A" w:rsidRDefault="006A7A7A" w:rsidP="006B65D3">
      <w:pPr>
        <w:spacing w:after="0" w:line="240" w:lineRule="auto"/>
        <w:jc w:val="both"/>
        <w:rPr>
          <w:rFonts w:ascii="Times New Roman" w:eastAsia="Arial" w:hAnsi="Times New Roman" w:cs="Times New Roman"/>
          <w:sz w:val="20"/>
          <w:szCs w:val="20"/>
          <w:lang w:val="en-IN" w:eastAsia="en-IN"/>
        </w:rPr>
      </w:pPr>
    </w:p>
    <w:p w14:paraId="42C04EE9" w14:textId="77777777" w:rsidR="006A7A7A" w:rsidRPr="008E7B85" w:rsidRDefault="006A7A7A" w:rsidP="006A7A7A">
      <w:pPr>
        <w:rPr>
          <w:rFonts w:eastAsiaTheme="minorHAnsi"/>
          <w:b/>
        </w:rPr>
      </w:pPr>
      <w:r w:rsidRPr="008E7B85">
        <w:rPr>
          <w:rFonts w:eastAsiaTheme="minorHAnsi"/>
          <w:b/>
        </w:rPr>
        <w:t xml:space="preserve">Consent </w:t>
      </w:r>
    </w:p>
    <w:p w14:paraId="66A01709" w14:textId="6ABA29FA" w:rsidR="006A7A7A" w:rsidRDefault="006A7A7A" w:rsidP="006A7A7A">
      <w:pPr>
        <w:rPr>
          <w:rFonts w:eastAsiaTheme="minorHAnsi"/>
        </w:rPr>
      </w:pPr>
      <w:r w:rsidRPr="008E7B85">
        <w:rPr>
          <w:rFonts w:eastAsiaTheme="minorHAnsi"/>
        </w:rPr>
        <w:t>As per international standard</w:t>
      </w:r>
      <w:r>
        <w:rPr>
          <w:rFonts w:eastAsiaTheme="minorHAnsi"/>
        </w:rPr>
        <w:t>s</w:t>
      </w:r>
      <w:r w:rsidRPr="008E7B85">
        <w:rPr>
          <w:rFonts w:eastAsiaTheme="minorHAnsi"/>
        </w:rPr>
        <w:t xml:space="preserve"> or university standard</w:t>
      </w:r>
      <w:r>
        <w:rPr>
          <w:rFonts w:eastAsiaTheme="minorHAnsi"/>
        </w:rPr>
        <w:t>s</w:t>
      </w:r>
      <w:r w:rsidRPr="008E7B85">
        <w:rPr>
          <w:rFonts w:eastAsiaTheme="minorHAnsi"/>
        </w:rPr>
        <w:t>, Participants’ written consent has been collected and preserved by the author(s).</w:t>
      </w:r>
    </w:p>
    <w:p w14:paraId="02E95296" w14:textId="4C11F425" w:rsidR="00D04086" w:rsidRDefault="00D04086" w:rsidP="006A7A7A">
      <w:pPr>
        <w:rPr>
          <w:rFonts w:eastAsiaTheme="minorHAnsi"/>
        </w:rPr>
      </w:pPr>
      <w:bookmarkStart w:id="0" w:name="_GoBack"/>
      <w:bookmarkEnd w:id="0"/>
    </w:p>
    <w:p w14:paraId="67D01D5D" w14:textId="29071B96" w:rsidR="00D04086" w:rsidRPr="008E7B85" w:rsidRDefault="00D04086" w:rsidP="006A7A7A">
      <w:pPr>
        <w:rPr>
          <w:rFonts w:eastAsiaTheme="minorHAnsi"/>
        </w:rPr>
      </w:pPr>
      <w:r w:rsidRPr="00D04086">
        <w:rPr>
          <w:rFonts w:eastAsiaTheme="minorHAnsi"/>
          <w:b/>
        </w:rPr>
        <w:t xml:space="preserve">Ethical </w:t>
      </w:r>
      <w:r w:rsidR="00436481" w:rsidRPr="00D04086">
        <w:rPr>
          <w:rFonts w:eastAsiaTheme="minorHAnsi"/>
          <w:b/>
        </w:rPr>
        <w:t>Approval</w:t>
      </w:r>
      <w:r w:rsidRPr="00D04086">
        <w:rPr>
          <w:rFonts w:eastAsiaTheme="minorHAnsi"/>
        </w:rPr>
        <w:t>:  The study had systematically followed ethical principle and before data collection the purpose of the study was clarified to the head master and students of each school. Permission was obtained from the heads of all 18 public secondary schools. Consent were obtained from the students</w:t>
      </w:r>
    </w:p>
    <w:p w14:paraId="651CC217" w14:textId="77777777" w:rsidR="006A7A7A" w:rsidRPr="006A7A7A" w:rsidRDefault="006A7A7A" w:rsidP="006B65D3">
      <w:pPr>
        <w:spacing w:after="0" w:line="240" w:lineRule="auto"/>
        <w:jc w:val="both"/>
        <w:rPr>
          <w:rFonts w:ascii="Times New Roman" w:eastAsia="Arial" w:hAnsi="Times New Roman" w:cs="Times New Roman"/>
          <w:b/>
          <w:sz w:val="20"/>
          <w:szCs w:val="20"/>
          <w:lang w:val="en-IN" w:eastAsia="en-IN"/>
        </w:rPr>
      </w:pPr>
    </w:p>
    <w:p w14:paraId="3B4B1205" w14:textId="77777777" w:rsidR="0069427F" w:rsidRPr="00F303BE" w:rsidRDefault="0069427F" w:rsidP="006B65D3">
      <w:pPr>
        <w:spacing w:after="0" w:line="240" w:lineRule="auto"/>
        <w:jc w:val="both"/>
        <w:rPr>
          <w:rFonts w:ascii="Times New Roman" w:eastAsia="Arial" w:hAnsi="Times New Roman" w:cs="Times New Roman"/>
          <w:sz w:val="20"/>
          <w:szCs w:val="20"/>
          <w:lang w:val="en-IN" w:eastAsia="en-IN"/>
        </w:rPr>
      </w:pPr>
    </w:p>
    <w:p w14:paraId="6B5EB565" w14:textId="77777777" w:rsidR="0069427F" w:rsidRPr="00F303BE" w:rsidRDefault="0069427F" w:rsidP="0069427F">
      <w:pPr>
        <w:pStyle w:val="ReferHead"/>
        <w:spacing w:after="0"/>
        <w:jc w:val="both"/>
        <w:rPr>
          <w:rFonts w:ascii="Times New Roman" w:hAnsi="Times New Roman"/>
          <w:bCs/>
          <w:caps w:val="0"/>
        </w:rPr>
      </w:pPr>
    </w:p>
    <w:p w14:paraId="2B61D0CA" w14:textId="77777777" w:rsidR="0069427F" w:rsidRPr="00F303BE" w:rsidRDefault="0069427F" w:rsidP="0069427F">
      <w:pPr>
        <w:pStyle w:val="ReferHead"/>
        <w:spacing w:after="0"/>
        <w:jc w:val="both"/>
        <w:rPr>
          <w:rFonts w:ascii="Times New Roman" w:hAnsi="Times New Roman"/>
          <w:bCs/>
        </w:rPr>
      </w:pPr>
      <w:r w:rsidRPr="00F303BE">
        <w:rPr>
          <w:rFonts w:ascii="Times New Roman" w:hAnsi="Times New Roman"/>
          <w:bCs/>
          <w:caps w:val="0"/>
        </w:rPr>
        <w:t>Competing Interests</w:t>
      </w:r>
    </w:p>
    <w:p w14:paraId="62939AD7" w14:textId="77777777" w:rsidR="0069427F" w:rsidRPr="00F303BE" w:rsidRDefault="0069427F" w:rsidP="0069427F">
      <w:pPr>
        <w:pStyle w:val="ReferHead"/>
        <w:spacing w:after="0"/>
        <w:rPr>
          <w:rFonts w:ascii="Times New Roman" w:hAnsi="Times New Roman"/>
        </w:rPr>
      </w:pPr>
    </w:p>
    <w:p w14:paraId="53A8128E" w14:textId="504B1F1C" w:rsidR="0069427F" w:rsidRDefault="0069427F" w:rsidP="0069427F">
      <w:pPr>
        <w:pStyle w:val="ReferHead"/>
        <w:spacing w:after="0"/>
        <w:jc w:val="both"/>
        <w:rPr>
          <w:rFonts w:ascii="Times New Roman" w:hAnsi="Times New Roman"/>
          <w:b w:val="0"/>
          <w:caps w:val="0"/>
          <w:sz w:val="20"/>
        </w:rPr>
      </w:pPr>
      <w:r w:rsidRPr="00F303BE">
        <w:rPr>
          <w:rFonts w:ascii="Times New Roman" w:hAnsi="Times New Roman"/>
          <w:b w:val="0"/>
          <w:caps w:val="0"/>
          <w:sz w:val="20"/>
        </w:rPr>
        <w:t>Authors have declared that no competing interests exist.</w:t>
      </w:r>
    </w:p>
    <w:p w14:paraId="6CF543EB" w14:textId="183B8AE8" w:rsidR="006A7A7A" w:rsidRDefault="006A7A7A" w:rsidP="0069427F">
      <w:pPr>
        <w:pStyle w:val="ReferHead"/>
        <w:spacing w:after="0"/>
        <w:jc w:val="both"/>
        <w:rPr>
          <w:rFonts w:ascii="Times New Roman" w:hAnsi="Times New Roman"/>
          <w:b w:val="0"/>
          <w:caps w:val="0"/>
          <w:sz w:val="20"/>
        </w:rPr>
      </w:pPr>
    </w:p>
    <w:p w14:paraId="3F4C9590" w14:textId="78128063" w:rsidR="006A7A7A" w:rsidRDefault="006A7A7A" w:rsidP="0069427F">
      <w:pPr>
        <w:pStyle w:val="ReferHead"/>
        <w:spacing w:after="0"/>
        <w:jc w:val="both"/>
        <w:rPr>
          <w:rFonts w:ascii="Times New Roman" w:hAnsi="Times New Roman"/>
          <w:b w:val="0"/>
          <w:caps w:val="0"/>
          <w:sz w:val="20"/>
        </w:rPr>
      </w:pPr>
    </w:p>
    <w:p w14:paraId="1B366792" w14:textId="77777777" w:rsidR="006A7A7A" w:rsidRPr="00F303BE" w:rsidRDefault="006A7A7A" w:rsidP="006A7A7A">
      <w:pPr>
        <w:spacing w:after="0" w:line="240" w:lineRule="auto"/>
        <w:jc w:val="both"/>
        <w:rPr>
          <w:rFonts w:ascii="Times New Roman" w:eastAsia="Calibri" w:hAnsi="Times New Roman" w:cs="Times New Roman"/>
          <w:b/>
          <w:bCs/>
          <w:kern w:val="2"/>
        </w:rPr>
      </w:pPr>
      <w:r w:rsidRPr="00F303BE">
        <w:rPr>
          <w:rFonts w:ascii="Times New Roman" w:eastAsia="Calibri" w:hAnsi="Times New Roman" w:cs="Times New Roman"/>
          <w:b/>
          <w:bCs/>
          <w:kern w:val="2"/>
        </w:rPr>
        <w:t>Disclaimer (Artificial Intelligence)</w:t>
      </w:r>
    </w:p>
    <w:p w14:paraId="112FFC85" w14:textId="77777777" w:rsidR="006A7A7A" w:rsidRPr="00F303BE" w:rsidRDefault="006A7A7A" w:rsidP="006A7A7A">
      <w:pPr>
        <w:spacing w:after="0" w:line="240" w:lineRule="auto"/>
        <w:jc w:val="both"/>
        <w:rPr>
          <w:rFonts w:ascii="Times New Roman" w:eastAsia="Calibri" w:hAnsi="Times New Roman" w:cs="Times New Roman"/>
          <w:b/>
          <w:bCs/>
          <w:kern w:val="2"/>
          <w:sz w:val="20"/>
          <w:szCs w:val="20"/>
        </w:rPr>
      </w:pPr>
    </w:p>
    <w:p w14:paraId="78F741CB" w14:textId="77777777" w:rsidR="006A7A7A" w:rsidRPr="00F303BE" w:rsidRDefault="006A7A7A" w:rsidP="006A7A7A">
      <w:pPr>
        <w:spacing w:after="0" w:line="240" w:lineRule="auto"/>
        <w:jc w:val="both"/>
        <w:rPr>
          <w:rFonts w:ascii="Times New Roman" w:eastAsia="Calibri" w:hAnsi="Times New Roman" w:cs="Times New Roman"/>
          <w:kern w:val="2"/>
          <w:sz w:val="20"/>
          <w:szCs w:val="20"/>
        </w:rPr>
      </w:pPr>
      <w:r w:rsidRPr="00F303BE">
        <w:rPr>
          <w:rFonts w:ascii="Times New Roman" w:eastAsia="Calibri" w:hAnsi="Times New Roman" w:cs="Times New Roman"/>
          <w:kern w:val="2"/>
          <w:sz w:val="20"/>
          <w:szCs w:val="20"/>
        </w:rPr>
        <w:t>Author(s) hereby declare that NO generative AI technologies such as Large Language Models (</w:t>
      </w:r>
      <w:proofErr w:type="spellStart"/>
      <w:r w:rsidRPr="00F303BE">
        <w:rPr>
          <w:rFonts w:ascii="Times New Roman" w:eastAsia="Calibri" w:hAnsi="Times New Roman" w:cs="Times New Roman"/>
          <w:kern w:val="2"/>
          <w:sz w:val="20"/>
          <w:szCs w:val="20"/>
        </w:rPr>
        <w:t>ChatGPT</w:t>
      </w:r>
      <w:proofErr w:type="spellEnd"/>
      <w:r w:rsidRPr="00F303BE">
        <w:rPr>
          <w:rFonts w:ascii="Times New Roman" w:eastAsia="Calibri" w:hAnsi="Times New Roman" w:cs="Times New Roman"/>
          <w:kern w:val="2"/>
          <w:sz w:val="20"/>
          <w:szCs w:val="20"/>
        </w:rPr>
        <w:t xml:space="preserve">, COPILOT, </w:t>
      </w:r>
      <w:proofErr w:type="spellStart"/>
      <w:r w:rsidRPr="00F303BE">
        <w:rPr>
          <w:rFonts w:ascii="Times New Roman" w:eastAsia="Calibri" w:hAnsi="Times New Roman" w:cs="Times New Roman"/>
          <w:kern w:val="2"/>
          <w:sz w:val="20"/>
          <w:szCs w:val="20"/>
        </w:rPr>
        <w:t>etc</w:t>
      </w:r>
      <w:proofErr w:type="spellEnd"/>
      <w:r w:rsidRPr="00F303BE">
        <w:rPr>
          <w:rFonts w:ascii="Times New Roman" w:eastAsia="Calibri" w:hAnsi="Times New Roman" w:cs="Times New Roman"/>
          <w:kern w:val="2"/>
          <w:sz w:val="20"/>
          <w:szCs w:val="20"/>
        </w:rPr>
        <w:t xml:space="preserve">) and text-to-image generators have been used during writing or editing of this manuscript. </w:t>
      </w:r>
    </w:p>
    <w:p w14:paraId="78D45650" w14:textId="77777777" w:rsidR="006A7A7A" w:rsidRDefault="006A7A7A" w:rsidP="0069427F">
      <w:pPr>
        <w:pStyle w:val="ReferHead"/>
        <w:spacing w:after="0"/>
        <w:jc w:val="both"/>
        <w:rPr>
          <w:rFonts w:ascii="Times New Roman" w:hAnsi="Times New Roman"/>
          <w:b w:val="0"/>
          <w:caps w:val="0"/>
          <w:sz w:val="20"/>
        </w:rPr>
      </w:pPr>
    </w:p>
    <w:p w14:paraId="11334CDB" w14:textId="77777777" w:rsidR="000E3FB8" w:rsidRPr="00F303BE" w:rsidRDefault="000E3FB8" w:rsidP="0069427F">
      <w:pPr>
        <w:pStyle w:val="ReferHead"/>
        <w:spacing w:after="0"/>
        <w:jc w:val="both"/>
        <w:rPr>
          <w:rFonts w:ascii="Times New Roman" w:hAnsi="Times New Roman"/>
          <w:b w:val="0"/>
          <w:caps w:val="0"/>
          <w:sz w:val="20"/>
        </w:rPr>
      </w:pPr>
    </w:p>
    <w:p w14:paraId="133D78A1" w14:textId="77777777" w:rsidR="0069427F" w:rsidRPr="00F303BE" w:rsidRDefault="0069427F" w:rsidP="006B65D3">
      <w:pPr>
        <w:spacing w:after="0" w:line="240" w:lineRule="auto"/>
        <w:jc w:val="both"/>
        <w:rPr>
          <w:rFonts w:ascii="Times New Roman" w:eastAsia="Arial" w:hAnsi="Times New Roman" w:cs="Times New Roman"/>
          <w:sz w:val="20"/>
          <w:szCs w:val="20"/>
          <w:lang w:val="en-IN" w:eastAsia="en-IN"/>
        </w:rPr>
      </w:pPr>
    </w:p>
    <w:p w14:paraId="6763AC3E" w14:textId="7FF868FE" w:rsidR="006B65D3" w:rsidRPr="00F303BE" w:rsidRDefault="0069427F" w:rsidP="006B65D3">
      <w:pPr>
        <w:spacing w:after="0" w:line="240" w:lineRule="auto"/>
        <w:jc w:val="both"/>
        <w:rPr>
          <w:rFonts w:ascii="Times New Roman" w:eastAsia="Arial" w:hAnsi="Times New Roman" w:cs="Times New Roman"/>
          <w:b/>
          <w:bCs/>
          <w:szCs w:val="20"/>
          <w:lang w:val="en-IN" w:eastAsia="en-IN"/>
        </w:rPr>
      </w:pPr>
      <w:r w:rsidRPr="00F303BE">
        <w:rPr>
          <w:rFonts w:ascii="Times New Roman" w:eastAsia="Arial" w:hAnsi="Times New Roman" w:cs="Times New Roman"/>
          <w:b/>
          <w:bCs/>
          <w:szCs w:val="20"/>
          <w:lang w:val="en-IN" w:eastAsia="en-IN"/>
        </w:rPr>
        <w:t>References</w:t>
      </w:r>
    </w:p>
    <w:p w14:paraId="095A49C8" w14:textId="395C616F" w:rsidR="00F303BE" w:rsidRPr="00F303BE" w:rsidRDefault="00F303BE" w:rsidP="00F303BE">
      <w:pPr>
        <w:spacing w:after="0" w:line="240" w:lineRule="auto"/>
        <w:ind w:left="547" w:hanging="547"/>
        <w:jc w:val="both"/>
        <w:rPr>
          <w:rFonts w:ascii="Times New Roman" w:eastAsia="Calibri" w:hAnsi="Times New Roman" w:cs="Times New Roman"/>
          <w:b/>
          <w:color w:val="FF0000"/>
          <w:sz w:val="18"/>
          <w:lang w:val="en-GB"/>
        </w:rPr>
      </w:pPr>
      <w:r w:rsidRPr="00F303BE">
        <w:rPr>
          <w:rFonts w:ascii="Times New Roman" w:eastAsia="Calibri" w:hAnsi="Times New Roman" w:cs="Times New Roman"/>
          <w:b/>
          <w:color w:val="FF0000"/>
          <w:sz w:val="18"/>
          <w:highlight w:val="yellow"/>
          <w:lang w:val="en-GB"/>
        </w:rPr>
        <w:t>Please check all the References</w:t>
      </w:r>
    </w:p>
    <w:p w14:paraId="67CD237E"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t xml:space="preserve">Chawla, A., &amp; Agrawal, R. (2021). Academic stress among students during the COVID-19 pandemic: A study of higher education. </w:t>
      </w:r>
      <w:r w:rsidRPr="00F303BE">
        <w:rPr>
          <w:rFonts w:ascii="Times New Roman" w:eastAsia="Times New Roman" w:hAnsi="Times New Roman" w:cs="Times New Roman"/>
          <w:i/>
          <w:iCs/>
          <w:sz w:val="20"/>
          <w:szCs w:val="24"/>
          <w:lang w:val="en-GB" w:eastAsia="en-GB"/>
        </w:rPr>
        <w:t>Journal of Educational Psychology</w:t>
      </w:r>
      <w:r w:rsidRPr="00F303BE">
        <w:rPr>
          <w:rFonts w:ascii="Times New Roman" w:eastAsia="Times New Roman" w:hAnsi="Times New Roman" w:cs="Times New Roman"/>
          <w:sz w:val="20"/>
          <w:szCs w:val="24"/>
          <w:lang w:val="en-GB" w:eastAsia="en-GB"/>
        </w:rPr>
        <w:t xml:space="preserve">, </w:t>
      </w:r>
      <w:r w:rsidRPr="00F303BE">
        <w:rPr>
          <w:rFonts w:ascii="Times New Roman" w:eastAsia="Times New Roman" w:hAnsi="Times New Roman" w:cs="Times New Roman"/>
          <w:i/>
          <w:sz w:val="20"/>
          <w:szCs w:val="24"/>
          <w:lang w:val="en-GB" w:eastAsia="en-GB"/>
        </w:rPr>
        <w:t>14</w:t>
      </w:r>
      <w:r w:rsidRPr="00F303BE">
        <w:rPr>
          <w:rFonts w:ascii="Times New Roman" w:eastAsia="Times New Roman" w:hAnsi="Times New Roman" w:cs="Times New Roman"/>
          <w:sz w:val="20"/>
          <w:szCs w:val="24"/>
          <w:lang w:val="en-GB" w:eastAsia="en-GB"/>
        </w:rPr>
        <w:t>(3), 45–53.</w:t>
      </w:r>
    </w:p>
    <w:p w14:paraId="43D78E90"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t xml:space="preserve">Express News Service. (2022, November 10). Government schools and student enrolment in Andhra Pradesh. </w:t>
      </w:r>
      <w:r w:rsidRPr="00F303BE">
        <w:rPr>
          <w:rFonts w:ascii="Times New Roman" w:eastAsia="Times New Roman" w:hAnsi="Times New Roman" w:cs="Times New Roman"/>
          <w:i/>
          <w:iCs/>
          <w:sz w:val="20"/>
          <w:szCs w:val="24"/>
          <w:lang w:val="en-GB" w:eastAsia="en-GB"/>
        </w:rPr>
        <w:t>The Indian Express</w:t>
      </w:r>
      <w:r w:rsidRPr="00F303BE">
        <w:rPr>
          <w:rFonts w:ascii="Times New Roman" w:eastAsia="Times New Roman" w:hAnsi="Times New Roman" w:cs="Times New Roman"/>
          <w:sz w:val="20"/>
          <w:szCs w:val="24"/>
          <w:lang w:val="en-GB" w:eastAsia="en-GB"/>
        </w:rPr>
        <w:t>, p. 4.</w:t>
      </w:r>
    </w:p>
    <w:p w14:paraId="3F84F278"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proofErr w:type="spellStart"/>
      <w:r w:rsidRPr="00F303BE">
        <w:rPr>
          <w:rFonts w:ascii="Times New Roman" w:eastAsia="Times New Roman" w:hAnsi="Times New Roman" w:cs="Times New Roman"/>
          <w:sz w:val="20"/>
          <w:szCs w:val="24"/>
          <w:lang w:val="en-GB" w:eastAsia="en-GB"/>
        </w:rPr>
        <w:t>Haritay</w:t>
      </w:r>
      <w:proofErr w:type="spellEnd"/>
      <w:r w:rsidRPr="00F303BE">
        <w:rPr>
          <w:rFonts w:ascii="Times New Roman" w:eastAsia="Times New Roman" w:hAnsi="Times New Roman" w:cs="Times New Roman"/>
          <w:sz w:val="20"/>
          <w:szCs w:val="24"/>
          <w:lang w:val="en-GB" w:eastAsia="en-GB"/>
        </w:rPr>
        <w:t xml:space="preserve">, S., </w:t>
      </w:r>
      <w:proofErr w:type="spellStart"/>
      <w:r w:rsidRPr="00F303BE">
        <w:rPr>
          <w:rFonts w:ascii="Times New Roman" w:eastAsia="Times New Roman" w:hAnsi="Times New Roman" w:cs="Times New Roman"/>
          <w:sz w:val="20"/>
          <w:szCs w:val="24"/>
          <w:lang w:val="en-GB" w:eastAsia="en-GB"/>
        </w:rPr>
        <w:t>Angolkar</w:t>
      </w:r>
      <w:proofErr w:type="spellEnd"/>
      <w:r w:rsidRPr="00F303BE">
        <w:rPr>
          <w:rFonts w:ascii="Times New Roman" w:eastAsia="Times New Roman" w:hAnsi="Times New Roman" w:cs="Times New Roman"/>
          <w:sz w:val="20"/>
          <w:szCs w:val="24"/>
          <w:lang w:val="en-GB" w:eastAsia="en-GB"/>
        </w:rPr>
        <w:t xml:space="preserve">, M., </w:t>
      </w:r>
      <w:proofErr w:type="spellStart"/>
      <w:r w:rsidRPr="00F303BE">
        <w:rPr>
          <w:rFonts w:ascii="Times New Roman" w:eastAsia="Times New Roman" w:hAnsi="Times New Roman" w:cs="Times New Roman"/>
          <w:sz w:val="20"/>
          <w:szCs w:val="24"/>
          <w:lang w:val="en-GB" w:eastAsia="en-GB"/>
        </w:rPr>
        <w:t>Koparde</w:t>
      </w:r>
      <w:proofErr w:type="spellEnd"/>
      <w:r w:rsidRPr="00F303BE">
        <w:rPr>
          <w:rFonts w:ascii="Times New Roman" w:eastAsia="Times New Roman" w:hAnsi="Times New Roman" w:cs="Times New Roman"/>
          <w:sz w:val="20"/>
          <w:szCs w:val="24"/>
          <w:lang w:val="en-GB" w:eastAsia="en-GB"/>
        </w:rPr>
        <w:t xml:space="preserve">, V., </w:t>
      </w:r>
      <w:proofErr w:type="spellStart"/>
      <w:r w:rsidRPr="00F303BE">
        <w:rPr>
          <w:rFonts w:ascii="Times New Roman" w:eastAsia="Times New Roman" w:hAnsi="Times New Roman" w:cs="Times New Roman"/>
          <w:sz w:val="20"/>
          <w:szCs w:val="24"/>
          <w:lang w:val="en-GB" w:eastAsia="en-GB"/>
        </w:rPr>
        <w:t>Oswal</w:t>
      </w:r>
      <w:proofErr w:type="spellEnd"/>
      <w:r w:rsidRPr="00F303BE">
        <w:rPr>
          <w:rFonts w:ascii="Times New Roman" w:eastAsia="Times New Roman" w:hAnsi="Times New Roman" w:cs="Times New Roman"/>
          <w:sz w:val="20"/>
          <w:szCs w:val="24"/>
          <w:lang w:val="en-GB" w:eastAsia="en-GB"/>
        </w:rPr>
        <w:t xml:space="preserve">, D., &amp; Carvalho, A. (2025). Academic stress in adolescents: Findings from a school-based study in Belagavi district. </w:t>
      </w:r>
      <w:r w:rsidRPr="00F303BE">
        <w:rPr>
          <w:rFonts w:ascii="Times New Roman" w:eastAsia="Times New Roman" w:hAnsi="Times New Roman" w:cs="Times New Roman"/>
          <w:i/>
          <w:iCs/>
          <w:sz w:val="20"/>
          <w:szCs w:val="24"/>
          <w:lang w:val="en-GB" w:eastAsia="en-GB"/>
        </w:rPr>
        <w:t>Frontiers in Public Health</w:t>
      </w:r>
      <w:r w:rsidRPr="00F303BE">
        <w:rPr>
          <w:rFonts w:ascii="Times New Roman" w:eastAsia="Times New Roman" w:hAnsi="Times New Roman" w:cs="Times New Roman"/>
          <w:sz w:val="20"/>
          <w:szCs w:val="24"/>
          <w:lang w:val="en-GB" w:eastAsia="en-GB"/>
        </w:rPr>
        <w:t xml:space="preserve">, </w:t>
      </w:r>
      <w:r w:rsidRPr="00F303BE">
        <w:rPr>
          <w:rFonts w:ascii="Times New Roman" w:eastAsia="Times New Roman" w:hAnsi="Times New Roman" w:cs="Times New Roman"/>
          <w:i/>
          <w:sz w:val="20"/>
          <w:szCs w:val="24"/>
          <w:lang w:val="en-GB" w:eastAsia="en-GB"/>
        </w:rPr>
        <w:t>13</w:t>
      </w:r>
      <w:r w:rsidRPr="00F303BE">
        <w:rPr>
          <w:rFonts w:ascii="Times New Roman" w:eastAsia="Times New Roman" w:hAnsi="Times New Roman" w:cs="Times New Roman"/>
          <w:sz w:val="20"/>
          <w:szCs w:val="24"/>
          <w:lang w:val="en-GB" w:eastAsia="en-GB"/>
        </w:rPr>
        <w:t>, 1631136.</w:t>
      </w:r>
    </w:p>
    <w:p w14:paraId="6A56BC5C"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t xml:space="preserve">Kumari, A., &amp; Singh, S. K. (2022). Academic stress of senior secondary school students in relation to their gender, type of school and stream. </w:t>
      </w:r>
      <w:r w:rsidRPr="00F303BE">
        <w:rPr>
          <w:rFonts w:ascii="Times New Roman" w:eastAsia="Times New Roman" w:hAnsi="Times New Roman" w:cs="Times New Roman"/>
          <w:i/>
          <w:iCs/>
          <w:sz w:val="20"/>
          <w:szCs w:val="24"/>
          <w:lang w:val="en-GB" w:eastAsia="en-GB"/>
        </w:rPr>
        <w:t>Kala Sarovar</w:t>
      </w:r>
      <w:r w:rsidRPr="00F303BE">
        <w:rPr>
          <w:rFonts w:ascii="Times New Roman" w:eastAsia="Times New Roman" w:hAnsi="Times New Roman" w:cs="Times New Roman"/>
          <w:sz w:val="20"/>
          <w:szCs w:val="24"/>
          <w:lang w:val="en-GB" w:eastAsia="en-GB"/>
        </w:rPr>
        <w:t xml:space="preserve">, </w:t>
      </w:r>
      <w:r w:rsidRPr="00F303BE">
        <w:rPr>
          <w:rFonts w:ascii="Times New Roman" w:eastAsia="Times New Roman" w:hAnsi="Times New Roman" w:cs="Times New Roman"/>
          <w:i/>
          <w:sz w:val="20"/>
          <w:szCs w:val="24"/>
          <w:lang w:val="en-GB" w:eastAsia="en-GB"/>
        </w:rPr>
        <w:t>25</w:t>
      </w:r>
      <w:r w:rsidRPr="00F303BE">
        <w:rPr>
          <w:rFonts w:ascii="Times New Roman" w:eastAsia="Times New Roman" w:hAnsi="Times New Roman" w:cs="Times New Roman"/>
          <w:sz w:val="20"/>
          <w:szCs w:val="24"/>
          <w:lang w:val="en-GB" w:eastAsia="en-GB"/>
        </w:rPr>
        <w:t>(4).</w:t>
      </w:r>
    </w:p>
    <w:p w14:paraId="1C84FC4D"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t xml:space="preserve">Lego, M. A. (2022, September 14). </w:t>
      </w:r>
      <w:r w:rsidRPr="00F303BE">
        <w:rPr>
          <w:rFonts w:ascii="Times New Roman" w:eastAsia="Times New Roman" w:hAnsi="Times New Roman" w:cs="Times New Roman"/>
          <w:i/>
          <w:iCs/>
          <w:sz w:val="20"/>
          <w:szCs w:val="24"/>
          <w:lang w:val="en-GB" w:eastAsia="en-GB"/>
        </w:rPr>
        <w:t>21st century learning: What it is and why it’s important</w:t>
      </w:r>
      <w:r w:rsidRPr="00F303BE">
        <w:rPr>
          <w:rFonts w:ascii="Times New Roman" w:eastAsia="Times New Roman" w:hAnsi="Times New Roman" w:cs="Times New Roman"/>
          <w:sz w:val="20"/>
          <w:szCs w:val="24"/>
          <w:lang w:val="en-GB" w:eastAsia="en-GB"/>
        </w:rPr>
        <w:t>. Teacher PH.</w:t>
      </w:r>
    </w:p>
    <w:p w14:paraId="34CFD883"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t xml:space="preserve">Neeta, K. M., &amp; Singh, D. R. (2020). Academic stress among higher secondary school students: A critical study. </w:t>
      </w:r>
      <w:r w:rsidRPr="00F303BE">
        <w:rPr>
          <w:rFonts w:ascii="Times New Roman" w:eastAsia="Times New Roman" w:hAnsi="Times New Roman" w:cs="Times New Roman"/>
          <w:i/>
          <w:iCs/>
          <w:sz w:val="20"/>
          <w:szCs w:val="24"/>
          <w:lang w:val="en-GB" w:eastAsia="en-GB"/>
        </w:rPr>
        <w:t>International Journal of Engineering Research &amp; Technology</w:t>
      </w:r>
      <w:r w:rsidRPr="00F303BE">
        <w:rPr>
          <w:rFonts w:ascii="Times New Roman" w:eastAsia="Times New Roman" w:hAnsi="Times New Roman" w:cs="Times New Roman"/>
          <w:sz w:val="20"/>
          <w:szCs w:val="24"/>
          <w:lang w:val="en-GB" w:eastAsia="en-GB"/>
        </w:rPr>
        <w:t xml:space="preserve">, </w:t>
      </w:r>
      <w:r w:rsidRPr="00F303BE">
        <w:rPr>
          <w:rFonts w:ascii="Times New Roman" w:eastAsia="Times New Roman" w:hAnsi="Times New Roman" w:cs="Times New Roman"/>
          <w:i/>
          <w:sz w:val="20"/>
          <w:szCs w:val="24"/>
          <w:lang w:val="en-GB" w:eastAsia="en-GB"/>
        </w:rPr>
        <w:t>9</w:t>
      </w:r>
      <w:r w:rsidRPr="00F303BE">
        <w:rPr>
          <w:rFonts w:ascii="Times New Roman" w:eastAsia="Times New Roman" w:hAnsi="Times New Roman" w:cs="Times New Roman"/>
          <w:sz w:val="20"/>
          <w:szCs w:val="24"/>
          <w:lang w:val="en-GB" w:eastAsia="en-GB"/>
        </w:rPr>
        <w:t>(10), 303–306.</w:t>
      </w:r>
    </w:p>
    <w:p w14:paraId="24B1D875"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proofErr w:type="spellStart"/>
      <w:r w:rsidRPr="00F303BE">
        <w:rPr>
          <w:rFonts w:ascii="Times New Roman" w:eastAsia="Times New Roman" w:hAnsi="Times New Roman" w:cs="Times New Roman"/>
          <w:sz w:val="20"/>
          <w:szCs w:val="24"/>
          <w:lang w:val="en-GB" w:eastAsia="en-GB"/>
        </w:rPr>
        <w:t>Prabhu</w:t>
      </w:r>
      <w:proofErr w:type="spellEnd"/>
      <w:r w:rsidRPr="00F303BE">
        <w:rPr>
          <w:rFonts w:ascii="Times New Roman" w:eastAsia="Times New Roman" w:hAnsi="Times New Roman" w:cs="Times New Roman"/>
          <w:sz w:val="20"/>
          <w:szCs w:val="24"/>
          <w:lang w:val="en-GB" w:eastAsia="en-GB"/>
        </w:rPr>
        <w:t xml:space="preserve">, P. S. (2015). A study on academic stress among students. </w:t>
      </w:r>
      <w:r w:rsidRPr="00F303BE">
        <w:rPr>
          <w:rFonts w:ascii="Times New Roman" w:eastAsia="Times New Roman" w:hAnsi="Times New Roman" w:cs="Times New Roman"/>
          <w:i/>
          <w:iCs/>
          <w:sz w:val="20"/>
          <w:szCs w:val="24"/>
          <w:lang w:val="en-GB" w:eastAsia="en-GB"/>
        </w:rPr>
        <w:t>International Journal of Humanities and Social Science</w:t>
      </w:r>
      <w:r w:rsidRPr="00F303BE">
        <w:rPr>
          <w:rFonts w:ascii="Times New Roman" w:eastAsia="Times New Roman" w:hAnsi="Times New Roman" w:cs="Times New Roman"/>
          <w:sz w:val="20"/>
          <w:szCs w:val="24"/>
          <w:lang w:val="en-GB" w:eastAsia="en-GB"/>
        </w:rPr>
        <w:t xml:space="preserve">, </w:t>
      </w:r>
      <w:r w:rsidRPr="00F303BE">
        <w:rPr>
          <w:rFonts w:ascii="Times New Roman" w:eastAsia="Times New Roman" w:hAnsi="Times New Roman" w:cs="Times New Roman"/>
          <w:i/>
          <w:sz w:val="20"/>
          <w:szCs w:val="24"/>
          <w:lang w:val="en-GB" w:eastAsia="en-GB"/>
        </w:rPr>
        <w:t>4</w:t>
      </w:r>
      <w:r w:rsidRPr="00F303BE">
        <w:rPr>
          <w:rFonts w:ascii="Times New Roman" w:eastAsia="Times New Roman" w:hAnsi="Times New Roman" w:cs="Times New Roman"/>
          <w:sz w:val="20"/>
          <w:szCs w:val="24"/>
          <w:lang w:val="en-GB" w:eastAsia="en-GB"/>
        </w:rPr>
        <w:t>, 63–68.</w:t>
      </w:r>
    </w:p>
    <w:p w14:paraId="55C9C330" w14:textId="77777777" w:rsidR="00F303BE" w:rsidRPr="00F303BE" w:rsidRDefault="00F303BE" w:rsidP="00F303BE">
      <w:pPr>
        <w:spacing w:after="0" w:line="240" w:lineRule="auto"/>
        <w:ind w:left="547" w:hanging="547"/>
        <w:jc w:val="both"/>
        <w:rPr>
          <w:rFonts w:ascii="Times New Roman" w:eastAsia="Times New Roman" w:hAnsi="Times New Roman" w:cs="Times New Roman"/>
          <w:i/>
          <w:sz w:val="20"/>
          <w:szCs w:val="24"/>
          <w:lang w:val="en-GB" w:eastAsia="en-GB"/>
        </w:rPr>
      </w:pPr>
      <w:r w:rsidRPr="00F303BE">
        <w:rPr>
          <w:rFonts w:ascii="Times New Roman" w:eastAsia="Times New Roman" w:hAnsi="Times New Roman" w:cs="Times New Roman"/>
          <w:sz w:val="20"/>
          <w:szCs w:val="24"/>
          <w:lang w:val="en-GB" w:eastAsia="en-GB"/>
        </w:rPr>
        <w:t xml:space="preserve">Rajalakshmi, R. S. A., Lakshmi, S. G., </w:t>
      </w:r>
      <w:proofErr w:type="spellStart"/>
      <w:r w:rsidRPr="00F303BE">
        <w:rPr>
          <w:rFonts w:ascii="Times New Roman" w:eastAsia="Times New Roman" w:hAnsi="Times New Roman" w:cs="Times New Roman"/>
          <w:sz w:val="20"/>
          <w:szCs w:val="24"/>
          <w:lang w:val="en-GB" w:eastAsia="en-GB"/>
        </w:rPr>
        <w:t>Sowndaram</w:t>
      </w:r>
      <w:proofErr w:type="spellEnd"/>
      <w:r w:rsidRPr="00F303BE">
        <w:rPr>
          <w:rFonts w:ascii="Times New Roman" w:eastAsia="Times New Roman" w:hAnsi="Times New Roman" w:cs="Times New Roman"/>
          <w:sz w:val="20"/>
          <w:szCs w:val="24"/>
          <w:lang w:val="en-GB" w:eastAsia="en-GB"/>
        </w:rPr>
        <w:t xml:space="preserve">, C. S., &amp; Arumugam, B. A. (2025). Probing the impact of the COVID-19 pandemic on government high school students, Nellore, India. </w:t>
      </w:r>
      <w:r w:rsidRPr="00F303BE">
        <w:rPr>
          <w:rFonts w:ascii="Times New Roman" w:eastAsia="Times New Roman" w:hAnsi="Times New Roman" w:cs="Times New Roman"/>
          <w:i/>
          <w:iCs/>
          <w:sz w:val="20"/>
          <w:szCs w:val="24"/>
          <w:lang w:val="en-GB" w:eastAsia="en-GB"/>
        </w:rPr>
        <w:t>Frontiers in Education</w:t>
      </w:r>
      <w:r w:rsidRPr="00F303BE">
        <w:rPr>
          <w:rFonts w:ascii="Times New Roman" w:eastAsia="Times New Roman" w:hAnsi="Times New Roman" w:cs="Times New Roman"/>
          <w:sz w:val="20"/>
          <w:szCs w:val="24"/>
          <w:lang w:val="en-GB" w:eastAsia="en-GB"/>
        </w:rPr>
        <w:t xml:space="preserve">, </w:t>
      </w:r>
      <w:r w:rsidRPr="00F303BE">
        <w:rPr>
          <w:rFonts w:ascii="Times New Roman" w:eastAsia="Times New Roman" w:hAnsi="Times New Roman" w:cs="Times New Roman"/>
          <w:i/>
          <w:sz w:val="20"/>
          <w:szCs w:val="24"/>
          <w:lang w:val="en-GB" w:eastAsia="en-GB"/>
        </w:rPr>
        <w:t>10.</w:t>
      </w:r>
    </w:p>
    <w:p w14:paraId="3851FB9A"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t xml:space="preserve">Rao, S. V. S. (2021). Academic stress among 10th standard students during COVID-19 lockdown period. </w:t>
      </w:r>
      <w:r w:rsidRPr="00F303BE">
        <w:rPr>
          <w:rFonts w:ascii="Times New Roman" w:eastAsia="Times New Roman" w:hAnsi="Times New Roman" w:cs="Times New Roman"/>
          <w:i/>
          <w:iCs/>
          <w:sz w:val="20"/>
          <w:szCs w:val="24"/>
          <w:lang w:val="en-GB" w:eastAsia="en-GB"/>
        </w:rPr>
        <w:t>Journal of Mental Health Education</w:t>
      </w:r>
      <w:r w:rsidRPr="00F303BE">
        <w:rPr>
          <w:rFonts w:ascii="Times New Roman" w:eastAsia="Times New Roman" w:hAnsi="Times New Roman" w:cs="Times New Roman"/>
          <w:sz w:val="20"/>
          <w:szCs w:val="24"/>
          <w:lang w:val="en-GB" w:eastAsia="en-GB"/>
        </w:rPr>
        <w:t xml:space="preserve">, </w:t>
      </w:r>
      <w:r w:rsidRPr="00F303BE">
        <w:rPr>
          <w:rFonts w:ascii="Times New Roman" w:eastAsia="Times New Roman" w:hAnsi="Times New Roman" w:cs="Times New Roman"/>
          <w:i/>
          <w:sz w:val="20"/>
          <w:szCs w:val="24"/>
          <w:lang w:val="en-GB" w:eastAsia="en-GB"/>
        </w:rPr>
        <w:t>3</w:t>
      </w:r>
      <w:r w:rsidRPr="00F303BE">
        <w:rPr>
          <w:rFonts w:ascii="Times New Roman" w:eastAsia="Times New Roman" w:hAnsi="Times New Roman" w:cs="Times New Roman"/>
          <w:sz w:val="20"/>
          <w:szCs w:val="24"/>
          <w:lang w:val="en-GB" w:eastAsia="en-GB"/>
        </w:rPr>
        <w:t>(1), 11–18.</w:t>
      </w:r>
    </w:p>
    <w:p w14:paraId="3C2E23C1"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proofErr w:type="spellStart"/>
      <w:r w:rsidRPr="00F303BE">
        <w:rPr>
          <w:rFonts w:ascii="Times New Roman" w:eastAsia="Times New Roman" w:hAnsi="Times New Roman" w:cs="Times New Roman"/>
          <w:sz w:val="20"/>
          <w:szCs w:val="24"/>
          <w:lang w:val="en-GB" w:eastAsia="en-GB"/>
        </w:rPr>
        <w:t>Reigeluth</w:t>
      </w:r>
      <w:proofErr w:type="spellEnd"/>
      <w:r w:rsidRPr="00F303BE">
        <w:rPr>
          <w:rFonts w:ascii="Times New Roman" w:eastAsia="Times New Roman" w:hAnsi="Times New Roman" w:cs="Times New Roman"/>
          <w:sz w:val="20"/>
          <w:szCs w:val="24"/>
          <w:lang w:val="en-GB" w:eastAsia="en-GB"/>
        </w:rPr>
        <w:t xml:space="preserve">, C. M., &amp; Moore, J. (2013). Cognitive education and the cognitive domain. In </w:t>
      </w:r>
      <w:r w:rsidRPr="00F303BE">
        <w:rPr>
          <w:rFonts w:ascii="Times New Roman" w:eastAsia="Times New Roman" w:hAnsi="Times New Roman" w:cs="Times New Roman"/>
          <w:i/>
          <w:iCs/>
          <w:sz w:val="20"/>
          <w:szCs w:val="24"/>
          <w:lang w:val="en-GB" w:eastAsia="en-GB"/>
        </w:rPr>
        <w:t>Instructional-design theories and models</w:t>
      </w:r>
      <w:r w:rsidRPr="00F303BE">
        <w:rPr>
          <w:rFonts w:ascii="Times New Roman" w:eastAsia="Times New Roman" w:hAnsi="Times New Roman" w:cs="Times New Roman"/>
          <w:sz w:val="20"/>
          <w:szCs w:val="24"/>
          <w:lang w:val="en-GB" w:eastAsia="en-GB"/>
        </w:rPr>
        <w:t xml:space="preserve"> (pp. 51–68). Routledge.</w:t>
      </w:r>
    </w:p>
    <w:p w14:paraId="511E70AA"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t xml:space="preserve">Sadukeli5032. (2022, January 29). </w:t>
      </w:r>
      <w:r w:rsidRPr="00F303BE">
        <w:rPr>
          <w:rFonts w:ascii="Times New Roman" w:eastAsia="Times New Roman" w:hAnsi="Times New Roman" w:cs="Times New Roman"/>
          <w:i/>
          <w:iCs/>
          <w:sz w:val="20"/>
          <w:szCs w:val="24"/>
          <w:lang w:val="en-GB" w:eastAsia="en-GB"/>
        </w:rPr>
        <w:t>School as an educational and social institution</w:t>
      </w:r>
      <w:r w:rsidRPr="00F303BE">
        <w:rPr>
          <w:rFonts w:ascii="Times New Roman" w:eastAsia="Times New Roman" w:hAnsi="Times New Roman" w:cs="Times New Roman"/>
          <w:sz w:val="20"/>
          <w:szCs w:val="24"/>
          <w:lang w:val="en-GB" w:eastAsia="en-GB"/>
        </w:rPr>
        <w:t>.</w:t>
      </w:r>
    </w:p>
    <w:p w14:paraId="17D50386"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t xml:space="preserve">Sagar, S., &amp; Singh, A. (2017). Academic stress among higher secondary school students: A comparative study. </w:t>
      </w:r>
      <w:r w:rsidRPr="00F303BE">
        <w:rPr>
          <w:rFonts w:ascii="Times New Roman" w:eastAsia="Times New Roman" w:hAnsi="Times New Roman" w:cs="Times New Roman"/>
          <w:i/>
          <w:iCs/>
          <w:sz w:val="20"/>
          <w:szCs w:val="24"/>
          <w:lang w:val="en-GB" w:eastAsia="en-GB"/>
        </w:rPr>
        <w:t>International Journal of Creative Research Thoughts</w:t>
      </w:r>
      <w:r w:rsidRPr="00F303BE">
        <w:rPr>
          <w:rFonts w:ascii="Times New Roman" w:eastAsia="Times New Roman" w:hAnsi="Times New Roman" w:cs="Times New Roman"/>
          <w:sz w:val="20"/>
          <w:szCs w:val="24"/>
          <w:lang w:val="en-GB" w:eastAsia="en-GB"/>
        </w:rPr>
        <w:t xml:space="preserve">, </w:t>
      </w:r>
      <w:r w:rsidRPr="00F303BE">
        <w:rPr>
          <w:rFonts w:ascii="Times New Roman" w:eastAsia="Times New Roman" w:hAnsi="Times New Roman" w:cs="Times New Roman"/>
          <w:i/>
          <w:sz w:val="20"/>
          <w:szCs w:val="24"/>
          <w:lang w:val="en-GB" w:eastAsia="en-GB"/>
        </w:rPr>
        <w:t>8</w:t>
      </w:r>
      <w:r w:rsidRPr="00F303BE">
        <w:rPr>
          <w:rFonts w:ascii="Times New Roman" w:eastAsia="Times New Roman" w:hAnsi="Times New Roman" w:cs="Times New Roman"/>
          <w:sz w:val="20"/>
          <w:szCs w:val="24"/>
          <w:lang w:val="en-GB" w:eastAsia="en-GB"/>
        </w:rPr>
        <w:t>(10), 3859–3864.</w:t>
      </w:r>
    </w:p>
    <w:p w14:paraId="61F4F662"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lastRenderedPageBreak/>
        <w:t xml:space="preserve">Samar Education. (n.d.). </w:t>
      </w:r>
      <w:r w:rsidRPr="00F303BE">
        <w:rPr>
          <w:rFonts w:ascii="Times New Roman" w:eastAsia="Times New Roman" w:hAnsi="Times New Roman" w:cs="Times New Roman"/>
          <w:i/>
          <w:iCs/>
          <w:sz w:val="20"/>
          <w:szCs w:val="24"/>
          <w:lang w:val="en-GB" w:eastAsia="en-GB"/>
        </w:rPr>
        <w:t>Cognitive development in childhood</w:t>
      </w:r>
      <w:r w:rsidRPr="00F303BE">
        <w:rPr>
          <w:rFonts w:ascii="Times New Roman" w:eastAsia="Times New Roman" w:hAnsi="Times New Roman" w:cs="Times New Roman"/>
          <w:sz w:val="20"/>
          <w:szCs w:val="24"/>
          <w:lang w:val="en-GB" w:eastAsia="en-GB"/>
        </w:rPr>
        <w:t>. Samar Education.</w:t>
      </w:r>
    </w:p>
    <w:p w14:paraId="0D9CEB1E"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t xml:space="preserve">Saqib, M., Hisham-Ul-Hassan, K., Shadab, I., &amp; Mehmood, N. (2023). Impact of academic stress on secondary school students’ performance: A qualitative exploration. </w:t>
      </w:r>
      <w:r w:rsidRPr="00F303BE">
        <w:rPr>
          <w:rFonts w:ascii="Times New Roman" w:eastAsia="Times New Roman" w:hAnsi="Times New Roman" w:cs="Times New Roman"/>
          <w:i/>
          <w:iCs/>
          <w:sz w:val="20"/>
          <w:szCs w:val="24"/>
          <w:lang w:val="en-GB" w:eastAsia="en-GB"/>
        </w:rPr>
        <w:t>Journal of Asian Development Studies</w:t>
      </w:r>
      <w:r w:rsidRPr="00F303BE">
        <w:rPr>
          <w:rFonts w:ascii="Times New Roman" w:eastAsia="Times New Roman" w:hAnsi="Times New Roman" w:cs="Times New Roman"/>
          <w:sz w:val="20"/>
          <w:szCs w:val="24"/>
          <w:lang w:val="en-GB" w:eastAsia="en-GB"/>
        </w:rPr>
        <w:t xml:space="preserve">, </w:t>
      </w:r>
      <w:r w:rsidRPr="00F303BE">
        <w:rPr>
          <w:rFonts w:ascii="Times New Roman" w:eastAsia="Times New Roman" w:hAnsi="Times New Roman" w:cs="Times New Roman"/>
          <w:i/>
          <w:sz w:val="20"/>
          <w:szCs w:val="24"/>
          <w:lang w:val="en-GB" w:eastAsia="en-GB"/>
        </w:rPr>
        <w:t>12</w:t>
      </w:r>
      <w:r w:rsidRPr="00F303BE">
        <w:rPr>
          <w:rFonts w:ascii="Times New Roman" w:eastAsia="Times New Roman" w:hAnsi="Times New Roman" w:cs="Times New Roman"/>
          <w:sz w:val="20"/>
          <w:szCs w:val="24"/>
          <w:lang w:val="en-GB" w:eastAsia="en-GB"/>
        </w:rPr>
        <w:t>(4), 1068–1079.</w:t>
      </w:r>
    </w:p>
    <w:p w14:paraId="57F48562"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t xml:space="preserve">Singh, L. N., Singh, L. S., &amp; Thokchom, J. (2026). Impact of gender, family and school on problem-solving ability and mathematics achievement among secondary school students. </w:t>
      </w:r>
      <w:r w:rsidRPr="00F303BE">
        <w:rPr>
          <w:rFonts w:ascii="Times New Roman" w:eastAsia="Times New Roman" w:hAnsi="Times New Roman" w:cs="Times New Roman"/>
          <w:i/>
          <w:iCs/>
          <w:sz w:val="20"/>
          <w:szCs w:val="24"/>
          <w:lang w:val="en-GB" w:eastAsia="en-GB"/>
        </w:rPr>
        <w:t>Journal of Education and Learning (</w:t>
      </w:r>
      <w:proofErr w:type="spellStart"/>
      <w:r w:rsidRPr="00F303BE">
        <w:rPr>
          <w:rFonts w:ascii="Times New Roman" w:eastAsia="Times New Roman" w:hAnsi="Times New Roman" w:cs="Times New Roman"/>
          <w:i/>
          <w:iCs/>
          <w:sz w:val="20"/>
          <w:szCs w:val="24"/>
          <w:lang w:val="en-GB" w:eastAsia="en-GB"/>
        </w:rPr>
        <w:t>EduLearn</w:t>
      </w:r>
      <w:proofErr w:type="spellEnd"/>
      <w:r w:rsidRPr="00F303BE">
        <w:rPr>
          <w:rFonts w:ascii="Times New Roman" w:eastAsia="Times New Roman" w:hAnsi="Times New Roman" w:cs="Times New Roman"/>
          <w:i/>
          <w:iCs/>
          <w:sz w:val="20"/>
          <w:szCs w:val="24"/>
          <w:lang w:val="en-GB" w:eastAsia="en-GB"/>
        </w:rPr>
        <w:t>)</w:t>
      </w:r>
      <w:r w:rsidRPr="00F303BE">
        <w:rPr>
          <w:rFonts w:ascii="Times New Roman" w:eastAsia="Times New Roman" w:hAnsi="Times New Roman" w:cs="Times New Roman"/>
          <w:sz w:val="20"/>
          <w:szCs w:val="24"/>
          <w:lang w:val="en-GB" w:eastAsia="en-GB"/>
        </w:rPr>
        <w:t xml:space="preserve">, </w:t>
      </w:r>
      <w:r w:rsidRPr="00F303BE">
        <w:rPr>
          <w:rFonts w:ascii="Times New Roman" w:eastAsia="Times New Roman" w:hAnsi="Times New Roman" w:cs="Times New Roman"/>
          <w:i/>
          <w:sz w:val="20"/>
          <w:szCs w:val="24"/>
          <w:lang w:val="en-GB" w:eastAsia="en-GB"/>
        </w:rPr>
        <w:t>20</w:t>
      </w:r>
      <w:r w:rsidRPr="00F303BE">
        <w:rPr>
          <w:rFonts w:ascii="Times New Roman" w:eastAsia="Times New Roman" w:hAnsi="Times New Roman" w:cs="Times New Roman"/>
          <w:sz w:val="20"/>
          <w:szCs w:val="24"/>
          <w:lang w:val="en-GB" w:eastAsia="en-GB"/>
        </w:rPr>
        <w:t>(1), 600–607.</w:t>
      </w:r>
    </w:p>
    <w:p w14:paraId="5AADF63D"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t xml:space="preserve">T., Ali, J., &amp; </w:t>
      </w:r>
      <w:proofErr w:type="spellStart"/>
      <w:r w:rsidRPr="00F303BE">
        <w:rPr>
          <w:rFonts w:ascii="Times New Roman" w:eastAsia="Times New Roman" w:hAnsi="Times New Roman" w:cs="Times New Roman"/>
          <w:sz w:val="20"/>
          <w:szCs w:val="24"/>
          <w:lang w:val="en-GB" w:eastAsia="en-GB"/>
        </w:rPr>
        <w:t>Alam</w:t>
      </w:r>
      <w:proofErr w:type="spellEnd"/>
      <w:r w:rsidRPr="00F303BE">
        <w:rPr>
          <w:rFonts w:ascii="Times New Roman" w:eastAsia="Times New Roman" w:hAnsi="Times New Roman" w:cs="Times New Roman"/>
          <w:sz w:val="20"/>
          <w:szCs w:val="24"/>
          <w:lang w:val="en-GB" w:eastAsia="en-GB"/>
        </w:rPr>
        <w:t xml:space="preserve">, A. (2024). Academic stress and its impact on students’ emotional well-being and performance at universities. </w:t>
      </w:r>
      <w:r w:rsidRPr="00F303BE">
        <w:rPr>
          <w:rFonts w:ascii="Times New Roman" w:eastAsia="Times New Roman" w:hAnsi="Times New Roman" w:cs="Times New Roman"/>
          <w:i/>
          <w:iCs/>
          <w:sz w:val="20"/>
          <w:szCs w:val="24"/>
          <w:lang w:val="en-GB" w:eastAsia="en-GB"/>
        </w:rPr>
        <w:t>Journal of Educational Psychology and Pedagogical Sciences</w:t>
      </w:r>
      <w:r w:rsidRPr="00F303BE">
        <w:rPr>
          <w:rFonts w:ascii="Times New Roman" w:eastAsia="Times New Roman" w:hAnsi="Times New Roman" w:cs="Times New Roman"/>
          <w:sz w:val="20"/>
          <w:szCs w:val="24"/>
          <w:lang w:val="en-GB" w:eastAsia="en-GB"/>
        </w:rPr>
        <w:t xml:space="preserve">, </w:t>
      </w:r>
      <w:r w:rsidRPr="00F303BE">
        <w:rPr>
          <w:rFonts w:ascii="Times New Roman" w:eastAsia="Times New Roman" w:hAnsi="Times New Roman" w:cs="Times New Roman"/>
          <w:i/>
          <w:sz w:val="20"/>
          <w:szCs w:val="24"/>
          <w:lang w:val="en-GB" w:eastAsia="en-GB"/>
        </w:rPr>
        <w:t>7</w:t>
      </w:r>
      <w:r w:rsidRPr="00F303BE">
        <w:rPr>
          <w:rFonts w:ascii="Times New Roman" w:eastAsia="Times New Roman" w:hAnsi="Times New Roman" w:cs="Times New Roman"/>
          <w:sz w:val="20"/>
          <w:szCs w:val="24"/>
          <w:lang w:val="en-GB" w:eastAsia="en-GB"/>
        </w:rPr>
        <w:t>(1), 13–30. https://jepps.su.edu.pk/uploads/journals/JEPPS,_4(1),_13-30-86_410224.pdf</w:t>
      </w:r>
    </w:p>
    <w:p w14:paraId="5ECC62BE"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t xml:space="preserve">UNICEF India. (2021, November 17). </w:t>
      </w:r>
      <w:r w:rsidRPr="00F303BE">
        <w:rPr>
          <w:rFonts w:ascii="Times New Roman" w:eastAsia="Times New Roman" w:hAnsi="Times New Roman" w:cs="Times New Roman"/>
          <w:i/>
          <w:iCs/>
          <w:sz w:val="20"/>
          <w:szCs w:val="24"/>
          <w:lang w:val="en-GB" w:eastAsia="en-GB"/>
        </w:rPr>
        <w:t>Study on the impact of COVID-19 on children</w:t>
      </w:r>
      <w:r w:rsidRPr="00F303BE">
        <w:rPr>
          <w:rFonts w:ascii="Times New Roman" w:eastAsia="Times New Roman" w:hAnsi="Times New Roman" w:cs="Times New Roman"/>
          <w:sz w:val="20"/>
          <w:szCs w:val="24"/>
          <w:lang w:val="en-GB" w:eastAsia="en-GB"/>
        </w:rPr>
        <w:t>.</w:t>
      </w:r>
    </w:p>
    <w:p w14:paraId="61F4F208"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t xml:space="preserve">Verma, &amp; Kushwaha. (2023). </w:t>
      </w:r>
      <w:r w:rsidRPr="00F303BE">
        <w:rPr>
          <w:rFonts w:ascii="Times New Roman" w:eastAsia="Times New Roman" w:hAnsi="Times New Roman" w:cs="Times New Roman"/>
          <w:i/>
          <w:iCs/>
          <w:sz w:val="20"/>
          <w:szCs w:val="24"/>
          <w:lang w:val="en-GB" w:eastAsia="en-GB"/>
        </w:rPr>
        <w:t>Study of relationship of academic stress with achievement motivation and study habit among higher secondary students of scheduled castes</w:t>
      </w:r>
      <w:r w:rsidRPr="00F303BE">
        <w:rPr>
          <w:rFonts w:ascii="Times New Roman" w:eastAsia="Times New Roman" w:hAnsi="Times New Roman" w:cs="Times New Roman"/>
          <w:sz w:val="20"/>
          <w:szCs w:val="24"/>
          <w:lang w:val="en-GB" w:eastAsia="en-GB"/>
        </w:rPr>
        <w:t xml:space="preserve"> (Thesis, p. 55).</w:t>
      </w:r>
    </w:p>
    <w:p w14:paraId="0CF60309" w14:textId="77777777" w:rsidR="00F303BE" w:rsidRPr="00F303BE" w:rsidRDefault="00F303BE" w:rsidP="00F303BE">
      <w:pPr>
        <w:spacing w:after="0" w:line="240" w:lineRule="auto"/>
        <w:ind w:left="547" w:hanging="547"/>
        <w:jc w:val="both"/>
        <w:rPr>
          <w:rFonts w:ascii="Times New Roman" w:eastAsia="Times New Roman" w:hAnsi="Times New Roman" w:cs="Times New Roman"/>
          <w:sz w:val="20"/>
          <w:szCs w:val="24"/>
          <w:lang w:val="en-GB" w:eastAsia="en-GB"/>
        </w:rPr>
      </w:pPr>
      <w:r w:rsidRPr="00F303BE">
        <w:rPr>
          <w:rFonts w:ascii="Times New Roman" w:eastAsia="Times New Roman" w:hAnsi="Times New Roman" w:cs="Times New Roman"/>
          <w:sz w:val="20"/>
          <w:szCs w:val="24"/>
          <w:lang w:val="en-GB" w:eastAsia="en-GB"/>
        </w:rPr>
        <w:t xml:space="preserve">Wikipedia contributors. (n.d.). </w:t>
      </w:r>
      <w:r w:rsidRPr="00F303BE">
        <w:rPr>
          <w:rFonts w:ascii="Times New Roman" w:eastAsia="Times New Roman" w:hAnsi="Times New Roman" w:cs="Times New Roman"/>
          <w:i/>
          <w:iCs/>
          <w:sz w:val="20"/>
          <w:szCs w:val="24"/>
          <w:lang w:val="en-GB" w:eastAsia="en-GB"/>
        </w:rPr>
        <w:t>Public secondary schools</w:t>
      </w:r>
      <w:r w:rsidRPr="00F303BE">
        <w:rPr>
          <w:rFonts w:ascii="Times New Roman" w:eastAsia="Times New Roman" w:hAnsi="Times New Roman" w:cs="Times New Roman"/>
          <w:sz w:val="20"/>
          <w:szCs w:val="24"/>
          <w:lang w:val="en-GB" w:eastAsia="en-GB"/>
        </w:rPr>
        <w:t xml:space="preserve">. In </w:t>
      </w:r>
      <w:r w:rsidRPr="00F303BE">
        <w:rPr>
          <w:rFonts w:ascii="Times New Roman" w:eastAsia="Times New Roman" w:hAnsi="Times New Roman" w:cs="Times New Roman"/>
          <w:i/>
          <w:iCs/>
          <w:sz w:val="20"/>
          <w:szCs w:val="24"/>
          <w:lang w:val="en-GB" w:eastAsia="en-GB"/>
        </w:rPr>
        <w:t xml:space="preserve">Wikipedia, The Free </w:t>
      </w:r>
      <w:proofErr w:type="spellStart"/>
      <w:r w:rsidRPr="00F303BE">
        <w:rPr>
          <w:rFonts w:ascii="Times New Roman" w:eastAsia="Times New Roman" w:hAnsi="Times New Roman" w:cs="Times New Roman"/>
          <w:i/>
          <w:iCs/>
          <w:sz w:val="20"/>
          <w:szCs w:val="24"/>
          <w:lang w:val="en-GB" w:eastAsia="en-GB"/>
        </w:rPr>
        <w:t>Encyclopedia</w:t>
      </w:r>
      <w:proofErr w:type="spellEnd"/>
      <w:r w:rsidRPr="00F303BE">
        <w:rPr>
          <w:rFonts w:ascii="Times New Roman" w:eastAsia="Times New Roman" w:hAnsi="Times New Roman" w:cs="Times New Roman"/>
          <w:sz w:val="20"/>
          <w:szCs w:val="24"/>
          <w:lang w:val="en-GB" w:eastAsia="en-GB"/>
        </w:rPr>
        <w:t>.</w:t>
      </w:r>
    </w:p>
    <w:p w14:paraId="3363540A" w14:textId="77777777" w:rsidR="00F303BE" w:rsidRPr="00F303BE" w:rsidRDefault="00F303BE" w:rsidP="00BD060A">
      <w:pPr>
        <w:keepNext/>
        <w:spacing w:after="0" w:line="240" w:lineRule="auto"/>
        <w:contextualSpacing/>
        <w:jc w:val="both"/>
        <w:rPr>
          <w:rFonts w:ascii="Times New Roman" w:eastAsia="Calibri" w:hAnsi="Times New Roman" w:cs="Times New Roman"/>
          <w:b/>
          <w:bCs/>
          <w:kern w:val="2"/>
          <w:sz w:val="15"/>
          <w:szCs w:val="15"/>
          <w:lang w:val="en-GB"/>
        </w:rPr>
      </w:pPr>
    </w:p>
    <w:p w14:paraId="38E1CB22" w14:textId="112D93C1" w:rsidR="00D851AD" w:rsidRPr="00F303BE" w:rsidRDefault="004E709D" w:rsidP="00BD060A">
      <w:pPr>
        <w:keepNext/>
        <w:spacing w:after="0" w:line="240" w:lineRule="auto"/>
        <w:contextualSpacing/>
        <w:jc w:val="both"/>
        <w:rPr>
          <w:rFonts w:ascii="Times New Roman" w:eastAsia="Times New Roman" w:hAnsi="Times New Roman" w:cs="Times New Roman"/>
          <w:b/>
          <w:sz w:val="15"/>
          <w:szCs w:val="15"/>
        </w:rPr>
      </w:pPr>
      <w:r w:rsidRPr="00F303BE">
        <w:rPr>
          <w:rFonts w:ascii="Times New Roman" w:eastAsia="Calibri" w:hAnsi="Times New Roman" w:cs="Times New Roman"/>
          <w:b/>
          <w:bCs/>
          <w:kern w:val="2"/>
          <w:sz w:val="15"/>
          <w:szCs w:val="15"/>
          <w:lang w:val="en-GB"/>
        </w:rPr>
        <w:t xml:space="preserve">Disclaimer/Publisher’s Note: </w:t>
      </w:r>
      <w:r w:rsidRPr="00F303BE">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93AAFC4" w14:textId="77777777" w:rsidR="00D851AD" w:rsidRPr="00F303BE" w:rsidRDefault="00D851AD" w:rsidP="00BD060A">
      <w:pPr>
        <w:keepNext/>
        <w:spacing w:after="0" w:line="240" w:lineRule="auto"/>
        <w:contextualSpacing/>
        <w:jc w:val="both"/>
        <w:rPr>
          <w:rFonts w:ascii="Times New Roman" w:eastAsia="Times New Roman" w:hAnsi="Times New Roman" w:cs="Times New Roman"/>
          <w:b/>
          <w:szCs w:val="20"/>
        </w:rPr>
        <w:sectPr w:rsidR="00D851AD" w:rsidRPr="00F303BE" w:rsidSect="00757343">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864" w:gutter="0"/>
          <w:pgNumType w:start="1"/>
          <w:cols w:space="720"/>
          <w:titlePg/>
          <w:docGrid w:linePitch="360"/>
        </w:sectPr>
      </w:pPr>
    </w:p>
    <w:p w14:paraId="6B75D8ED" w14:textId="77777777" w:rsidR="00BD060A" w:rsidRPr="00F303BE" w:rsidRDefault="00BD060A" w:rsidP="00E702F4">
      <w:pPr>
        <w:spacing w:after="0" w:line="240" w:lineRule="auto"/>
        <w:ind w:left="540" w:hanging="540"/>
        <w:jc w:val="center"/>
        <w:rPr>
          <w:rFonts w:ascii="Times New Roman" w:eastAsia="Times New Roman" w:hAnsi="Times New Roman" w:cs="Times New Roman"/>
          <w:i/>
          <w:sz w:val="16"/>
          <w:szCs w:val="20"/>
        </w:rPr>
      </w:pPr>
    </w:p>
    <w:p w14:paraId="230FFD6D" w14:textId="4D618B98" w:rsidR="00CD3A89" w:rsidRPr="00F303BE" w:rsidRDefault="00BB3A20" w:rsidP="00380ACB">
      <w:pPr>
        <w:pBdr>
          <w:top w:val="single" w:sz="4" w:space="1" w:color="auto"/>
        </w:pBdr>
        <w:spacing w:after="0" w:line="240" w:lineRule="auto"/>
        <w:jc w:val="both"/>
        <w:rPr>
          <w:rFonts w:ascii="Times New Roman" w:hAnsi="Times New Roman" w:cs="Times New Roman"/>
        </w:rPr>
      </w:pPr>
      <w:r w:rsidRPr="00F303BE">
        <w:rPr>
          <w:rFonts w:ascii="Times New Roman" w:eastAsia="Calibri" w:hAnsi="Times New Roman" w:cs="Times New Roman"/>
          <w:i/>
          <w:iCs/>
          <w:kern w:val="2"/>
          <w:sz w:val="16"/>
          <w:szCs w:val="16"/>
          <w:lang w:val="en-GB"/>
        </w:rPr>
        <w:t>© Copyright (202</w:t>
      </w:r>
      <w:r w:rsidR="00E5370A" w:rsidRPr="00F303BE">
        <w:rPr>
          <w:rFonts w:ascii="Times New Roman" w:eastAsia="Calibri" w:hAnsi="Times New Roman" w:cs="Times New Roman"/>
          <w:i/>
          <w:iCs/>
          <w:kern w:val="2"/>
          <w:sz w:val="16"/>
          <w:szCs w:val="16"/>
          <w:lang w:val="en-GB"/>
        </w:rPr>
        <w:t>6</w:t>
      </w:r>
      <w:r w:rsidRPr="00F303BE">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F303BE">
        <w:rPr>
          <w:rFonts w:ascii="Times New Roman" w:eastAsia="Calibri" w:hAnsi="Times New Roman" w:cs="Times New Roman"/>
          <w:i/>
          <w:iCs/>
          <w:color w:val="0000FF"/>
          <w:kern w:val="2"/>
          <w:sz w:val="16"/>
          <w:szCs w:val="16"/>
          <w:lang w:val="en-GB"/>
        </w:rPr>
        <w:t>http://creativecommons.org/licenses/by/4.0</w:t>
      </w:r>
      <w:r w:rsidRPr="00F303BE">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F303BE">
        <w:rPr>
          <w:rFonts w:ascii="Times New Roman" w:hAnsi="Times New Roman" w:cs="Times New Roman"/>
        </w:rPr>
        <w:t xml:space="preserve"> </w:t>
      </w:r>
    </w:p>
    <w:sectPr w:rsidR="00CD3A89" w:rsidRPr="00F303BE" w:rsidSect="00757343">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D9240" w14:textId="77777777" w:rsidR="00686838" w:rsidRDefault="00686838" w:rsidP="00CD3A89">
      <w:pPr>
        <w:spacing w:after="0" w:line="240" w:lineRule="auto"/>
      </w:pPr>
      <w:r>
        <w:separator/>
      </w:r>
    </w:p>
  </w:endnote>
  <w:endnote w:type="continuationSeparator" w:id="0">
    <w:p w14:paraId="0FAF8A5E" w14:textId="77777777" w:rsidR="00686838" w:rsidRDefault="00686838"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5E70F" w14:textId="77777777" w:rsidR="00F303BE" w:rsidRDefault="00F30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593113"/>
      <w:docPartObj>
        <w:docPartGallery w:val="Page Numbers (Bottom of Page)"/>
        <w:docPartUnique/>
      </w:docPartObj>
    </w:sdtPr>
    <w:sdtEndPr/>
    <w:sdtContent>
      <w:p w14:paraId="0074A8B7" w14:textId="77777777" w:rsidR="006B65D3" w:rsidRPr="00F320D1" w:rsidRDefault="006B65D3">
        <w:pPr>
          <w:pStyle w:val="Footer"/>
          <w:jc w:val="center"/>
          <w:rPr>
            <w:rFonts w:ascii="Times New Roman" w:hAnsi="Times New Roman" w:cs="Times New Roman"/>
            <w:sz w:val="28"/>
          </w:rPr>
        </w:pPr>
      </w:p>
      <w:p w14:paraId="167922CA" w14:textId="77777777" w:rsidR="006B65D3" w:rsidRPr="00F320D1" w:rsidRDefault="006B65D3">
        <w:pPr>
          <w:pStyle w:val="Footer"/>
          <w:jc w:val="center"/>
          <w:rPr>
            <w:rFonts w:ascii="Times New Roman" w:hAnsi="Times New Roman" w:cs="Times New Roman"/>
            <w:sz w:val="20"/>
          </w:rPr>
        </w:pPr>
        <w:r w:rsidRPr="00F320D1">
          <w:rPr>
            <w:rFonts w:ascii="Times New Roman" w:hAnsi="Times New Roman" w:cs="Times New Roman"/>
            <w:sz w:val="20"/>
          </w:rPr>
          <w:fldChar w:fldCharType="begin"/>
        </w:r>
        <w:r w:rsidRPr="00F320D1">
          <w:rPr>
            <w:rFonts w:ascii="Times New Roman" w:hAnsi="Times New Roman" w:cs="Times New Roman"/>
            <w:sz w:val="20"/>
          </w:rPr>
          <w:instrText xml:space="preserve"> PAGE   \* MERGEFORMAT </w:instrText>
        </w:r>
        <w:r w:rsidRPr="00F320D1">
          <w:rPr>
            <w:rFonts w:ascii="Times New Roman" w:hAnsi="Times New Roman" w:cs="Times New Roman"/>
            <w:sz w:val="20"/>
          </w:rPr>
          <w:fldChar w:fldCharType="separate"/>
        </w:r>
        <w:r w:rsidRPr="00F320D1">
          <w:rPr>
            <w:rFonts w:ascii="Times New Roman" w:hAnsi="Times New Roman" w:cs="Times New Roman"/>
            <w:noProof/>
            <w:sz w:val="20"/>
          </w:rPr>
          <w:t>2</w:t>
        </w:r>
        <w:r w:rsidRPr="00F320D1">
          <w:rPr>
            <w:rFonts w:ascii="Times New Roman" w:hAnsi="Times New Roman" w:cs="Times New Roman"/>
            <w:sz w:val="20"/>
          </w:rPr>
          <w:fldChar w:fldCharType="end"/>
        </w:r>
      </w:p>
      <w:p w14:paraId="40385C9A" w14:textId="77777777" w:rsidR="006B65D3" w:rsidRPr="00F320D1" w:rsidRDefault="00686838">
        <w:pPr>
          <w:pStyle w:val="Footer"/>
          <w:jc w:val="center"/>
          <w:rPr>
            <w:rFonts w:ascii="Times New Roman" w:hAnsi="Times New Roman" w:cs="Times New Roman"/>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0981" w14:textId="1EA76EB6" w:rsidR="006B65D3" w:rsidRPr="00F320D1" w:rsidRDefault="006B65D3" w:rsidP="00E72385">
    <w:pPr>
      <w:tabs>
        <w:tab w:val="center" w:pos="4320"/>
        <w:tab w:val="right" w:pos="8640"/>
      </w:tabs>
      <w:spacing w:after="0" w:line="240" w:lineRule="auto"/>
      <w:rPr>
        <w:rFonts w:ascii="Times New Roman" w:eastAsia="Times New Roman" w:hAnsi="Times New Roman" w:cs="Times New Roman"/>
        <w:sz w:val="16"/>
        <w:szCs w:val="20"/>
      </w:rPr>
    </w:pPr>
    <w:r w:rsidRPr="00F320D1">
      <w:rPr>
        <w:rFonts w:ascii="Times New Roman" w:eastAsia="Times New Roman" w:hAnsi="Times New Roman" w:cs="Times New Roman"/>
        <w:sz w:val="16"/>
        <w:szCs w:val="20"/>
      </w:rPr>
      <w:t>____________________________________________</w:t>
    </w:r>
    <w:r w:rsidRPr="00F320D1">
      <w:rPr>
        <w:rFonts w:ascii="Times New Roman" w:eastAsia="Times New Roman" w:hAnsi="Times New Roman" w:cs="Times New Roman"/>
        <w:sz w:val="16"/>
        <w:szCs w:val="20"/>
      </w:rPr>
      <w:softHyphen/>
    </w:r>
    <w:r w:rsidRPr="00F320D1">
      <w:rPr>
        <w:rFonts w:ascii="Times New Roman" w:eastAsia="Times New Roman" w:hAnsi="Times New Roman" w:cs="Times New Roman"/>
        <w:sz w:val="16"/>
        <w:szCs w:val="20"/>
      </w:rPr>
      <w:softHyphen/>
    </w:r>
    <w:r w:rsidRPr="00F320D1">
      <w:rPr>
        <w:rFonts w:ascii="Times New Roman" w:eastAsia="Times New Roman" w:hAnsi="Times New Roman" w:cs="Times New Roman"/>
        <w:sz w:val="16"/>
        <w:szCs w:val="20"/>
      </w:rPr>
      <w:softHyphen/>
    </w:r>
    <w:r w:rsidRPr="00F320D1">
      <w:rPr>
        <w:rFonts w:ascii="Times New Roman" w:eastAsia="Times New Roman" w:hAnsi="Times New Roman" w:cs="Times New Roman"/>
        <w:sz w:val="16"/>
        <w:szCs w:val="20"/>
      </w:rPr>
      <w:softHyphen/>
    </w:r>
    <w:r w:rsidRPr="00F320D1">
      <w:rPr>
        <w:rFonts w:ascii="Times New Roman" w:eastAsia="Times New Roman" w:hAnsi="Times New Roman" w:cs="Times New Roman"/>
        <w:sz w:val="16"/>
        <w:szCs w:val="20"/>
      </w:rPr>
      <w:softHyphen/>
      <w:t>_________________________________________________________</w:t>
    </w:r>
    <w:r>
      <w:rPr>
        <w:rFonts w:ascii="Times New Roman" w:eastAsia="Times New Roman" w:hAnsi="Times New Roman" w:cs="Times New Roman"/>
        <w:sz w:val="16"/>
        <w:szCs w:val="20"/>
      </w:rPr>
      <w:t>___________</w:t>
    </w:r>
  </w:p>
  <w:p w14:paraId="7F4E8289" w14:textId="77777777" w:rsidR="006B65D3" w:rsidRPr="00F320D1" w:rsidRDefault="006B65D3" w:rsidP="00E72385">
    <w:pPr>
      <w:spacing w:after="0" w:line="240" w:lineRule="auto"/>
      <w:jc w:val="both"/>
      <w:rPr>
        <w:rFonts w:ascii="Times New Roman" w:eastAsia="Times New Roman" w:hAnsi="Times New Roman" w:cs="Times New Roman"/>
        <w:i/>
        <w:sz w:val="16"/>
        <w:szCs w:val="20"/>
      </w:rPr>
    </w:pPr>
  </w:p>
  <w:p w14:paraId="01F2B889" w14:textId="77777777" w:rsidR="006B65D3" w:rsidRPr="00F320D1" w:rsidRDefault="006B65D3" w:rsidP="00E72385">
    <w:pPr>
      <w:spacing w:after="0" w:line="240" w:lineRule="auto"/>
      <w:jc w:val="both"/>
      <w:rPr>
        <w:rFonts w:ascii="Times New Roman" w:eastAsia="Times New Roman" w:hAnsi="Times New Roman" w:cs="Times New Roman"/>
        <w:i/>
        <w:sz w:val="16"/>
        <w:szCs w:val="20"/>
      </w:rPr>
    </w:pPr>
    <w:r w:rsidRPr="00F320D1">
      <w:rPr>
        <w:rFonts w:ascii="Times New Roman" w:eastAsia="Times New Roman" w:hAnsi="Times New Roman" w:cs="Times New Roman"/>
        <w:i/>
        <w:sz w:val="16"/>
        <w:szCs w:val="20"/>
      </w:rPr>
      <w:t>*Corresponding author: Email: ………………………….;</w:t>
    </w:r>
  </w:p>
  <w:p w14:paraId="579E0F7F" w14:textId="77777777" w:rsidR="006B65D3" w:rsidRPr="00F320D1" w:rsidRDefault="006B65D3" w:rsidP="00E72385">
    <w:pPr>
      <w:spacing w:after="0" w:line="240" w:lineRule="auto"/>
      <w:jc w:val="both"/>
      <w:rPr>
        <w:rFonts w:ascii="Times New Roman" w:eastAsia="Times New Roman" w:hAnsi="Times New Roman" w:cs="Times New Roman"/>
        <w:i/>
        <w:sz w:val="16"/>
        <w:szCs w:val="20"/>
      </w:rPr>
    </w:pPr>
  </w:p>
  <w:p w14:paraId="45679694" w14:textId="77777777" w:rsidR="006B65D3" w:rsidRPr="00F320D1" w:rsidRDefault="006B65D3" w:rsidP="00DE44CE">
    <w:pPr>
      <w:pStyle w:val="Footer"/>
      <w:jc w:val="both"/>
      <w:rPr>
        <w:rFonts w:ascii="Times New Roman" w:hAnsi="Times New Roman" w:cs="Times New Roman"/>
        <w:b/>
        <w:bCs/>
        <w:i/>
        <w:sz w:val="16"/>
      </w:rPr>
    </w:pPr>
    <w:r w:rsidRPr="00F320D1">
      <w:rPr>
        <w:rFonts w:ascii="Times New Roman" w:hAnsi="Times New Roman" w:cs="Times New Roman"/>
        <w:b/>
        <w:bCs/>
        <w:i/>
        <w:sz w:val="16"/>
      </w:rPr>
      <w:t>Cite as:</w:t>
    </w:r>
  </w:p>
  <w:p w14:paraId="32088A2D" w14:textId="77777777" w:rsidR="006B65D3" w:rsidRPr="00F320D1" w:rsidRDefault="006B65D3" w:rsidP="00DE44CE">
    <w:pPr>
      <w:pStyle w:val="Footer"/>
      <w:jc w:val="both"/>
      <w:rPr>
        <w:rFonts w:ascii="Times New Roman" w:hAnsi="Times New Roman" w:cs="Times New Roman"/>
        <w:i/>
        <w:sz w:val="16"/>
      </w:rPr>
    </w:pPr>
  </w:p>
  <w:p w14:paraId="2BDF5538" w14:textId="77777777" w:rsidR="006B65D3" w:rsidRPr="00F320D1" w:rsidRDefault="006B65D3" w:rsidP="00DE44CE">
    <w:pPr>
      <w:pStyle w:val="Footer"/>
      <w:jc w:val="both"/>
      <w:rPr>
        <w:rFonts w:ascii="Times New Roman" w:hAnsi="Times New Roman" w:cs="Times New Roman"/>
        <w:i/>
        <w:sz w:val="16"/>
      </w:rPr>
    </w:pPr>
  </w:p>
  <w:p w14:paraId="0CA9B518" w14:textId="77777777" w:rsidR="006B65D3" w:rsidRPr="00F320D1" w:rsidRDefault="006B65D3" w:rsidP="00DE44CE">
    <w:pPr>
      <w:pStyle w:val="Footer"/>
      <w:jc w:val="both"/>
      <w:rPr>
        <w:rFonts w:ascii="Times New Roman" w:hAnsi="Times New Roman" w:cs="Times New Roman"/>
        <w:i/>
        <w:sz w:val="16"/>
      </w:rPr>
    </w:pPr>
  </w:p>
  <w:p w14:paraId="626794CF" w14:textId="77777777" w:rsidR="006B65D3" w:rsidRPr="00F320D1" w:rsidRDefault="006B65D3">
    <w:pPr>
      <w:pStyle w:val="Footer"/>
      <w:rPr>
        <w:rFonts w:ascii="Times New Roman" w:hAnsi="Times New Roman" w:cs="Times New Roman"/>
        <w:sz w:val="20"/>
      </w:rPr>
    </w:pPr>
  </w:p>
  <w:p w14:paraId="3AC4A1FD" w14:textId="77777777" w:rsidR="006B65D3" w:rsidRPr="00F320D1" w:rsidRDefault="006B65D3">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E0C11" w14:textId="77777777" w:rsidR="00686838" w:rsidRDefault="00686838" w:rsidP="00CD3A89">
      <w:pPr>
        <w:spacing w:after="0" w:line="240" w:lineRule="auto"/>
      </w:pPr>
      <w:r>
        <w:separator/>
      </w:r>
    </w:p>
  </w:footnote>
  <w:footnote w:type="continuationSeparator" w:id="0">
    <w:p w14:paraId="7752C5F8" w14:textId="77777777" w:rsidR="00686838" w:rsidRDefault="00686838"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5AFE3" w14:textId="766069CB" w:rsidR="00F303BE" w:rsidRDefault="00686838">
    <w:pPr>
      <w:pStyle w:val="Header"/>
    </w:pPr>
    <w:r>
      <w:rPr>
        <w:noProof/>
      </w:rPr>
      <w:pict w14:anchorId="48CCD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5297" o:spid="_x0000_s2050" type="#_x0000_t136" style="position:absolute;margin-left:0;margin-top:0;width:545.55pt;height:90.9pt;rotation:315;z-index:-251655168;mso-position-horizontal:center;mso-position-horizontal-relative:margin;mso-position-vertical:center;mso-position-vertical-relative:margin" o:allowincell="f" fillcolor="silver" stroked="f">
          <v:fill opacity=".5"/>
          <v:textpath style="font-family:&quot;Times New Roman&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BEBD" w14:textId="1F7D00A1" w:rsidR="006B65D3" w:rsidRPr="0069427F" w:rsidRDefault="00686838" w:rsidP="00171FBC">
    <w:pPr>
      <w:tabs>
        <w:tab w:val="center" w:pos="4320"/>
        <w:tab w:val="right" w:pos="8640"/>
      </w:tabs>
      <w:spacing w:after="0" w:line="240" w:lineRule="auto"/>
      <w:jc w:val="right"/>
      <w:rPr>
        <w:rFonts w:ascii="Times New Roman" w:eastAsia="Times New Roman" w:hAnsi="Times New Roman" w:cs="Times New Roman"/>
        <w:i/>
        <w:sz w:val="16"/>
        <w:szCs w:val="20"/>
      </w:rPr>
    </w:pPr>
    <w:r>
      <w:rPr>
        <w:noProof/>
      </w:rPr>
      <w:pict w14:anchorId="68CD1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5298" o:spid="_x0000_s2051" type="#_x0000_t136" style="position:absolute;left:0;text-align:left;margin-left:0;margin-top:0;width:545.55pt;height:90.9pt;rotation:315;z-index:-251653120;mso-position-horizontal:center;mso-position-horizontal-relative:margin;mso-position-vertical:center;mso-position-vertical-relative:margin" o:allowincell="f" fillcolor="silver" stroked="f">
          <v:fill opacity=".5"/>
          <v:textpath style="font-family:&quot;Times New Roman&quot;;font-size:1pt" string="Galley Proof"/>
          <w10:wrap anchorx="margin" anchory="margin"/>
        </v:shape>
      </w:pict>
    </w:r>
  </w:p>
  <w:p w14:paraId="7164235C" w14:textId="77777777" w:rsidR="006B65D3" w:rsidRPr="0069427F" w:rsidRDefault="006B65D3"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29AD844C" w14:textId="77777777" w:rsidR="006B65D3" w:rsidRPr="0069427F" w:rsidRDefault="006B65D3"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00B92577" w14:textId="77777777" w:rsidR="006B65D3" w:rsidRPr="0069427F" w:rsidRDefault="006B65D3"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59DEEF24" w14:textId="765A8BE1" w:rsidR="006B65D3" w:rsidRPr="00F320D1" w:rsidRDefault="006B65D3"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69427F">
      <w:rPr>
        <w:rFonts w:ascii="Times New Roman" w:eastAsia="Times New Roman" w:hAnsi="Times New Roman" w:cs="Times New Roman"/>
        <w:i/>
        <w:sz w:val="16"/>
        <w:szCs w:val="20"/>
      </w:rPr>
      <w:t xml:space="preserve">Author name; Asian J. Educ. Soc. Stud., vol. xx, no. xx, pp. xx-xx, 20YY; Article </w:t>
    </w:r>
    <w:proofErr w:type="gramStart"/>
    <w:r w:rsidRPr="0069427F">
      <w:rPr>
        <w:rFonts w:ascii="Times New Roman" w:eastAsia="Times New Roman" w:hAnsi="Times New Roman" w:cs="Times New Roman"/>
        <w:i/>
        <w:sz w:val="16"/>
        <w:szCs w:val="20"/>
      </w:rPr>
      <w:t>no.AJESS</w:t>
    </w:r>
    <w:proofErr w:type="gramEnd"/>
    <w:r w:rsidR="0069427F" w:rsidRPr="0069427F">
      <w:rPr>
        <w:rFonts w:ascii="Times New Roman" w:eastAsia="Times New Roman" w:hAnsi="Times New Roman" w:cs="Times New Roman"/>
        <w:i/>
        <w:sz w:val="16"/>
        <w:szCs w:val="20"/>
      </w:rPr>
      <w:t>.155622</w:t>
    </w:r>
  </w:p>
  <w:p w14:paraId="588918A9" w14:textId="77777777" w:rsidR="006B65D3" w:rsidRPr="00F320D1" w:rsidRDefault="006B65D3"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1E83F5DF" w14:textId="77777777" w:rsidR="006B65D3" w:rsidRPr="00F320D1" w:rsidRDefault="006B65D3" w:rsidP="00171FBC">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91C7C" w14:textId="06E91B56" w:rsidR="00F303BE" w:rsidRDefault="00686838">
    <w:pPr>
      <w:pStyle w:val="Header"/>
    </w:pPr>
    <w:r>
      <w:rPr>
        <w:noProof/>
      </w:rPr>
      <w:pict w14:anchorId="08858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5296" o:spid="_x0000_s2049" type="#_x0000_t136" style="position:absolute;margin-left:0;margin-top:0;width:545.55pt;height:90.9pt;rotation:315;z-index:-251657216;mso-position-horizontal:center;mso-position-horizontal-relative:margin;mso-position-vertical:center;mso-position-vertical-relative:margin" o:allowincell="f" fillcolor="silver" stroked="f">
          <v:fill opacity=".5"/>
          <v:textpath style="font-family:&quot;Times New Roman&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9208C"/>
    <w:multiLevelType w:val="hybridMultilevel"/>
    <w:tmpl w:val="C2D63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6275E"/>
    <w:multiLevelType w:val="hybridMultilevel"/>
    <w:tmpl w:val="F2C038A4"/>
    <w:lvl w:ilvl="0" w:tplc="380A2996">
      <w:start w:val="1"/>
      <w:numFmt w:val="bullet"/>
      <w:lvlText w:val="●"/>
      <w:lvlJc w:val="left"/>
      <w:pPr>
        <w:ind w:left="720" w:hanging="360"/>
      </w:pPr>
    </w:lvl>
    <w:lvl w:ilvl="1" w:tplc="CA5831C6">
      <w:start w:val="1"/>
      <w:numFmt w:val="bullet"/>
      <w:lvlText w:val="○"/>
      <w:lvlJc w:val="left"/>
      <w:pPr>
        <w:ind w:left="1440" w:hanging="360"/>
      </w:pPr>
    </w:lvl>
    <w:lvl w:ilvl="2" w:tplc="DA56D532">
      <w:start w:val="1"/>
      <w:numFmt w:val="bullet"/>
      <w:lvlText w:val="■"/>
      <w:lvlJc w:val="left"/>
      <w:pPr>
        <w:ind w:left="2160" w:hanging="360"/>
      </w:pPr>
    </w:lvl>
    <w:lvl w:ilvl="3" w:tplc="7A823EAC">
      <w:start w:val="1"/>
      <w:numFmt w:val="bullet"/>
      <w:lvlText w:val="●"/>
      <w:lvlJc w:val="left"/>
      <w:pPr>
        <w:ind w:left="2880" w:hanging="360"/>
      </w:pPr>
    </w:lvl>
    <w:lvl w:ilvl="4" w:tplc="B0F652CE">
      <w:start w:val="1"/>
      <w:numFmt w:val="bullet"/>
      <w:lvlText w:val="○"/>
      <w:lvlJc w:val="left"/>
      <w:pPr>
        <w:ind w:left="3600" w:hanging="360"/>
      </w:pPr>
    </w:lvl>
    <w:lvl w:ilvl="5" w:tplc="0AA85386">
      <w:start w:val="1"/>
      <w:numFmt w:val="bullet"/>
      <w:lvlText w:val="■"/>
      <w:lvlJc w:val="left"/>
      <w:pPr>
        <w:ind w:left="4320" w:hanging="360"/>
      </w:pPr>
    </w:lvl>
    <w:lvl w:ilvl="6" w:tplc="CC44FAE2">
      <w:start w:val="1"/>
      <w:numFmt w:val="bullet"/>
      <w:lvlText w:val="●"/>
      <w:lvlJc w:val="left"/>
      <w:pPr>
        <w:ind w:left="5040" w:hanging="360"/>
      </w:pPr>
    </w:lvl>
    <w:lvl w:ilvl="7" w:tplc="4106D7B6">
      <w:start w:val="1"/>
      <w:numFmt w:val="bullet"/>
      <w:lvlText w:val="●"/>
      <w:lvlJc w:val="left"/>
      <w:pPr>
        <w:ind w:left="5760" w:hanging="360"/>
      </w:pPr>
    </w:lvl>
    <w:lvl w:ilvl="8" w:tplc="1C2AF020">
      <w:start w:val="1"/>
      <w:numFmt w:val="bullet"/>
      <w:lvlText w:val="●"/>
      <w:lvlJc w:val="left"/>
      <w:pPr>
        <w:ind w:left="6480" w:hanging="360"/>
      </w:pPr>
    </w:lvl>
  </w:abstractNum>
  <w:abstractNum w:abstractNumId="2" w15:restartNumberingAfterBreak="0">
    <w:nsid w:val="1F402489"/>
    <w:multiLevelType w:val="hybridMultilevel"/>
    <w:tmpl w:val="140EB730"/>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B25BE6"/>
    <w:multiLevelType w:val="hybridMultilevel"/>
    <w:tmpl w:val="0AC45D42"/>
    <w:lvl w:ilvl="0" w:tplc="95D6B1D0">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B52D56"/>
    <w:multiLevelType w:val="hybridMultilevel"/>
    <w:tmpl w:val="DA92C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8B387F"/>
    <w:multiLevelType w:val="hybridMultilevel"/>
    <w:tmpl w:val="5FE2D852"/>
    <w:lvl w:ilvl="0" w:tplc="414080B8">
      <w:start w:val="1"/>
      <w:numFmt w:val="bullet"/>
      <w:lvlText w:val="•"/>
      <w:lvlJc w:val="left"/>
      <w:pPr>
        <w:tabs>
          <w:tab w:val="num" w:pos="720"/>
        </w:tabs>
        <w:ind w:left="720" w:hanging="360"/>
      </w:pPr>
      <w:rPr>
        <w:rFonts w:ascii="Arial" w:hAnsi="Arial" w:hint="default"/>
      </w:rPr>
    </w:lvl>
    <w:lvl w:ilvl="1" w:tplc="A0568F70" w:tentative="1">
      <w:start w:val="1"/>
      <w:numFmt w:val="bullet"/>
      <w:lvlText w:val="•"/>
      <w:lvlJc w:val="left"/>
      <w:pPr>
        <w:tabs>
          <w:tab w:val="num" w:pos="1440"/>
        </w:tabs>
        <w:ind w:left="1440" w:hanging="360"/>
      </w:pPr>
      <w:rPr>
        <w:rFonts w:ascii="Arial" w:hAnsi="Arial" w:hint="default"/>
      </w:rPr>
    </w:lvl>
    <w:lvl w:ilvl="2" w:tplc="56DC9BA6" w:tentative="1">
      <w:start w:val="1"/>
      <w:numFmt w:val="bullet"/>
      <w:lvlText w:val="•"/>
      <w:lvlJc w:val="left"/>
      <w:pPr>
        <w:tabs>
          <w:tab w:val="num" w:pos="2160"/>
        </w:tabs>
        <w:ind w:left="2160" w:hanging="360"/>
      </w:pPr>
      <w:rPr>
        <w:rFonts w:ascii="Arial" w:hAnsi="Arial" w:hint="default"/>
      </w:rPr>
    </w:lvl>
    <w:lvl w:ilvl="3" w:tplc="9C422304" w:tentative="1">
      <w:start w:val="1"/>
      <w:numFmt w:val="bullet"/>
      <w:lvlText w:val="•"/>
      <w:lvlJc w:val="left"/>
      <w:pPr>
        <w:tabs>
          <w:tab w:val="num" w:pos="2880"/>
        </w:tabs>
        <w:ind w:left="2880" w:hanging="360"/>
      </w:pPr>
      <w:rPr>
        <w:rFonts w:ascii="Arial" w:hAnsi="Arial" w:hint="default"/>
      </w:rPr>
    </w:lvl>
    <w:lvl w:ilvl="4" w:tplc="A7DABFF6" w:tentative="1">
      <w:start w:val="1"/>
      <w:numFmt w:val="bullet"/>
      <w:lvlText w:val="•"/>
      <w:lvlJc w:val="left"/>
      <w:pPr>
        <w:tabs>
          <w:tab w:val="num" w:pos="3600"/>
        </w:tabs>
        <w:ind w:left="3600" w:hanging="360"/>
      </w:pPr>
      <w:rPr>
        <w:rFonts w:ascii="Arial" w:hAnsi="Arial" w:hint="default"/>
      </w:rPr>
    </w:lvl>
    <w:lvl w:ilvl="5" w:tplc="CD6C5CE4" w:tentative="1">
      <w:start w:val="1"/>
      <w:numFmt w:val="bullet"/>
      <w:lvlText w:val="•"/>
      <w:lvlJc w:val="left"/>
      <w:pPr>
        <w:tabs>
          <w:tab w:val="num" w:pos="4320"/>
        </w:tabs>
        <w:ind w:left="4320" w:hanging="360"/>
      </w:pPr>
      <w:rPr>
        <w:rFonts w:ascii="Arial" w:hAnsi="Arial" w:hint="default"/>
      </w:rPr>
    </w:lvl>
    <w:lvl w:ilvl="6" w:tplc="1E7CBB20" w:tentative="1">
      <w:start w:val="1"/>
      <w:numFmt w:val="bullet"/>
      <w:lvlText w:val="•"/>
      <w:lvlJc w:val="left"/>
      <w:pPr>
        <w:tabs>
          <w:tab w:val="num" w:pos="5040"/>
        </w:tabs>
        <w:ind w:left="5040" w:hanging="360"/>
      </w:pPr>
      <w:rPr>
        <w:rFonts w:ascii="Arial" w:hAnsi="Arial" w:hint="default"/>
      </w:rPr>
    </w:lvl>
    <w:lvl w:ilvl="7" w:tplc="44FAB6F4" w:tentative="1">
      <w:start w:val="1"/>
      <w:numFmt w:val="bullet"/>
      <w:lvlText w:val="•"/>
      <w:lvlJc w:val="left"/>
      <w:pPr>
        <w:tabs>
          <w:tab w:val="num" w:pos="5760"/>
        </w:tabs>
        <w:ind w:left="5760" w:hanging="360"/>
      </w:pPr>
      <w:rPr>
        <w:rFonts w:ascii="Arial" w:hAnsi="Arial" w:hint="default"/>
      </w:rPr>
    </w:lvl>
    <w:lvl w:ilvl="8" w:tplc="64C69B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30D473B"/>
    <w:multiLevelType w:val="hybridMultilevel"/>
    <w:tmpl w:val="DE2602C6"/>
    <w:lvl w:ilvl="0" w:tplc="4009000F">
      <w:start w:val="1"/>
      <w:numFmt w:val="decimal"/>
      <w:lvlText w:val="%1."/>
      <w:lvlJc w:val="left"/>
      <w:pPr>
        <w:ind w:left="36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A519C9"/>
    <w:multiLevelType w:val="hybridMultilevel"/>
    <w:tmpl w:val="E1B69CDC"/>
    <w:lvl w:ilvl="0" w:tplc="1C38EF14">
      <w:start w:val="1"/>
      <w:numFmt w:val="decimal"/>
      <w:lvlText w:val="%1."/>
      <w:lvlJc w:val="left"/>
      <w:pPr>
        <w:tabs>
          <w:tab w:val="num" w:pos="720"/>
        </w:tabs>
        <w:ind w:left="720" w:hanging="360"/>
      </w:pPr>
    </w:lvl>
    <w:lvl w:ilvl="1" w:tplc="8260138A" w:tentative="1">
      <w:start w:val="1"/>
      <w:numFmt w:val="decimal"/>
      <w:lvlText w:val="%2."/>
      <w:lvlJc w:val="left"/>
      <w:pPr>
        <w:tabs>
          <w:tab w:val="num" w:pos="1440"/>
        </w:tabs>
        <w:ind w:left="1440" w:hanging="360"/>
      </w:pPr>
    </w:lvl>
    <w:lvl w:ilvl="2" w:tplc="E1A038B4" w:tentative="1">
      <w:start w:val="1"/>
      <w:numFmt w:val="decimal"/>
      <w:lvlText w:val="%3."/>
      <w:lvlJc w:val="left"/>
      <w:pPr>
        <w:tabs>
          <w:tab w:val="num" w:pos="2160"/>
        </w:tabs>
        <w:ind w:left="2160" w:hanging="360"/>
      </w:pPr>
    </w:lvl>
    <w:lvl w:ilvl="3" w:tplc="A15E37BE" w:tentative="1">
      <w:start w:val="1"/>
      <w:numFmt w:val="decimal"/>
      <w:lvlText w:val="%4."/>
      <w:lvlJc w:val="left"/>
      <w:pPr>
        <w:tabs>
          <w:tab w:val="num" w:pos="2880"/>
        </w:tabs>
        <w:ind w:left="2880" w:hanging="360"/>
      </w:pPr>
    </w:lvl>
    <w:lvl w:ilvl="4" w:tplc="C75490C2" w:tentative="1">
      <w:start w:val="1"/>
      <w:numFmt w:val="decimal"/>
      <w:lvlText w:val="%5."/>
      <w:lvlJc w:val="left"/>
      <w:pPr>
        <w:tabs>
          <w:tab w:val="num" w:pos="3600"/>
        </w:tabs>
        <w:ind w:left="3600" w:hanging="360"/>
      </w:pPr>
    </w:lvl>
    <w:lvl w:ilvl="5" w:tplc="C7EC496C" w:tentative="1">
      <w:start w:val="1"/>
      <w:numFmt w:val="decimal"/>
      <w:lvlText w:val="%6."/>
      <w:lvlJc w:val="left"/>
      <w:pPr>
        <w:tabs>
          <w:tab w:val="num" w:pos="4320"/>
        </w:tabs>
        <w:ind w:left="4320" w:hanging="360"/>
      </w:pPr>
    </w:lvl>
    <w:lvl w:ilvl="6" w:tplc="31F29D26" w:tentative="1">
      <w:start w:val="1"/>
      <w:numFmt w:val="decimal"/>
      <w:lvlText w:val="%7."/>
      <w:lvlJc w:val="left"/>
      <w:pPr>
        <w:tabs>
          <w:tab w:val="num" w:pos="5040"/>
        </w:tabs>
        <w:ind w:left="5040" w:hanging="360"/>
      </w:pPr>
    </w:lvl>
    <w:lvl w:ilvl="7" w:tplc="4D204C6C" w:tentative="1">
      <w:start w:val="1"/>
      <w:numFmt w:val="decimal"/>
      <w:lvlText w:val="%8."/>
      <w:lvlJc w:val="left"/>
      <w:pPr>
        <w:tabs>
          <w:tab w:val="num" w:pos="5760"/>
        </w:tabs>
        <w:ind w:left="5760" w:hanging="360"/>
      </w:pPr>
    </w:lvl>
    <w:lvl w:ilvl="8" w:tplc="4490B75E" w:tentative="1">
      <w:start w:val="1"/>
      <w:numFmt w:val="decimal"/>
      <w:lvlText w:val="%9."/>
      <w:lvlJc w:val="left"/>
      <w:pPr>
        <w:tabs>
          <w:tab w:val="num" w:pos="6480"/>
        </w:tabs>
        <w:ind w:left="6480" w:hanging="360"/>
      </w:pPr>
    </w:lvl>
  </w:abstractNum>
  <w:abstractNum w:abstractNumId="8"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lvlOverride w:ilvl="0">
      <w:startOverride w:val="1"/>
    </w:lvlOverride>
  </w:num>
  <w:num w:numId="3">
    <w:abstractNumId w:val="7"/>
  </w:num>
  <w:num w:numId="4">
    <w:abstractNumId w:val="5"/>
  </w:num>
  <w:num w:numId="5">
    <w:abstractNumId w:val="2"/>
  </w:num>
  <w:num w:numId="6">
    <w:abstractNumId w:val="6"/>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372DB"/>
    <w:rsid w:val="00041716"/>
    <w:rsid w:val="0005443E"/>
    <w:rsid w:val="00056F16"/>
    <w:rsid w:val="000630F2"/>
    <w:rsid w:val="00067696"/>
    <w:rsid w:val="000A2031"/>
    <w:rsid w:val="000B11D5"/>
    <w:rsid w:val="000B1522"/>
    <w:rsid w:val="000C2408"/>
    <w:rsid w:val="000D655F"/>
    <w:rsid w:val="000E3FB8"/>
    <w:rsid w:val="001004BF"/>
    <w:rsid w:val="00100B40"/>
    <w:rsid w:val="0010611F"/>
    <w:rsid w:val="001121E5"/>
    <w:rsid w:val="00117484"/>
    <w:rsid w:val="00121DD2"/>
    <w:rsid w:val="00124A37"/>
    <w:rsid w:val="0013012E"/>
    <w:rsid w:val="001458EB"/>
    <w:rsid w:val="00150CE4"/>
    <w:rsid w:val="00157AB2"/>
    <w:rsid w:val="001614F4"/>
    <w:rsid w:val="00171FBC"/>
    <w:rsid w:val="00174DA3"/>
    <w:rsid w:val="00190C2D"/>
    <w:rsid w:val="001A422D"/>
    <w:rsid w:val="001A4A55"/>
    <w:rsid w:val="001A69A3"/>
    <w:rsid w:val="001B111C"/>
    <w:rsid w:val="001C3E84"/>
    <w:rsid w:val="001D00F5"/>
    <w:rsid w:val="00205B59"/>
    <w:rsid w:val="00206490"/>
    <w:rsid w:val="002178F3"/>
    <w:rsid w:val="00220A21"/>
    <w:rsid w:val="00250135"/>
    <w:rsid w:val="002573C9"/>
    <w:rsid w:val="00260707"/>
    <w:rsid w:val="002627B1"/>
    <w:rsid w:val="00263AE4"/>
    <w:rsid w:val="002700BB"/>
    <w:rsid w:val="00280ACA"/>
    <w:rsid w:val="0028695F"/>
    <w:rsid w:val="00297CC0"/>
    <w:rsid w:val="002A041A"/>
    <w:rsid w:val="002A078A"/>
    <w:rsid w:val="002A635B"/>
    <w:rsid w:val="002B02E7"/>
    <w:rsid w:val="002C6A0B"/>
    <w:rsid w:val="002C7DF4"/>
    <w:rsid w:val="002D314A"/>
    <w:rsid w:val="002D6E70"/>
    <w:rsid w:val="0031517D"/>
    <w:rsid w:val="00316DD5"/>
    <w:rsid w:val="00323B8F"/>
    <w:rsid w:val="00335947"/>
    <w:rsid w:val="0036701D"/>
    <w:rsid w:val="00370C0D"/>
    <w:rsid w:val="00376494"/>
    <w:rsid w:val="003770A7"/>
    <w:rsid w:val="00380ACB"/>
    <w:rsid w:val="003B2B85"/>
    <w:rsid w:val="003B4704"/>
    <w:rsid w:val="003C5648"/>
    <w:rsid w:val="003D0DD7"/>
    <w:rsid w:val="003F47A0"/>
    <w:rsid w:val="00400222"/>
    <w:rsid w:val="00412E80"/>
    <w:rsid w:val="00424421"/>
    <w:rsid w:val="0043035E"/>
    <w:rsid w:val="0043618F"/>
    <w:rsid w:val="00436481"/>
    <w:rsid w:val="00437544"/>
    <w:rsid w:val="00454377"/>
    <w:rsid w:val="004548E9"/>
    <w:rsid w:val="00455B14"/>
    <w:rsid w:val="004573F9"/>
    <w:rsid w:val="004743E7"/>
    <w:rsid w:val="00485F13"/>
    <w:rsid w:val="0048681C"/>
    <w:rsid w:val="00490A64"/>
    <w:rsid w:val="00494C4E"/>
    <w:rsid w:val="004B436B"/>
    <w:rsid w:val="004B60EC"/>
    <w:rsid w:val="004C5D40"/>
    <w:rsid w:val="004E094F"/>
    <w:rsid w:val="004E19F4"/>
    <w:rsid w:val="004E709D"/>
    <w:rsid w:val="004F2706"/>
    <w:rsid w:val="0050008A"/>
    <w:rsid w:val="00500E7B"/>
    <w:rsid w:val="0051528E"/>
    <w:rsid w:val="00521B87"/>
    <w:rsid w:val="00525A28"/>
    <w:rsid w:val="00536BCB"/>
    <w:rsid w:val="00562C90"/>
    <w:rsid w:val="005722FD"/>
    <w:rsid w:val="005734C1"/>
    <w:rsid w:val="0058198B"/>
    <w:rsid w:val="005913D4"/>
    <w:rsid w:val="005966C6"/>
    <w:rsid w:val="005A1751"/>
    <w:rsid w:val="005A5A94"/>
    <w:rsid w:val="005C26C6"/>
    <w:rsid w:val="005C63EE"/>
    <w:rsid w:val="005E5FF1"/>
    <w:rsid w:val="00604FB0"/>
    <w:rsid w:val="0063202B"/>
    <w:rsid w:val="00647361"/>
    <w:rsid w:val="00663F24"/>
    <w:rsid w:val="006642C2"/>
    <w:rsid w:val="00682F1A"/>
    <w:rsid w:val="006853A4"/>
    <w:rsid w:val="0068564A"/>
    <w:rsid w:val="00686838"/>
    <w:rsid w:val="0068719D"/>
    <w:rsid w:val="0069427F"/>
    <w:rsid w:val="006A2F45"/>
    <w:rsid w:val="006A3FCB"/>
    <w:rsid w:val="006A7A7A"/>
    <w:rsid w:val="006B65D3"/>
    <w:rsid w:val="006C667C"/>
    <w:rsid w:val="006C7C39"/>
    <w:rsid w:val="006D658B"/>
    <w:rsid w:val="00703125"/>
    <w:rsid w:val="00721737"/>
    <w:rsid w:val="00722A1B"/>
    <w:rsid w:val="007240A8"/>
    <w:rsid w:val="007323FC"/>
    <w:rsid w:val="00747D62"/>
    <w:rsid w:val="00751AF1"/>
    <w:rsid w:val="007555C7"/>
    <w:rsid w:val="00757343"/>
    <w:rsid w:val="007622EE"/>
    <w:rsid w:val="00785993"/>
    <w:rsid w:val="00796389"/>
    <w:rsid w:val="007B380F"/>
    <w:rsid w:val="007B63EC"/>
    <w:rsid w:val="007C2C1C"/>
    <w:rsid w:val="007C49C7"/>
    <w:rsid w:val="007D4598"/>
    <w:rsid w:val="007D757F"/>
    <w:rsid w:val="007E02F8"/>
    <w:rsid w:val="007E4345"/>
    <w:rsid w:val="007F504C"/>
    <w:rsid w:val="00807ED0"/>
    <w:rsid w:val="00812548"/>
    <w:rsid w:val="00825F35"/>
    <w:rsid w:val="00831752"/>
    <w:rsid w:val="008400CC"/>
    <w:rsid w:val="00843678"/>
    <w:rsid w:val="00853DC1"/>
    <w:rsid w:val="00865696"/>
    <w:rsid w:val="00873867"/>
    <w:rsid w:val="00873A5C"/>
    <w:rsid w:val="008776D1"/>
    <w:rsid w:val="00883BB4"/>
    <w:rsid w:val="008C3188"/>
    <w:rsid w:val="008C3497"/>
    <w:rsid w:val="008D62A2"/>
    <w:rsid w:val="008D7CF1"/>
    <w:rsid w:val="008F09C5"/>
    <w:rsid w:val="008F67E8"/>
    <w:rsid w:val="008F7145"/>
    <w:rsid w:val="008F7525"/>
    <w:rsid w:val="009040F5"/>
    <w:rsid w:val="009431AE"/>
    <w:rsid w:val="00945900"/>
    <w:rsid w:val="00951D84"/>
    <w:rsid w:val="00953210"/>
    <w:rsid w:val="00962251"/>
    <w:rsid w:val="00971503"/>
    <w:rsid w:val="00974577"/>
    <w:rsid w:val="00974C61"/>
    <w:rsid w:val="0098174A"/>
    <w:rsid w:val="00982102"/>
    <w:rsid w:val="00982184"/>
    <w:rsid w:val="00984737"/>
    <w:rsid w:val="00985A75"/>
    <w:rsid w:val="00986920"/>
    <w:rsid w:val="009927CC"/>
    <w:rsid w:val="009A70DB"/>
    <w:rsid w:val="009B0B88"/>
    <w:rsid w:val="009D5065"/>
    <w:rsid w:val="009E1EFB"/>
    <w:rsid w:val="00A0172A"/>
    <w:rsid w:val="00A0275B"/>
    <w:rsid w:val="00A12015"/>
    <w:rsid w:val="00A22248"/>
    <w:rsid w:val="00A30A6F"/>
    <w:rsid w:val="00A324F0"/>
    <w:rsid w:val="00A33CDD"/>
    <w:rsid w:val="00A35FC2"/>
    <w:rsid w:val="00A41D88"/>
    <w:rsid w:val="00A5393A"/>
    <w:rsid w:val="00A5640A"/>
    <w:rsid w:val="00A61B2E"/>
    <w:rsid w:val="00A634C5"/>
    <w:rsid w:val="00A637A7"/>
    <w:rsid w:val="00A6662D"/>
    <w:rsid w:val="00A706F7"/>
    <w:rsid w:val="00A834D0"/>
    <w:rsid w:val="00A90597"/>
    <w:rsid w:val="00A90DA5"/>
    <w:rsid w:val="00AA0D41"/>
    <w:rsid w:val="00AA7531"/>
    <w:rsid w:val="00AB7D38"/>
    <w:rsid w:val="00AC3409"/>
    <w:rsid w:val="00AC7A71"/>
    <w:rsid w:val="00AE20A8"/>
    <w:rsid w:val="00AF47AA"/>
    <w:rsid w:val="00B02DF8"/>
    <w:rsid w:val="00B15404"/>
    <w:rsid w:val="00B414F6"/>
    <w:rsid w:val="00B55D76"/>
    <w:rsid w:val="00B635EC"/>
    <w:rsid w:val="00B7605E"/>
    <w:rsid w:val="00B8786D"/>
    <w:rsid w:val="00B950C8"/>
    <w:rsid w:val="00B976CC"/>
    <w:rsid w:val="00BA1088"/>
    <w:rsid w:val="00BB3A20"/>
    <w:rsid w:val="00BB5B87"/>
    <w:rsid w:val="00BD0330"/>
    <w:rsid w:val="00BD060A"/>
    <w:rsid w:val="00BE6D83"/>
    <w:rsid w:val="00BF3BD4"/>
    <w:rsid w:val="00C03DE0"/>
    <w:rsid w:val="00C13266"/>
    <w:rsid w:val="00C14909"/>
    <w:rsid w:val="00C170FD"/>
    <w:rsid w:val="00C174C2"/>
    <w:rsid w:val="00C17E4F"/>
    <w:rsid w:val="00C212DF"/>
    <w:rsid w:val="00C26430"/>
    <w:rsid w:val="00C32323"/>
    <w:rsid w:val="00C333AF"/>
    <w:rsid w:val="00C47C47"/>
    <w:rsid w:val="00C56D42"/>
    <w:rsid w:val="00C75CA9"/>
    <w:rsid w:val="00C9027B"/>
    <w:rsid w:val="00C92581"/>
    <w:rsid w:val="00C972F4"/>
    <w:rsid w:val="00CB07CE"/>
    <w:rsid w:val="00CB0A4D"/>
    <w:rsid w:val="00CB3878"/>
    <w:rsid w:val="00CB72DB"/>
    <w:rsid w:val="00CC7E6D"/>
    <w:rsid w:val="00CD3A89"/>
    <w:rsid w:val="00CE3E7D"/>
    <w:rsid w:val="00CF1B0F"/>
    <w:rsid w:val="00CF4ABA"/>
    <w:rsid w:val="00CF65FF"/>
    <w:rsid w:val="00CF722D"/>
    <w:rsid w:val="00D04086"/>
    <w:rsid w:val="00D14DE7"/>
    <w:rsid w:val="00D20C8C"/>
    <w:rsid w:val="00D210BB"/>
    <w:rsid w:val="00D51808"/>
    <w:rsid w:val="00D52908"/>
    <w:rsid w:val="00D61E1D"/>
    <w:rsid w:val="00D61F2C"/>
    <w:rsid w:val="00D71387"/>
    <w:rsid w:val="00D720CF"/>
    <w:rsid w:val="00D83202"/>
    <w:rsid w:val="00D851AD"/>
    <w:rsid w:val="00D96058"/>
    <w:rsid w:val="00DA48BE"/>
    <w:rsid w:val="00DE44CE"/>
    <w:rsid w:val="00DE4E4C"/>
    <w:rsid w:val="00DE5E5F"/>
    <w:rsid w:val="00E004C0"/>
    <w:rsid w:val="00E214BA"/>
    <w:rsid w:val="00E2233D"/>
    <w:rsid w:val="00E34CCA"/>
    <w:rsid w:val="00E448E0"/>
    <w:rsid w:val="00E46D35"/>
    <w:rsid w:val="00E51A67"/>
    <w:rsid w:val="00E531CD"/>
    <w:rsid w:val="00E5370A"/>
    <w:rsid w:val="00E702F4"/>
    <w:rsid w:val="00E7093B"/>
    <w:rsid w:val="00E72385"/>
    <w:rsid w:val="00E73D8F"/>
    <w:rsid w:val="00E743C6"/>
    <w:rsid w:val="00E8718E"/>
    <w:rsid w:val="00EB1005"/>
    <w:rsid w:val="00EB740E"/>
    <w:rsid w:val="00EB7881"/>
    <w:rsid w:val="00EC09B7"/>
    <w:rsid w:val="00EC30F5"/>
    <w:rsid w:val="00ED402E"/>
    <w:rsid w:val="00ED56A4"/>
    <w:rsid w:val="00ED6327"/>
    <w:rsid w:val="00ED6468"/>
    <w:rsid w:val="00EE30C0"/>
    <w:rsid w:val="00EF3322"/>
    <w:rsid w:val="00F0322C"/>
    <w:rsid w:val="00F067EB"/>
    <w:rsid w:val="00F303BE"/>
    <w:rsid w:val="00F320D1"/>
    <w:rsid w:val="00F55591"/>
    <w:rsid w:val="00F62C79"/>
    <w:rsid w:val="00F6450F"/>
    <w:rsid w:val="00F656D4"/>
    <w:rsid w:val="00F87EAA"/>
    <w:rsid w:val="00FA6E5A"/>
    <w:rsid w:val="00FC66D4"/>
    <w:rsid w:val="00FE419C"/>
    <w:rsid w:val="00FE4BAB"/>
    <w:rsid w:val="00FE61F7"/>
    <w:rsid w:val="00FF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5"/>
        <o:r id="V:Rule2" type="connector" idref="#_x0000_s1054"/>
      </o:rules>
    </o:shapelayout>
  </w:shapeDefaults>
  <w:decimalSymbol w:val="."/>
  <w:listSeparator w:val=","/>
  <w14:docId w14:val="651ECEB5"/>
  <w15:docId w15:val="{56386C8C-720C-4FEB-A996-E3B6E423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B02DF8"/>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B02DF8"/>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B02DF8"/>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B02DF8"/>
    <w:pPr>
      <w:keepNext/>
      <w:keepLines/>
      <w:spacing w:after="0" w:line="240" w:lineRule="auto"/>
      <w:ind w:left="2160"/>
      <w:outlineLvl w:val="3"/>
    </w:pPr>
    <w:rPr>
      <w:rFonts w:ascii="Arial" w:eastAsiaTheme="majorEastAsia" w:hAnsi="Arial" w:cstheme="majorBidi"/>
      <w:b/>
      <w:bCs/>
      <w:i/>
      <w:iCs/>
      <w:sz w:val="20"/>
    </w:rPr>
  </w:style>
  <w:style w:type="paragraph" w:styleId="Heading5">
    <w:name w:val="heading 5"/>
    <w:link w:val="Heading5Char"/>
    <w:uiPriority w:val="9"/>
    <w:semiHidden/>
    <w:unhideWhenUsed/>
    <w:qFormat/>
    <w:rsid w:val="006B65D3"/>
    <w:pPr>
      <w:spacing w:after="0" w:line="240" w:lineRule="auto"/>
      <w:outlineLvl w:val="4"/>
    </w:pPr>
    <w:rPr>
      <w:rFonts w:ascii="Times New Roman" w:eastAsia="Times New Roman" w:hAnsi="Times New Roman" w:cs="Times New Roman"/>
      <w:color w:val="2E74B5"/>
      <w:sz w:val="20"/>
      <w:szCs w:val="20"/>
      <w:lang w:val="en-IN" w:eastAsia="en-IN"/>
    </w:rPr>
  </w:style>
  <w:style w:type="paragraph" w:styleId="Heading6">
    <w:name w:val="heading 6"/>
    <w:link w:val="Heading6Char"/>
    <w:uiPriority w:val="9"/>
    <w:semiHidden/>
    <w:unhideWhenUsed/>
    <w:qFormat/>
    <w:rsid w:val="006B65D3"/>
    <w:pPr>
      <w:spacing w:after="0" w:line="240" w:lineRule="auto"/>
      <w:outlineLvl w:val="5"/>
    </w:pPr>
    <w:rPr>
      <w:rFonts w:ascii="Times New Roman" w:eastAsia="Times New Roman" w:hAnsi="Times New Roman" w:cs="Times New Roman"/>
      <w:color w:val="1F4D78"/>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B02DF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02DF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02DF8"/>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B02DF8"/>
    <w:rPr>
      <w:rFonts w:ascii="Arial" w:eastAsiaTheme="majorEastAsia" w:hAnsi="Arial" w:cstheme="majorBidi"/>
      <w:b/>
      <w:bCs/>
      <w:i/>
      <w:iCs/>
      <w:sz w:val="20"/>
    </w:rPr>
  </w:style>
  <w:style w:type="character" w:customStyle="1" w:styleId="Heading5Char">
    <w:name w:val="Heading 5 Char"/>
    <w:basedOn w:val="DefaultParagraphFont"/>
    <w:link w:val="Heading5"/>
    <w:uiPriority w:val="9"/>
    <w:semiHidden/>
    <w:rsid w:val="006B65D3"/>
    <w:rPr>
      <w:rFonts w:ascii="Times New Roman" w:eastAsia="Times New Roman" w:hAnsi="Times New Roman" w:cs="Times New Roman"/>
      <w:color w:val="2E74B5"/>
      <w:sz w:val="20"/>
      <w:szCs w:val="20"/>
      <w:lang w:val="en-IN" w:eastAsia="en-IN"/>
    </w:rPr>
  </w:style>
  <w:style w:type="character" w:customStyle="1" w:styleId="Heading6Char">
    <w:name w:val="Heading 6 Char"/>
    <w:basedOn w:val="DefaultParagraphFont"/>
    <w:link w:val="Heading6"/>
    <w:uiPriority w:val="9"/>
    <w:semiHidden/>
    <w:rsid w:val="006B65D3"/>
    <w:rPr>
      <w:rFonts w:ascii="Times New Roman" w:eastAsia="Times New Roman" w:hAnsi="Times New Roman" w:cs="Times New Roman"/>
      <w:color w:val="1F4D78"/>
      <w:sz w:val="20"/>
      <w:szCs w:val="20"/>
      <w:lang w:val="en-IN" w:eastAsia="en-IN"/>
    </w:rPr>
  </w:style>
  <w:style w:type="numbering" w:customStyle="1" w:styleId="NoList1">
    <w:name w:val="No List1"/>
    <w:next w:val="NoList"/>
    <w:uiPriority w:val="99"/>
    <w:semiHidden/>
    <w:unhideWhenUsed/>
    <w:rsid w:val="006B65D3"/>
  </w:style>
  <w:style w:type="paragraph" w:styleId="Title">
    <w:name w:val="Title"/>
    <w:link w:val="TitleChar"/>
    <w:uiPriority w:val="10"/>
    <w:qFormat/>
    <w:rsid w:val="006B65D3"/>
    <w:pPr>
      <w:spacing w:after="0" w:line="240" w:lineRule="auto"/>
    </w:pPr>
    <w:rPr>
      <w:rFonts w:ascii="Times New Roman" w:eastAsia="Times New Roman" w:hAnsi="Times New Roman" w:cs="Times New Roman"/>
      <w:sz w:val="56"/>
      <w:szCs w:val="56"/>
      <w:lang w:val="en-IN" w:eastAsia="en-IN"/>
    </w:rPr>
  </w:style>
  <w:style w:type="character" w:customStyle="1" w:styleId="TitleChar">
    <w:name w:val="Title Char"/>
    <w:basedOn w:val="DefaultParagraphFont"/>
    <w:link w:val="Title"/>
    <w:uiPriority w:val="10"/>
    <w:rsid w:val="006B65D3"/>
    <w:rPr>
      <w:rFonts w:ascii="Times New Roman" w:eastAsia="Times New Roman" w:hAnsi="Times New Roman" w:cs="Times New Roman"/>
      <w:sz w:val="56"/>
      <w:szCs w:val="56"/>
      <w:lang w:val="en-IN" w:eastAsia="en-IN"/>
    </w:rPr>
  </w:style>
  <w:style w:type="paragraph" w:customStyle="1" w:styleId="Strong1">
    <w:name w:val="Strong1"/>
    <w:qFormat/>
    <w:rsid w:val="006B65D3"/>
    <w:pPr>
      <w:spacing w:after="0" w:line="240" w:lineRule="auto"/>
    </w:pPr>
    <w:rPr>
      <w:rFonts w:ascii="Times New Roman" w:eastAsia="Times New Roman" w:hAnsi="Times New Roman" w:cs="Times New Roman"/>
      <w:b/>
      <w:bCs/>
      <w:sz w:val="20"/>
      <w:szCs w:val="20"/>
      <w:lang w:val="en-IN" w:eastAsia="en-IN"/>
    </w:rPr>
  </w:style>
  <w:style w:type="paragraph" w:styleId="ListParagraph">
    <w:name w:val="List Paragraph"/>
    <w:uiPriority w:val="34"/>
    <w:qFormat/>
    <w:rsid w:val="006B65D3"/>
    <w:pPr>
      <w:spacing w:after="0" w:line="240" w:lineRule="auto"/>
    </w:pPr>
    <w:rPr>
      <w:rFonts w:ascii="Times New Roman" w:eastAsia="Times New Roman" w:hAnsi="Times New Roman" w:cs="Times New Roman"/>
      <w:sz w:val="20"/>
      <w:szCs w:val="20"/>
      <w:lang w:val="en-IN" w:eastAsia="en-IN"/>
    </w:rPr>
  </w:style>
  <w:style w:type="character" w:styleId="FootnoteReference">
    <w:name w:val="footnote reference"/>
    <w:uiPriority w:val="99"/>
    <w:semiHidden/>
    <w:unhideWhenUsed/>
    <w:rsid w:val="006B65D3"/>
    <w:rPr>
      <w:vertAlign w:val="superscript"/>
    </w:rPr>
  </w:style>
  <w:style w:type="paragraph" w:styleId="FootnoteText">
    <w:name w:val="footnote text"/>
    <w:link w:val="FootnoteTextChar"/>
    <w:uiPriority w:val="99"/>
    <w:semiHidden/>
    <w:unhideWhenUsed/>
    <w:rsid w:val="006B65D3"/>
    <w:pPr>
      <w:spacing w:after="0" w:line="240" w:lineRule="auto"/>
    </w:pPr>
    <w:rPr>
      <w:rFonts w:ascii="Times New Roman" w:eastAsia="Times New Roman" w:hAnsi="Times New Roman" w:cs="Times New Roman"/>
      <w:sz w:val="20"/>
      <w:szCs w:val="20"/>
      <w:lang w:val="en-IN" w:eastAsia="en-IN"/>
    </w:rPr>
  </w:style>
  <w:style w:type="character" w:customStyle="1" w:styleId="FootnoteTextChar">
    <w:name w:val="Footnote Text Char"/>
    <w:basedOn w:val="DefaultParagraphFont"/>
    <w:link w:val="FootnoteText"/>
    <w:uiPriority w:val="99"/>
    <w:semiHidden/>
    <w:rsid w:val="006B65D3"/>
    <w:rPr>
      <w:rFonts w:ascii="Times New Roman" w:eastAsia="Times New Roman" w:hAnsi="Times New Roman" w:cs="Times New Roman"/>
      <w:sz w:val="20"/>
      <w:szCs w:val="20"/>
      <w:lang w:val="en-IN" w:eastAsia="en-IN"/>
    </w:rPr>
  </w:style>
  <w:style w:type="paragraph" w:customStyle="1" w:styleId="NoSpacing1">
    <w:name w:val="No Spacing1"/>
    <w:next w:val="NoSpacing"/>
    <w:uiPriority w:val="1"/>
    <w:qFormat/>
    <w:rsid w:val="006B65D3"/>
    <w:pPr>
      <w:spacing w:after="0" w:line="240" w:lineRule="auto"/>
    </w:pPr>
    <w:rPr>
      <w:rFonts w:eastAsia="Calibri"/>
      <w:lang w:val="en-IN"/>
    </w:rPr>
  </w:style>
  <w:style w:type="character" w:customStyle="1" w:styleId="UnresolvedMention1">
    <w:name w:val="Unresolved Mention1"/>
    <w:basedOn w:val="DefaultParagraphFont"/>
    <w:uiPriority w:val="99"/>
    <w:semiHidden/>
    <w:unhideWhenUsed/>
    <w:rsid w:val="006B65D3"/>
    <w:rPr>
      <w:color w:val="605E5C"/>
      <w:shd w:val="clear" w:color="auto" w:fill="E1DFDD"/>
    </w:rPr>
  </w:style>
  <w:style w:type="character" w:styleId="Strong">
    <w:name w:val="Strong"/>
    <w:basedOn w:val="DefaultParagraphFont"/>
    <w:uiPriority w:val="22"/>
    <w:qFormat/>
    <w:rsid w:val="006B65D3"/>
    <w:rPr>
      <w:b/>
      <w:bCs/>
    </w:rPr>
  </w:style>
  <w:style w:type="paragraph" w:styleId="NormalWeb">
    <w:name w:val="Normal (Web)"/>
    <w:basedOn w:val="Normal"/>
    <w:uiPriority w:val="99"/>
    <w:semiHidden/>
    <w:unhideWhenUsed/>
    <w:rsid w:val="006B65D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efault">
    <w:name w:val="Default"/>
    <w:rsid w:val="006B65D3"/>
    <w:pPr>
      <w:autoSpaceDE w:val="0"/>
      <w:autoSpaceDN w:val="0"/>
      <w:adjustRightInd w:val="0"/>
      <w:spacing w:after="0" w:line="240" w:lineRule="auto"/>
    </w:pPr>
    <w:rPr>
      <w:rFonts w:ascii="Times New Roman" w:eastAsia="Times New Roman" w:hAnsi="Times New Roman" w:cs="Times New Roman"/>
      <w:color w:val="000000"/>
      <w:sz w:val="24"/>
      <w:szCs w:val="24"/>
      <w:lang w:val="en-IN" w:eastAsia="en-IN"/>
    </w:rPr>
  </w:style>
  <w:style w:type="character" w:styleId="Emphasis">
    <w:name w:val="Emphasis"/>
    <w:basedOn w:val="DefaultParagraphFont"/>
    <w:uiPriority w:val="20"/>
    <w:qFormat/>
    <w:rsid w:val="006B65D3"/>
    <w:rPr>
      <w:i/>
      <w:iCs/>
    </w:rPr>
  </w:style>
  <w:style w:type="character" w:styleId="CommentReference">
    <w:name w:val="annotation reference"/>
    <w:basedOn w:val="DefaultParagraphFont"/>
    <w:uiPriority w:val="99"/>
    <w:semiHidden/>
    <w:unhideWhenUsed/>
    <w:rsid w:val="006B65D3"/>
    <w:rPr>
      <w:sz w:val="16"/>
      <w:szCs w:val="16"/>
    </w:rPr>
  </w:style>
  <w:style w:type="paragraph" w:styleId="CommentText">
    <w:name w:val="annotation text"/>
    <w:basedOn w:val="Normal"/>
    <w:link w:val="CommentTextChar"/>
    <w:uiPriority w:val="99"/>
    <w:semiHidden/>
    <w:unhideWhenUsed/>
    <w:rsid w:val="006B65D3"/>
    <w:pPr>
      <w:spacing w:after="0" w:line="240" w:lineRule="auto"/>
    </w:pPr>
    <w:rPr>
      <w:rFonts w:ascii="Times New Roman" w:eastAsia="Times New Roman" w:hAnsi="Times New Roman" w:cs="Times New Roman"/>
      <w:sz w:val="20"/>
      <w:szCs w:val="20"/>
      <w:lang w:val="en-IN" w:eastAsia="en-IN"/>
    </w:rPr>
  </w:style>
  <w:style w:type="character" w:customStyle="1" w:styleId="CommentTextChar">
    <w:name w:val="Comment Text Char"/>
    <w:basedOn w:val="DefaultParagraphFont"/>
    <w:link w:val="CommentText"/>
    <w:uiPriority w:val="99"/>
    <w:semiHidden/>
    <w:rsid w:val="006B65D3"/>
    <w:rPr>
      <w:rFonts w:ascii="Times New Roman" w:eastAsia="Times New Roman" w:hAnsi="Times New Roman" w:cs="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6B65D3"/>
    <w:rPr>
      <w:b/>
      <w:bCs/>
    </w:rPr>
  </w:style>
  <w:style w:type="character" w:customStyle="1" w:styleId="CommentSubjectChar">
    <w:name w:val="Comment Subject Char"/>
    <w:basedOn w:val="CommentTextChar"/>
    <w:link w:val="CommentSubject"/>
    <w:uiPriority w:val="99"/>
    <w:semiHidden/>
    <w:rsid w:val="006B65D3"/>
    <w:rPr>
      <w:rFonts w:ascii="Times New Roman" w:eastAsia="Times New Roman" w:hAnsi="Times New Roman" w:cs="Times New Roman"/>
      <w:b/>
      <w:bCs/>
      <w:sz w:val="20"/>
      <w:szCs w:val="20"/>
      <w:lang w:val="en-IN" w:eastAsia="en-IN"/>
    </w:rPr>
  </w:style>
  <w:style w:type="paragraph" w:styleId="NoSpacing">
    <w:name w:val="No Spacing"/>
    <w:uiPriority w:val="1"/>
    <w:qFormat/>
    <w:rsid w:val="006B65D3"/>
    <w:pPr>
      <w:spacing w:after="0" w:line="240" w:lineRule="auto"/>
    </w:pPr>
  </w:style>
  <w:style w:type="table" w:styleId="TableGrid">
    <w:name w:val="Table Grid"/>
    <w:basedOn w:val="TableNormal"/>
    <w:uiPriority w:val="59"/>
    <w:rsid w:val="006B6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1749">
      <w:bodyDiv w:val="1"/>
      <w:marLeft w:val="0"/>
      <w:marRight w:val="0"/>
      <w:marTop w:val="0"/>
      <w:marBottom w:val="0"/>
      <w:divBdr>
        <w:top w:val="none" w:sz="0" w:space="0" w:color="auto"/>
        <w:left w:val="none" w:sz="0" w:space="0" w:color="auto"/>
        <w:bottom w:val="none" w:sz="0" w:space="0" w:color="auto"/>
        <w:right w:val="none" w:sz="0" w:space="0" w:color="auto"/>
      </w:divBdr>
    </w:div>
    <w:div w:id="742946679">
      <w:bodyDiv w:val="1"/>
      <w:marLeft w:val="0"/>
      <w:marRight w:val="0"/>
      <w:marTop w:val="0"/>
      <w:marBottom w:val="0"/>
      <w:divBdr>
        <w:top w:val="none" w:sz="0" w:space="0" w:color="auto"/>
        <w:left w:val="none" w:sz="0" w:space="0" w:color="auto"/>
        <w:bottom w:val="none" w:sz="0" w:space="0" w:color="auto"/>
        <w:right w:val="none" w:sz="0" w:space="0" w:color="auto"/>
      </w:divBdr>
    </w:div>
    <w:div w:id="1530222781">
      <w:bodyDiv w:val="1"/>
      <w:marLeft w:val="0"/>
      <w:marRight w:val="0"/>
      <w:marTop w:val="0"/>
      <w:marBottom w:val="0"/>
      <w:divBdr>
        <w:top w:val="none" w:sz="0" w:space="0" w:color="auto"/>
        <w:left w:val="none" w:sz="0" w:space="0" w:color="auto"/>
        <w:bottom w:val="none" w:sz="0" w:space="0" w:color="auto"/>
        <w:right w:val="none" w:sz="0" w:space="0" w:color="auto"/>
      </w:divBdr>
    </w:div>
    <w:div w:id="1954895953">
      <w:bodyDiv w:val="1"/>
      <w:marLeft w:val="0"/>
      <w:marRight w:val="0"/>
      <w:marTop w:val="0"/>
      <w:marBottom w:val="0"/>
      <w:divBdr>
        <w:top w:val="none" w:sz="0" w:space="0" w:color="auto"/>
        <w:left w:val="none" w:sz="0" w:space="0" w:color="auto"/>
        <w:bottom w:val="none" w:sz="0" w:space="0" w:color="auto"/>
        <w:right w:val="none" w:sz="0" w:space="0" w:color="auto"/>
      </w:divBdr>
    </w:div>
    <w:div w:id="1980838855">
      <w:bodyDiv w:val="1"/>
      <w:marLeft w:val="0"/>
      <w:marRight w:val="0"/>
      <w:marTop w:val="0"/>
      <w:marBottom w:val="0"/>
      <w:divBdr>
        <w:top w:val="none" w:sz="0" w:space="0" w:color="auto"/>
        <w:left w:val="none" w:sz="0" w:space="0" w:color="auto"/>
        <w:bottom w:val="none" w:sz="0" w:space="0" w:color="auto"/>
        <w:right w:val="none" w:sz="0" w:space="0" w:color="auto"/>
      </w:divBdr>
    </w:div>
    <w:div w:id="19961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2F2AA-0A86-4299-A47F-71BA11F0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11</Pages>
  <Words>5189</Words>
  <Characters>29582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1158</cp:lastModifiedBy>
  <cp:revision>199</cp:revision>
  <dcterms:created xsi:type="dcterms:W3CDTF">2014-09-20T11:25:00Z</dcterms:created>
  <dcterms:modified xsi:type="dcterms:W3CDTF">2026-04-17T03:57:00Z</dcterms:modified>
</cp:coreProperties>
</file>