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67A8EC" w14:textId="56347BDA" w:rsidR="00314539" w:rsidRDefault="00314539" w:rsidP="00657F78">
      <w:pPr>
        <w:jc w:val="right"/>
        <w:rPr>
          <w:rFonts w:ascii="Times New Roman" w:hAnsi="Times New Roman" w:cs="Times New Roman"/>
          <w:b/>
          <w:bCs/>
          <w:sz w:val="32"/>
          <w:szCs w:val="32"/>
          <w:lang w:val="en-US"/>
        </w:rPr>
      </w:pPr>
      <w:r w:rsidRPr="00314539">
        <w:rPr>
          <w:rFonts w:ascii="Times New Roman" w:hAnsi="Times New Roman" w:cs="Times New Roman"/>
          <w:b/>
          <w:bCs/>
          <w:sz w:val="32"/>
          <w:szCs w:val="32"/>
          <w:lang w:val="en-US"/>
        </w:rPr>
        <w:t>Review Article</w:t>
      </w:r>
    </w:p>
    <w:p w14:paraId="440F0E82" w14:textId="77777777" w:rsidR="003F5159" w:rsidRPr="003F5159" w:rsidRDefault="003F5159" w:rsidP="003F5159">
      <w:pPr>
        <w:spacing w:line="360" w:lineRule="auto"/>
        <w:rPr>
          <w:rFonts w:ascii="Times New Roman" w:hAnsi="Times New Roman" w:cs="Times New Roman"/>
          <w:b/>
          <w:bCs/>
          <w:color w:val="EE0000"/>
          <w:sz w:val="32"/>
          <w:szCs w:val="32"/>
          <w:lang w:val="en-US"/>
        </w:rPr>
      </w:pPr>
      <w:r w:rsidRPr="003F5159">
        <w:rPr>
          <w:rFonts w:ascii="Times New Roman" w:hAnsi="Times New Roman" w:cs="Times New Roman"/>
          <w:b/>
          <w:bCs/>
          <w:i/>
          <w:iCs/>
          <w:color w:val="EE0000"/>
          <w:sz w:val="32"/>
          <w:szCs w:val="32"/>
        </w:rPr>
        <w:t>Psidium guajava</w:t>
      </w:r>
      <w:r w:rsidRPr="003F5159">
        <w:rPr>
          <w:rFonts w:ascii="Times New Roman" w:hAnsi="Times New Roman" w:cs="Times New Roman"/>
          <w:b/>
          <w:bCs/>
          <w:color w:val="EE0000"/>
          <w:sz w:val="32"/>
          <w:szCs w:val="32"/>
        </w:rPr>
        <w:t xml:space="preserve"> L.: Review on Role of Bioactive Compounds in Human Disease Management </w:t>
      </w:r>
    </w:p>
    <w:p w14:paraId="2BF7ECE9" w14:textId="77777777" w:rsidR="00657F78" w:rsidRPr="00657F78" w:rsidRDefault="00657F78" w:rsidP="001303E5">
      <w:pPr>
        <w:spacing w:line="360" w:lineRule="auto"/>
        <w:rPr>
          <w:rFonts w:ascii="Times New Roman" w:hAnsi="Times New Roman" w:cs="Times New Roman"/>
          <w:lang w:val="en-US"/>
        </w:rPr>
      </w:pPr>
    </w:p>
    <w:p w14:paraId="0483F1F6" w14:textId="51650830" w:rsidR="0044121C" w:rsidRPr="00657F78" w:rsidRDefault="0044121C" w:rsidP="001303E5">
      <w:pPr>
        <w:spacing w:line="360" w:lineRule="auto"/>
        <w:rPr>
          <w:rFonts w:ascii="Times New Roman" w:hAnsi="Times New Roman" w:cs="Times New Roman"/>
          <w:b/>
          <w:bCs/>
        </w:rPr>
      </w:pPr>
      <w:r w:rsidRPr="00657F78">
        <w:rPr>
          <w:rFonts w:ascii="Times New Roman" w:hAnsi="Times New Roman" w:cs="Times New Roman"/>
          <w:b/>
          <w:bCs/>
        </w:rPr>
        <w:t>Abstract</w:t>
      </w:r>
    </w:p>
    <w:p w14:paraId="0AD322BB" w14:textId="77777777" w:rsidR="003F5159" w:rsidRPr="003F5159" w:rsidRDefault="003F5159" w:rsidP="003F5159">
      <w:pPr>
        <w:spacing w:line="360" w:lineRule="auto"/>
        <w:jc w:val="both"/>
        <w:rPr>
          <w:rFonts w:ascii="Times New Roman" w:hAnsi="Times New Roman" w:cs="Times New Roman"/>
          <w:color w:val="EE0000"/>
        </w:rPr>
      </w:pPr>
      <w:r w:rsidRPr="003F5159">
        <w:rPr>
          <w:rFonts w:ascii="Times New Roman" w:hAnsi="Times New Roman" w:cs="Times New Roman"/>
          <w:color w:val="EE0000"/>
        </w:rPr>
        <w:t xml:space="preserve">Plants continue to serve as an important reservoir of various phytochemicals with significant therapeutic value in traditional and modern medicine. </w:t>
      </w:r>
      <w:r w:rsidRPr="003F5159">
        <w:rPr>
          <w:rFonts w:ascii="Times New Roman" w:hAnsi="Times New Roman" w:cs="Times New Roman"/>
          <w:i/>
          <w:iCs/>
          <w:color w:val="EE0000"/>
        </w:rPr>
        <w:t>Psidium guajava</w:t>
      </w:r>
      <w:r w:rsidRPr="003F5159">
        <w:rPr>
          <w:rFonts w:ascii="Times New Roman" w:hAnsi="Times New Roman" w:cs="Times New Roman"/>
          <w:color w:val="EE0000"/>
        </w:rPr>
        <w:t xml:space="preserve"> L. (guava), belonging to the family Myrtaceae, is widely distributed in tropical and subtropical regions and i</w:t>
      </w:r>
      <w:bookmarkStart w:id="0" w:name="_GoBack"/>
      <w:bookmarkEnd w:id="0"/>
      <w:r w:rsidRPr="003F5159">
        <w:rPr>
          <w:rFonts w:ascii="Times New Roman" w:hAnsi="Times New Roman" w:cs="Times New Roman"/>
          <w:color w:val="EE0000"/>
        </w:rPr>
        <w:t xml:space="preserve">s recognized for its nutritional as well as medicinal value. Different parts of the plant, especially the leaves, contain a rich array of phytoconstituents such as flavonoids, phenolic acids, tannins, and catechins, which are responsible for its diverse biological activities. Accumulating evidence from experimental and clinical studies indicates that guava exhibits multiple pharmacological effects, including antidiabetic, antioxidant, anti-inflammatory, antimicrobial, cardioprotective, hepatoprotective, anticancer, and antihypertensive properties. These effects participate in the regulation of glucose metabolism, suppression of oxidative stress, and modulation of inflammatory pathways. This review amalgamates available information on the ethnomedicinal uses, phytochemical composition, and therapeutic potential of </w:t>
      </w:r>
      <w:r w:rsidRPr="003F5159">
        <w:rPr>
          <w:rFonts w:ascii="Times New Roman" w:hAnsi="Times New Roman" w:cs="Times New Roman"/>
          <w:i/>
          <w:iCs/>
          <w:color w:val="EE0000"/>
        </w:rPr>
        <w:t xml:space="preserve">P. guajava </w:t>
      </w:r>
      <w:r w:rsidRPr="003F5159">
        <w:rPr>
          <w:rFonts w:ascii="Times New Roman" w:hAnsi="Times New Roman" w:cs="Times New Roman"/>
          <w:color w:val="EE0000"/>
        </w:rPr>
        <w:t>in the control of widely prevalent diseases such as diabetes, cardiovascular disorders, cancer, and infectious conditions. In addition, it highlights safety considerations, current applications in herbal formulations, and existing limitations in research. The review underscores the potential of guava as a valuable natural source for drug development and emphasizes the necessity for further systematic and well-controlled clinical studies to substantiate its efficacy and safety for broader medicinal use.</w:t>
      </w:r>
    </w:p>
    <w:p w14:paraId="63AD40E2" w14:textId="5A36D2C0" w:rsidR="002A1FB6" w:rsidRPr="00657F78" w:rsidRDefault="002A1FB6" w:rsidP="001303E5">
      <w:pPr>
        <w:spacing w:line="360" w:lineRule="auto"/>
        <w:jc w:val="both"/>
        <w:rPr>
          <w:rFonts w:ascii="Times New Roman" w:hAnsi="Times New Roman" w:cs="Times New Roman"/>
          <w:b/>
          <w:bCs/>
        </w:rPr>
      </w:pPr>
      <w:r w:rsidRPr="00657F78">
        <w:rPr>
          <w:rFonts w:ascii="Times New Roman" w:hAnsi="Times New Roman" w:cs="Times New Roman"/>
          <w:b/>
          <w:bCs/>
        </w:rPr>
        <w:t xml:space="preserve">Keywords- </w:t>
      </w:r>
      <w:r w:rsidRPr="00657F78">
        <w:rPr>
          <w:rFonts w:ascii="Times New Roman" w:hAnsi="Times New Roman" w:cs="Times New Roman"/>
        </w:rPr>
        <w:t xml:space="preserve">Antioxidants, </w:t>
      </w:r>
      <w:r w:rsidR="009E4CB8" w:rsidRPr="00657F78">
        <w:rPr>
          <w:rFonts w:ascii="Times New Roman" w:hAnsi="Times New Roman" w:cs="Times New Roman"/>
        </w:rPr>
        <w:t>Flavonoids</w:t>
      </w:r>
      <w:r w:rsidRPr="00657F78">
        <w:rPr>
          <w:rFonts w:ascii="Times New Roman" w:hAnsi="Times New Roman" w:cs="Times New Roman"/>
        </w:rPr>
        <w:t>, Phenols, Traditional medicine, Free radicals, Nutrition</w:t>
      </w:r>
    </w:p>
    <w:p w14:paraId="6C7F498E" w14:textId="01C5E7C7" w:rsidR="0084787B" w:rsidRPr="00657F78" w:rsidRDefault="0084787B" w:rsidP="001303E5">
      <w:pPr>
        <w:pStyle w:val="ListParagraph"/>
        <w:numPr>
          <w:ilvl w:val="0"/>
          <w:numId w:val="8"/>
        </w:numPr>
        <w:spacing w:line="360" w:lineRule="auto"/>
        <w:rPr>
          <w:rFonts w:ascii="Times New Roman" w:hAnsi="Times New Roman" w:cs="Times New Roman"/>
          <w:b/>
          <w:bCs/>
        </w:rPr>
      </w:pPr>
      <w:r w:rsidRPr="00657F78">
        <w:rPr>
          <w:rFonts w:ascii="Times New Roman" w:hAnsi="Times New Roman" w:cs="Times New Roman"/>
          <w:b/>
          <w:bCs/>
        </w:rPr>
        <w:t>Introduction</w:t>
      </w:r>
    </w:p>
    <w:p w14:paraId="290D4073" w14:textId="3E4B2013" w:rsidR="0084787B" w:rsidRPr="008F17C2" w:rsidRDefault="00C617FB" w:rsidP="001303E5">
      <w:pPr>
        <w:spacing w:line="360" w:lineRule="auto"/>
        <w:jc w:val="both"/>
        <w:rPr>
          <w:rFonts w:ascii="Times New Roman" w:hAnsi="Times New Roman" w:cs="Times New Roman"/>
          <w:color w:val="EE0000"/>
        </w:rPr>
      </w:pPr>
      <w:r w:rsidRPr="00657F78">
        <w:rPr>
          <w:rFonts w:ascii="Times New Roman" w:hAnsi="Times New Roman" w:cs="Times New Roman"/>
        </w:rPr>
        <w:t xml:space="preserve">The knowledge and interpretation of health by </w:t>
      </w:r>
      <w:r w:rsidR="000A6165" w:rsidRPr="00657F78">
        <w:rPr>
          <w:rFonts w:ascii="Times New Roman" w:hAnsi="Times New Roman" w:cs="Times New Roman"/>
        </w:rPr>
        <w:t xml:space="preserve">the </w:t>
      </w:r>
      <w:r w:rsidRPr="00657F78">
        <w:rPr>
          <w:rFonts w:ascii="Times New Roman" w:hAnsi="Times New Roman" w:cs="Times New Roman"/>
        </w:rPr>
        <w:t>indigenous population</w:t>
      </w:r>
      <w:r w:rsidR="00611A66" w:rsidRPr="00657F78">
        <w:rPr>
          <w:rFonts w:ascii="Times New Roman" w:hAnsi="Times New Roman" w:cs="Times New Roman"/>
        </w:rPr>
        <w:t>, utilizing Ayurveda and traditional Chinese medicine,</w:t>
      </w:r>
      <w:r w:rsidR="008033CB" w:rsidRPr="00657F78">
        <w:rPr>
          <w:rFonts w:ascii="Times New Roman" w:hAnsi="Times New Roman" w:cs="Times New Roman"/>
        </w:rPr>
        <w:t xml:space="preserve"> is </w:t>
      </w:r>
      <w:r w:rsidR="000A6165" w:rsidRPr="00657F78">
        <w:rPr>
          <w:rFonts w:ascii="Times New Roman" w:hAnsi="Times New Roman" w:cs="Times New Roman"/>
        </w:rPr>
        <w:t>referred</w:t>
      </w:r>
      <w:r w:rsidR="008033CB" w:rsidRPr="00657F78">
        <w:rPr>
          <w:rFonts w:ascii="Times New Roman" w:hAnsi="Times New Roman" w:cs="Times New Roman"/>
        </w:rPr>
        <w:t xml:space="preserve"> to </w:t>
      </w:r>
      <w:r w:rsidR="000A6165" w:rsidRPr="00657F78">
        <w:rPr>
          <w:rFonts w:ascii="Times New Roman" w:hAnsi="Times New Roman" w:cs="Times New Roman"/>
        </w:rPr>
        <w:t xml:space="preserve">as </w:t>
      </w:r>
      <w:r w:rsidR="008033CB" w:rsidRPr="00657F78">
        <w:rPr>
          <w:rFonts w:ascii="Times New Roman" w:hAnsi="Times New Roman" w:cs="Times New Roman"/>
        </w:rPr>
        <w:t xml:space="preserve">Ethnomedicine </w:t>
      </w:r>
      <w:r w:rsidR="00CC77EA" w:rsidRPr="00657F78">
        <w:rPr>
          <w:rFonts w:ascii="Times New Roman" w:hAnsi="Times New Roman" w:cs="Times New Roman"/>
        </w:rPr>
        <w:t>(Anyinam, 1995)</w:t>
      </w:r>
      <w:r w:rsidR="000A6165" w:rsidRPr="00657F78">
        <w:rPr>
          <w:rFonts w:ascii="Times New Roman" w:hAnsi="Times New Roman" w:cs="Times New Roman"/>
        </w:rPr>
        <w:t>.</w:t>
      </w:r>
      <w:r w:rsidR="008033CB" w:rsidRPr="00657F78">
        <w:rPr>
          <w:rFonts w:ascii="Times New Roman" w:hAnsi="Times New Roman" w:cs="Times New Roman"/>
        </w:rPr>
        <w:t xml:space="preserve"> </w:t>
      </w:r>
      <w:r w:rsidR="000A6165" w:rsidRPr="00657F78">
        <w:rPr>
          <w:rFonts w:ascii="Times New Roman" w:hAnsi="Times New Roman" w:cs="Times New Roman"/>
        </w:rPr>
        <w:t>Promoting</w:t>
      </w:r>
      <w:r w:rsidR="008033CB" w:rsidRPr="00657F78">
        <w:rPr>
          <w:rFonts w:ascii="Times New Roman" w:hAnsi="Times New Roman" w:cs="Times New Roman"/>
        </w:rPr>
        <w:t xml:space="preserve"> health and </w:t>
      </w:r>
      <w:r w:rsidR="000A6165" w:rsidRPr="00657F78">
        <w:rPr>
          <w:rFonts w:ascii="Times New Roman" w:hAnsi="Times New Roman" w:cs="Times New Roman"/>
        </w:rPr>
        <w:t>improving</w:t>
      </w:r>
      <w:r w:rsidR="008033CB" w:rsidRPr="00657F78">
        <w:rPr>
          <w:rFonts w:ascii="Times New Roman" w:hAnsi="Times New Roman" w:cs="Times New Roman"/>
        </w:rPr>
        <w:t xml:space="preserve"> the quality of life using indigenous </w:t>
      </w:r>
      <w:r w:rsidR="000A6165" w:rsidRPr="00657F78">
        <w:rPr>
          <w:rFonts w:ascii="Times New Roman" w:hAnsi="Times New Roman" w:cs="Times New Roman"/>
        </w:rPr>
        <w:t>drugs</w:t>
      </w:r>
      <w:r w:rsidR="00813503" w:rsidRPr="00657F78">
        <w:rPr>
          <w:rFonts w:ascii="Times New Roman" w:hAnsi="Times New Roman" w:cs="Times New Roman"/>
        </w:rPr>
        <w:t xml:space="preserve"> of natural origin are practised all over the </w:t>
      </w:r>
      <w:r w:rsidR="00F91282" w:rsidRPr="00657F78">
        <w:rPr>
          <w:rFonts w:ascii="Times New Roman" w:hAnsi="Times New Roman" w:cs="Times New Roman"/>
        </w:rPr>
        <w:t xml:space="preserve">world </w:t>
      </w:r>
      <w:r w:rsidR="00CC77EA" w:rsidRPr="00657F78">
        <w:rPr>
          <w:rFonts w:ascii="Times New Roman" w:hAnsi="Times New Roman" w:cs="Times New Roman"/>
        </w:rPr>
        <w:t>(Patwardhan et al.</w:t>
      </w:r>
      <w:r w:rsidR="000A6165" w:rsidRPr="00657F78">
        <w:rPr>
          <w:rFonts w:ascii="Times New Roman" w:hAnsi="Times New Roman" w:cs="Times New Roman"/>
        </w:rPr>
        <w:t>,</w:t>
      </w:r>
      <w:r w:rsidR="00CC77EA" w:rsidRPr="00657F78">
        <w:rPr>
          <w:rFonts w:ascii="Times New Roman" w:hAnsi="Times New Roman" w:cs="Times New Roman"/>
        </w:rPr>
        <w:t xml:space="preserve"> 2005)</w:t>
      </w:r>
      <w:r w:rsidR="00813503" w:rsidRPr="00657F78">
        <w:rPr>
          <w:rFonts w:ascii="Times New Roman" w:hAnsi="Times New Roman" w:cs="Times New Roman"/>
        </w:rPr>
        <w:t xml:space="preserve">. </w:t>
      </w:r>
      <w:r w:rsidR="008033CB" w:rsidRPr="00657F78">
        <w:rPr>
          <w:rFonts w:ascii="Times New Roman" w:hAnsi="Times New Roman" w:cs="Times New Roman"/>
        </w:rPr>
        <w:t xml:space="preserve"> </w:t>
      </w:r>
      <w:r w:rsidR="00F91282" w:rsidRPr="00657F78">
        <w:rPr>
          <w:rFonts w:ascii="Times New Roman" w:hAnsi="Times New Roman" w:cs="Times New Roman"/>
        </w:rPr>
        <w:t>The usage of plant</w:t>
      </w:r>
      <w:r w:rsidR="00B0243E" w:rsidRPr="00657F78">
        <w:rPr>
          <w:rFonts w:ascii="Times New Roman" w:hAnsi="Times New Roman" w:cs="Times New Roman"/>
        </w:rPr>
        <w:t>s</w:t>
      </w:r>
      <w:r w:rsidR="00F91282" w:rsidRPr="00657F78">
        <w:rPr>
          <w:rFonts w:ascii="Times New Roman" w:hAnsi="Times New Roman" w:cs="Times New Roman"/>
        </w:rPr>
        <w:t xml:space="preserve"> as herbal </w:t>
      </w:r>
      <w:r w:rsidR="00B0243E" w:rsidRPr="00657F78">
        <w:rPr>
          <w:rFonts w:ascii="Times New Roman" w:hAnsi="Times New Roman" w:cs="Times New Roman"/>
        </w:rPr>
        <w:t xml:space="preserve">medicines has </w:t>
      </w:r>
      <w:r w:rsidR="000A6165" w:rsidRPr="00657F78">
        <w:rPr>
          <w:rFonts w:ascii="Times New Roman" w:hAnsi="Times New Roman" w:cs="Times New Roman"/>
        </w:rPr>
        <w:t>led to</w:t>
      </w:r>
      <w:r w:rsidR="00B0243E" w:rsidRPr="00657F78">
        <w:rPr>
          <w:rFonts w:ascii="Times New Roman" w:hAnsi="Times New Roman" w:cs="Times New Roman"/>
        </w:rPr>
        <w:t xml:space="preserve"> several processes to discover new bioactive compounds </w:t>
      </w:r>
      <w:r w:rsidR="00CC77EA" w:rsidRPr="00657F78">
        <w:rPr>
          <w:rFonts w:ascii="Times New Roman" w:hAnsi="Times New Roman" w:cs="Times New Roman"/>
        </w:rPr>
        <w:t>(Fabricant &amp; Farnsworth, 2001)</w:t>
      </w:r>
      <w:r w:rsidR="00B0243E" w:rsidRPr="00657F78">
        <w:rPr>
          <w:rFonts w:ascii="Times New Roman" w:hAnsi="Times New Roman" w:cs="Times New Roman"/>
        </w:rPr>
        <w:t>.</w:t>
      </w:r>
      <w:r w:rsidR="00A26330">
        <w:rPr>
          <w:rFonts w:ascii="Times New Roman" w:hAnsi="Times New Roman" w:cs="Times New Roman"/>
        </w:rPr>
        <w:t xml:space="preserve"> </w:t>
      </w:r>
      <w:r w:rsidR="00A26330" w:rsidRPr="008F17C2">
        <w:rPr>
          <w:rFonts w:ascii="Times New Roman" w:hAnsi="Times New Roman" w:cs="Times New Roman"/>
          <w:color w:val="EE0000"/>
        </w:rPr>
        <w:t>The current review is compiled on the basis of analysis of article search related to Psidium guajava L</w:t>
      </w:r>
      <w:r w:rsidR="00524922" w:rsidRPr="008F17C2">
        <w:rPr>
          <w:rFonts w:ascii="Times New Roman" w:hAnsi="Times New Roman" w:cs="Times New Roman"/>
          <w:color w:val="EE0000"/>
        </w:rPr>
        <w:t xml:space="preserve"> bioactive compounds and their effect on disease management available </w:t>
      </w:r>
      <w:r w:rsidR="00D82553" w:rsidRPr="008F17C2">
        <w:rPr>
          <w:rFonts w:ascii="Times New Roman" w:hAnsi="Times New Roman" w:cs="Times New Roman"/>
          <w:color w:val="EE0000"/>
        </w:rPr>
        <w:t>on NCBI</w:t>
      </w:r>
      <w:r w:rsidR="00A26330" w:rsidRPr="008F17C2">
        <w:rPr>
          <w:rFonts w:ascii="Times New Roman" w:hAnsi="Times New Roman" w:cs="Times New Roman"/>
          <w:color w:val="EE0000"/>
        </w:rPr>
        <w:t>, google scholar and Scopus</w:t>
      </w:r>
    </w:p>
    <w:p w14:paraId="13DBF430" w14:textId="4D600E3A" w:rsidR="00921333" w:rsidRPr="00657F78" w:rsidRDefault="00B0243E" w:rsidP="001303E5">
      <w:pPr>
        <w:spacing w:line="360" w:lineRule="auto"/>
        <w:jc w:val="both"/>
        <w:rPr>
          <w:rFonts w:ascii="Times New Roman" w:hAnsi="Times New Roman" w:cs="Times New Roman"/>
        </w:rPr>
      </w:pPr>
      <w:r w:rsidRPr="00657F78">
        <w:rPr>
          <w:rFonts w:ascii="Times New Roman" w:hAnsi="Times New Roman" w:cs="Times New Roman"/>
          <w:i/>
          <w:iCs/>
        </w:rPr>
        <w:lastRenderedPageBreak/>
        <w:t>Psidium guajava</w:t>
      </w:r>
      <w:r w:rsidRPr="00657F78">
        <w:rPr>
          <w:rFonts w:ascii="Times New Roman" w:hAnsi="Times New Roman" w:cs="Times New Roman"/>
        </w:rPr>
        <w:t xml:space="preserve"> L.</w:t>
      </w:r>
      <w:r w:rsidR="000A6165" w:rsidRPr="00657F78">
        <w:rPr>
          <w:rFonts w:ascii="Times New Roman" w:hAnsi="Times New Roman" w:cs="Times New Roman"/>
        </w:rPr>
        <w:t>,</w:t>
      </w:r>
      <w:r w:rsidRPr="00657F78">
        <w:rPr>
          <w:rFonts w:ascii="Times New Roman" w:hAnsi="Times New Roman" w:cs="Times New Roman"/>
        </w:rPr>
        <w:t xml:space="preserve"> commonly known as guava</w:t>
      </w:r>
      <w:r w:rsidR="000A6165" w:rsidRPr="00657F78">
        <w:rPr>
          <w:rFonts w:ascii="Times New Roman" w:hAnsi="Times New Roman" w:cs="Times New Roman"/>
        </w:rPr>
        <w:t>,</w:t>
      </w:r>
      <w:r w:rsidRPr="00657F78">
        <w:rPr>
          <w:rFonts w:ascii="Times New Roman" w:hAnsi="Times New Roman" w:cs="Times New Roman"/>
        </w:rPr>
        <w:t xml:space="preserve"> is </w:t>
      </w:r>
      <w:r w:rsidR="000A6165" w:rsidRPr="00657F78">
        <w:rPr>
          <w:rFonts w:ascii="Times New Roman" w:hAnsi="Times New Roman" w:cs="Times New Roman"/>
        </w:rPr>
        <w:t xml:space="preserve">a </w:t>
      </w:r>
      <w:r w:rsidRPr="00657F78">
        <w:rPr>
          <w:rFonts w:ascii="Times New Roman" w:hAnsi="Times New Roman" w:cs="Times New Roman"/>
        </w:rPr>
        <w:t xml:space="preserve">small tree belonging to the myrtle family </w:t>
      </w:r>
      <w:r w:rsidR="00CC77EA" w:rsidRPr="00657F78">
        <w:rPr>
          <w:rFonts w:ascii="Times New Roman" w:hAnsi="Times New Roman" w:cs="Times New Roman"/>
        </w:rPr>
        <w:t>(</w:t>
      </w:r>
      <w:r w:rsidRPr="00657F78">
        <w:rPr>
          <w:rFonts w:ascii="Times New Roman" w:hAnsi="Times New Roman" w:cs="Times New Roman"/>
        </w:rPr>
        <w:t>Myrtaceae</w:t>
      </w:r>
      <w:r w:rsidR="00CC77EA" w:rsidRPr="00657F78">
        <w:rPr>
          <w:rFonts w:ascii="Times New Roman" w:hAnsi="Times New Roman" w:cs="Times New Roman"/>
        </w:rPr>
        <w:t>)</w:t>
      </w:r>
      <w:r w:rsidRPr="00657F78">
        <w:rPr>
          <w:rFonts w:ascii="Times New Roman" w:hAnsi="Times New Roman" w:cs="Times New Roman"/>
        </w:rPr>
        <w:t xml:space="preserve"> </w:t>
      </w:r>
      <w:r w:rsidR="00CC77EA" w:rsidRPr="00657F78">
        <w:rPr>
          <w:rFonts w:ascii="Times New Roman" w:hAnsi="Times New Roman" w:cs="Times New Roman"/>
        </w:rPr>
        <w:t>(Morton, 1987)</w:t>
      </w:r>
      <w:r w:rsidRPr="00657F78">
        <w:rPr>
          <w:rFonts w:ascii="Times New Roman" w:hAnsi="Times New Roman" w:cs="Times New Roman"/>
        </w:rPr>
        <w:t xml:space="preserve">. </w:t>
      </w:r>
      <w:r w:rsidR="00591692" w:rsidRPr="00657F78">
        <w:rPr>
          <w:rFonts w:ascii="Times New Roman" w:hAnsi="Times New Roman" w:cs="Times New Roman"/>
        </w:rPr>
        <w:t>The production of guava trees is from tropical to sub-tropical countries</w:t>
      </w:r>
      <w:r w:rsidR="000A6165" w:rsidRPr="00657F78">
        <w:rPr>
          <w:rFonts w:ascii="Times New Roman" w:hAnsi="Times New Roman" w:cs="Times New Roman"/>
        </w:rPr>
        <w:t>,</w:t>
      </w:r>
      <w:r w:rsidR="00591692" w:rsidRPr="00657F78">
        <w:rPr>
          <w:rFonts w:ascii="Times New Roman" w:hAnsi="Times New Roman" w:cs="Times New Roman"/>
        </w:rPr>
        <w:t xml:space="preserve"> mainly India, Bangladesh, Pakistan, southern Mexico to northern South America</w:t>
      </w:r>
      <w:r w:rsidR="000A6165" w:rsidRPr="00657F78">
        <w:rPr>
          <w:rFonts w:ascii="Times New Roman" w:hAnsi="Times New Roman" w:cs="Times New Roman"/>
        </w:rPr>
        <w:t>,</w:t>
      </w:r>
      <w:r w:rsidR="00591692" w:rsidRPr="00657F78">
        <w:rPr>
          <w:rFonts w:ascii="Times New Roman" w:hAnsi="Times New Roman" w:cs="Times New Roman"/>
        </w:rPr>
        <w:t xml:space="preserve"> </w:t>
      </w:r>
      <w:r w:rsidR="00DB5106" w:rsidRPr="00657F78">
        <w:rPr>
          <w:rFonts w:ascii="Times New Roman" w:hAnsi="Times New Roman" w:cs="Times New Roman"/>
        </w:rPr>
        <w:t xml:space="preserve">and many other tropical countries </w:t>
      </w:r>
      <w:r w:rsidR="006B0210" w:rsidRPr="00657F78">
        <w:rPr>
          <w:rFonts w:ascii="Times New Roman" w:hAnsi="Times New Roman" w:cs="Times New Roman"/>
        </w:rPr>
        <w:t>worldwide</w:t>
      </w:r>
      <w:r w:rsidR="00D50240" w:rsidRPr="00657F78">
        <w:rPr>
          <w:rFonts w:ascii="Times New Roman" w:hAnsi="Times New Roman" w:cs="Times New Roman"/>
        </w:rPr>
        <w:t xml:space="preserve"> </w:t>
      </w:r>
      <w:r w:rsidR="00CC77EA" w:rsidRPr="00657F78">
        <w:rPr>
          <w:rFonts w:ascii="Times New Roman" w:hAnsi="Times New Roman" w:cs="Times New Roman"/>
        </w:rPr>
        <w:t>(Salazar et al. 2006)</w:t>
      </w:r>
      <w:r w:rsidR="001D3BA1" w:rsidRPr="00657F78">
        <w:rPr>
          <w:rFonts w:ascii="Times New Roman" w:hAnsi="Times New Roman" w:cs="Times New Roman"/>
        </w:rPr>
        <w:t xml:space="preserve">. </w:t>
      </w:r>
      <w:r w:rsidR="000A6165" w:rsidRPr="00657F78">
        <w:rPr>
          <w:rFonts w:ascii="Times New Roman" w:hAnsi="Times New Roman" w:cs="Times New Roman"/>
        </w:rPr>
        <w:t>Nutritionists</w:t>
      </w:r>
      <w:r w:rsidR="001D3BA1" w:rsidRPr="00657F78">
        <w:rPr>
          <w:rFonts w:ascii="Times New Roman" w:hAnsi="Times New Roman" w:cs="Times New Roman"/>
        </w:rPr>
        <w:t xml:space="preserve"> consider guava as </w:t>
      </w:r>
      <w:r w:rsidR="000A6165" w:rsidRPr="00657F78">
        <w:rPr>
          <w:rFonts w:ascii="Times New Roman" w:hAnsi="Times New Roman" w:cs="Times New Roman"/>
        </w:rPr>
        <w:t xml:space="preserve">a </w:t>
      </w:r>
      <w:r w:rsidR="001D3BA1" w:rsidRPr="00657F78">
        <w:rPr>
          <w:rFonts w:ascii="Times New Roman" w:hAnsi="Times New Roman" w:cs="Times New Roman"/>
        </w:rPr>
        <w:t>poor man’s “apple of tropics’</w:t>
      </w:r>
      <w:r w:rsidR="00B9375F" w:rsidRPr="00657F78">
        <w:rPr>
          <w:rFonts w:ascii="Times New Roman" w:hAnsi="Times New Roman" w:cs="Times New Roman"/>
        </w:rPr>
        <w:t>’ and</w:t>
      </w:r>
      <w:r w:rsidR="001D3BA1" w:rsidRPr="00657F78">
        <w:rPr>
          <w:rFonts w:ascii="Times New Roman" w:hAnsi="Times New Roman" w:cs="Times New Roman"/>
        </w:rPr>
        <w:t xml:space="preserve"> superfruit due to </w:t>
      </w:r>
      <w:r w:rsidR="000A6165" w:rsidRPr="00657F78">
        <w:rPr>
          <w:rFonts w:ascii="Times New Roman" w:hAnsi="Times New Roman" w:cs="Times New Roman"/>
        </w:rPr>
        <w:t xml:space="preserve">the </w:t>
      </w:r>
      <w:r w:rsidR="001D3BA1" w:rsidRPr="00657F78">
        <w:rPr>
          <w:rFonts w:ascii="Times New Roman" w:hAnsi="Times New Roman" w:cs="Times New Roman"/>
        </w:rPr>
        <w:t>presence of diversified bioactive compounds and distinguished antioxidant activity</w:t>
      </w:r>
      <w:r w:rsidR="001246EC" w:rsidRPr="00657F78">
        <w:rPr>
          <w:rFonts w:ascii="Times New Roman" w:hAnsi="Times New Roman" w:cs="Times New Roman"/>
        </w:rPr>
        <w:t xml:space="preserve"> </w:t>
      </w:r>
      <w:r w:rsidR="00CC77EA" w:rsidRPr="00657F78">
        <w:rPr>
          <w:rFonts w:ascii="Times New Roman" w:hAnsi="Times New Roman" w:cs="Times New Roman"/>
        </w:rPr>
        <w:t>(Joseph &amp; Priya, 2011)</w:t>
      </w:r>
      <w:r w:rsidR="001246EC" w:rsidRPr="00657F78">
        <w:rPr>
          <w:rFonts w:ascii="Times New Roman" w:hAnsi="Times New Roman" w:cs="Times New Roman"/>
        </w:rPr>
        <w:t xml:space="preserve">. The content of vitamin C in guava is four times that </w:t>
      </w:r>
      <w:r w:rsidR="009A0854" w:rsidRPr="00657F78">
        <w:rPr>
          <w:rFonts w:ascii="Times New Roman" w:hAnsi="Times New Roman" w:cs="Times New Roman"/>
        </w:rPr>
        <w:t>of an</w:t>
      </w:r>
      <w:r w:rsidR="001246EC" w:rsidRPr="00657F78">
        <w:rPr>
          <w:rFonts w:ascii="Times New Roman" w:hAnsi="Times New Roman" w:cs="Times New Roman"/>
        </w:rPr>
        <w:t xml:space="preserve"> orange </w:t>
      </w:r>
      <w:r w:rsidR="00CC77EA" w:rsidRPr="00657F78">
        <w:rPr>
          <w:rFonts w:ascii="Times New Roman" w:hAnsi="Times New Roman" w:cs="Times New Roman"/>
        </w:rPr>
        <w:t>(Hassimotto et al. 2005)</w:t>
      </w:r>
      <w:r w:rsidR="001246EC" w:rsidRPr="00657F78">
        <w:rPr>
          <w:rFonts w:ascii="Times New Roman" w:hAnsi="Times New Roman" w:cs="Times New Roman"/>
        </w:rPr>
        <w:t xml:space="preserve">. </w:t>
      </w:r>
      <w:r w:rsidR="009A0854" w:rsidRPr="00657F78">
        <w:rPr>
          <w:rFonts w:ascii="Times New Roman" w:hAnsi="Times New Roman" w:cs="Times New Roman"/>
        </w:rPr>
        <w:t>The average constituent present in guava fruit is 83% water, 15% carbohydrates, 2.58% protein, 2.8-5.5% crude fibre, 0.6% fat</w:t>
      </w:r>
      <w:r w:rsidR="000A6165" w:rsidRPr="00657F78">
        <w:rPr>
          <w:rFonts w:ascii="Times New Roman" w:hAnsi="Times New Roman" w:cs="Times New Roman"/>
        </w:rPr>
        <w:t>,</w:t>
      </w:r>
      <w:r w:rsidR="009A0854" w:rsidRPr="00657F78">
        <w:rPr>
          <w:rFonts w:ascii="Times New Roman" w:hAnsi="Times New Roman" w:cs="Times New Roman"/>
        </w:rPr>
        <w:t xml:space="preserve"> and 0.7% ash. The other micronutrients present in the </w:t>
      </w:r>
      <w:r w:rsidR="00E46E26" w:rsidRPr="00657F78">
        <w:rPr>
          <w:rFonts w:ascii="Times New Roman" w:hAnsi="Times New Roman" w:cs="Times New Roman"/>
        </w:rPr>
        <w:t xml:space="preserve">guava fruits is calcium </w:t>
      </w:r>
      <w:r w:rsidR="00CC77EA" w:rsidRPr="00657F78">
        <w:rPr>
          <w:rFonts w:ascii="Times New Roman" w:hAnsi="Times New Roman" w:cs="Times New Roman"/>
        </w:rPr>
        <w:t>(</w:t>
      </w:r>
      <w:r w:rsidR="00E46E26" w:rsidRPr="00657F78">
        <w:rPr>
          <w:rFonts w:ascii="Times New Roman" w:hAnsi="Times New Roman" w:cs="Times New Roman"/>
        </w:rPr>
        <w:t>23mg/100g</w:t>
      </w:r>
      <w:r w:rsidR="00CC77EA" w:rsidRPr="00657F78">
        <w:rPr>
          <w:rFonts w:ascii="Times New Roman" w:hAnsi="Times New Roman" w:cs="Times New Roman"/>
        </w:rPr>
        <w:t>)</w:t>
      </w:r>
      <w:r w:rsidR="00E46E26" w:rsidRPr="00657F78">
        <w:rPr>
          <w:rFonts w:ascii="Times New Roman" w:hAnsi="Times New Roman" w:cs="Times New Roman"/>
        </w:rPr>
        <w:t xml:space="preserve">, Iron </w:t>
      </w:r>
      <w:r w:rsidR="00CC77EA" w:rsidRPr="00657F78">
        <w:rPr>
          <w:rFonts w:ascii="Times New Roman" w:hAnsi="Times New Roman" w:cs="Times New Roman"/>
        </w:rPr>
        <w:t>(</w:t>
      </w:r>
      <w:r w:rsidR="00E46E26" w:rsidRPr="00657F78">
        <w:rPr>
          <w:rFonts w:ascii="Times New Roman" w:hAnsi="Times New Roman" w:cs="Times New Roman"/>
        </w:rPr>
        <w:t>0.09 mg/100g</w:t>
      </w:r>
      <w:r w:rsidR="00CC77EA" w:rsidRPr="00657F78">
        <w:rPr>
          <w:rFonts w:ascii="Times New Roman" w:hAnsi="Times New Roman" w:cs="Times New Roman"/>
        </w:rPr>
        <w:t>)</w:t>
      </w:r>
      <w:r w:rsidR="00E46E26" w:rsidRPr="00657F78">
        <w:rPr>
          <w:rFonts w:ascii="Times New Roman" w:hAnsi="Times New Roman" w:cs="Times New Roman"/>
        </w:rPr>
        <w:t xml:space="preserve">, phosphorous </w:t>
      </w:r>
      <w:r w:rsidR="00CC77EA" w:rsidRPr="00657F78">
        <w:rPr>
          <w:rFonts w:ascii="Times New Roman" w:hAnsi="Times New Roman" w:cs="Times New Roman"/>
        </w:rPr>
        <w:t>(</w:t>
      </w:r>
      <w:r w:rsidR="00E46E26" w:rsidRPr="00657F78">
        <w:rPr>
          <w:rFonts w:ascii="Times New Roman" w:hAnsi="Times New Roman" w:cs="Times New Roman"/>
        </w:rPr>
        <w:t>42mg/100g</w:t>
      </w:r>
      <w:r w:rsidR="00CC77EA" w:rsidRPr="00657F78">
        <w:rPr>
          <w:rFonts w:ascii="Times New Roman" w:hAnsi="Times New Roman" w:cs="Times New Roman"/>
        </w:rPr>
        <w:t>)</w:t>
      </w:r>
      <w:r w:rsidR="00E46E26" w:rsidRPr="00657F78">
        <w:rPr>
          <w:rFonts w:ascii="Times New Roman" w:hAnsi="Times New Roman" w:cs="Times New Roman"/>
        </w:rPr>
        <w:t xml:space="preserve">, Vitamin C </w:t>
      </w:r>
      <w:r w:rsidR="00CC77EA" w:rsidRPr="00657F78">
        <w:rPr>
          <w:rFonts w:ascii="Times New Roman" w:hAnsi="Times New Roman" w:cs="Times New Roman"/>
        </w:rPr>
        <w:t>(</w:t>
      </w:r>
      <w:r w:rsidR="00E46E26" w:rsidRPr="00657F78">
        <w:rPr>
          <w:rFonts w:ascii="Times New Roman" w:hAnsi="Times New Roman" w:cs="Times New Roman"/>
        </w:rPr>
        <w:t>250-300mg/100g</w:t>
      </w:r>
      <w:r w:rsidR="00CC77EA" w:rsidRPr="00657F78">
        <w:rPr>
          <w:rFonts w:ascii="Times New Roman" w:hAnsi="Times New Roman" w:cs="Times New Roman"/>
        </w:rPr>
        <w:t>)</w:t>
      </w:r>
      <w:r w:rsidR="00E46E26" w:rsidRPr="00657F78">
        <w:rPr>
          <w:rFonts w:ascii="Times New Roman" w:hAnsi="Times New Roman" w:cs="Times New Roman"/>
        </w:rPr>
        <w:t xml:space="preserve"> and Vitamin A</w:t>
      </w:r>
      <w:r w:rsidR="001D3BA1" w:rsidRPr="00657F78">
        <w:rPr>
          <w:rFonts w:ascii="Times New Roman" w:hAnsi="Times New Roman" w:cs="Times New Roman"/>
        </w:rPr>
        <w:t xml:space="preserve"> </w:t>
      </w:r>
      <w:r w:rsidR="00CC77EA" w:rsidRPr="00657F78">
        <w:rPr>
          <w:rFonts w:ascii="Times New Roman" w:hAnsi="Times New Roman" w:cs="Times New Roman"/>
        </w:rPr>
        <w:t>(</w:t>
      </w:r>
      <w:r w:rsidR="00E46E26" w:rsidRPr="00657F78">
        <w:rPr>
          <w:rFonts w:ascii="Times New Roman" w:hAnsi="Times New Roman" w:cs="Times New Roman"/>
        </w:rPr>
        <w:t>200-400 IU.100g</w:t>
      </w:r>
      <w:r w:rsidR="00CC77EA" w:rsidRPr="00657F78">
        <w:rPr>
          <w:rFonts w:ascii="Times New Roman" w:hAnsi="Times New Roman" w:cs="Times New Roman"/>
        </w:rPr>
        <w:t>)</w:t>
      </w:r>
      <w:r w:rsidR="00DB5106" w:rsidRPr="00657F78">
        <w:rPr>
          <w:rFonts w:ascii="Times New Roman" w:hAnsi="Times New Roman" w:cs="Times New Roman"/>
        </w:rPr>
        <w:t xml:space="preserve"> </w:t>
      </w:r>
      <w:r w:rsidR="00CC77EA" w:rsidRPr="00657F78">
        <w:rPr>
          <w:rFonts w:ascii="Times New Roman" w:hAnsi="Times New Roman" w:cs="Times New Roman"/>
        </w:rPr>
        <w:t>(</w:t>
      </w:r>
      <w:r w:rsidR="001D6F1C" w:rsidRPr="00657F78">
        <w:rPr>
          <w:rFonts w:ascii="Times New Roman" w:hAnsi="Times New Roman" w:cs="Times New Roman"/>
        </w:rPr>
        <w:t>Kadam et al. 2012; Flores et al. 2015</w:t>
      </w:r>
      <w:r w:rsidR="00CC77EA" w:rsidRPr="00657F78">
        <w:rPr>
          <w:rFonts w:ascii="Times New Roman" w:hAnsi="Times New Roman" w:cs="Times New Roman"/>
        </w:rPr>
        <w:t>)</w:t>
      </w:r>
      <w:r w:rsidR="001B06B0" w:rsidRPr="00657F78">
        <w:rPr>
          <w:rFonts w:ascii="Times New Roman" w:hAnsi="Times New Roman" w:cs="Times New Roman"/>
        </w:rPr>
        <w:t xml:space="preserve">. The antidiarrheal, antimicrobial, hepatoprotective, antispasmodic, antiallergic, </w:t>
      </w:r>
      <w:r w:rsidR="00BC0631" w:rsidRPr="00657F78">
        <w:rPr>
          <w:rFonts w:ascii="Times New Roman" w:hAnsi="Times New Roman" w:cs="Times New Roman"/>
        </w:rPr>
        <w:t>anti-inflammatory</w:t>
      </w:r>
      <w:r w:rsidR="000A6165" w:rsidRPr="00657F78">
        <w:rPr>
          <w:rFonts w:ascii="Times New Roman" w:hAnsi="Times New Roman" w:cs="Times New Roman"/>
        </w:rPr>
        <w:t>,</w:t>
      </w:r>
      <w:r w:rsidR="00BC0631" w:rsidRPr="00657F78">
        <w:rPr>
          <w:rFonts w:ascii="Times New Roman" w:hAnsi="Times New Roman" w:cs="Times New Roman"/>
        </w:rPr>
        <w:t xml:space="preserve"> and equal effectivity against cardiovascular disease have been found in guava</w:t>
      </w:r>
      <w:r w:rsidR="000A6165" w:rsidRPr="00657F78">
        <w:rPr>
          <w:rFonts w:ascii="Times New Roman" w:hAnsi="Times New Roman" w:cs="Times New Roman"/>
        </w:rPr>
        <w:t>,</w:t>
      </w:r>
      <w:r w:rsidR="00BC0631" w:rsidRPr="00657F78">
        <w:rPr>
          <w:rFonts w:ascii="Times New Roman" w:hAnsi="Times New Roman" w:cs="Times New Roman"/>
        </w:rPr>
        <w:t xml:space="preserve"> as evident by pharmacological studies </w:t>
      </w:r>
      <w:r w:rsidR="00CC77EA" w:rsidRPr="00657F78">
        <w:rPr>
          <w:rFonts w:ascii="Times New Roman" w:hAnsi="Times New Roman" w:cs="Times New Roman"/>
        </w:rPr>
        <w:t>(</w:t>
      </w:r>
      <w:r w:rsidR="001D6F1C" w:rsidRPr="00657F78">
        <w:rPr>
          <w:rFonts w:ascii="Times New Roman" w:hAnsi="Times New Roman" w:cs="Times New Roman"/>
        </w:rPr>
        <w:t>Gupta et al. 2018; Upadhyay et al. 2019</w:t>
      </w:r>
      <w:r w:rsidR="00CC77EA" w:rsidRPr="00657F78">
        <w:rPr>
          <w:rFonts w:ascii="Times New Roman" w:hAnsi="Times New Roman" w:cs="Times New Roman"/>
        </w:rPr>
        <w:t>)</w:t>
      </w:r>
      <w:r w:rsidR="00326086" w:rsidRPr="00657F78">
        <w:rPr>
          <w:rFonts w:ascii="Times New Roman" w:hAnsi="Times New Roman" w:cs="Times New Roman"/>
        </w:rPr>
        <w:t xml:space="preserve">. The leaves of </w:t>
      </w:r>
      <w:r w:rsidR="000A6165" w:rsidRPr="00657F78">
        <w:rPr>
          <w:rFonts w:ascii="Times New Roman" w:hAnsi="Times New Roman" w:cs="Times New Roman"/>
        </w:rPr>
        <w:t xml:space="preserve">the </w:t>
      </w:r>
      <w:r w:rsidR="00326086" w:rsidRPr="00657F78">
        <w:rPr>
          <w:rFonts w:ascii="Times New Roman" w:hAnsi="Times New Roman" w:cs="Times New Roman"/>
        </w:rPr>
        <w:t xml:space="preserve">guava tree </w:t>
      </w:r>
      <w:r w:rsidR="008E74D9" w:rsidRPr="00657F78">
        <w:rPr>
          <w:rFonts w:ascii="Times New Roman" w:hAnsi="Times New Roman" w:cs="Times New Roman"/>
        </w:rPr>
        <w:t>have</w:t>
      </w:r>
      <w:r w:rsidR="00326086" w:rsidRPr="00657F78">
        <w:rPr>
          <w:rFonts w:ascii="Times New Roman" w:hAnsi="Times New Roman" w:cs="Times New Roman"/>
        </w:rPr>
        <w:t xml:space="preserve"> high medicinal value and are consumed either </w:t>
      </w:r>
      <w:r w:rsidR="000A6165" w:rsidRPr="00657F78">
        <w:rPr>
          <w:rFonts w:ascii="Times New Roman" w:hAnsi="Times New Roman" w:cs="Times New Roman"/>
        </w:rPr>
        <w:t>orally</w:t>
      </w:r>
      <w:r w:rsidR="00326086" w:rsidRPr="00657F78">
        <w:rPr>
          <w:rFonts w:ascii="Times New Roman" w:hAnsi="Times New Roman" w:cs="Times New Roman"/>
        </w:rPr>
        <w:t xml:space="preserve"> or </w:t>
      </w:r>
      <w:r w:rsidR="000A6165" w:rsidRPr="00657F78">
        <w:rPr>
          <w:rFonts w:ascii="Times New Roman" w:hAnsi="Times New Roman" w:cs="Times New Roman"/>
        </w:rPr>
        <w:t>topically,</w:t>
      </w:r>
      <w:r w:rsidR="00326086" w:rsidRPr="00657F78">
        <w:rPr>
          <w:rFonts w:ascii="Times New Roman" w:hAnsi="Times New Roman" w:cs="Times New Roman"/>
        </w:rPr>
        <w:t xml:space="preserve"> depending on the illness. In countries like India,</w:t>
      </w:r>
      <w:r w:rsidR="008E74D9" w:rsidRPr="00657F78">
        <w:rPr>
          <w:rFonts w:ascii="Times New Roman" w:hAnsi="Times New Roman" w:cs="Times New Roman"/>
        </w:rPr>
        <w:t xml:space="preserve"> China</w:t>
      </w:r>
      <w:r w:rsidR="000A6165" w:rsidRPr="00657F78">
        <w:rPr>
          <w:rFonts w:ascii="Times New Roman" w:hAnsi="Times New Roman" w:cs="Times New Roman"/>
        </w:rPr>
        <w:t>,</w:t>
      </w:r>
      <w:r w:rsidR="00326086" w:rsidRPr="00657F78">
        <w:rPr>
          <w:rFonts w:ascii="Times New Roman" w:hAnsi="Times New Roman" w:cs="Times New Roman"/>
        </w:rPr>
        <w:t xml:space="preserve"> Pakistan</w:t>
      </w:r>
      <w:r w:rsidR="000A6165" w:rsidRPr="00657F78">
        <w:rPr>
          <w:rFonts w:ascii="Times New Roman" w:hAnsi="Times New Roman" w:cs="Times New Roman"/>
        </w:rPr>
        <w:t>,</w:t>
      </w:r>
      <w:r w:rsidR="00326086" w:rsidRPr="00657F78">
        <w:rPr>
          <w:rFonts w:ascii="Times New Roman" w:hAnsi="Times New Roman" w:cs="Times New Roman"/>
        </w:rPr>
        <w:t xml:space="preserve"> and Bangladesh</w:t>
      </w:r>
      <w:r w:rsidR="000A6165" w:rsidRPr="00657F78">
        <w:rPr>
          <w:rFonts w:ascii="Times New Roman" w:hAnsi="Times New Roman" w:cs="Times New Roman"/>
        </w:rPr>
        <w:t>,</w:t>
      </w:r>
      <w:r w:rsidR="00326086" w:rsidRPr="00657F78">
        <w:rPr>
          <w:rFonts w:ascii="Times New Roman" w:hAnsi="Times New Roman" w:cs="Times New Roman"/>
        </w:rPr>
        <w:t xml:space="preserve"> the consumption of </w:t>
      </w:r>
      <w:r w:rsidR="000A6165" w:rsidRPr="00657F78">
        <w:rPr>
          <w:rFonts w:ascii="Times New Roman" w:hAnsi="Times New Roman" w:cs="Times New Roman"/>
        </w:rPr>
        <w:t>decoction</w:t>
      </w:r>
      <w:r w:rsidR="00326086" w:rsidRPr="00657F78">
        <w:rPr>
          <w:rFonts w:ascii="Times New Roman" w:hAnsi="Times New Roman" w:cs="Times New Roman"/>
        </w:rPr>
        <w:t>, infusion</w:t>
      </w:r>
      <w:r w:rsidR="000A6165" w:rsidRPr="00657F78">
        <w:rPr>
          <w:rFonts w:ascii="Times New Roman" w:hAnsi="Times New Roman" w:cs="Times New Roman"/>
        </w:rPr>
        <w:t>,</w:t>
      </w:r>
      <w:r w:rsidR="00326086" w:rsidRPr="00657F78">
        <w:rPr>
          <w:rFonts w:ascii="Times New Roman" w:hAnsi="Times New Roman" w:cs="Times New Roman"/>
        </w:rPr>
        <w:t xml:space="preserve"> and boiled preparation </w:t>
      </w:r>
      <w:r w:rsidR="000A6165" w:rsidRPr="00657F78">
        <w:rPr>
          <w:rFonts w:ascii="Times New Roman" w:hAnsi="Times New Roman" w:cs="Times New Roman"/>
        </w:rPr>
        <w:t xml:space="preserve">is the </w:t>
      </w:r>
      <w:r w:rsidR="00326086" w:rsidRPr="00657F78">
        <w:rPr>
          <w:rFonts w:ascii="Times New Roman" w:hAnsi="Times New Roman" w:cs="Times New Roman"/>
        </w:rPr>
        <w:t xml:space="preserve">best method to overcome rheumatism, </w:t>
      </w:r>
      <w:r w:rsidR="00B84666" w:rsidRPr="00657F78">
        <w:rPr>
          <w:rFonts w:ascii="Times New Roman" w:hAnsi="Times New Roman" w:cs="Times New Roman"/>
        </w:rPr>
        <w:t>diarrhoea</w:t>
      </w:r>
      <w:r w:rsidR="008E74D9" w:rsidRPr="00657F78">
        <w:rPr>
          <w:rFonts w:ascii="Times New Roman" w:hAnsi="Times New Roman" w:cs="Times New Roman"/>
        </w:rPr>
        <w:t xml:space="preserve">, diabetes </w:t>
      </w:r>
      <w:r w:rsidR="000A6165" w:rsidRPr="00657F78">
        <w:rPr>
          <w:rFonts w:ascii="Times New Roman" w:hAnsi="Times New Roman" w:cs="Times New Roman"/>
        </w:rPr>
        <w:t>mellitus,</w:t>
      </w:r>
      <w:r w:rsidR="008E74D9" w:rsidRPr="00657F78">
        <w:rPr>
          <w:rFonts w:ascii="Times New Roman" w:hAnsi="Times New Roman" w:cs="Times New Roman"/>
        </w:rPr>
        <w:t xml:space="preserve"> and cough</w:t>
      </w:r>
      <w:r w:rsidR="000A6165" w:rsidRPr="00657F78">
        <w:rPr>
          <w:rFonts w:ascii="Times New Roman" w:hAnsi="Times New Roman" w:cs="Times New Roman"/>
        </w:rPr>
        <w:t>,</w:t>
      </w:r>
      <w:r w:rsidR="008E74D9" w:rsidRPr="00657F78">
        <w:rPr>
          <w:rFonts w:ascii="Times New Roman" w:hAnsi="Times New Roman" w:cs="Times New Roman"/>
        </w:rPr>
        <w:t xml:space="preserve"> while in South East Asia</w:t>
      </w:r>
      <w:r w:rsidR="000A6165" w:rsidRPr="00657F78">
        <w:rPr>
          <w:rFonts w:ascii="Times New Roman" w:hAnsi="Times New Roman" w:cs="Times New Roman"/>
        </w:rPr>
        <w:t>,</w:t>
      </w:r>
      <w:r w:rsidR="008E74D9" w:rsidRPr="00657F78">
        <w:rPr>
          <w:rFonts w:ascii="Times New Roman" w:hAnsi="Times New Roman" w:cs="Times New Roman"/>
        </w:rPr>
        <w:t xml:space="preserve"> </w:t>
      </w:r>
      <w:r w:rsidR="000A6165" w:rsidRPr="00657F78">
        <w:rPr>
          <w:rFonts w:ascii="Times New Roman" w:hAnsi="Times New Roman" w:cs="Times New Roman"/>
        </w:rPr>
        <w:t>decoction</w:t>
      </w:r>
      <w:r w:rsidR="008E74D9" w:rsidRPr="00657F78">
        <w:rPr>
          <w:rFonts w:ascii="Times New Roman" w:hAnsi="Times New Roman" w:cs="Times New Roman"/>
        </w:rPr>
        <w:t xml:space="preserve"> is used as </w:t>
      </w:r>
      <w:r w:rsidR="00611A66" w:rsidRPr="00657F78">
        <w:rPr>
          <w:rFonts w:ascii="Times New Roman" w:hAnsi="Times New Roman" w:cs="Times New Roman"/>
        </w:rPr>
        <w:t xml:space="preserve">a </w:t>
      </w:r>
      <w:r w:rsidR="008E74D9" w:rsidRPr="00657F78">
        <w:rPr>
          <w:rFonts w:ascii="Times New Roman" w:hAnsi="Times New Roman" w:cs="Times New Roman"/>
        </w:rPr>
        <w:t xml:space="preserve">gargle for mouth ulcer </w:t>
      </w:r>
      <w:r w:rsidR="00CC77EA" w:rsidRPr="00657F78">
        <w:rPr>
          <w:rFonts w:ascii="Times New Roman" w:hAnsi="Times New Roman" w:cs="Times New Roman"/>
        </w:rPr>
        <w:t>(</w:t>
      </w:r>
      <w:r w:rsidR="001D6F1C" w:rsidRPr="00657F78">
        <w:rPr>
          <w:rFonts w:ascii="Times New Roman" w:hAnsi="Times New Roman" w:cs="Times New Roman"/>
        </w:rPr>
        <w:t>Gutiérrez et al. 2008; Shruthi et al. 2013; Morais-Braga et al. 2016; Sanda et al. 2011</w:t>
      </w:r>
      <w:r w:rsidR="00CC77EA" w:rsidRPr="00657F78">
        <w:rPr>
          <w:rFonts w:ascii="Times New Roman" w:hAnsi="Times New Roman" w:cs="Times New Roman"/>
        </w:rPr>
        <w:t>)</w:t>
      </w:r>
      <w:r w:rsidR="00E2280A" w:rsidRPr="00657F78">
        <w:rPr>
          <w:rFonts w:ascii="Times New Roman" w:hAnsi="Times New Roman" w:cs="Times New Roman"/>
        </w:rPr>
        <w:t>. The anti</w:t>
      </w:r>
      <w:r w:rsidR="00E21A56" w:rsidRPr="00657F78">
        <w:rPr>
          <w:rFonts w:ascii="Times New Roman" w:hAnsi="Times New Roman" w:cs="Times New Roman"/>
        </w:rPr>
        <w:t>-</w:t>
      </w:r>
      <w:r w:rsidR="00E2280A" w:rsidRPr="00657F78">
        <w:rPr>
          <w:rFonts w:ascii="Times New Roman" w:hAnsi="Times New Roman" w:cs="Times New Roman"/>
        </w:rPr>
        <w:t>bacteri</w:t>
      </w:r>
      <w:r w:rsidR="00E21A56" w:rsidRPr="00657F78">
        <w:rPr>
          <w:rFonts w:ascii="Times New Roman" w:hAnsi="Times New Roman" w:cs="Times New Roman"/>
        </w:rPr>
        <w:t>cidal</w:t>
      </w:r>
      <w:r w:rsidR="00E2280A" w:rsidRPr="00657F78">
        <w:rPr>
          <w:rFonts w:ascii="Times New Roman" w:hAnsi="Times New Roman" w:cs="Times New Roman"/>
        </w:rPr>
        <w:t xml:space="preserve"> application</w:t>
      </w:r>
      <w:r w:rsidR="00E21A56" w:rsidRPr="00657F78">
        <w:rPr>
          <w:rFonts w:ascii="Times New Roman" w:hAnsi="Times New Roman" w:cs="Times New Roman"/>
        </w:rPr>
        <w:t xml:space="preserve"> is prevalent in Nigeria </w:t>
      </w:r>
      <w:r w:rsidR="00CC77EA" w:rsidRPr="00657F78">
        <w:rPr>
          <w:rFonts w:ascii="Times New Roman" w:hAnsi="Times New Roman" w:cs="Times New Roman"/>
        </w:rPr>
        <w:t>(</w:t>
      </w:r>
      <w:r w:rsidR="001D6F1C" w:rsidRPr="00657F78">
        <w:rPr>
          <w:rFonts w:ascii="Times New Roman" w:hAnsi="Times New Roman" w:cs="Times New Roman"/>
        </w:rPr>
        <w:t>Sanda et al. 2011</w:t>
      </w:r>
      <w:r w:rsidR="00CC77EA" w:rsidRPr="00657F78">
        <w:rPr>
          <w:rFonts w:ascii="Times New Roman" w:hAnsi="Times New Roman" w:cs="Times New Roman"/>
        </w:rPr>
        <w:t>)</w:t>
      </w:r>
      <w:r w:rsidR="00E21A56" w:rsidRPr="00657F78">
        <w:rPr>
          <w:rFonts w:ascii="Times New Roman" w:hAnsi="Times New Roman" w:cs="Times New Roman"/>
        </w:rPr>
        <w:t xml:space="preserve">. The </w:t>
      </w:r>
      <w:r w:rsidR="000A6165" w:rsidRPr="00657F78">
        <w:rPr>
          <w:rFonts w:ascii="Times New Roman" w:hAnsi="Times New Roman" w:cs="Times New Roman"/>
        </w:rPr>
        <w:t>product</w:t>
      </w:r>
      <w:r w:rsidR="00E21A56" w:rsidRPr="00657F78">
        <w:rPr>
          <w:rFonts w:ascii="Times New Roman" w:hAnsi="Times New Roman" w:cs="Times New Roman"/>
        </w:rPr>
        <w:t xml:space="preserve"> is externally used for skin and wound application in Mexico, Brazil, </w:t>
      </w:r>
      <w:r w:rsidR="000A6165" w:rsidRPr="00657F78">
        <w:rPr>
          <w:rFonts w:ascii="Times New Roman" w:hAnsi="Times New Roman" w:cs="Times New Roman"/>
        </w:rPr>
        <w:t xml:space="preserve">the </w:t>
      </w:r>
      <w:r w:rsidR="00E21A56" w:rsidRPr="00657F78">
        <w:rPr>
          <w:rFonts w:ascii="Times New Roman" w:hAnsi="Times New Roman" w:cs="Times New Roman"/>
        </w:rPr>
        <w:t>Philippines</w:t>
      </w:r>
      <w:r w:rsidR="00611A66" w:rsidRPr="00657F78">
        <w:rPr>
          <w:rFonts w:ascii="Times New Roman" w:hAnsi="Times New Roman" w:cs="Times New Roman"/>
        </w:rPr>
        <w:t>,</w:t>
      </w:r>
      <w:r w:rsidR="00E21A56" w:rsidRPr="00657F78">
        <w:rPr>
          <w:rFonts w:ascii="Times New Roman" w:hAnsi="Times New Roman" w:cs="Times New Roman"/>
        </w:rPr>
        <w:t xml:space="preserve"> and Nigeria </w:t>
      </w:r>
      <w:r w:rsidR="00CC77EA" w:rsidRPr="00657F78">
        <w:rPr>
          <w:rFonts w:ascii="Times New Roman" w:hAnsi="Times New Roman" w:cs="Times New Roman"/>
        </w:rPr>
        <w:t>(</w:t>
      </w:r>
      <w:r w:rsidR="001D6F1C" w:rsidRPr="00657F78">
        <w:rPr>
          <w:rFonts w:ascii="Times New Roman" w:hAnsi="Times New Roman" w:cs="Times New Roman"/>
        </w:rPr>
        <w:t>Sanda et al. 2011</w:t>
      </w:r>
      <w:r w:rsidR="00CC77EA" w:rsidRPr="00657F78">
        <w:rPr>
          <w:rFonts w:ascii="Times New Roman" w:hAnsi="Times New Roman" w:cs="Times New Roman"/>
        </w:rPr>
        <w:t>)</w:t>
      </w:r>
      <w:r w:rsidR="00E21A56" w:rsidRPr="00657F78">
        <w:rPr>
          <w:rFonts w:ascii="Times New Roman" w:hAnsi="Times New Roman" w:cs="Times New Roman"/>
        </w:rPr>
        <w:t>. The chewing stick is used for oral care in Nigeria</w:t>
      </w:r>
      <w:r w:rsidR="00C76724" w:rsidRPr="00657F78">
        <w:rPr>
          <w:rFonts w:ascii="Times New Roman" w:hAnsi="Times New Roman" w:cs="Times New Roman"/>
        </w:rPr>
        <w:t xml:space="preserve"> </w:t>
      </w:r>
      <w:r w:rsidR="00CC77EA" w:rsidRPr="00657F78">
        <w:rPr>
          <w:rFonts w:ascii="Times New Roman" w:hAnsi="Times New Roman" w:cs="Times New Roman"/>
        </w:rPr>
        <w:t>(</w:t>
      </w:r>
      <w:r w:rsidR="001D6F1C" w:rsidRPr="00657F78">
        <w:rPr>
          <w:rFonts w:ascii="Times New Roman" w:hAnsi="Times New Roman" w:cs="Times New Roman"/>
        </w:rPr>
        <w:t>Sanda et al. 2011</w:t>
      </w:r>
      <w:r w:rsidR="00CC77EA" w:rsidRPr="00657F78">
        <w:rPr>
          <w:rFonts w:ascii="Times New Roman" w:hAnsi="Times New Roman" w:cs="Times New Roman"/>
        </w:rPr>
        <w:t>)</w:t>
      </w:r>
      <w:r w:rsidR="00C76724" w:rsidRPr="00657F78">
        <w:rPr>
          <w:rFonts w:ascii="Times New Roman" w:hAnsi="Times New Roman" w:cs="Times New Roman"/>
        </w:rPr>
        <w:t>.</w:t>
      </w:r>
      <w:r w:rsidR="00195DA0" w:rsidRPr="00657F78">
        <w:rPr>
          <w:rFonts w:ascii="Times New Roman" w:hAnsi="Times New Roman" w:cs="Times New Roman"/>
        </w:rPr>
        <w:t xml:space="preserve"> Currently</w:t>
      </w:r>
      <w:r w:rsidR="00611A66" w:rsidRPr="00657F78">
        <w:rPr>
          <w:rFonts w:ascii="Times New Roman" w:hAnsi="Times New Roman" w:cs="Times New Roman"/>
        </w:rPr>
        <w:t>,</w:t>
      </w:r>
      <w:r w:rsidR="00195DA0" w:rsidRPr="00657F78">
        <w:rPr>
          <w:rFonts w:ascii="Times New Roman" w:hAnsi="Times New Roman" w:cs="Times New Roman"/>
        </w:rPr>
        <w:t xml:space="preserve"> </w:t>
      </w:r>
      <w:r w:rsidR="00611A66" w:rsidRPr="00657F78">
        <w:rPr>
          <w:rFonts w:ascii="Times New Roman" w:hAnsi="Times New Roman" w:cs="Times New Roman"/>
        </w:rPr>
        <w:t xml:space="preserve">an </w:t>
      </w:r>
      <w:r w:rsidR="00195DA0" w:rsidRPr="00657F78">
        <w:rPr>
          <w:rFonts w:ascii="Times New Roman" w:hAnsi="Times New Roman" w:cs="Times New Roman"/>
        </w:rPr>
        <w:t xml:space="preserve">active interest in </w:t>
      </w:r>
      <w:r w:rsidR="00611A66" w:rsidRPr="00657F78">
        <w:rPr>
          <w:rFonts w:ascii="Times New Roman" w:hAnsi="Times New Roman" w:cs="Times New Roman"/>
        </w:rPr>
        <w:t xml:space="preserve">the </w:t>
      </w:r>
      <w:r w:rsidR="00195DA0" w:rsidRPr="00657F78">
        <w:rPr>
          <w:rFonts w:ascii="Times New Roman" w:hAnsi="Times New Roman" w:cs="Times New Roman"/>
        </w:rPr>
        <w:t xml:space="preserve">study of plant and </w:t>
      </w:r>
      <w:r w:rsidR="00611A66" w:rsidRPr="00657F78">
        <w:rPr>
          <w:rFonts w:ascii="Times New Roman" w:hAnsi="Times New Roman" w:cs="Times New Roman"/>
        </w:rPr>
        <w:t>their</w:t>
      </w:r>
      <w:r w:rsidR="00195DA0" w:rsidRPr="00657F78">
        <w:rPr>
          <w:rFonts w:ascii="Times New Roman" w:hAnsi="Times New Roman" w:cs="Times New Roman"/>
        </w:rPr>
        <w:t xml:space="preserve"> chemical component</w:t>
      </w:r>
      <w:r w:rsidR="00611A66" w:rsidRPr="00657F78">
        <w:rPr>
          <w:rFonts w:ascii="Times New Roman" w:hAnsi="Times New Roman" w:cs="Times New Roman"/>
        </w:rPr>
        <w:t>,</w:t>
      </w:r>
      <w:r w:rsidR="00195DA0" w:rsidRPr="00657F78">
        <w:rPr>
          <w:rFonts w:ascii="Times New Roman" w:hAnsi="Times New Roman" w:cs="Times New Roman"/>
        </w:rPr>
        <w:t xml:space="preserve"> </w:t>
      </w:r>
      <w:r w:rsidR="00611A66" w:rsidRPr="00657F78">
        <w:rPr>
          <w:rFonts w:ascii="Times New Roman" w:hAnsi="Times New Roman" w:cs="Times New Roman"/>
        </w:rPr>
        <w:t>including</w:t>
      </w:r>
      <w:r w:rsidR="00195DA0" w:rsidRPr="00657F78">
        <w:rPr>
          <w:rFonts w:ascii="Times New Roman" w:hAnsi="Times New Roman" w:cs="Times New Roman"/>
        </w:rPr>
        <w:t xml:space="preserve"> bioactive compound and their effect on several diseases</w:t>
      </w:r>
      <w:r w:rsidR="002313A0" w:rsidRPr="00657F78">
        <w:rPr>
          <w:rFonts w:ascii="Times New Roman" w:hAnsi="Times New Roman" w:cs="Times New Roman"/>
        </w:rPr>
        <w:t>,</w:t>
      </w:r>
      <w:r w:rsidR="00921333" w:rsidRPr="00657F78">
        <w:rPr>
          <w:rFonts w:ascii="Times New Roman" w:hAnsi="Times New Roman" w:cs="Times New Roman"/>
        </w:rPr>
        <w:t xml:space="preserve"> and their use for human health as functional food and/or nutraceuticals</w:t>
      </w:r>
      <w:r w:rsidR="00E21A56" w:rsidRPr="00657F78">
        <w:rPr>
          <w:rFonts w:ascii="Times New Roman" w:hAnsi="Times New Roman" w:cs="Times New Roman"/>
        </w:rPr>
        <w:t xml:space="preserve"> </w:t>
      </w:r>
      <w:r w:rsidR="00CC77EA" w:rsidRPr="00657F78">
        <w:rPr>
          <w:rFonts w:ascii="Times New Roman" w:hAnsi="Times New Roman" w:cs="Times New Roman"/>
        </w:rPr>
        <w:t>(</w:t>
      </w:r>
      <w:r w:rsidR="001D6F1C" w:rsidRPr="00657F78">
        <w:rPr>
          <w:rFonts w:ascii="Times New Roman" w:hAnsi="Times New Roman" w:cs="Times New Roman"/>
        </w:rPr>
        <w:t>Bernal et al. 2011</w:t>
      </w:r>
      <w:r w:rsidR="00CC77EA" w:rsidRPr="00657F78">
        <w:rPr>
          <w:rFonts w:ascii="Times New Roman" w:hAnsi="Times New Roman" w:cs="Times New Roman"/>
        </w:rPr>
        <w:t>)</w:t>
      </w:r>
      <w:r w:rsidR="00921333" w:rsidRPr="00657F78">
        <w:rPr>
          <w:rFonts w:ascii="Times New Roman" w:hAnsi="Times New Roman" w:cs="Times New Roman"/>
        </w:rPr>
        <w:t>.</w:t>
      </w:r>
      <w:r w:rsidR="00172455" w:rsidRPr="00657F78">
        <w:rPr>
          <w:rFonts w:ascii="Times New Roman" w:hAnsi="Times New Roman" w:cs="Times New Roman"/>
        </w:rPr>
        <w:t xml:space="preserve"> In recent </w:t>
      </w:r>
      <w:r w:rsidR="00611A66" w:rsidRPr="00657F78">
        <w:rPr>
          <w:rFonts w:ascii="Times New Roman" w:hAnsi="Times New Roman" w:cs="Times New Roman"/>
        </w:rPr>
        <w:t>years,</w:t>
      </w:r>
      <w:r w:rsidR="00172455" w:rsidRPr="00657F78">
        <w:rPr>
          <w:rFonts w:ascii="Times New Roman" w:hAnsi="Times New Roman" w:cs="Times New Roman"/>
        </w:rPr>
        <w:t xml:space="preserve"> the guava </w:t>
      </w:r>
      <w:r w:rsidR="0088574A" w:rsidRPr="00657F78">
        <w:rPr>
          <w:rFonts w:ascii="Times New Roman" w:hAnsi="Times New Roman" w:cs="Times New Roman"/>
        </w:rPr>
        <w:t xml:space="preserve">leaves tea and products are available on </w:t>
      </w:r>
      <w:r w:rsidR="00611A66" w:rsidRPr="00657F78">
        <w:rPr>
          <w:rFonts w:ascii="Times New Roman" w:hAnsi="Times New Roman" w:cs="Times New Roman"/>
        </w:rPr>
        <w:t xml:space="preserve">the </w:t>
      </w:r>
      <w:r w:rsidR="0088574A" w:rsidRPr="00657F78">
        <w:rPr>
          <w:rFonts w:ascii="Times New Roman" w:hAnsi="Times New Roman" w:cs="Times New Roman"/>
        </w:rPr>
        <w:t xml:space="preserve">internet and also widely available in shops in Japan </w:t>
      </w:r>
      <w:r w:rsidR="00CC77EA" w:rsidRPr="00657F78">
        <w:rPr>
          <w:rFonts w:ascii="Times New Roman" w:hAnsi="Times New Roman" w:cs="Times New Roman"/>
        </w:rPr>
        <w:t>(</w:t>
      </w:r>
      <w:r w:rsidR="0052403E" w:rsidRPr="00657F78">
        <w:rPr>
          <w:rFonts w:ascii="Times New Roman" w:hAnsi="Times New Roman" w:cs="Times New Roman"/>
        </w:rPr>
        <w:t>Matsuda et al. 2007</w:t>
      </w:r>
      <w:r w:rsidR="00CC77EA" w:rsidRPr="00657F78">
        <w:rPr>
          <w:rFonts w:ascii="Times New Roman" w:hAnsi="Times New Roman" w:cs="Times New Roman"/>
        </w:rPr>
        <w:t>)</w:t>
      </w:r>
      <w:r w:rsidR="00B624BD" w:rsidRPr="00657F78">
        <w:rPr>
          <w:rFonts w:ascii="Times New Roman" w:hAnsi="Times New Roman" w:cs="Times New Roman"/>
        </w:rPr>
        <w:t xml:space="preserve">, because the phenolic </w:t>
      </w:r>
      <w:r w:rsidR="00611A66" w:rsidRPr="00657F78">
        <w:rPr>
          <w:rFonts w:ascii="Times New Roman" w:hAnsi="Times New Roman" w:cs="Times New Roman"/>
        </w:rPr>
        <w:t>compounds</w:t>
      </w:r>
      <w:r w:rsidR="00B624BD" w:rsidRPr="00657F78">
        <w:rPr>
          <w:rFonts w:ascii="Times New Roman" w:hAnsi="Times New Roman" w:cs="Times New Roman"/>
        </w:rPr>
        <w:t xml:space="preserve"> found in guava leaves have been claimed to be food for specific health use </w:t>
      </w:r>
      <w:r w:rsidR="00CC77EA" w:rsidRPr="00657F78">
        <w:rPr>
          <w:rFonts w:ascii="Times New Roman" w:hAnsi="Times New Roman" w:cs="Times New Roman"/>
        </w:rPr>
        <w:t>(</w:t>
      </w:r>
      <w:r w:rsidR="00B624BD" w:rsidRPr="00657F78">
        <w:rPr>
          <w:rFonts w:ascii="Times New Roman" w:hAnsi="Times New Roman" w:cs="Times New Roman"/>
        </w:rPr>
        <w:t>FOSHU</w:t>
      </w:r>
      <w:r w:rsidR="00CC77EA" w:rsidRPr="00657F78">
        <w:rPr>
          <w:rFonts w:ascii="Times New Roman" w:hAnsi="Times New Roman" w:cs="Times New Roman"/>
        </w:rPr>
        <w:t>)</w:t>
      </w:r>
      <w:r w:rsidR="00B624BD" w:rsidRPr="00657F78">
        <w:rPr>
          <w:rFonts w:ascii="Times New Roman" w:hAnsi="Times New Roman" w:cs="Times New Roman"/>
        </w:rPr>
        <w:t xml:space="preserve">. The phenolic compounds found in guava leaves have beneficial health </w:t>
      </w:r>
      <w:r w:rsidR="00611A66" w:rsidRPr="00657F78">
        <w:rPr>
          <w:rFonts w:ascii="Times New Roman" w:hAnsi="Times New Roman" w:cs="Times New Roman"/>
        </w:rPr>
        <w:t>effects</w:t>
      </w:r>
      <w:r w:rsidR="00B624BD" w:rsidRPr="00657F78">
        <w:rPr>
          <w:rFonts w:ascii="Times New Roman" w:hAnsi="Times New Roman" w:cs="Times New Roman"/>
        </w:rPr>
        <w:t xml:space="preserve"> related to </w:t>
      </w:r>
      <w:r w:rsidR="00611A66" w:rsidRPr="00657F78">
        <w:rPr>
          <w:rFonts w:ascii="Times New Roman" w:hAnsi="Times New Roman" w:cs="Times New Roman"/>
        </w:rPr>
        <w:t xml:space="preserve">the </w:t>
      </w:r>
      <w:r w:rsidR="00B624BD" w:rsidRPr="00657F78">
        <w:rPr>
          <w:rFonts w:ascii="Times New Roman" w:hAnsi="Times New Roman" w:cs="Times New Roman"/>
        </w:rPr>
        <w:t xml:space="preserve">modulation of blood sugar level </w:t>
      </w:r>
      <w:r w:rsidR="00CC77EA" w:rsidRPr="00657F78">
        <w:rPr>
          <w:rFonts w:ascii="Times New Roman" w:hAnsi="Times New Roman" w:cs="Times New Roman"/>
        </w:rPr>
        <w:t>(</w:t>
      </w:r>
      <w:r w:rsidR="0052403E" w:rsidRPr="00657F78">
        <w:rPr>
          <w:rFonts w:ascii="Times New Roman" w:hAnsi="Times New Roman" w:cs="Times New Roman"/>
        </w:rPr>
        <w:t>Arai et al. 2008</w:t>
      </w:r>
      <w:r w:rsidR="00CC77EA" w:rsidRPr="00657F78">
        <w:rPr>
          <w:rFonts w:ascii="Times New Roman" w:hAnsi="Times New Roman" w:cs="Times New Roman"/>
        </w:rPr>
        <w:t>)</w:t>
      </w:r>
      <w:r w:rsidR="00094689" w:rsidRPr="00657F78">
        <w:rPr>
          <w:rFonts w:ascii="Times New Roman" w:hAnsi="Times New Roman" w:cs="Times New Roman"/>
        </w:rPr>
        <w:t xml:space="preserve">. Therefore, </w:t>
      </w:r>
      <w:r w:rsidR="00611A66" w:rsidRPr="00657F78">
        <w:rPr>
          <w:rFonts w:ascii="Times New Roman" w:hAnsi="Times New Roman" w:cs="Times New Roman"/>
        </w:rPr>
        <w:t>this review aims</w:t>
      </w:r>
      <w:r w:rsidR="00094689" w:rsidRPr="00657F78">
        <w:rPr>
          <w:rFonts w:ascii="Times New Roman" w:hAnsi="Times New Roman" w:cs="Times New Roman"/>
        </w:rPr>
        <w:t xml:space="preserve"> to summarize the studies carried </w:t>
      </w:r>
      <w:r w:rsidR="00611A66" w:rsidRPr="00657F78">
        <w:rPr>
          <w:rFonts w:ascii="Times New Roman" w:hAnsi="Times New Roman" w:cs="Times New Roman"/>
        </w:rPr>
        <w:t xml:space="preserve">out </w:t>
      </w:r>
      <w:r w:rsidR="00094689" w:rsidRPr="00657F78">
        <w:rPr>
          <w:rFonts w:ascii="Times New Roman" w:hAnsi="Times New Roman" w:cs="Times New Roman"/>
        </w:rPr>
        <w:t xml:space="preserve">across the world in vitro and in vivo using </w:t>
      </w:r>
      <w:r w:rsidR="00094689" w:rsidRPr="00657F78">
        <w:rPr>
          <w:rFonts w:ascii="Times New Roman" w:hAnsi="Times New Roman" w:cs="Times New Roman"/>
          <w:i/>
          <w:iCs/>
        </w:rPr>
        <w:t>Psidium guajava</w:t>
      </w:r>
      <w:r w:rsidR="00094689" w:rsidRPr="00657F78">
        <w:rPr>
          <w:rFonts w:ascii="Times New Roman" w:hAnsi="Times New Roman" w:cs="Times New Roman"/>
        </w:rPr>
        <w:t xml:space="preserve"> L against various diseases</w:t>
      </w:r>
      <w:r w:rsidR="00195199" w:rsidRPr="00657F78">
        <w:rPr>
          <w:rFonts w:ascii="Times New Roman" w:hAnsi="Times New Roman" w:cs="Times New Roman"/>
        </w:rPr>
        <w:t xml:space="preserve"> </w:t>
      </w:r>
      <w:r w:rsidR="00611A66" w:rsidRPr="00657F78">
        <w:rPr>
          <w:rFonts w:ascii="Times New Roman" w:hAnsi="Times New Roman" w:cs="Times New Roman"/>
        </w:rPr>
        <w:t>to</w:t>
      </w:r>
      <w:r w:rsidR="00195199" w:rsidRPr="00657F78">
        <w:rPr>
          <w:rFonts w:ascii="Times New Roman" w:hAnsi="Times New Roman" w:cs="Times New Roman"/>
        </w:rPr>
        <w:t xml:space="preserve"> date. </w:t>
      </w:r>
    </w:p>
    <w:p w14:paraId="72C0B2E2" w14:textId="34A5DD40" w:rsidR="00B0243E" w:rsidRPr="00657F78" w:rsidRDefault="00326086" w:rsidP="001303E5">
      <w:pPr>
        <w:pStyle w:val="ListParagraph"/>
        <w:numPr>
          <w:ilvl w:val="0"/>
          <w:numId w:val="4"/>
        </w:numPr>
        <w:spacing w:line="360" w:lineRule="auto"/>
        <w:jc w:val="both"/>
        <w:rPr>
          <w:rFonts w:ascii="Times New Roman" w:hAnsi="Times New Roman" w:cs="Times New Roman"/>
          <w:b/>
          <w:bCs/>
        </w:rPr>
      </w:pPr>
      <w:r w:rsidRPr="00657F78">
        <w:rPr>
          <w:rFonts w:ascii="Times New Roman" w:hAnsi="Times New Roman" w:cs="Times New Roman"/>
        </w:rPr>
        <w:t xml:space="preserve"> </w:t>
      </w:r>
      <w:r w:rsidR="00195199" w:rsidRPr="00657F78">
        <w:rPr>
          <w:rFonts w:ascii="Times New Roman" w:hAnsi="Times New Roman" w:cs="Times New Roman"/>
          <w:b/>
          <w:bCs/>
        </w:rPr>
        <w:t xml:space="preserve">Infectious and Parasitic </w:t>
      </w:r>
      <w:r w:rsidR="00C72580" w:rsidRPr="00657F78">
        <w:rPr>
          <w:rFonts w:ascii="Times New Roman" w:hAnsi="Times New Roman" w:cs="Times New Roman"/>
          <w:b/>
          <w:bCs/>
        </w:rPr>
        <w:t>Diseases</w:t>
      </w:r>
    </w:p>
    <w:p w14:paraId="14161FFF" w14:textId="110E7AF7" w:rsidR="00195199" w:rsidRPr="00657F78" w:rsidRDefault="00195199" w:rsidP="001303E5">
      <w:pPr>
        <w:spacing w:line="360" w:lineRule="auto"/>
        <w:jc w:val="both"/>
        <w:rPr>
          <w:rFonts w:ascii="Times New Roman" w:hAnsi="Times New Roman" w:cs="Times New Roman"/>
        </w:rPr>
      </w:pPr>
      <w:r w:rsidRPr="00657F78">
        <w:rPr>
          <w:rFonts w:ascii="Times New Roman" w:hAnsi="Times New Roman" w:cs="Times New Roman"/>
        </w:rPr>
        <w:t xml:space="preserve"> </w:t>
      </w:r>
      <w:r w:rsidR="00A43FE6" w:rsidRPr="00657F78">
        <w:rPr>
          <w:rFonts w:ascii="Times New Roman" w:hAnsi="Times New Roman" w:cs="Times New Roman"/>
        </w:rPr>
        <w:t xml:space="preserve">The </w:t>
      </w:r>
      <w:r w:rsidR="00611A66" w:rsidRPr="00657F78">
        <w:rPr>
          <w:rFonts w:ascii="Times New Roman" w:hAnsi="Times New Roman" w:cs="Times New Roman"/>
        </w:rPr>
        <w:t>antibiotic-resistant</w:t>
      </w:r>
      <w:r w:rsidR="00A43FE6" w:rsidRPr="00657F78">
        <w:rPr>
          <w:rFonts w:ascii="Times New Roman" w:hAnsi="Times New Roman" w:cs="Times New Roman"/>
        </w:rPr>
        <w:t xml:space="preserve"> clinical isolates of </w:t>
      </w:r>
      <w:r w:rsidR="00A43FE6" w:rsidRPr="00657F78">
        <w:rPr>
          <w:rFonts w:ascii="Times New Roman" w:hAnsi="Times New Roman" w:cs="Times New Roman"/>
          <w:i/>
          <w:iCs/>
        </w:rPr>
        <w:t>Staphylococcus aureus</w:t>
      </w:r>
      <w:r w:rsidR="00132861" w:rsidRPr="00657F78">
        <w:rPr>
          <w:rFonts w:ascii="Times New Roman" w:hAnsi="Times New Roman" w:cs="Times New Roman"/>
          <w:i/>
          <w:iCs/>
        </w:rPr>
        <w:t xml:space="preserve"> </w:t>
      </w:r>
      <w:r w:rsidR="00132861" w:rsidRPr="00657F78">
        <w:rPr>
          <w:rFonts w:ascii="Times New Roman" w:hAnsi="Times New Roman" w:cs="Times New Roman"/>
        </w:rPr>
        <w:t>strains</w:t>
      </w:r>
      <w:r w:rsidR="00A43FE6" w:rsidRPr="00657F78">
        <w:rPr>
          <w:rFonts w:ascii="Times New Roman" w:hAnsi="Times New Roman" w:cs="Times New Roman"/>
          <w:i/>
          <w:iCs/>
        </w:rPr>
        <w:t xml:space="preserve"> </w:t>
      </w:r>
      <w:r w:rsidR="00132861" w:rsidRPr="00657F78">
        <w:rPr>
          <w:rFonts w:ascii="Times New Roman" w:hAnsi="Times New Roman" w:cs="Times New Roman"/>
        </w:rPr>
        <w:t>were</w:t>
      </w:r>
      <w:r w:rsidR="00A43FE6" w:rsidRPr="00657F78">
        <w:rPr>
          <w:rFonts w:ascii="Times New Roman" w:hAnsi="Times New Roman" w:cs="Times New Roman"/>
        </w:rPr>
        <w:t xml:space="preserve"> inhibited by aqueous and organic </w:t>
      </w:r>
      <w:r w:rsidR="00611A66" w:rsidRPr="00657F78">
        <w:rPr>
          <w:rFonts w:ascii="Times New Roman" w:hAnsi="Times New Roman" w:cs="Times New Roman"/>
        </w:rPr>
        <w:t>extracts</w:t>
      </w:r>
      <w:r w:rsidR="00A43FE6" w:rsidRPr="00657F78">
        <w:rPr>
          <w:rFonts w:ascii="Times New Roman" w:hAnsi="Times New Roman" w:cs="Times New Roman"/>
        </w:rPr>
        <w:t xml:space="preserve"> of guava leaves</w:t>
      </w:r>
      <w:r w:rsidR="00611A66" w:rsidRPr="00657F78">
        <w:rPr>
          <w:rFonts w:ascii="Times New Roman" w:hAnsi="Times New Roman" w:cs="Times New Roman"/>
        </w:rPr>
        <w:t>,</w:t>
      </w:r>
      <w:r w:rsidR="00A43FE6" w:rsidRPr="00657F78">
        <w:rPr>
          <w:rFonts w:ascii="Times New Roman" w:hAnsi="Times New Roman" w:cs="Times New Roman"/>
        </w:rPr>
        <w:t xml:space="preserve"> demonstrating </w:t>
      </w:r>
      <w:r w:rsidR="00611A66" w:rsidRPr="00657F78">
        <w:rPr>
          <w:rFonts w:ascii="Times New Roman" w:hAnsi="Times New Roman" w:cs="Times New Roman"/>
        </w:rPr>
        <w:t>their</w:t>
      </w:r>
      <w:r w:rsidR="00A43FE6" w:rsidRPr="00657F78">
        <w:rPr>
          <w:rFonts w:ascii="Times New Roman" w:hAnsi="Times New Roman" w:cs="Times New Roman"/>
        </w:rPr>
        <w:t xml:space="preserve"> antibacterial </w:t>
      </w:r>
      <w:r w:rsidR="00132861" w:rsidRPr="00657F78">
        <w:rPr>
          <w:rFonts w:ascii="Times New Roman" w:hAnsi="Times New Roman" w:cs="Times New Roman"/>
        </w:rPr>
        <w:t xml:space="preserve">activity </w:t>
      </w:r>
      <w:r w:rsidR="00CC77EA" w:rsidRPr="00657F78">
        <w:rPr>
          <w:rFonts w:ascii="Times New Roman" w:hAnsi="Times New Roman" w:cs="Times New Roman"/>
        </w:rPr>
        <w:t>(</w:t>
      </w:r>
      <w:r w:rsidR="0052403E" w:rsidRPr="00657F78">
        <w:rPr>
          <w:rFonts w:ascii="Times New Roman" w:hAnsi="Times New Roman" w:cs="Times New Roman"/>
        </w:rPr>
        <w:t>Anas et al. 2008</w:t>
      </w:r>
      <w:r w:rsidR="00CC77EA" w:rsidRPr="00657F78">
        <w:rPr>
          <w:rFonts w:ascii="Times New Roman" w:hAnsi="Times New Roman" w:cs="Times New Roman"/>
        </w:rPr>
        <w:t>)</w:t>
      </w:r>
      <w:r w:rsidR="00132861" w:rsidRPr="00657F78">
        <w:rPr>
          <w:rFonts w:ascii="Times New Roman" w:hAnsi="Times New Roman" w:cs="Times New Roman"/>
        </w:rPr>
        <w:t xml:space="preserve">. The methanolic extract inhibits the growth of different strains such as </w:t>
      </w:r>
      <w:r w:rsidR="00132861" w:rsidRPr="00657F78">
        <w:rPr>
          <w:rFonts w:ascii="Times New Roman" w:hAnsi="Times New Roman" w:cs="Times New Roman"/>
          <w:i/>
          <w:iCs/>
        </w:rPr>
        <w:t xml:space="preserve">Escherichia </w:t>
      </w:r>
      <w:r w:rsidR="00FA63FD" w:rsidRPr="00657F78">
        <w:rPr>
          <w:rFonts w:ascii="Times New Roman" w:hAnsi="Times New Roman" w:cs="Times New Roman"/>
          <w:i/>
          <w:iCs/>
        </w:rPr>
        <w:t>c</w:t>
      </w:r>
      <w:r w:rsidR="00132861" w:rsidRPr="00657F78">
        <w:rPr>
          <w:rFonts w:ascii="Times New Roman" w:hAnsi="Times New Roman" w:cs="Times New Roman"/>
          <w:i/>
          <w:iCs/>
        </w:rPr>
        <w:t>oli, Pseudomonas aeruginosa, Staphylococcus aureus</w:t>
      </w:r>
      <w:r w:rsidR="00FA63FD" w:rsidRPr="00657F78">
        <w:rPr>
          <w:rFonts w:ascii="Times New Roman" w:hAnsi="Times New Roman" w:cs="Times New Roman"/>
          <w:i/>
          <w:iCs/>
        </w:rPr>
        <w:t xml:space="preserve">, Proteus </w:t>
      </w:r>
      <w:r w:rsidR="00FA63FD" w:rsidRPr="00657F78">
        <w:rPr>
          <w:rFonts w:ascii="Times New Roman" w:hAnsi="Times New Roman" w:cs="Times New Roman"/>
        </w:rPr>
        <w:t>spp</w:t>
      </w:r>
      <w:r w:rsidR="00611A66" w:rsidRPr="00657F78">
        <w:rPr>
          <w:rFonts w:ascii="Times New Roman" w:hAnsi="Times New Roman" w:cs="Times New Roman"/>
        </w:rPr>
        <w:t>.,</w:t>
      </w:r>
      <w:r w:rsidR="00FA63FD" w:rsidRPr="00657F78">
        <w:rPr>
          <w:rFonts w:ascii="Times New Roman" w:hAnsi="Times New Roman" w:cs="Times New Roman"/>
        </w:rPr>
        <w:t xml:space="preserve"> and </w:t>
      </w:r>
      <w:r w:rsidR="00FA63FD" w:rsidRPr="00657F78">
        <w:rPr>
          <w:rFonts w:ascii="Times New Roman" w:hAnsi="Times New Roman" w:cs="Times New Roman"/>
          <w:i/>
          <w:iCs/>
        </w:rPr>
        <w:t>Shigella</w:t>
      </w:r>
      <w:r w:rsidR="00FA63FD" w:rsidRPr="00657F78">
        <w:rPr>
          <w:rFonts w:ascii="Times New Roman" w:hAnsi="Times New Roman" w:cs="Times New Roman"/>
        </w:rPr>
        <w:t xml:space="preserve"> spp</w:t>
      </w:r>
      <w:r w:rsidR="00611A66" w:rsidRPr="00657F78">
        <w:rPr>
          <w:rFonts w:ascii="Times New Roman" w:hAnsi="Times New Roman" w:cs="Times New Roman"/>
        </w:rPr>
        <w:t>.</w:t>
      </w:r>
      <w:r w:rsidR="00FA63FD" w:rsidRPr="00657F78">
        <w:rPr>
          <w:rFonts w:ascii="Times New Roman" w:hAnsi="Times New Roman" w:cs="Times New Roman"/>
        </w:rPr>
        <w:t xml:space="preserve"> </w:t>
      </w:r>
      <w:r w:rsidR="00CC77EA" w:rsidRPr="00657F78">
        <w:rPr>
          <w:rFonts w:ascii="Times New Roman" w:hAnsi="Times New Roman" w:cs="Times New Roman"/>
        </w:rPr>
        <w:t>(</w:t>
      </w:r>
      <w:r w:rsidR="0052403E" w:rsidRPr="00657F78">
        <w:rPr>
          <w:rFonts w:ascii="Times New Roman" w:hAnsi="Times New Roman" w:cs="Times New Roman"/>
        </w:rPr>
        <w:t>Chah et al. 2006</w:t>
      </w:r>
      <w:r w:rsidR="00CC77EA" w:rsidRPr="00657F78">
        <w:rPr>
          <w:rFonts w:ascii="Times New Roman" w:hAnsi="Times New Roman" w:cs="Times New Roman"/>
        </w:rPr>
        <w:t>)</w:t>
      </w:r>
      <w:r w:rsidR="00FA63FD" w:rsidRPr="00657F78">
        <w:rPr>
          <w:rFonts w:ascii="Times New Roman" w:hAnsi="Times New Roman" w:cs="Times New Roman"/>
        </w:rPr>
        <w:t xml:space="preserve">. Furthermore, </w:t>
      </w:r>
      <w:r w:rsidR="00FA63FD" w:rsidRPr="00657F78">
        <w:rPr>
          <w:rFonts w:ascii="Times New Roman" w:hAnsi="Times New Roman" w:cs="Times New Roman"/>
        </w:rPr>
        <w:lastRenderedPageBreak/>
        <w:t>aqueous, acetone</w:t>
      </w:r>
      <w:r w:rsidR="00443AD3" w:rsidRPr="00657F78">
        <w:rPr>
          <w:rFonts w:ascii="Times New Roman" w:hAnsi="Times New Roman" w:cs="Times New Roman"/>
        </w:rPr>
        <w:t xml:space="preserve">-water, methanolic, spray-dried extracts, and essential oils possess </w:t>
      </w:r>
      <w:r w:rsidR="00611A66" w:rsidRPr="00657F78">
        <w:rPr>
          <w:rFonts w:ascii="Times New Roman" w:hAnsi="Times New Roman" w:cs="Times New Roman"/>
        </w:rPr>
        <w:t xml:space="preserve">a </w:t>
      </w:r>
      <w:r w:rsidR="00443AD3" w:rsidRPr="00657F78">
        <w:rPr>
          <w:rFonts w:ascii="Times New Roman" w:hAnsi="Times New Roman" w:cs="Times New Roman"/>
        </w:rPr>
        <w:t xml:space="preserve">potential inhibitory effect on </w:t>
      </w:r>
      <w:r w:rsidR="00611A66" w:rsidRPr="00657F78">
        <w:rPr>
          <w:rFonts w:ascii="Times New Roman" w:hAnsi="Times New Roman" w:cs="Times New Roman"/>
        </w:rPr>
        <w:t xml:space="preserve">the </w:t>
      </w:r>
      <w:r w:rsidR="00443AD3" w:rsidRPr="00657F78">
        <w:rPr>
          <w:rFonts w:ascii="Times New Roman" w:hAnsi="Times New Roman" w:cs="Times New Roman"/>
        </w:rPr>
        <w:t xml:space="preserve">growth of Gram-positive, Gram-negative bacteria and Fungi </w:t>
      </w:r>
      <w:r w:rsidR="00CC77EA" w:rsidRPr="00657F78">
        <w:rPr>
          <w:rFonts w:ascii="Times New Roman" w:hAnsi="Times New Roman" w:cs="Times New Roman"/>
        </w:rPr>
        <w:t>(</w:t>
      </w:r>
      <w:r w:rsidR="0052403E" w:rsidRPr="00657F78">
        <w:rPr>
          <w:rFonts w:ascii="Times New Roman" w:hAnsi="Times New Roman" w:cs="Times New Roman"/>
        </w:rPr>
        <w:t>Nair &amp; Chanda, 2007</w:t>
      </w:r>
      <w:r w:rsidR="00CC77EA" w:rsidRPr="00657F78">
        <w:rPr>
          <w:rFonts w:ascii="Times New Roman" w:hAnsi="Times New Roman" w:cs="Times New Roman"/>
        </w:rPr>
        <w:t>)</w:t>
      </w:r>
      <w:r w:rsidR="001A166D" w:rsidRPr="00657F78">
        <w:rPr>
          <w:rFonts w:ascii="Times New Roman" w:hAnsi="Times New Roman" w:cs="Times New Roman"/>
        </w:rPr>
        <w:t>. As evident from these studies</w:t>
      </w:r>
      <w:r w:rsidR="00611A66" w:rsidRPr="00657F78">
        <w:rPr>
          <w:rFonts w:ascii="Times New Roman" w:hAnsi="Times New Roman" w:cs="Times New Roman"/>
        </w:rPr>
        <w:t>,</w:t>
      </w:r>
      <w:r w:rsidR="001A166D" w:rsidRPr="00657F78">
        <w:rPr>
          <w:rFonts w:ascii="Times New Roman" w:hAnsi="Times New Roman" w:cs="Times New Roman"/>
        </w:rPr>
        <w:t xml:space="preserve"> the Gram-</w:t>
      </w:r>
      <w:r w:rsidR="00611A66" w:rsidRPr="00657F78">
        <w:rPr>
          <w:rFonts w:ascii="Times New Roman" w:hAnsi="Times New Roman" w:cs="Times New Roman"/>
        </w:rPr>
        <w:t>positive</w:t>
      </w:r>
      <w:r w:rsidR="001A166D" w:rsidRPr="00657F78">
        <w:rPr>
          <w:rFonts w:ascii="Times New Roman" w:hAnsi="Times New Roman" w:cs="Times New Roman"/>
        </w:rPr>
        <w:t xml:space="preserve"> bacteria exhibited greater inhibitory zone and minimum inhibitory concentration </w:t>
      </w:r>
      <w:r w:rsidR="00CC77EA" w:rsidRPr="00657F78">
        <w:rPr>
          <w:rFonts w:ascii="Times New Roman" w:hAnsi="Times New Roman" w:cs="Times New Roman"/>
        </w:rPr>
        <w:t>(</w:t>
      </w:r>
      <w:r w:rsidR="001A166D" w:rsidRPr="00657F78">
        <w:rPr>
          <w:rFonts w:ascii="Times New Roman" w:hAnsi="Times New Roman" w:cs="Times New Roman"/>
        </w:rPr>
        <w:t>MIC</w:t>
      </w:r>
      <w:r w:rsidR="00CC77EA" w:rsidRPr="00657F78">
        <w:rPr>
          <w:rFonts w:ascii="Times New Roman" w:hAnsi="Times New Roman" w:cs="Times New Roman"/>
        </w:rPr>
        <w:t>)</w:t>
      </w:r>
      <w:r w:rsidR="001A166D" w:rsidRPr="00657F78">
        <w:rPr>
          <w:rFonts w:ascii="Times New Roman" w:hAnsi="Times New Roman" w:cs="Times New Roman"/>
        </w:rPr>
        <w:t xml:space="preserve"> than </w:t>
      </w:r>
      <w:r w:rsidR="00611A66" w:rsidRPr="00657F78">
        <w:rPr>
          <w:rFonts w:ascii="Times New Roman" w:hAnsi="Times New Roman" w:cs="Times New Roman"/>
        </w:rPr>
        <w:t>Gram-negative</w:t>
      </w:r>
      <w:r w:rsidR="001A166D" w:rsidRPr="00657F78">
        <w:rPr>
          <w:rFonts w:ascii="Times New Roman" w:hAnsi="Times New Roman" w:cs="Times New Roman"/>
        </w:rPr>
        <w:t xml:space="preserve"> bacteria </w:t>
      </w:r>
      <w:r w:rsidR="00CC77EA" w:rsidRPr="00657F78">
        <w:rPr>
          <w:rFonts w:ascii="Times New Roman" w:hAnsi="Times New Roman" w:cs="Times New Roman"/>
        </w:rPr>
        <w:t>(</w:t>
      </w:r>
      <w:r w:rsidR="0052403E" w:rsidRPr="00657F78">
        <w:rPr>
          <w:rFonts w:ascii="Times New Roman" w:hAnsi="Times New Roman" w:cs="Times New Roman"/>
        </w:rPr>
        <w:t>Nair &amp; Chanda, 2007</w:t>
      </w:r>
      <w:r w:rsidR="00CC77EA" w:rsidRPr="00657F78">
        <w:rPr>
          <w:rFonts w:ascii="Times New Roman" w:hAnsi="Times New Roman" w:cs="Times New Roman"/>
        </w:rPr>
        <w:t>)</w:t>
      </w:r>
      <w:r w:rsidR="00542C48" w:rsidRPr="00657F78">
        <w:rPr>
          <w:rFonts w:ascii="Times New Roman" w:hAnsi="Times New Roman" w:cs="Times New Roman"/>
        </w:rPr>
        <w:t xml:space="preserve">. Concerning anti-fungal activity, less inhibition was reported than </w:t>
      </w:r>
      <w:r w:rsidR="00611A66" w:rsidRPr="00657F78">
        <w:rPr>
          <w:rFonts w:ascii="Times New Roman" w:hAnsi="Times New Roman" w:cs="Times New Roman"/>
        </w:rPr>
        <w:t xml:space="preserve">for </w:t>
      </w:r>
      <w:r w:rsidR="00542C48" w:rsidRPr="00657F78">
        <w:rPr>
          <w:rFonts w:ascii="Times New Roman" w:hAnsi="Times New Roman" w:cs="Times New Roman"/>
        </w:rPr>
        <w:t xml:space="preserve">bacteria, although higher inhibition was found in </w:t>
      </w:r>
      <w:r w:rsidR="00542C48" w:rsidRPr="00657F78">
        <w:rPr>
          <w:rFonts w:ascii="Times New Roman" w:hAnsi="Times New Roman" w:cs="Times New Roman"/>
          <w:i/>
          <w:iCs/>
        </w:rPr>
        <w:t>Candida glabrata</w:t>
      </w:r>
      <w:r w:rsidR="00542C48" w:rsidRPr="00657F78">
        <w:rPr>
          <w:rFonts w:ascii="Times New Roman" w:hAnsi="Times New Roman" w:cs="Times New Roman"/>
        </w:rPr>
        <w:t xml:space="preserve"> and </w:t>
      </w:r>
      <w:r w:rsidR="00542C48" w:rsidRPr="00657F78">
        <w:rPr>
          <w:rFonts w:ascii="Times New Roman" w:hAnsi="Times New Roman" w:cs="Times New Roman"/>
          <w:i/>
          <w:iCs/>
        </w:rPr>
        <w:t>Candida krusei</w:t>
      </w:r>
      <w:r w:rsidR="00611A66" w:rsidRPr="00657F78">
        <w:rPr>
          <w:rFonts w:ascii="Times New Roman" w:hAnsi="Times New Roman" w:cs="Times New Roman"/>
          <w:i/>
          <w:iCs/>
        </w:rPr>
        <w:t>,</w:t>
      </w:r>
      <w:r w:rsidR="00542C48" w:rsidRPr="00657F78">
        <w:rPr>
          <w:rFonts w:ascii="Times New Roman" w:hAnsi="Times New Roman" w:cs="Times New Roman"/>
        </w:rPr>
        <w:t xml:space="preserve"> and no activity for </w:t>
      </w:r>
      <w:r w:rsidR="00542C48" w:rsidRPr="00657F78">
        <w:rPr>
          <w:rFonts w:ascii="Times New Roman" w:hAnsi="Times New Roman" w:cs="Times New Roman"/>
          <w:i/>
          <w:iCs/>
        </w:rPr>
        <w:t>Aspergillus</w:t>
      </w:r>
      <w:r w:rsidR="00542C48" w:rsidRPr="00657F78">
        <w:rPr>
          <w:rFonts w:ascii="Times New Roman" w:hAnsi="Times New Roman" w:cs="Times New Roman"/>
        </w:rPr>
        <w:t xml:space="preserve"> spp</w:t>
      </w:r>
      <w:r w:rsidR="00611A66" w:rsidRPr="00657F78">
        <w:rPr>
          <w:rFonts w:ascii="Times New Roman" w:hAnsi="Times New Roman" w:cs="Times New Roman"/>
        </w:rPr>
        <w:t>.</w:t>
      </w:r>
      <w:r w:rsidR="00542C48" w:rsidRPr="00657F78">
        <w:rPr>
          <w:rFonts w:ascii="Times New Roman" w:hAnsi="Times New Roman" w:cs="Times New Roman"/>
        </w:rPr>
        <w:t xml:space="preserve"> </w:t>
      </w:r>
      <w:r w:rsidR="00CC77EA" w:rsidRPr="00657F78">
        <w:rPr>
          <w:rFonts w:ascii="Times New Roman" w:hAnsi="Times New Roman" w:cs="Times New Roman"/>
        </w:rPr>
        <w:t>(</w:t>
      </w:r>
      <w:r w:rsidR="0052403E" w:rsidRPr="00657F78">
        <w:rPr>
          <w:rFonts w:ascii="Times New Roman" w:hAnsi="Times New Roman" w:cs="Times New Roman"/>
        </w:rPr>
        <w:t>Nair &amp; Chanda, 2007</w:t>
      </w:r>
      <w:r w:rsidR="00CC77EA" w:rsidRPr="00657F78">
        <w:rPr>
          <w:rFonts w:ascii="Times New Roman" w:hAnsi="Times New Roman" w:cs="Times New Roman"/>
        </w:rPr>
        <w:t>)</w:t>
      </w:r>
      <w:r w:rsidR="00542C48" w:rsidRPr="00657F78">
        <w:rPr>
          <w:rFonts w:ascii="Times New Roman" w:hAnsi="Times New Roman" w:cs="Times New Roman"/>
        </w:rPr>
        <w:t xml:space="preserve">. </w:t>
      </w:r>
      <w:r w:rsidR="00246D72" w:rsidRPr="00657F78">
        <w:rPr>
          <w:rFonts w:ascii="Times New Roman" w:hAnsi="Times New Roman" w:cs="Times New Roman"/>
        </w:rPr>
        <w:t xml:space="preserve">Metwally et al. isolated five flavonoids from leaves of guava and found </w:t>
      </w:r>
      <w:r w:rsidR="00611A66" w:rsidRPr="00657F78">
        <w:rPr>
          <w:rFonts w:ascii="Times New Roman" w:hAnsi="Times New Roman" w:cs="Times New Roman"/>
        </w:rPr>
        <w:t>them</w:t>
      </w:r>
      <w:r w:rsidR="00246D72" w:rsidRPr="00657F78">
        <w:rPr>
          <w:rFonts w:ascii="Times New Roman" w:hAnsi="Times New Roman" w:cs="Times New Roman"/>
        </w:rPr>
        <w:t xml:space="preserve"> effective as antibacterial and antifungal, although some content of tannin, catechin</w:t>
      </w:r>
      <w:r w:rsidR="00611A66" w:rsidRPr="00657F78">
        <w:rPr>
          <w:rFonts w:ascii="Times New Roman" w:hAnsi="Times New Roman" w:cs="Times New Roman"/>
        </w:rPr>
        <w:t>,</w:t>
      </w:r>
      <w:r w:rsidR="00246D72" w:rsidRPr="00657F78">
        <w:rPr>
          <w:rFonts w:ascii="Times New Roman" w:hAnsi="Times New Roman" w:cs="Times New Roman"/>
        </w:rPr>
        <w:t xml:space="preserve"> and gallic acid was present in </w:t>
      </w:r>
      <w:r w:rsidR="00611A66" w:rsidRPr="00657F78">
        <w:rPr>
          <w:rFonts w:ascii="Times New Roman" w:hAnsi="Times New Roman" w:cs="Times New Roman"/>
        </w:rPr>
        <w:t>the leaf</w:t>
      </w:r>
      <w:r w:rsidR="00246D72" w:rsidRPr="00657F78">
        <w:rPr>
          <w:rFonts w:ascii="Times New Roman" w:hAnsi="Times New Roman" w:cs="Times New Roman"/>
        </w:rPr>
        <w:t xml:space="preserve"> extract </w:t>
      </w:r>
      <w:r w:rsidR="00CC77EA" w:rsidRPr="00657F78">
        <w:rPr>
          <w:rFonts w:ascii="Times New Roman" w:hAnsi="Times New Roman" w:cs="Times New Roman"/>
        </w:rPr>
        <w:t>(</w:t>
      </w:r>
      <w:r w:rsidR="0052403E" w:rsidRPr="00657F78">
        <w:rPr>
          <w:rFonts w:ascii="Times New Roman" w:hAnsi="Times New Roman" w:cs="Times New Roman"/>
        </w:rPr>
        <w:t>De Araújo et al. 2014</w:t>
      </w:r>
      <w:r w:rsidR="00CC77EA" w:rsidRPr="00657F78">
        <w:rPr>
          <w:rFonts w:ascii="Times New Roman" w:hAnsi="Times New Roman" w:cs="Times New Roman"/>
        </w:rPr>
        <w:t>)</w:t>
      </w:r>
      <w:r w:rsidR="00394BD1" w:rsidRPr="00657F78">
        <w:rPr>
          <w:rFonts w:ascii="Times New Roman" w:hAnsi="Times New Roman" w:cs="Times New Roman"/>
        </w:rPr>
        <w:t xml:space="preserve">. The acetone extract of Psidium guajava leaves </w:t>
      </w:r>
      <w:r w:rsidR="00611A66" w:rsidRPr="00657F78">
        <w:rPr>
          <w:rFonts w:ascii="Times New Roman" w:hAnsi="Times New Roman" w:cs="Times New Roman"/>
        </w:rPr>
        <w:t>exhibits</w:t>
      </w:r>
      <w:r w:rsidR="00820792" w:rsidRPr="00657F78">
        <w:rPr>
          <w:rFonts w:ascii="Times New Roman" w:hAnsi="Times New Roman" w:cs="Times New Roman"/>
        </w:rPr>
        <w:t xml:space="preserve"> acaricidal and insecticidal</w:t>
      </w:r>
      <w:r w:rsidR="00557D80" w:rsidRPr="00657F78">
        <w:rPr>
          <w:rFonts w:ascii="Times New Roman" w:hAnsi="Times New Roman" w:cs="Times New Roman"/>
        </w:rPr>
        <w:t xml:space="preserve"> </w:t>
      </w:r>
      <w:r w:rsidR="00611A66" w:rsidRPr="00657F78">
        <w:rPr>
          <w:rFonts w:ascii="Times New Roman" w:hAnsi="Times New Roman" w:cs="Times New Roman"/>
        </w:rPr>
        <w:t xml:space="preserve">properties </w:t>
      </w:r>
      <w:r w:rsidR="00557D80" w:rsidRPr="00657F78">
        <w:rPr>
          <w:rFonts w:ascii="Times New Roman" w:hAnsi="Times New Roman" w:cs="Times New Roman"/>
        </w:rPr>
        <w:t xml:space="preserve">and causes </w:t>
      </w:r>
      <w:r w:rsidR="00611A66" w:rsidRPr="00657F78">
        <w:rPr>
          <w:rFonts w:ascii="Times New Roman" w:hAnsi="Times New Roman" w:cs="Times New Roman"/>
        </w:rPr>
        <w:t xml:space="preserve">the </w:t>
      </w:r>
      <w:r w:rsidR="00557D80" w:rsidRPr="00657F78">
        <w:rPr>
          <w:rFonts w:ascii="Times New Roman" w:hAnsi="Times New Roman" w:cs="Times New Roman"/>
        </w:rPr>
        <w:t xml:space="preserve">death of </w:t>
      </w:r>
      <w:r w:rsidR="00557D80" w:rsidRPr="00657F78">
        <w:rPr>
          <w:rFonts w:ascii="Times New Roman" w:hAnsi="Times New Roman" w:cs="Times New Roman"/>
          <w:i/>
          <w:iCs/>
        </w:rPr>
        <w:t>Hippobosca maculata</w:t>
      </w:r>
      <w:r w:rsidR="00557D80" w:rsidRPr="00657F78">
        <w:rPr>
          <w:rFonts w:ascii="Times New Roman" w:hAnsi="Times New Roman" w:cs="Times New Roman"/>
        </w:rPr>
        <w:t xml:space="preserve"> adult </w:t>
      </w:r>
      <w:r w:rsidR="00611A66" w:rsidRPr="00657F78">
        <w:rPr>
          <w:rFonts w:ascii="Times New Roman" w:hAnsi="Times New Roman" w:cs="Times New Roman"/>
        </w:rPr>
        <w:t>flies</w:t>
      </w:r>
      <w:r w:rsidR="00557D80" w:rsidRPr="00657F78">
        <w:rPr>
          <w:rFonts w:ascii="Times New Roman" w:hAnsi="Times New Roman" w:cs="Times New Roman"/>
        </w:rPr>
        <w:t xml:space="preserve"> </w:t>
      </w:r>
      <w:r w:rsidR="00CC77EA" w:rsidRPr="00657F78">
        <w:rPr>
          <w:rFonts w:ascii="Times New Roman" w:hAnsi="Times New Roman" w:cs="Times New Roman"/>
        </w:rPr>
        <w:t>(</w:t>
      </w:r>
      <w:r w:rsidR="0052403E" w:rsidRPr="00657F78">
        <w:rPr>
          <w:rFonts w:ascii="Times New Roman" w:hAnsi="Times New Roman" w:cs="Times New Roman"/>
        </w:rPr>
        <w:t>Zahir et al. 2010</w:t>
      </w:r>
      <w:r w:rsidR="00CC77EA" w:rsidRPr="00657F78">
        <w:rPr>
          <w:rFonts w:ascii="Times New Roman" w:hAnsi="Times New Roman" w:cs="Times New Roman"/>
        </w:rPr>
        <w:t>)</w:t>
      </w:r>
      <w:r w:rsidR="00557D80" w:rsidRPr="00657F78">
        <w:rPr>
          <w:rFonts w:ascii="Times New Roman" w:hAnsi="Times New Roman" w:cs="Times New Roman"/>
        </w:rPr>
        <w:t>.</w:t>
      </w:r>
      <w:r w:rsidR="00D5453D" w:rsidRPr="00657F78">
        <w:rPr>
          <w:rFonts w:ascii="Times New Roman" w:hAnsi="Times New Roman" w:cs="Times New Roman"/>
        </w:rPr>
        <w:t xml:space="preserve"> The growth of </w:t>
      </w:r>
      <w:r w:rsidR="00611A66" w:rsidRPr="00657F78">
        <w:rPr>
          <w:rFonts w:ascii="Times New Roman" w:hAnsi="Times New Roman" w:cs="Times New Roman"/>
          <w:i/>
          <w:iCs/>
        </w:rPr>
        <w:t>Trypanosoma</w:t>
      </w:r>
      <w:r w:rsidR="00D5453D" w:rsidRPr="00657F78">
        <w:rPr>
          <w:rFonts w:ascii="Times New Roman" w:hAnsi="Times New Roman" w:cs="Times New Roman"/>
          <w:i/>
          <w:iCs/>
        </w:rPr>
        <w:t xml:space="preserve"> brucei </w:t>
      </w:r>
      <w:r w:rsidR="00D5453D" w:rsidRPr="00657F78">
        <w:rPr>
          <w:rFonts w:ascii="Times New Roman" w:hAnsi="Times New Roman" w:cs="Times New Roman"/>
        </w:rPr>
        <w:t xml:space="preserve">was inhibited by </w:t>
      </w:r>
      <w:r w:rsidR="00611A66" w:rsidRPr="00657F78">
        <w:rPr>
          <w:rFonts w:ascii="Times New Roman" w:hAnsi="Times New Roman" w:cs="Times New Roman"/>
        </w:rPr>
        <w:t xml:space="preserve">the </w:t>
      </w:r>
      <w:r w:rsidR="00D5453D" w:rsidRPr="00657F78">
        <w:rPr>
          <w:rFonts w:ascii="Times New Roman" w:hAnsi="Times New Roman" w:cs="Times New Roman"/>
        </w:rPr>
        <w:t xml:space="preserve">ethanolic extract </w:t>
      </w:r>
      <w:r w:rsidR="00F95725" w:rsidRPr="00657F78">
        <w:rPr>
          <w:rFonts w:ascii="Times New Roman" w:hAnsi="Times New Roman" w:cs="Times New Roman"/>
        </w:rPr>
        <w:t xml:space="preserve">of guava leaves acting as </w:t>
      </w:r>
      <w:r w:rsidR="00611A66" w:rsidRPr="00657F78">
        <w:rPr>
          <w:rFonts w:ascii="Times New Roman" w:hAnsi="Times New Roman" w:cs="Times New Roman"/>
        </w:rPr>
        <w:t xml:space="preserve">a </w:t>
      </w:r>
      <w:r w:rsidR="00F95725" w:rsidRPr="00657F78">
        <w:rPr>
          <w:rFonts w:ascii="Times New Roman" w:hAnsi="Times New Roman" w:cs="Times New Roman"/>
        </w:rPr>
        <w:t xml:space="preserve">trypanocide agent </w:t>
      </w:r>
      <w:r w:rsidR="00CC77EA" w:rsidRPr="00657F78">
        <w:rPr>
          <w:rFonts w:ascii="Times New Roman" w:hAnsi="Times New Roman" w:cs="Times New Roman"/>
        </w:rPr>
        <w:t>(</w:t>
      </w:r>
      <w:r w:rsidR="0052403E" w:rsidRPr="00657F78">
        <w:rPr>
          <w:rFonts w:ascii="Times New Roman" w:hAnsi="Times New Roman" w:cs="Times New Roman"/>
        </w:rPr>
        <w:t>Adeyemi et al. 2011</w:t>
      </w:r>
      <w:r w:rsidR="00CC77EA" w:rsidRPr="00657F78">
        <w:rPr>
          <w:rFonts w:ascii="Times New Roman" w:hAnsi="Times New Roman" w:cs="Times New Roman"/>
        </w:rPr>
        <w:t>)</w:t>
      </w:r>
      <w:r w:rsidR="00F95725" w:rsidRPr="00657F78">
        <w:rPr>
          <w:rFonts w:ascii="Times New Roman" w:hAnsi="Times New Roman" w:cs="Times New Roman"/>
        </w:rPr>
        <w:t xml:space="preserve">. The </w:t>
      </w:r>
      <w:r w:rsidR="00F1017B" w:rsidRPr="00657F78">
        <w:rPr>
          <w:rFonts w:ascii="Times New Roman" w:hAnsi="Times New Roman" w:cs="Times New Roman"/>
        </w:rPr>
        <w:t xml:space="preserve">guava leaves </w:t>
      </w:r>
      <w:r w:rsidR="00847C05" w:rsidRPr="00657F78">
        <w:rPr>
          <w:rFonts w:ascii="Times New Roman" w:hAnsi="Times New Roman" w:cs="Times New Roman"/>
        </w:rPr>
        <w:t>act</w:t>
      </w:r>
      <w:r w:rsidR="00F1017B" w:rsidRPr="00657F78">
        <w:rPr>
          <w:rFonts w:ascii="Times New Roman" w:hAnsi="Times New Roman" w:cs="Times New Roman"/>
        </w:rPr>
        <w:t xml:space="preserve"> as </w:t>
      </w:r>
      <w:r w:rsidR="00611A66" w:rsidRPr="00657F78">
        <w:rPr>
          <w:rFonts w:ascii="Times New Roman" w:hAnsi="Times New Roman" w:cs="Times New Roman"/>
        </w:rPr>
        <w:t xml:space="preserve">an </w:t>
      </w:r>
      <w:r w:rsidR="00F1017B" w:rsidRPr="00657F78">
        <w:rPr>
          <w:rFonts w:ascii="Times New Roman" w:hAnsi="Times New Roman" w:cs="Times New Roman"/>
        </w:rPr>
        <w:t xml:space="preserve">anti-malaria agent due to their inhibitory activity and high resistance indices as reported elsewhere </w:t>
      </w:r>
      <w:r w:rsidR="00CC77EA" w:rsidRPr="00657F78">
        <w:rPr>
          <w:rFonts w:ascii="Times New Roman" w:hAnsi="Times New Roman" w:cs="Times New Roman"/>
        </w:rPr>
        <w:t>(</w:t>
      </w:r>
      <w:r w:rsidR="0052403E" w:rsidRPr="00657F78">
        <w:rPr>
          <w:rFonts w:ascii="Times New Roman" w:hAnsi="Times New Roman" w:cs="Times New Roman"/>
        </w:rPr>
        <w:t>Kaushik et al. 2015</w:t>
      </w:r>
      <w:r w:rsidR="00CC77EA" w:rsidRPr="00657F78">
        <w:rPr>
          <w:rFonts w:ascii="Times New Roman" w:hAnsi="Times New Roman" w:cs="Times New Roman"/>
        </w:rPr>
        <w:t>)</w:t>
      </w:r>
      <w:r w:rsidR="00F1017B" w:rsidRPr="00657F78">
        <w:rPr>
          <w:rFonts w:ascii="Times New Roman" w:hAnsi="Times New Roman" w:cs="Times New Roman"/>
        </w:rPr>
        <w:t xml:space="preserve">. </w:t>
      </w:r>
      <w:r w:rsidR="00847C05" w:rsidRPr="00657F78">
        <w:rPr>
          <w:rFonts w:ascii="Times New Roman" w:hAnsi="Times New Roman" w:cs="Times New Roman"/>
        </w:rPr>
        <w:t xml:space="preserve">The essential oils present in guava leaves were found </w:t>
      </w:r>
      <w:r w:rsidR="00611A66" w:rsidRPr="00657F78">
        <w:rPr>
          <w:rFonts w:ascii="Times New Roman" w:hAnsi="Times New Roman" w:cs="Times New Roman"/>
        </w:rPr>
        <w:t xml:space="preserve">to be </w:t>
      </w:r>
      <w:r w:rsidR="00847C05" w:rsidRPr="00657F78">
        <w:rPr>
          <w:rFonts w:ascii="Times New Roman" w:hAnsi="Times New Roman" w:cs="Times New Roman"/>
        </w:rPr>
        <w:t>effective against the growth of Toxoplasma gondii</w:t>
      </w:r>
      <w:r w:rsidR="00611A66" w:rsidRPr="00657F78">
        <w:rPr>
          <w:rFonts w:ascii="Times New Roman" w:hAnsi="Times New Roman" w:cs="Times New Roman"/>
        </w:rPr>
        <w:t>,</w:t>
      </w:r>
      <w:r w:rsidR="00847C05" w:rsidRPr="00657F78">
        <w:rPr>
          <w:rFonts w:ascii="Times New Roman" w:hAnsi="Times New Roman" w:cs="Times New Roman"/>
        </w:rPr>
        <w:t xml:space="preserve"> preventing Toxoplasmosis </w:t>
      </w:r>
      <w:r w:rsidR="00CC77EA" w:rsidRPr="00657F78">
        <w:rPr>
          <w:rFonts w:ascii="Times New Roman" w:hAnsi="Times New Roman" w:cs="Times New Roman"/>
        </w:rPr>
        <w:t>(</w:t>
      </w:r>
      <w:r w:rsidR="0052403E" w:rsidRPr="00657F78">
        <w:rPr>
          <w:rFonts w:ascii="Times New Roman" w:hAnsi="Times New Roman" w:cs="Times New Roman"/>
        </w:rPr>
        <w:t>Lee et al. 2013</w:t>
      </w:r>
      <w:r w:rsidR="00CC77EA" w:rsidRPr="00657F78">
        <w:rPr>
          <w:rFonts w:ascii="Times New Roman" w:hAnsi="Times New Roman" w:cs="Times New Roman"/>
        </w:rPr>
        <w:t>)</w:t>
      </w:r>
      <w:r w:rsidR="002774D4" w:rsidRPr="00657F78">
        <w:rPr>
          <w:rFonts w:ascii="Times New Roman" w:hAnsi="Times New Roman" w:cs="Times New Roman"/>
        </w:rPr>
        <w:t xml:space="preserve">. </w:t>
      </w:r>
      <w:r w:rsidR="001F1822" w:rsidRPr="00657F78">
        <w:rPr>
          <w:rFonts w:ascii="Times New Roman" w:hAnsi="Times New Roman" w:cs="Times New Roman"/>
        </w:rPr>
        <w:t>Additionally,</w:t>
      </w:r>
      <w:r w:rsidR="002774D4" w:rsidRPr="00657F78">
        <w:rPr>
          <w:rFonts w:ascii="Times New Roman" w:hAnsi="Times New Roman" w:cs="Times New Roman"/>
        </w:rPr>
        <w:t xml:space="preserve"> guava leaves </w:t>
      </w:r>
      <w:r w:rsidR="00611A66" w:rsidRPr="00657F78">
        <w:rPr>
          <w:rFonts w:ascii="Times New Roman" w:hAnsi="Times New Roman" w:cs="Times New Roman"/>
        </w:rPr>
        <w:t>act</w:t>
      </w:r>
      <w:r w:rsidR="002774D4" w:rsidRPr="00657F78">
        <w:rPr>
          <w:rFonts w:ascii="Times New Roman" w:hAnsi="Times New Roman" w:cs="Times New Roman"/>
        </w:rPr>
        <w:t xml:space="preserve"> against </w:t>
      </w:r>
      <w:r w:rsidR="001F1822" w:rsidRPr="00657F78">
        <w:rPr>
          <w:rFonts w:ascii="Times New Roman" w:hAnsi="Times New Roman" w:cs="Times New Roman"/>
        </w:rPr>
        <w:t>diarrhea as</w:t>
      </w:r>
      <w:r w:rsidR="002774D4" w:rsidRPr="00657F78">
        <w:rPr>
          <w:rFonts w:ascii="Times New Roman" w:hAnsi="Times New Roman" w:cs="Times New Roman"/>
        </w:rPr>
        <w:t xml:space="preserve"> </w:t>
      </w:r>
      <w:r w:rsidR="00611A66" w:rsidRPr="00657F78">
        <w:rPr>
          <w:rFonts w:ascii="Times New Roman" w:hAnsi="Times New Roman" w:cs="Times New Roman"/>
        </w:rPr>
        <w:t>they</w:t>
      </w:r>
      <w:r w:rsidR="002774D4" w:rsidRPr="00657F78">
        <w:rPr>
          <w:rFonts w:ascii="Times New Roman" w:hAnsi="Times New Roman" w:cs="Times New Roman"/>
        </w:rPr>
        <w:t xml:space="preserve"> </w:t>
      </w:r>
      <w:r w:rsidR="00611A66" w:rsidRPr="00657F78">
        <w:rPr>
          <w:rFonts w:ascii="Times New Roman" w:hAnsi="Times New Roman" w:cs="Times New Roman"/>
        </w:rPr>
        <w:t>show</w:t>
      </w:r>
      <w:r w:rsidR="002774D4" w:rsidRPr="00657F78">
        <w:rPr>
          <w:rFonts w:ascii="Times New Roman" w:hAnsi="Times New Roman" w:cs="Times New Roman"/>
        </w:rPr>
        <w:t xml:space="preserve"> inhibitory </w:t>
      </w:r>
      <w:r w:rsidR="00611A66" w:rsidRPr="00657F78">
        <w:rPr>
          <w:rFonts w:ascii="Times New Roman" w:hAnsi="Times New Roman" w:cs="Times New Roman"/>
        </w:rPr>
        <w:t>effects</w:t>
      </w:r>
      <w:r w:rsidR="002774D4" w:rsidRPr="00657F78">
        <w:rPr>
          <w:rFonts w:ascii="Times New Roman" w:hAnsi="Times New Roman" w:cs="Times New Roman"/>
        </w:rPr>
        <w:t xml:space="preserve"> against enteric pathogens like </w:t>
      </w:r>
      <w:r w:rsidR="00611A66" w:rsidRPr="00657F78">
        <w:rPr>
          <w:rFonts w:ascii="Times New Roman" w:hAnsi="Times New Roman" w:cs="Times New Roman"/>
          <w:i/>
          <w:iCs/>
        </w:rPr>
        <w:t>Vibrio</w:t>
      </w:r>
      <w:r w:rsidR="002774D4" w:rsidRPr="00657F78">
        <w:rPr>
          <w:rFonts w:ascii="Times New Roman" w:hAnsi="Times New Roman" w:cs="Times New Roman"/>
          <w:i/>
          <w:iCs/>
        </w:rPr>
        <w:t xml:space="preserve"> cholerae, V</w:t>
      </w:r>
      <w:r w:rsidR="001F1822" w:rsidRPr="00657F78">
        <w:rPr>
          <w:rFonts w:ascii="Times New Roman" w:hAnsi="Times New Roman" w:cs="Times New Roman"/>
          <w:i/>
          <w:iCs/>
        </w:rPr>
        <w:t>. parahemolyticus, Aeromonas hydrophila, Escherichia coli, Shigella spp.</w:t>
      </w:r>
      <w:r w:rsidR="00611A66" w:rsidRPr="00657F78">
        <w:rPr>
          <w:rFonts w:ascii="Times New Roman" w:hAnsi="Times New Roman" w:cs="Times New Roman"/>
          <w:i/>
          <w:iCs/>
        </w:rPr>
        <w:t>,</w:t>
      </w:r>
      <w:r w:rsidR="001F1822" w:rsidRPr="00657F78">
        <w:rPr>
          <w:rFonts w:ascii="Times New Roman" w:hAnsi="Times New Roman" w:cs="Times New Roman"/>
          <w:i/>
          <w:iCs/>
        </w:rPr>
        <w:t xml:space="preserve"> </w:t>
      </w:r>
      <w:r w:rsidR="001F1822" w:rsidRPr="00657F78">
        <w:rPr>
          <w:rFonts w:ascii="Times New Roman" w:hAnsi="Times New Roman" w:cs="Times New Roman"/>
        </w:rPr>
        <w:t xml:space="preserve">and </w:t>
      </w:r>
      <w:r w:rsidR="001F1822" w:rsidRPr="00657F78">
        <w:rPr>
          <w:rFonts w:ascii="Times New Roman" w:hAnsi="Times New Roman" w:cs="Times New Roman"/>
          <w:i/>
          <w:iCs/>
        </w:rPr>
        <w:t>Salmonella spp</w:t>
      </w:r>
      <w:r w:rsidR="007D3FDD" w:rsidRPr="00657F78">
        <w:rPr>
          <w:rFonts w:ascii="Times New Roman" w:hAnsi="Times New Roman" w:cs="Times New Roman"/>
          <w:i/>
          <w:iCs/>
        </w:rPr>
        <w:t xml:space="preserve">. </w:t>
      </w:r>
      <w:r w:rsidR="007D3FDD" w:rsidRPr="00657F78">
        <w:rPr>
          <w:rFonts w:ascii="Times New Roman" w:hAnsi="Times New Roman" w:cs="Times New Roman"/>
        </w:rPr>
        <w:t xml:space="preserve">The growth of </w:t>
      </w:r>
      <w:r w:rsidR="004709C4" w:rsidRPr="00657F78">
        <w:rPr>
          <w:rFonts w:ascii="Times New Roman" w:hAnsi="Times New Roman" w:cs="Times New Roman"/>
        </w:rPr>
        <w:t xml:space="preserve">the </w:t>
      </w:r>
      <w:r w:rsidR="007D3FDD" w:rsidRPr="00657F78">
        <w:rPr>
          <w:rFonts w:ascii="Times New Roman" w:hAnsi="Times New Roman" w:cs="Times New Roman"/>
        </w:rPr>
        <w:t>influenza virus</w:t>
      </w:r>
      <w:r w:rsidR="004709C4" w:rsidRPr="00657F78">
        <w:rPr>
          <w:rFonts w:ascii="Times New Roman" w:hAnsi="Times New Roman" w:cs="Times New Roman"/>
        </w:rPr>
        <w:t>,</w:t>
      </w:r>
      <w:r w:rsidR="007D3FDD" w:rsidRPr="00657F78">
        <w:rPr>
          <w:rFonts w:ascii="Times New Roman" w:hAnsi="Times New Roman" w:cs="Times New Roman"/>
        </w:rPr>
        <w:t xml:space="preserve"> including </w:t>
      </w:r>
      <w:r w:rsidR="004709C4" w:rsidRPr="00657F78">
        <w:rPr>
          <w:rFonts w:ascii="Times New Roman" w:hAnsi="Times New Roman" w:cs="Times New Roman"/>
        </w:rPr>
        <w:t>oseltamivir-resistant</w:t>
      </w:r>
      <w:r w:rsidR="007D3FDD" w:rsidRPr="00657F78">
        <w:rPr>
          <w:rFonts w:ascii="Times New Roman" w:hAnsi="Times New Roman" w:cs="Times New Roman"/>
        </w:rPr>
        <w:t xml:space="preserve"> strain prevention of viral entry into host </w:t>
      </w:r>
      <w:r w:rsidR="004709C4" w:rsidRPr="00657F78">
        <w:rPr>
          <w:rFonts w:ascii="Times New Roman" w:hAnsi="Times New Roman" w:cs="Times New Roman"/>
        </w:rPr>
        <w:t>cells</w:t>
      </w:r>
      <w:r w:rsidR="007D3FDD" w:rsidRPr="00657F78">
        <w:rPr>
          <w:rFonts w:ascii="Times New Roman" w:hAnsi="Times New Roman" w:cs="Times New Roman"/>
        </w:rPr>
        <w:t xml:space="preserve"> due to </w:t>
      </w:r>
      <w:r w:rsidR="004709C4" w:rsidRPr="00657F78">
        <w:rPr>
          <w:rFonts w:ascii="Times New Roman" w:hAnsi="Times New Roman" w:cs="Times New Roman"/>
        </w:rPr>
        <w:t xml:space="preserve">the </w:t>
      </w:r>
      <w:r w:rsidR="007D3FDD" w:rsidRPr="00657F78">
        <w:rPr>
          <w:rFonts w:ascii="Times New Roman" w:hAnsi="Times New Roman" w:cs="Times New Roman"/>
        </w:rPr>
        <w:t xml:space="preserve">presence of </w:t>
      </w:r>
      <w:r w:rsidR="00442B26" w:rsidRPr="00657F78">
        <w:rPr>
          <w:rFonts w:ascii="Times New Roman" w:hAnsi="Times New Roman" w:cs="Times New Roman"/>
        </w:rPr>
        <w:t>flavanols</w:t>
      </w:r>
      <w:r w:rsidR="007D3FDD" w:rsidRPr="00657F78">
        <w:rPr>
          <w:rFonts w:ascii="Times New Roman" w:hAnsi="Times New Roman" w:cs="Times New Roman"/>
        </w:rPr>
        <w:t xml:space="preserve"> was observed in different studies </w:t>
      </w:r>
      <w:r w:rsidR="00CC77EA" w:rsidRPr="00657F78">
        <w:rPr>
          <w:rFonts w:ascii="Times New Roman" w:hAnsi="Times New Roman" w:cs="Times New Roman"/>
        </w:rPr>
        <w:t>(</w:t>
      </w:r>
      <w:r w:rsidR="0052403E" w:rsidRPr="00657F78">
        <w:rPr>
          <w:rFonts w:ascii="Times New Roman" w:hAnsi="Times New Roman" w:cs="Times New Roman"/>
        </w:rPr>
        <w:t>Nwinyi et al. 2008; Sriwilaijaroen et al. 2012</w:t>
      </w:r>
      <w:r w:rsidR="00CC77EA" w:rsidRPr="00657F78">
        <w:rPr>
          <w:rFonts w:ascii="Times New Roman" w:hAnsi="Times New Roman" w:cs="Times New Roman"/>
        </w:rPr>
        <w:t>)</w:t>
      </w:r>
      <w:r w:rsidR="00442B26" w:rsidRPr="00657F78">
        <w:rPr>
          <w:rFonts w:ascii="Times New Roman" w:hAnsi="Times New Roman" w:cs="Times New Roman"/>
        </w:rPr>
        <w:t>.</w:t>
      </w:r>
      <w:r w:rsidR="00667396" w:rsidRPr="00657F78">
        <w:rPr>
          <w:rFonts w:ascii="Times New Roman" w:hAnsi="Times New Roman" w:cs="Times New Roman"/>
        </w:rPr>
        <w:t xml:space="preserve"> The potential use of guava leaves as environmentally friendly antibiotics </w:t>
      </w:r>
      <w:r w:rsidR="00611A66" w:rsidRPr="00657F78">
        <w:rPr>
          <w:rFonts w:ascii="Times New Roman" w:hAnsi="Times New Roman" w:cs="Times New Roman"/>
        </w:rPr>
        <w:t>has been</w:t>
      </w:r>
      <w:r w:rsidR="00667396" w:rsidRPr="00657F78">
        <w:rPr>
          <w:rFonts w:ascii="Times New Roman" w:hAnsi="Times New Roman" w:cs="Times New Roman"/>
        </w:rPr>
        <w:t xml:space="preserve"> proven by its use in vivo against tilapia</w:t>
      </w:r>
      <w:r w:rsidR="00337AAE" w:rsidRPr="00657F78">
        <w:rPr>
          <w:rFonts w:ascii="Times New Roman" w:hAnsi="Times New Roman" w:cs="Times New Roman"/>
        </w:rPr>
        <w:t xml:space="preserve"> </w:t>
      </w:r>
      <w:r w:rsidR="00CC77EA" w:rsidRPr="00657F78">
        <w:rPr>
          <w:rFonts w:ascii="Times New Roman" w:hAnsi="Times New Roman" w:cs="Times New Roman"/>
        </w:rPr>
        <w:t>(</w:t>
      </w:r>
      <w:r w:rsidR="00337AAE" w:rsidRPr="00657F78">
        <w:rPr>
          <w:rFonts w:ascii="Times New Roman" w:hAnsi="Times New Roman" w:cs="Times New Roman"/>
          <w:i/>
          <w:iCs/>
        </w:rPr>
        <w:t>Oreochromis niloticus</w:t>
      </w:r>
      <w:r w:rsidR="00CC77EA" w:rsidRPr="00657F78">
        <w:rPr>
          <w:rFonts w:ascii="Times New Roman" w:hAnsi="Times New Roman" w:cs="Times New Roman"/>
        </w:rPr>
        <w:t>)</w:t>
      </w:r>
      <w:r w:rsidR="00667396" w:rsidRPr="00657F78">
        <w:rPr>
          <w:rFonts w:ascii="Times New Roman" w:hAnsi="Times New Roman" w:cs="Times New Roman"/>
        </w:rPr>
        <w:t xml:space="preserve"> </w:t>
      </w:r>
      <w:r w:rsidR="00CC77EA" w:rsidRPr="00657F78">
        <w:rPr>
          <w:rFonts w:ascii="Times New Roman" w:hAnsi="Times New Roman" w:cs="Times New Roman"/>
        </w:rPr>
        <w:t>(</w:t>
      </w:r>
      <w:r w:rsidR="00715369" w:rsidRPr="00657F78">
        <w:rPr>
          <w:rFonts w:ascii="Times New Roman" w:hAnsi="Times New Roman" w:cs="Times New Roman"/>
        </w:rPr>
        <w:t>Pachanawan et al. 2008</w:t>
      </w:r>
      <w:r w:rsidR="00CC77EA" w:rsidRPr="00657F78">
        <w:rPr>
          <w:rFonts w:ascii="Times New Roman" w:hAnsi="Times New Roman" w:cs="Times New Roman"/>
        </w:rPr>
        <w:t>)</w:t>
      </w:r>
      <w:r w:rsidR="007A262B" w:rsidRPr="00657F78">
        <w:rPr>
          <w:rFonts w:ascii="Times New Roman" w:hAnsi="Times New Roman" w:cs="Times New Roman"/>
        </w:rPr>
        <w:t>. The pathogen against shrimp</w:t>
      </w:r>
      <w:r w:rsidR="00611A66" w:rsidRPr="00657F78">
        <w:rPr>
          <w:rFonts w:ascii="Times New Roman" w:hAnsi="Times New Roman" w:cs="Times New Roman"/>
        </w:rPr>
        <w:t>,</w:t>
      </w:r>
      <w:r w:rsidR="007A262B" w:rsidRPr="00657F78">
        <w:rPr>
          <w:rFonts w:ascii="Times New Roman" w:hAnsi="Times New Roman" w:cs="Times New Roman"/>
        </w:rPr>
        <w:t xml:space="preserve"> such as yellow-head virus, white spot syndrome virus</w:t>
      </w:r>
      <w:r w:rsidR="004E6723" w:rsidRPr="00657F78">
        <w:rPr>
          <w:rFonts w:ascii="Times New Roman" w:hAnsi="Times New Roman" w:cs="Times New Roman"/>
        </w:rPr>
        <w:t xml:space="preserve">, and </w:t>
      </w:r>
      <w:r w:rsidR="004E6723" w:rsidRPr="00657F78">
        <w:rPr>
          <w:rFonts w:ascii="Times New Roman" w:hAnsi="Times New Roman" w:cs="Times New Roman"/>
          <w:i/>
          <w:iCs/>
        </w:rPr>
        <w:t xml:space="preserve">Vibrio </w:t>
      </w:r>
      <w:r w:rsidR="00611A66" w:rsidRPr="00657F78">
        <w:rPr>
          <w:rFonts w:ascii="Times New Roman" w:hAnsi="Times New Roman" w:cs="Times New Roman"/>
          <w:i/>
          <w:iCs/>
        </w:rPr>
        <w:t>harveyi,</w:t>
      </w:r>
      <w:r w:rsidR="004E6723" w:rsidRPr="00657F78">
        <w:rPr>
          <w:rFonts w:ascii="Times New Roman" w:hAnsi="Times New Roman" w:cs="Times New Roman"/>
        </w:rPr>
        <w:t xml:space="preserve"> was inhibited by guava leaves exhibiting anti-viral and anti-bacterial activity</w:t>
      </w:r>
      <w:r w:rsidR="00345A82" w:rsidRPr="00657F78">
        <w:rPr>
          <w:rFonts w:ascii="Times New Roman" w:hAnsi="Times New Roman" w:cs="Times New Roman"/>
        </w:rPr>
        <w:t xml:space="preserve">. </w:t>
      </w:r>
      <w:r w:rsidR="009D5521" w:rsidRPr="00657F78">
        <w:rPr>
          <w:rFonts w:ascii="Times New Roman" w:hAnsi="Times New Roman" w:cs="Times New Roman"/>
        </w:rPr>
        <w:t xml:space="preserve">Furthermore, the guava leaves increased the activities of prophenoloxidase, nitric oxide synthase in serum, superoxide dismutase, acid phosphatase, alkaline phosphatase, </w:t>
      </w:r>
      <w:r w:rsidR="004970FE" w:rsidRPr="00657F78">
        <w:rPr>
          <w:rFonts w:ascii="Times New Roman" w:hAnsi="Times New Roman" w:cs="Times New Roman"/>
        </w:rPr>
        <w:t xml:space="preserve">and lysozyme in serum and hepatopancreas </w:t>
      </w:r>
      <w:r w:rsidR="00CC77EA" w:rsidRPr="00657F78">
        <w:rPr>
          <w:rFonts w:ascii="Times New Roman" w:hAnsi="Times New Roman" w:cs="Times New Roman"/>
        </w:rPr>
        <w:t>(</w:t>
      </w:r>
      <w:r w:rsidR="00715369" w:rsidRPr="00657F78">
        <w:rPr>
          <w:rFonts w:ascii="Times New Roman" w:hAnsi="Times New Roman" w:cs="Times New Roman"/>
        </w:rPr>
        <w:t>Yin et al. 2014</w:t>
      </w:r>
      <w:r w:rsidR="00CC77EA" w:rsidRPr="00657F78">
        <w:rPr>
          <w:rFonts w:ascii="Times New Roman" w:hAnsi="Times New Roman" w:cs="Times New Roman"/>
        </w:rPr>
        <w:t>)</w:t>
      </w:r>
      <w:r w:rsidR="004970FE" w:rsidRPr="00657F78">
        <w:rPr>
          <w:rFonts w:ascii="Times New Roman" w:hAnsi="Times New Roman" w:cs="Times New Roman"/>
        </w:rPr>
        <w:t>.</w:t>
      </w:r>
      <w:r w:rsidR="00524F66" w:rsidRPr="00657F78">
        <w:rPr>
          <w:rFonts w:ascii="Times New Roman" w:hAnsi="Times New Roman" w:cs="Times New Roman"/>
        </w:rPr>
        <w:t xml:space="preserve"> The trypanocidal effect of guava leaves in albino mice </w:t>
      </w:r>
      <w:r w:rsidR="00611A66" w:rsidRPr="00657F78">
        <w:rPr>
          <w:rFonts w:ascii="Times New Roman" w:hAnsi="Times New Roman" w:cs="Times New Roman"/>
        </w:rPr>
        <w:t>prevents</w:t>
      </w:r>
      <w:r w:rsidR="00524F66" w:rsidRPr="00657F78">
        <w:rPr>
          <w:rFonts w:ascii="Times New Roman" w:hAnsi="Times New Roman" w:cs="Times New Roman"/>
        </w:rPr>
        <w:t xml:space="preserve"> sleeping sickness </w:t>
      </w:r>
      <w:r w:rsidR="00CC77EA" w:rsidRPr="00657F78">
        <w:rPr>
          <w:rFonts w:ascii="Times New Roman" w:hAnsi="Times New Roman" w:cs="Times New Roman"/>
        </w:rPr>
        <w:t>(</w:t>
      </w:r>
      <w:r w:rsidR="00D73B9E" w:rsidRPr="00657F78">
        <w:rPr>
          <w:rFonts w:ascii="Times New Roman" w:hAnsi="Times New Roman" w:cs="Times New Roman"/>
        </w:rPr>
        <w:t>Adeyemi et al. 2009</w:t>
      </w:r>
      <w:r w:rsidR="00CC77EA" w:rsidRPr="00657F78">
        <w:rPr>
          <w:rFonts w:ascii="Times New Roman" w:hAnsi="Times New Roman" w:cs="Times New Roman"/>
        </w:rPr>
        <w:t>)</w:t>
      </w:r>
      <w:r w:rsidR="00611A66" w:rsidRPr="00657F78">
        <w:rPr>
          <w:rFonts w:ascii="Times New Roman" w:hAnsi="Times New Roman" w:cs="Times New Roman"/>
        </w:rPr>
        <w:t>,</w:t>
      </w:r>
      <w:r w:rsidR="00524F66" w:rsidRPr="00657F78">
        <w:rPr>
          <w:rFonts w:ascii="Times New Roman" w:hAnsi="Times New Roman" w:cs="Times New Roman"/>
        </w:rPr>
        <w:t xml:space="preserve"> the</w:t>
      </w:r>
      <w:r w:rsidR="00A612AB" w:rsidRPr="00657F78">
        <w:rPr>
          <w:rFonts w:ascii="Times New Roman" w:hAnsi="Times New Roman" w:cs="Times New Roman"/>
        </w:rPr>
        <w:t>reby</w:t>
      </w:r>
      <w:r w:rsidR="00524F66" w:rsidRPr="00657F78">
        <w:rPr>
          <w:rFonts w:ascii="Times New Roman" w:hAnsi="Times New Roman" w:cs="Times New Roman"/>
        </w:rPr>
        <w:t xml:space="preserve"> tissue lipid peroxidation was ameliorated and glutathione concentration was elevated</w:t>
      </w:r>
      <w:r w:rsidR="00B8058E" w:rsidRPr="00657F78">
        <w:rPr>
          <w:rFonts w:ascii="Times New Roman" w:hAnsi="Times New Roman" w:cs="Times New Roman"/>
        </w:rPr>
        <w:t xml:space="preserve"> </w:t>
      </w:r>
      <w:r w:rsidR="00CC77EA" w:rsidRPr="00657F78">
        <w:rPr>
          <w:rFonts w:ascii="Times New Roman" w:hAnsi="Times New Roman" w:cs="Times New Roman"/>
        </w:rPr>
        <w:t>(</w:t>
      </w:r>
      <w:r w:rsidR="00D73B9E" w:rsidRPr="00657F78">
        <w:rPr>
          <w:rFonts w:ascii="Times New Roman" w:hAnsi="Times New Roman" w:cs="Times New Roman"/>
        </w:rPr>
        <w:t>Akanji et al. 2009</w:t>
      </w:r>
      <w:r w:rsidR="00CC77EA" w:rsidRPr="00657F78">
        <w:rPr>
          <w:rFonts w:ascii="Times New Roman" w:hAnsi="Times New Roman" w:cs="Times New Roman"/>
        </w:rPr>
        <w:t>)</w:t>
      </w:r>
      <w:r w:rsidR="00B8058E" w:rsidRPr="00657F78">
        <w:rPr>
          <w:rFonts w:ascii="Times New Roman" w:hAnsi="Times New Roman" w:cs="Times New Roman"/>
        </w:rPr>
        <w:t xml:space="preserve">. </w:t>
      </w:r>
      <w:r w:rsidR="004E7BC0" w:rsidRPr="00657F78">
        <w:rPr>
          <w:rFonts w:ascii="Times New Roman" w:hAnsi="Times New Roman" w:cs="Times New Roman"/>
        </w:rPr>
        <w:t>The guava leaves exhibit anti-malaria effect in BALB/c mice</w:t>
      </w:r>
      <w:r w:rsidR="00611A66" w:rsidRPr="00657F78">
        <w:rPr>
          <w:rFonts w:ascii="Times New Roman" w:hAnsi="Times New Roman" w:cs="Times New Roman"/>
        </w:rPr>
        <w:t>,</w:t>
      </w:r>
      <w:r w:rsidR="004E7BC0" w:rsidRPr="00657F78">
        <w:rPr>
          <w:rFonts w:ascii="Times New Roman" w:hAnsi="Times New Roman" w:cs="Times New Roman"/>
        </w:rPr>
        <w:t xml:space="preserve"> inhibiting </w:t>
      </w:r>
      <w:r w:rsidR="00A313ED" w:rsidRPr="00657F78">
        <w:rPr>
          <w:rFonts w:ascii="Times New Roman" w:hAnsi="Times New Roman" w:cs="Times New Roman"/>
          <w:i/>
          <w:iCs/>
        </w:rPr>
        <w:t>Plasmodium berghei</w:t>
      </w:r>
      <w:r w:rsidR="00A313ED" w:rsidRPr="00657F78">
        <w:rPr>
          <w:rFonts w:ascii="Times New Roman" w:hAnsi="Times New Roman" w:cs="Times New Roman"/>
        </w:rPr>
        <w:t xml:space="preserve"> via </w:t>
      </w:r>
      <w:r w:rsidR="00611A66" w:rsidRPr="00657F78">
        <w:rPr>
          <w:rFonts w:ascii="Times New Roman" w:hAnsi="Times New Roman" w:cs="Times New Roman"/>
        </w:rPr>
        <w:t>parasitaemia</w:t>
      </w:r>
      <w:r w:rsidR="002923C4" w:rsidRPr="00657F78">
        <w:rPr>
          <w:rFonts w:ascii="Times New Roman" w:hAnsi="Times New Roman" w:cs="Times New Roman"/>
          <w:i/>
          <w:iCs/>
        </w:rPr>
        <w:t xml:space="preserve"> </w:t>
      </w:r>
      <w:r w:rsidR="002923C4" w:rsidRPr="00657F78">
        <w:rPr>
          <w:rFonts w:ascii="Times New Roman" w:hAnsi="Times New Roman" w:cs="Times New Roman"/>
        </w:rPr>
        <w:t>suppression</w:t>
      </w:r>
      <w:r w:rsidR="00A313ED" w:rsidRPr="00657F78">
        <w:rPr>
          <w:rFonts w:ascii="Times New Roman" w:hAnsi="Times New Roman" w:cs="Times New Roman"/>
        </w:rPr>
        <w:t xml:space="preserve"> </w:t>
      </w:r>
      <w:r w:rsidR="00CC77EA" w:rsidRPr="00657F78">
        <w:rPr>
          <w:rFonts w:ascii="Times New Roman" w:hAnsi="Times New Roman" w:cs="Times New Roman"/>
        </w:rPr>
        <w:t>(</w:t>
      </w:r>
      <w:r w:rsidR="00D73B9E" w:rsidRPr="00657F78">
        <w:rPr>
          <w:rFonts w:ascii="Times New Roman" w:hAnsi="Times New Roman" w:cs="Times New Roman"/>
        </w:rPr>
        <w:t>Rajendran et al. 2014</w:t>
      </w:r>
      <w:r w:rsidR="00CC77EA" w:rsidRPr="00657F78">
        <w:rPr>
          <w:rFonts w:ascii="Times New Roman" w:hAnsi="Times New Roman" w:cs="Times New Roman"/>
        </w:rPr>
        <w:t>)</w:t>
      </w:r>
      <w:r w:rsidR="00FA7B82" w:rsidRPr="00657F78">
        <w:rPr>
          <w:rFonts w:ascii="Times New Roman" w:hAnsi="Times New Roman" w:cs="Times New Roman"/>
        </w:rPr>
        <w:t xml:space="preserve">. The infectious </w:t>
      </w:r>
      <w:r w:rsidR="00611A66" w:rsidRPr="00657F78">
        <w:rPr>
          <w:rFonts w:ascii="Times New Roman" w:hAnsi="Times New Roman" w:cs="Times New Roman"/>
        </w:rPr>
        <w:t>diarrhoea</w:t>
      </w:r>
      <w:r w:rsidR="00FA7B82" w:rsidRPr="00657F78">
        <w:rPr>
          <w:rFonts w:ascii="Times New Roman" w:hAnsi="Times New Roman" w:cs="Times New Roman"/>
        </w:rPr>
        <w:t xml:space="preserve"> was prevented by </w:t>
      </w:r>
      <w:r w:rsidR="002313A0" w:rsidRPr="00657F78">
        <w:rPr>
          <w:rFonts w:ascii="Times New Roman" w:hAnsi="Times New Roman" w:cs="Times New Roman"/>
        </w:rPr>
        <w:t xml:space="preserve">the </w:t>
      </w:r>
      <w:r w:rsidR="00FA7B82" w:rsidRPr="00657F78">
        <w:rPr>
          <w:rFonts w:ascii="Times New Roman" w:hAnsi="Times New Roman" w:cs="Times New Roman"/>
        </w:rPr>
        <w:t xml:space="preserve">extract of guava leaves through </w:t>
      </w:r>
      <w:r w:rsidR="00611A66" w:rsidRPr="00657F78">
        <w:rPr>
          <w:rFonts w:ascii="Times New Roman" w:hAnsi="Times New Roman" w:cs="Times New Roman"/>
        </w:rPr>
        <w:t xml:space="preserve">the </w:t>
      </w:r>
      <w:r w:rsidR="004A482F" w:rsidRPr="00657F78">
        <w:rPr>
          <w:rFonts w:ascii="Times New Roman" w:hAnsi="Times New Roman" w:cs="Times New Roman"/>
        </w:rPr>
        <w:t xml:space="preserve">inhibition </w:t>
      </w:r>
      <w:r w:rsidR="004A712B" w:rsidRPr="00657F78">
        <w:rPr>
          <w:rFonts w:ascii="Times New Roman" w:hAnsi="Times New Roman" w:cs="Times New Roman"/>
        </w:rPr>
        <w:t>of intestinal</w:t>
      </w:r>
      <w:r w:rsidR="004A482F" w:rsidRPr="00657F78">
        <w:rPr>
          <w:rFonts w:ascii="Times New Roman" w:hAnsi="Times New Roman" w:cs="Times New Roman"/>
        </w:rPr>
        <w:t xml:space="preserve"> colonisation </w:t>
      </w:r>
      <w:r w:rsidR="00433018" w:rsidRPr="00657F78">
        <w:rPr>
          <w:rFonts w:ascii="Times New Roman" w:hAnsi="Times New Roman" w:cs="Times New Roman"/>
        </w:rPr>
        <w:t xml:space="preserve">of </w:t>
      </w:r>
      <w:r w:rsidR="00433018" w:rsidRPr="00657F78">
        <w:rPr>
          <w:rFonts w:ascii="Times New Roman" w:hAnsi="Times New Roman" w:cs="Times New Roman"/>
          <w:i/>
          <w:iCs/>
        </w:rPr>
        <w:t>Citrobacter</w:t>
      </w:r>
      <w:r w:rsidR="004A482F" w:rsidRPr="00657F78">
        <w:rPr>
          <w:rFonts w:ascii="Times New Roman" w:hAnsi="Times New Roman" w:cs="Times New Roman"/>
          <w:i/>
          <w:iCs/>
        </w:rPr>
        <w:t xml:space="preserve"> rodentium</w:t>
      </w:r>
      <w:r w:rsidR="004A482F" w:rsidRPr="00657F78">
        <w:rPr>
          <w:rFonts w:ascii="Times New Roman" w:hAnsi="Times New Roman" w:cs="Times New Roman"/>
        </w:rPr>
        <w:t xml:space="preserve"> in Swiss albino mice</w:t>
      </w:r>
      <w:r w:rsidR="00322EA3" w:rsidRPr="00657F78">
        <w:rPr>
          <w:rFonts w:ascii="Times New Roman" w:hAnsi="Times New Roman" w:cs="Times New Roman"/>
        </w:rPr>
        <w:t xml:space="preserve"> </w:t>
      </w:r>
      <w:r w:rsidR="00CC77EA" w:rsidRPr="00657F78">
        <w:rPr>
          <w:rFonts w:ascii="Times New Roman" w:hAnsi="Times New Roman" w:cs="Times New Roman"/>
        </w:rPr>
        <w:t>(</w:t>
      </w:r>
      <w:r w:rsidR="005C2872" w:rsidRPr="00657F78">
        <w:rPr>
          <w:rFonts w:ascii="Times New Roman" w:hAnsi="Times New Roman" w:cs="Times New Roman"/>
        </w:rPr>
        <w:t>Gupta &amp; Birdi, 2015</w:t>
      </w:r>
      <w:r w:rsidR="00CC77EA" w:rsidRPr="00657F78">
        <w:rPr>
          <w:rFonts w:ascii="Times New Roman" w:hAnsi="Times New Roman" w:cs="Times New Roman"/>
        </w:rPr>
        <w:t>)</w:t>
      </w:r>
      <w:r w:rsidR="004A482F" w:rsidRPr="00657F78">
        <w:rPr>
          <w:rFonts w:ascii="Times New Roman" w:hAnsi="Times New Roman" w:cs="Times New Roman"/>
        </w:rPr>
        <w:t>. Furthermore, in chicks</w:t>
      </w:r>
      <w:r w:rsidR="002313A0" w:rsidRPr="00657F78">
        <w:rPr>
          <w:rFonts w:ascii="Times New Roman" w:hAnsi="Times New Roman" w:cs="Times New Roman"/>
        </w:rPr>
        <w:t>,</w:t>
      </w:r>
      <w:r w:rsidR="004A482F" w:rsidRPr="00657F78">
        <w:rPr>
          <w:rFonts w:ascii="Times New Roman" w:hAnsi="Times New Roman" w:cs="Times New Roman"/>
        </w:rPr>
        <w:t xml:space="preserve"> the</w:t>
      </w:r>
      <w:r w:rsidR="004A712B" w:rsidRPr="00657F78">
        <w:rPr>
          <w:rFonts w:ascii="Times New Roman" w:hAnsi="Times New Roman" w:cs="Times New Roman"/>
        </w:rPr>
        <w:t xml:space="preserve"> symptoms of </w:t>
      </w:r>
      <w:r w:rsidR="00611A66" w:rsidRPr="00657F78">
        <w:rPr>
          <w:rFonts w:ascii="Times New Roman" w:hAnsi="Times New Roman" w:cs="Times New Roman"/>
        </w:rPr>
        <w:t>diarrhoea</w:t>
      </w:r>
      <w:r w:rsidR="004A482F" w:rsidRPr="00657F78">
        <w:rPr>
          <w:rFonts w:ascii="Times New Roman" w:hAnsi="Times New Roman" w:cs="Times New Roman"/>
        </w:rPr>
        <w:t xml:space="preserve"> </w:t>
      </w:r>
      <w:r w:rsidR="004A712B" w:rsidRPr="00657F78">
        <w:rPr>
          <w:rFonts w:ascii="Times New Roman" w:hAnsi="Times New Roman" w:cs="Times New Roman"/>
        </w:rPr>
        <w:t xml:space="preserve">caused by </w:t>
      </w:r>
      <w:r w:rsidR="004A712B" w:rsidRPr="00657F78">
        <w:rPr>
          <w:rFonts w:ascii="Times New Roman" w:hAnsi="Times New Roman" w:cs="Times New Roman"/>
          <w:i/>
          <w:iCs/>
        </w:rPr>
        <w:t>E.</w:t>
      </w:r>
      <w:r w:rsidR="00611A66" w:rsidRPr="00657F78">
        <w:rPr>
          <w:rFonts w:ascii="Times New Roman" w:hAnsi="Times New Roman" w:cs="Times New Roman"/>
          <w:i/>
          <w:iCs/>
        </w:rPr>
        <w:t xml:space="preserve"> </w:t>
      </w:r>
      <w:r w:rsidR="004A712B" w:rsidRPr="00657F78">
        <w:rPr>
          <w:rFonts w:ascii="Times New Roman" w:hAnsi="Times New Roman" w:cs="Times New Roman"/>
          <w:i/>
          <w:iCs/>
        </w:rPr>
        <w:t>coli</w:t>
      </w:r>
      <w:r w:rsidR="00611A66" w:rsidRPr="00657F78">
        <w:rPr>
          <w:rFonts w:ascii="Times New Roman" w:hAnsi="Times New Roman" w:cs="Times New Roman"/>
          <w:i/>
          <w:iCs/>
        </w:rPr>
        <w:t xml:space="preserve"> </w:t>
      </w:r>
      <w:r w:rsidR="004A712B" w:rsidRPr="00657F78">
        <w:rPr>
          <w:rFonts w:ascii="Times New Roman" w:hAnsi="Times New Roman" w:cs="Times New Roman"/>
        </w:rPr>
        <w:t xml:space="preserve">infection </w:t>
      </w:r>
      <w:r w:rsidR="002313A0" w:rsidRPr="00657F78">
        <w:rPr>
          <w:rFonts w:ascii="Times New Roman" w:hAnsi="Times New Roman" w:cs="Times New Roman"/>
        </w:rPr>
        <w:t>were</w:t>
      </w:r>
      <w:r w:rsidR="004A712B" w:rsidRPr="00657F78">
        <w:rPr>
          <w:rFonts w:ascii="Times New Roman" w:hAnsi="Times New Roman" w:cs="Times New Roman"/>
        </w:rPr>
        <w:t xml:space="preserve"> reduced </w:t>
      </w:r>
      <w:r w:rsidR="00CC77EA" w:rsidRPr="00657F78">
        <w:rPr>
          <w:rFonts w:ascii="Times New Roman" w:hAnsi="Times New Roman" w:cs="Times New Roman"/>
        </w:rPr>
        <w:t>(</w:t>
      </w:r>
      <w:r w:rsidR="005C2872" w:rsidRPr="00657F78">
        <w:rPr>
          <w:rFonts w:ascii="Times New Roman" w:hAnsi="Times New Roman" w:cs="Times New Roman"/>
        </w:rPr>
        <w:t>Geidam et al. 2015</w:t>
      </w:r>
      <w:r w:rsidR="00CC77EA" w:rsidRPr="00657F78">
        <w:rPr>
          <w:rFonts w:ascii="Times New Roman" w:hAnsi="Times New Roman" w:cs="Times New Roman"/>
        </w:rPr>
        <w:t>)</w:t>
      </w:r>
      <w:r w:rsidR="004A712B" w:rsidRPr="00657F78">
        <w:rPr>
          <w:rFonts w:ascii="Times New Roman" w:hAnsi="Times New Roman" w:cs="Times New Roman"/>
        </w:rPr>
        <w:t xml:space="preserve">. The symptoms caused by </w:t>
      </w:r>
      <w:r w:rsidR="00611A66" w:rsidRPr="00657F78">
        <w:rPr>
          <w:rFonts w:ascii="Times New Roman" w:hAnsi="Times New Roman" w:cs="Times New Roman"/>
          <w:i/>
          <w:iCs/>
        </w:rPr>
        <w:t>Vibrio</w:t>
      </w:r>
      <w:r w:rsidR="002E5A82" w:rsidRPr="00657F78">
        <w:rPr>
          <w:rFonts w:ascii="Times New Roman" w:hAnsi="Times New Roman" w:cs="Times New Roman"/>
          <w:i/>
          <w:iCs/>
        </w:rPr>
        <w:t xml:space="preserve"> cholerae</w:t>
      </w:r>
      <w:r w:rsidR="002313A0" w:rsidRPr="00657F78">
        <w:rPr>
          <w:rFonts w:ascii="Times New Roman" w:hAnsi="Times New Roman" w:cs="Times New Roman"/>
          <w:i/>
          <w:iCs/>
        </w:rPr>
        <w:t>,</w:t>
      </w:r>
      <w:r w:rsidR="002E5A82" w:rsidRPr="00657F78">
        <w:rPr>
          <w:rFonts w:ascii="Times New Roman" w:hAnsi="Times New Roman" w:cs="Times New Roman"/>
        </w:rPr>
        <w:t xml:space="preserve"> a human pathogen</w:t>
      </w:r>
      <w:r w:rsidR="002313A0" w:rsidRPr="00657F78">
        <w:rPr>
          <w:rFonts w:ascii="Times New Roman" w:hAnsi="Times New Roman" w:cs="Times New Roman"/>
        </w:rPr>
        <w:t>,</w:t>
      </w:r>
      <w:r w:rsidR="002E5A82" w:rsidRPr="00657F78">
        <w:rPr>
          <w:rFonts w:ascii="Times New Roman" w:hAnsi="Times New Roman" w:cs="Times New Roman"/>
        </w:rPr>
        <w:t xml:space="preserve"> in mice </w:t>
      </w:r>
      <w:r w:rsidR="002313A0" w:rsidRPr="00657F78">
        <w:rPr>
          <w:rFonts w:ascii="Times New Roman" w:hAnsi="Times New Roman" w:cs="Times New Roman"/>
        </w:rPr>
        <w:t>were</w:t>
      </w:r>
      <w:r w:rsidR="002E5A82" w:rsidRPr="00657F78">
        <w:rPr>
          <w:rFonts w:ascii="Times New Roman" w:hAnsi="Times New Roman" w:cs="Times New Roman"/>
        </w:rPr>
        <w:t xml:space="preserve"> improved by guava </w:t>
      </w:r>
      <w:r w:rsidR="002313A0" w:rsidRPr="00657F78">
        <w:rPr>
          <w:rFonts w:ascii="Times New Roman" w:hAnsi="Times New Roman" w:cs="Times New Roman"/>
        </w:rPr>
        <w:t>leaf</w:t>
      </w:r>
      <w:r w:rsidR="002E5A82" w:rsidRPr="00657F78">
        <w:rPr>
          <w:rFonts w:ascii="Times New Roman" w:hAnsi="Times New Roman" w:cs="Times New Roman"/>
        </w:rPr>
        <w:t xml:space="preserve"> extracts </w:t>
      </w:r>
      <w:r w:rsidR="00CC77EA" w:rsidRPr="00657F78">
        <w:rPr>
          <w:rFonts w:ascii="Times New Roman" w:hAnsi="Times New Roman" w:cs="Times New Roman"/>
        </w:rPr>
        <w:t>(</w:t>
      </w:r>
      <w:r w:rsidR="005C2872" w:rsidRPr="00657F78">
        <w:rPr>
          <w:rFonts w:ascii="Times New Roman" w:hAnsi="Times New Roman" w:cs="Times New Roman"/>
        </w:rPr>
        <w:t>Shittu et al. 2016</w:t>
      </w:r>
      <w:r w:rsidR="00CC77EA" w:rsidRPr="00657F78">
        <w:rPr>
          <w:rFonts w:ascii="Times New Roman" w:hAnsi="Times New Roman" w:cs="Times New Roman"/>
        </w:rPr>
        <w:t>)</w:t>
      </w:r>
      <w:r w:rsidR="002E5A82" w:rsidRPr="00657F78">
        <w:rPr>
          <w:rFonts w:ascii="Times New Roman" w:hAnsi="Times New Roman" w:cs="Times New Roman"/>
        </w:rPr>
        <w:t xml:space="preserve">. The presence of condensed tannins in the guava plant </w:t>
      </w:r>
      <w:r w:rsidR="002313A0" w:rsidRPr="00657F78">
        <w:rPr>
          <w:rFonts w:ascii="Times New Roman" w:hAnsi="Times New Roman" w:cs="Times New Roman"/>
        </w:rPr>
        <w:t>results</w:t>
      </w:r>
      <w:r w:rsidR="00322EA3" w:rsidRPr="00657F78">
        <w:rPr>
          <w:rFonts w:ascii="Times New Roman" w:hAnsi="Times New Roman" w:cs="Times New Roman"/>
        </w:rPr>
        <w:t xml:space="preserve"> in </w:t>
      </w:r>
      <w:r w:rsidR="002313A0" w:rsidRPr="00657F78">
        <w:rPr>
          <w:rFonts w:ascii="Times New Roman" w:hAnsi="Times New Roman" w:cs="Times New Roman"/>
        </w:rPr>
        <w:t xml:space="preserve">the </w:t>
      </w:r>
      <w:r w:rsidR="00322EA3" w:rsidRPr="00657F78">
        <w:rPr>
          <w:rFonts w:ascii="Times New Roman" w:hAnsi="Times New Roman" w:cs="Times New Roman"/>
        </w:rPr>
        <w:t xml:space="preserve">prevention </w:t>
      </w:r>
      <w:r w:rsidR="002313A0" w:rsidRPr="00657F78">
        <w:rPr>
          <w:rFonts w:ascii="Times New Roman" w:hAnsi="Times New Roman" w:cs="Times New Roman"/>
        </w:rPr>
        <w:t>from</w:t>
      </w:r>
      <w:r w:rsidR="00322EA3" w:rsidRPr="00657F78">
        <w:rPr>
          <w:rFonts w:ascii="Times New Roman" w:hAnsi="Times New Roman" w:cs="Times New Roman"/>
        </w:rPr>
        <w:t xml:space="preserve"> helminth, gastrointestinal nematodes by increasing </w:t>
      </w:r>
      <w:r w:rsidR="002313A0" w:rsidRPr="00657F78">
        <w:rPr>
          <w:rFonts w:ascii="Times New Roman" w:hAnsi="Times New Roman" w:cs="Times New Roman"/>
        </w:rPr>
        <w:t xml:space="preserve">the </w:t>
      </w:r>
      <w:r w:rsidR="00322EA3" w:rsidRPr="00657F78">
        <w:rPr>
          <w:rFonts w:ascii="Times New Roman" w:hAnsi="Times New Roman" w:cs="Times New Roman"/>
        </w:rPr>
        <w:t xml:space="preserve">level of </w:t>
      </w:r>
      <w:r w:rsidR="00F375AD" w:rsidRPr="00657F78">
        <w:rPr>
          <w:rFonts w:ascii="Times New Roman" w:hAnsi="Times New Roman" w:cs="Times New Roman"/>
        </w:rPr>
        <w:t>haemoglobin</w:t>
      </w:r>
      <w:r w:rsidR="00322EA3" w:rsidRPr="00657F78">
        <w:rPr>
          <w:rFonts w:ascii="Times New Roman" w:hAnsi="Times New Roman" w:cs="Times New Roman"/>
        </w:rPr>
        <w:t xml:space="preserve">, packed cell volume, globulin, glucose, </w:t>
      </w:r>
      <w:r w:rsidR="002313A0" w:rsidRPr="00657F78">
        <w:rPr>
          <w:rFonts w:ascii="Times New Roman" w:hAnsi="Times New Roman" w:cs="Times New Roman"/>
        </w:rPr>
        <w:t xml:space="preserve">and </w:t>
      </w:r>
      <w:r w:rsidR="00322EA3" w:rsidRPr="00657F78">
        <w:rPr>
          <w:rFonts w:ascii="Times New Roman" w:hAnsi="Times New Roman" w:cs="Times New Roman"/>
        </w:rPr>
        <w:t>calcium</w:t>
      </w:r>
      <w:r w:rsidR="002313A0" w:rsidRPr="00657F78">
        <w:rPr>
          <w:rFonts w:ascii="Times New Roman" w:hAnsi="Times New Roman" w:cs="Times New Roman"/>
        </w:rPr>
        <w:t>,</w:t>
      </w:r>
      <w:r w:rsidR="00322EA3" w:rsidRPr="00657F78">
        <w:rPr>
          <w:rFonts w:ascii="Times New Roman" w:hAnsi="Times New Roman" w:cs="Times New Roman"/>
        </w:rPr>
        <w:t xml:space="preserve"> and lowering the level of blood urea</w:t>
      </w:r>
      <w:r w:rsidR="002E5A82" w:rsidRPr="00657F78">
        <w:rPr>
          <w:rFonts w:ascii="Times New Roman" w:hAnsi="Times New Roman" w:cs="Times New Roman"/>
        </w:rPr>
        <w:t xml:space="preserve"> </w:t>
      </w:r>
      <w:r w:rsidR="00CC77EA" w:rsidRPr="00657F78">
        <w:rPr>
          <w:rFonts w:ascii="Times New Roman" w:hAnsi="Times New Roman" w:cs="Times New Roman"/>
        </w:rPr>
        <w:t>(</w:t>
      </w:r>
      <w:r w:rsidR="005C2872" w:rsidRPr="00657F78">
        <w:rPr>
          <w:rFonts w:ascii="Times New Roman" w:hAnsi="Times New Roman" w:cs="Times New Roman"/>
        </w:rPr>
        <w:t>Jan et al. 2013</w:t>
      </w:r>
      <w:r w:rsidR="00CC77EA" w:rsidRPr="00657F78">
        <w:rPr>
          <w:rFonts w:ascii="Times New Roman" w:hAnsi="Times New Roman" w:cs="Times New Roman"/>
        </w:rPr>
        <w:t>)</w:t>
      </w:r>
    </w:p>
    <w:p w14:paraId="5C727F55" w14:textId="72DD52BC" w:rsidR="004B2900" w:rsidRPr="00657F78" w:rsidRDefault="00E35104" w:rsidP="001303E5">
      <w:pPr>
        <w:pStyle w:val="ListParagraph"/>
        <w:numPr>
          <w:ilvl w:val="0"/>
          <w:numId w:val="4"/>
        </w:numPr>
        <w:spacing w:line="360" w:lineRule="auto"/>
        <w:jc w:val="both"/>
        <w:rPr>
          <w:rFonts w:ascii="Times New Roman" w:hAnsi="Times New Roman" w:cs="Times New Roman"/>
          <w:b/>
          <w:bCs/>
        </w:rPr>
      </w:pPr>
      <w:r w:rsidRPr="00657F78">
        <w:rPr>
          <w:rFonts w:ascii="Times New Roman" w:hAnsi="Times New Roman" w:cs="Times New Roman"/>
          <w:b/>
          <w:bCs/>
        </w:rPr>
        <w:lastRenderedPageBreak/>
        <w:t>Neoplasm</w:t>
      </w:r>
    </w:p>
    <w:p w14:paraId="66CEE742" w14:textId="79518489" w:rsidR="00E35104" w:rsidRPr="00657F78" w:rsidRDefault="00E35104" w:rsidP="001303E5">
      <w:pPr>
        <w:spacing w:line="360" w:lineRule="auto"/>
        <w:jc w:val="both"/>
        <w:rPr>
          <w:rFonts w:ascii="Times New Roman" w:hAnsi="Times New Roman" w:cs="Times New Roman"/>
        </w:rPr>
      </w:pPr>
      <w:r w:rsidRPr="00657F78">
        <w:rPr>
          <w:rFonts w:ascii="Times New Roman" w:hAnsi="Times New Roman" w:cs="Times New Roman"/>
        </w:rPr>
        <w:t xml:space="preserve">The antiproliferative activity of guava leaves extract was evaluated against </w:t>
      </w:r>
      <w:r w:rsidR="00611A66" w:rsidRPr="00657F78">
        <w:rPr>
          <w:rFonts w:ascii="Times New Roman" w:hAnsi="Times New Roman" w:cs="Times New Roman"/>
        </w:rPr>
        <w:t xml:space="preserve">the </w:t>
      </w:r>
      <w:r w:rsidRPr="00657F78">
        <w:rPr>
          <w:rFonts w:ascii="Times New Roman" w:hAnsi="Times New Roman" w:cs="Times New Roman"/>
        </w:rPr>
        <w:t xml:space="preserve">human colon adenocarcinoma cell line </w:t>
      </w:r>
      <w:r w:rsidR="00CC77EA" w:rsidRPr="00657F78">
        <w:rPr>
          <w:rFonts w:ascii="Times New Roman" w:hAnsi="Times New Roman" w:cs="Times New Roman"/>
        </w:rPr>
        <w:t>(</w:t>
      </w:r>
      <w:r w:rsidRPr="00657F78">
        <w:rPr>
          <w:rFonts w:ascii="Times New Roman" w:hAnsi="Times New Roman" w:cs="Times New Roman"/>
        </w:rPr>
        <w:t>COLO320DMA</w:t>
      </w:r>
      <w:r w:rsidR="00CC77EA" w:rsidRPr="00657F78">
        <w:rPr>
          <w:rFonts w:ascii="Times New Roman" w:hAnsi="Times New Roman" w:cs="Times New Roman"/>
        </w:rPr>
        <w:t>)</w:t>
      </w:r>
      <w:r w:rsidR="00611A66" w:rsidRPr="00657F78">
        <w:rPr>
          <w:rFonts w:ascii="Times New Roman" w:hAnsi="Times New Roman" w:cs="Times New Roman"/>
        </w:rPr>
        <w:t>,</w:t>
      </w:r>
      <w:r w:rsidRPr="00657F78">
        <w:rPr>
          <w:rFonts w:ascii="Times New Roman" w:hAnsi="Times New Roman" w:cs="Times New Roman"/>
        </w:rPr>
        <w:t xml:space="preserve"> and it was found that guava leaves extract reduced the proliferation due to </w:t>
      </w:r>
      <w:r w:rsidR="00611A66" w:rsidRPr="00657F78">
        <w:rPr>
          <w:rFonts w:ascii="Times New Roman" w:hAnsi="Times New Roman" w:cs="Times New Roman"/>
        </w:rPr>
        <w:t xml:space="preserve">the </w:t>
      </w:r>
      <w:r w:rsidRPr="00657F78">
        <w:rPr>
          <w:rFonts w:ascii="Times New Roman" w:hAnsi="Times New Roman" w:cs="Times New Roman"/>
        </w:rPr>
        <w:t>presence of quercetin and quercetin glycosides</w:t>
      </w:r>
      <w:r w:rsidR="008538BF" w:rsidRPr="00657F78">
        <w:rPr>
          <w:rFonts w:ascii="Times New Roman" w:hAnsi="Times New Roman" w:cs="Times New Roman"/>
        </w:rPr>
        <w:t xml:space="preserve"> </w:t>
      </w:r>
      <w:r w:rsidR="00CC77EA" w:rsidRPr="00657F78">
        <w:rPr>
          <w:rFonts w:ascii="Times New Roman" w:hAnsi="Times New Roman" w:cs="Times New Roman"/>
        </w:rPr>
        <w:t>(</w:t>
      </w:r>
      <w:r w:rsidR="005C2872" w:rsidRPr="00657F78">
        <w:rPr>
          <w:rFonts w:ascii="Times New Roman" w:hAnsi="Times New Roman" w:cs="Times New Roman"/>
        </w:rPr>
        <w:t>Kawakami et al. 2009</w:t>
      </w:r>
      <w:r w:rsidR="00CC77EA" w:rsidRPr="00657F78">
        <w:rPr>
          <w:rFonts w:ascii="Times New Roman" w:hAnsi="Times New Roman" w:cs="Times New Roman"/>
        </w:rPr>
        <w:t>)</w:t>
      </w:r>
      <w:r w:rsidR="008538BF" w:rsidRPr="00657F78">
        <w:rPr>
          <w:rFonts w:ascii="Times New Roman" w:hAnsi="Times New Roman" w:cs="Times New Roman"/>
        </w:rPr>
        <w:t xml:space="preserve">. Moreover, three cancer cell lines cervical cancer </w:t>
      </w:r>
      <w:r w:rsidR="00CC77EA" w:rsidRPr="00657F78">
        <w:rPr>
          <w:rFonts w:ascii="Times New Roman" w:hAnsi="Times New Roman" w:cs="Times New Roman"/>
        </w:rPr>
        <w:t>(</w:t>
      </w:r>
      <w:r w:rsidR="008538BF" w:rsidRPr="00657F78">
        <w:rPr>
          <w:rFonts w:ascii="Times New Roman" w:hAnsi="Times New Roman" w:cs="Times New Roman"/>
        </w:rPr>
        <w:t>HeLA</w:t>
      </w:r>
      <w:r w:rsidR="00CC77EA" w:rsidRPr="00657F78">
        <w:rPr>
          <w:rFonts w:ascii="Times New Roman" w:hAnsi="Times New Roman" w:cs="Times New Roman"/>
        </w:rPr>
        <w:t>)</w:t>
      </w:r>
      <w:r w:rsidR="008538BF" w:rsidRPr="00657F78">
        <w:rPr>
          <w:rFonts w:ascii="Times New Roman" w:hAnsi="Times New Roman" w:cs="Times New Roman"/>
        </w:rPr>
        <w:t xml:space="preserve">, breast cancer </w:t>
      </w:r>
      <w:r w:rsidR="00CC77EA" w:rsidRPr="00657F78">
        <w:rPr>
          <w:rFonts w:ascii="Times New Roman" w:hAnsi="Times New Roman" w:cs="Times New Roman"/>
        </w:rPr>
        <w:t>(</w:t>
      </w:r>
      <w:r w:rsidR="008538BF" w:rsidRPr="00657F78">
        <w:rPr>
          <w:rFonts w:ascii="Times New Roman" w:hAnsi="Times New Roman" w:cs="Times New Roman"/>
        </w:rPr>
        <w:t>MDA-MB-231</w:t>
      </w:r>
      <w:r w:rsidR="00CC77EA" w:rsidRPr="00657F78">
        <w:rPr>
          <w:rFonts w:ascii="Times New Roman" w:hAnsi="Times New Roman" w:cs="Times New Roman"/>
        </w:rPr>
        <w:t>)</w:t>
      </w:r>
      <w:r w:rsidR="008538BF" w:rsidRPr="00657F78">
        <w:rPr>
          <w:rFonts w:ascii="Times New Roman" w:hAnsi="Times New Roman" w:cs="Times New Roman"/>
        </w:rPr>
        <w:t xml:space="preserve">, osteosarcoma </w:t>
      </w:r>
      <w:r w:rsidR="00CC77EA" w:rsidRPr="00657F78">
        <w:rPr>
          <w:rFonts w:ascii="Times New Roman" w:hAnsi="Times New Roman" w:cs="Times New Roman"/>
        </w:rPr>
        <w:t>(</w:t>
      </w:r>
      <w:r w:rsidR="008538BF" w:rsidRPr="00657F78">
        <w:rPr>
          <w:rFonts w:ascii="Times New Roman" w:hAnsi="Times New Roman" w:cs="Times New Roman"/>
        </w:rPr>
        <w:t>MG-63</w:t>
      </w:r>
      <w:r w:rsidR="00CC77EA" w:rsidRPr="00657F78">
        <w:rPr>
          <w:rFonts w:ascii="Times New Roman" w:hAnsi="Times New Roman" w:cs="Times New Roman"/>
        </w:rPr>
        <w:t>)</w:t>
      </w:r>
      <w:r w:rsidR="008538BF" w:rsidRPr="00657F78">
        <w:rPr>
          <w:rFonts w:ascii="Times New Roman" w:hAnsi="Times New Roman" w:cs="Times New Roman"/>
        </w:rPr>
        <w:t xml:space="preserve"> </w:t>
      </w:r>
      <w:r w:rsidR="00562BE2" w:rsidRPr="00657F78">
        <w:rPr>
          <w:rFonts w:ascii="Times New Roman" w:hAnsi="Times New Roman" w:cs="Times New Roman"/>
        </w:rPr>
        <w:t xml:space="preserve">proliferation was tested using different extract, the proliferation was reduced in breast cancer and osteosarcoma cell line but no change </w:t>
      </w:r>
      <w:r w:rsidR="00433018" w:rsidRPr="00657F78">
        <w:rPr>
          <w:rFonts w:ascii="Times New Roman" w:hAnsi="Times New Roman" w:cs="Times New Roman"/>
        </w:rPr>
        <w:t xml:space="preserve">found in </w:t>
      </w:r>
      <w:r w:rsidR="00562BE2" w:rsidRPr="00657F78">
        <w:rPr>
          <w:rFonts w:ascii="Times New Roman" w:hAnsi="Times New Roman" w:cs="Times New Roman"/>
        </w:rPr>
        <w:t>cervical cancer cell line, further, the ether extract was most effective followed by methanol and water</w:t>
      </w:r>
      <w:r w:rsidR="005456F4" w:rsidRPr="00657F78">
        <w:rPr>
          <w:rFonts w:ascii="Times New Roman" w:hAnsi="Times New Roman" w:cs="Times New Roman"/>
        </w:rPr>
        <w:t xml:space="preserve"> </w:t>
      </w:r>
      <w:r w:rsidR="00CC77EA" w:rsidRPr="00657F78">
        <w:rPr>
          <w:rFonts w:ascii="Times New Roman" w:hAnsi="Times New Roman" w:cs="Times New Roman"/>
        </w:rPr>
        <w:t>(</w:t>
      </w:r>
      <w:r w:rsidR="005C2872" w:rsidRPr="00657F78">
        <w:rPr>
          <w:rFonts w:ascii="Times New Roman" w:hAnsi="Times New Roman" w:cs="Times New Roman"/>
        </w:rPr>
        <w:t>Sulain et al. 2012</w:t>
      </w:r>
      <w:r w:rsidR="00CC77EA" w:rsidRPr="00657F78">
        <w:rPr>
          <w:rFonts w:ascii="Times New Roman" w:hAnsi="Times New Roman" w:cs="Times New Roman"/>
        </w:rPr>
        <w:t>)</w:t>
      </w:r>
      <w:r w:rsidR="005456F4" w:rsidRPr="00657F78">
        <w:rPr>
          <w:rFonts w:ascii="Times New Roman" w:hAnsi="Times New Roman" w:cs="Times New Roman"/>
        </w:rPr>
        <w:t>. The ethanolic extract of guava leaves</w:t>
      </w:r>
      <w:r w:rsidR="0046062C" w:rsidRPr="00657F78">
        <w:rPr>
          <w:rFonts w:ascii="Times New Roman" w:hAnsi="Times New Roman" w:cs="Times New Roman"/>
        </w:rPr>
        <w:t xml:space="preserve"> and stem</w:t>
      </w:r>
      <w:r w:rsidR="005456F4" w:rsidRPr="00657F78">
        <w:rPr>
          <w:rFonts w:ascii="Times New Roman" w:hAnsi="Times New Roman" w:cs="Times New Roman"/>
        </w:rPr>
        <w:t xml:space="preserve"> </w:t>
      </w:r>
      <w:r w:rsidR="0046062C" w:rsidRPr="00657F78">
        <w:rPr>
          <w:rFonts w:ascii="Times New Roman" w:hAnsi="Times New Roman" w:cs="Times New Roman"/>
        </w:rPr>
        <w:t>reported anti-tumor activity on HeLa</w:t>
      </w:r>
      <w:r w:rsidR="008538BF" w:rsidRPr="00657F78">
        <w:rPr>
          <w:rFonts w:ascii="Times New Roman" w:hAnsi="Times New Roman" w:cs="Times New Roman"/>
        </w:rPr>
        <w:t xml:space="preserve"> </w:t>
      </w:r>
      <w:r w:rsidR="0046062C" w:rsidRPr="00657F78">
        <w:rPr>
          <w:rFonts w:ascii="Times New Roman" w:hAnsi="Times New Roman" w:cs="Times New Roman"/>
        </w:rPr>
        <w:t xml:space="preserve">and adeno colorectal carcinoma </w:t>
      </w:r>
      <w:r w:rsidR="00CC77EA" w:rsidRPr="00657F78">
        <w:rPr>
          <w:rFonts w:ascii="Times New Roman" w:hAnsi="Times New Roman" w:cs="Times New Roman"/>
        </w:rPr>
        <w:t>(</w:t>
      </w:r>
      <w:r w:rsidR="0046062C" w:rsidRPr="00657F78">
        <w:rPr>
          <w:rFonts w:ascii="Times New Roman" w:hAnsi="Times New Roman" w:cs="Times New Roman"/>
        </w:rPr>
        <w:t>RKO-AS45-1</w:t>
      </w:r>
      <w:r w:rsidR="00CC77EA" w:rsidRPr="00657F78">
        <w:rPr>
          <w:rFonts w:ascii="Times New Roman" w:hAnsi="Times New Roman" w:cs="Times New Roman"/>
        </w:rPr>
        <w:t>)</w:t>
      </w:r>
      <w:r w:rsidR="0046062C" w:rsidRPr="00657F78">
        <w:rPr>
          <w:rFonts w:ascii="Times New Roman" w:hAnsi="Times New Roman" w:cs="Times New Roman"/>
        </w:rPr>
        <w:t xml:space="preserve">, while its effect was less significant on lung fibroblast cell line </w:t>
      </w:r>
      <w:r w:rsidR="00CC77EA" w:rsidRPr="00657F78">
        <w:rPr>
          <w:rFonts w:ascii="Times New Roman" w:hAnsi="Times New Roman" w:cs="Times New Roman"/>
        </w:rPr>
        <w:t>(</w:t>
      </w:r>
      <w:r w:rsidR="0046062C" w:rsidRPr="00657F78">
        <w:rPr>
          <w:rFonts w:ascii="Times New Roman" w:hAnsi="Times New Roman" w:cs="Times New Roman"/>
        </w:rPr>
        <w:t>Wi-26VA4</w:t>
      </w:r>
      <w:r w:rsidR="00CC77EA" w:rsidRPr="00657F78">
        <w:rPr>
          <w:rFonts w:ascii="Times New Roman" w:hAnsi="Times New Roman" w:cs="Times New Roman"/>
        </w:rPr>
        <w:t>)</w:t>
      </w:r>
      <w:r w:rsidR="00CC5CDA" w:rsidRPr="00657F78">
        <w:rPr>
          <w:rFonts w:ascii="Times New Roman" w:hAnsi="Times New Roman" w:cs="Times New Roman"/>
        </w:rPr>
        <w:t xml:space="preserve"> </w:t>
      </w:r>
      <w:r w:rsidR="00CC77EA" w:rsidRPr="00657F78">
        <w:rPr>
          <w:rFonts w:ascii="Times New Roman" w:hAnsi="Times New Roman" w:cs="Times New Roman"/>
        </w:rPr>
        <w:t>(</w:t>
      </w:r>
      <w:r w:rsidR="001B5FDD" w:rsidRPr="00657F78">
        <w:rPr>
          <w:rFonts w:ascii="Times New Roman" w:hAnsi="Times New Roman" w:cs="Times New Roman"/>
        </w:rPr>
        <w:t>Vieira Braga et al. 2014</w:t>
      </w:r>
      <w:r w:rsidR="00CC77EA" w:rsidRPr="00657F78">
        <w:rPr>
          <w:rFonts w:ascii="Times New Roman" w:hAnsi="Times New Roman" w:cs="Times New Roman"/>
        </w:rPr>
        <w:t>)</w:t>
      </w:r>
      <w:r w:rsidR="00CC5CDA" w:rsidRPr="00657F78">
        <w:rPr>
          <w:rFonts w:ascii="Times New Roman" w:hAnsi="Times New Roman" w:cs="Times New Roman"/>
        </w:rPr>
        <w:t>.</w:t>
      </w:r>
      <w:r w:rsidR="00BA11AC" w:rsidRPr="00657F78">
        <w:rPr>
          <w:rFonts w:ascii="Times New Roman" w:hAnsi="Times New Roman" w:cs="Times New Roman"/>
        </w:rPr>
        <w:t xml:space="preserve"> The organic extract of guava leaves has </w:t>
      </w:r>
      <w:r w:rsidR="00611A66" w:rsidRPr="00657F78">
        <w:rPr>
          <w:rFonts w:ascii="Times New Roman" w:hAnsi="Times New Roman" w:cs="Times New Roman"/>
        </w:rPr>
        <w:t>antitumor activity</w:t>
      </w:r>
      <w:r w:rsidR="00BA11AC" w:rsidRPr="00657F78">
        <w:rPr>
          <w:rFonts w:ascii="Times New Roman" w:hAnsi="Times New Roman" w:cs="Times New Roman"/>
        </w:rPr>
        <w:t xml:space="preserve"> in human breast carcinoma benign cells </w:t>
      </w:r>
      <w:r w:rsidR="00CC77EA" w:rsidRPr="00657F78">
        <w:rPr>
          <w:rFonts w:ascii="Times New Roman" w:hAnsi="Times New Roman" w:cs="Times New Roman"/>
        </w:rPr>
        <w:t>(</w:t>
      </w:r>
      <w:r w:rsidR="00BA11AC" w:rsidRPr="00657F78">
        <w:rPr>
          <w:rFonts w:ascii="Times New Roman" w:hAnsi="Times New Roman" w:cs="Times New Roman"/>
        </w:rPr>
        <w:t>MCF-7</w:t>
      </w:r>
      <w:r w:rsidR="00CC77EA" w:rsidRPr="00657F78">
        <w:rPr>
          <w:rFonts w:ascii="Times New Roman" w:hAnsi="Times New Roman" w:cs="Times New Roman"/>
        </w:rPr>
        <w:t>)</w:t>
      </w:r>
      <w:r w:rsidR="00BA11AC" w:rsidRPr="00657F78">
        <w:rPr>
          <w:rFonts w:ascii="Times New Roman" w:hAnsi="Times New Roman" w:cs="Times New Roman"/>
        </w:rPr>
        <w:t xml:space="preserve"> and also in murine fibrosarcoma </w:t>
      </w:r>
      <w:r w:rsidR="00CC77EA" w:rsidRPr="00657F78">
        <w:rPr>
          <w:rFonts w:ascii="Times New Roman" w:hAnsi="Times New Roman" w:cs="Times New Roman"/>
        </w:rPr>
        <w:t>(</w:t>
      </w:r>
      <w:r w:rsidR="00BA11AC" w:rsidRPr="00657F78">
        <w:rPr>
          <w:rFonts w:ascii="Times New Roman" w:hAnsi="Times New Roman" w:cs="Times New Roman"/>
        </w:rPr>
        <w:t>L929sA</w:t>
      </w:r>
      <w:r w:rsidR="00CC77EA" w:rsidRPr="00657F78">
        <w:rPr>
          <w:rFonts w:ascii="Times New Roman" w:hAnsi="Times New Roman" w:cs="Times New Roman"/>
        </w:rPr>
        <w:t>)</w:t>
      </w:r>
      <w:r w:rsidR="00C13367" w:rsidRPr="00657F78">
        <w:rPr>
          <w:rFonts w:ascii="Times New Roman" w:hAnsi="Times New Roman" w:cs="Times New Roman"/>
        </w:rPr>
        <w:t xml:space="preserve">. The extract from budding guava leaves induces high cell-killing rate coefficients, </w:t>
      </w:r>
      <w:r w:rsidR="001F5FE0" w:rsidRPr="00657F78">
        <w:rPr>
          <w:rFonts w:ascii="Times New Roman" w:hAnsi="Times New Roman" w:cs="Times New Roman"/>
        </w:rPr>
        <w:t>anti-angiogenesis</w:t>
      </w:r>
      <w:r w:rsidR="00611A66" w:rsidRPr="00657F78">
        <w:rPr>
          <w:rFonts w:ascii="Times New Roman" w:hAnsi="Times New Roman" w:cs="Times New Roman"/>
        </w:rPr>
        <w:t>,</w:t>
      </w:r>
      <w:r w:rsidR="001F5FE0" w:rsidRPr="00657F78">
        <w:rPr>
          <w:rFonts w:ascii="Times New Roman" w:hAnsi="Times New Roman" w:cs="Times New Roman"/>
        </w:rPr>
        <w:t xml:space="preserve"> and anti-migration activity</w:t>
      </w:r>
      <w:r w:rsidR="00611A66" w:rsidRPr="00657F78">
        <w:rPr>
          <w:rFonts w:ascii="Times New Roman" w:hAnsi="Times New Roman" w:cs="Times New Roman"/>
        </w:rPr>
        <w:t>,</w:t>
      </w:r>
      <w:r w:rsidR="001F5FE0" w:rsidRPr="00657F78">
        <w:rPr>
          <w:rFonts w:ascii="Times New Roman" w:hAnsi="Times New Roman" w:cs="Times New Roman"/>
        </w:rPr>
        <w:t xml:space="preserve"> resulting in anti-tumor effect against human </w:t>
      </w:r>
      <w:r w:rsidR="00611A66" w:rsidRPr="00657F78">
        <w:rPr>
          <w:rFonts w:ascii="Times New Roman" w:hAnsi="Times New Roman" w:cs="Times New Roman"/>
        </w:rPr>
        <w:t>prostate</w:t>
      </w:r>
      <w:r w:rsidR="001F5FE0" w:rsidRPr="00657F78">
        <w:rPr>
          <w:rFonts w:ascii="Times New Roman" w:hAnsi="Times New Roman" w:cs="Times New Roman"/>
        </w:rPr>
        <w:t xml:space="preserve"> epithelial </w:t>
      </w:r>
      <w:r w:rsidR="00CC77EA" w:rsidRPr="00657F78">
        <w:rPr>
          <w:rFonts w:ascii="Times New Roman" w:hAnsi="Times New Roman" w:cs="Times New Roman"/>
        </w:rPr>
        <w:t>(</w:t>
      </w:r>
      <w:r w:rsidR="001F5FE0" w:rsidRPr="00657F78">
        <w:rPr>
          <w:rFonts w:ascii="Times New Roman" w:hAnsi="Times New Roman" w:cs="Times New Roman"/>
        </w:rPr>
        <w:t>PZ-HPV-7</w:t>
      </w:r>
      <w:r w:rsidR="00CC77EA" w:rsidRPr="00657F78">
        <w:rPr>
          <w:rFonts w:ascii="Times New Roman" w:hAnsi="Times New Roman" w:cs="Times New Roman"/>
        </w:rPr>
        <w:t>)</w:t>
      </w:r>
      <w:r w:rsidR="001F5FE0" w:rsidRPr="00657F78">
        <w:rPr>
          <w:rFonts w:ascii="Times New Roman" w:hAnsi="Times New Roman" w:cs="Times New Roman"/>
        </w:rPr>
        <w:t xml:space="preserve"> and </w:t>
      </w:r>
      <w:r w:rsidR="00CC77EA" w:rsidRPr="00657F78">
        <w:rPr>
          <w:rFonts w:ascii="Times New Roman" w:hAnsi="Times New Roman" w:cs="Times New Roman"/>
        </w:rPr>
        <w:t>(</w:t>
      </w:r>
      <w:r w:rsidR="001F5FE0" w:rsidRPr="00657F78">
        <w:rPr>
          <w:rFonts w:ascii="Times New Roman" w:hAnsi="Times New Roman" w:cs="Times New Roman"/>
        </w:rPr>
        <w:t>DU-145</w:t>
      </w:r>
      <w:r w:rsidR="00CC77EA" w:rsidRPr="00657F78">
        <w:rPr>
          <w:rFonts w:ascii="Times New Roman" w:hAnsi="Times New Roman" w:cs="Times New Roman"/>
        </w:rPr>
        <w:t>)</w:t>
      </w:r>
      <w:r w:rsidR="001F5FE0" w:rsidRPr="00657F78">
        <w:rPr>
          <w:rFonts w:ascii="Times New Roman" w:hAnsi="Times New Roman" w:cs="Times New Roman"/>
        </w:rPr>
        <w:t xml:space="preserve"> carcinoma cells </w:t>
      </w:r>
      <w:r w:rsidR="00CC77EA" w:rsidRPr="00657F78">
        <w:rPr>
          <w:rFonts w:ascii="Times New Roman" w:hAnsi="Times New Roman" w:cs="Times New Roman"/>
        </w:rPr>
        <w:t>(</w:t>
      </w:r>
      <w:r w:rsidR="001B5FDD" w:rsidRPr="00657F78">
        <w:rPr>
          <w:rFonts w:ascii="Times New Roman" w:hAnsi="Times New Roman" w:cs="Times New Roman"/>
        </w:rPr>
        <w:t>Peng et al. 2011;</w:t>
      </w:r>
      <w:r w:rsidR="001F5FE0" w:rsidRPr="00657F78">
        <w:rPr>
          <w:rFonts w:ascii="Times New Roman" w:hAnsi="Times New Roman" w:cs="Times New Roman"/>
        </w:rPr>
        <w:t xml:space="preserve"> </w:t>
      </w:r>
      <w:r w:rsidR="001B5FDD" w:rsidRPr="00657F78">
        <w:rPr>
          <w:rFonts w:ascii="Times New Roman" w:hAnsi="Times New Roman" w:cs="Times New Roman"/>
        </w:rPr>
        <w:t>Chen et al. 2009</w:t>
      </w:r>
      <w:r w:rsidR="00CC77EA" w:rsidRPr="00657F78">
        <w:rPr>
          <w:rFonts w:ascii="Times New Roman" w:hAnsi="Times New Roman" w:cs="Times New Roman"/>
        </w:rPr>
        <w:t>)</w:t>
      </w:r>
      <w:r w:rsidR="001119B9" w:rsidRPr="00657F78">
        <w:rPr>
          <w:rFonts w:ascii="Times New Roman" w:hAnsi="Times New Roman" w:cs="Times New Roman"/>
        </w:rPr>
        <w:t xml:space="preserve">. The terpenes bioactivity </w:t>
      </w:r>
      <w:r w:rsidR="00902282" w:rsidRPr="00657F78">
        <w:rPr>
          <w:rFonts w:ascii="Times New Roman" w:hAnsi="Times New Roman" w:cs="Times New Roman"/>
        </w:rPr>
        <w:t>from</w:t>
      </w:r>
      <w:r w:rsidR="001119B9" w:rsidRPr="00657F78">
        <w:rPr>
          <w:rFonts w:ascii="Times New Roman" w:hAnsi="Times New Roman" w:cs="Times New Roman"/>
        </w:rPr>
        <w:t xml:space="preserve"> guava is exhibited by </w:t>
      </w:r>
      <w:r w:rsidR="00611A66" w:rsidRPr="00657F78">
        <w:rPr>
          <w:rFonts w:ascii="Times New Roman" w:hAnsi="Times New Roman" w:cs="Times New Roman"/>
        </w:rPr>
        <w:t xml:space="preserve">an </w:t>
      </w:r>
      <w:r w:rsidR="001119B9" w:rsidRPr="00657F78">
        <w:rPr>
          <w:rFonts w:ascii="Times New Roman" w:hAnsi="Times New Roman" w:cs="Times New Roman"/>
        </w:rPr>
        <w:t xml:space="preserve">enriched mixture of guajadial, psidial A, and psiguadial A and B </w:t>
      </w:r>
      <w:r w:rsidR="00902282" w:rsidRPr="00657F78">
        <w:rPr>
          <w:rFonts w:ascii="Times New Roman" w:hAnsi="Times New Roman" w:cs="Times New Roman"/>
        </w:rPr>
        <w:t xml:space="preserve">posing anti-proliferative effect for nine human cancer line: </w:t>
      </w:r>
      <w:r w:rsidR="00C72580" w:rsidRPr="00657F78">
        <w:rPr>
          <w:rFonts w:ascii="Times New Roman" w:hAnsi="Times New Roman" w:cs="Times New Roman"/>
        </w:rPr>
        <w:t>leukaemia</w:t>
      </w:r>
      <w:r w:rsidR="00902282" w:rsidRPr="00657F78">
        <w:rPr>
          <w:rFonts w:ascii="Times New Roman" w:hAnsi="Times New Roman" w:cs="Times New Roman"/>
        </w:rPr>
        <w:t xml:space="preserve"> </w:t>
      </w:r>
      <w:r w:rsidR="00CC77EA" w:rsidRPr="00657F78">
        <w:rPr>
          <w:rFonts w:ascii="Times New Roman" w:hAnsi="Times New Roman" w:cs="Times New Roman"/>
        </w:rPr>
        <w:t>(</w:t>
      </w:r>
      <w:r w:rsidR="00902282" w:rsidRPr="00657F78">
        <w:rPr>
          <w:rFonts w:ascii="Times New Roman" w:hAnsi="Times New Roman" w:cs="Times New Roman"/>
        </w:rPr>
        <w:t>K-562</w:t>
      </w:r>
      <w:r w:rsidR="00CC77EA" w:rsidRPr="00657F78">
        <w:rPr>
          <w:rFonts w:ascii="Times New Roman" w:hAnsi="Times New Roman" w:cs="Times New Roman"/>
        </w:rPr>
        <w:t>)</w:t>
      </w:r>
      <w:r w:rsidR="00902282" w:rsidRPr="00657F78">
        <w:rPr>
          <w:rFonts w:ascii="Times New Roman" w:hAnsi="Times New Roman" w:cs="Times New Roman"/>
        </w:rPr>
        <w:t xml:space="preserve">, breast </w:t>
      </w:r>
      <w:r w:rsidR="00CC77EA" w:rsidRPr="00657F78">
        <w:rPr>
          <w:rFonts w:ascii="Times New Roman" w:hAnsi="Times New Roman" w:cs="Times New Roman"/>
        </w:rPr>
        <w:t>(</w:t>
      </w:r>
      <w:r w:rsidR="00902282" w:rsidRPr="00657F78">
        <w:rPr>
          <w:rFonts w:ascii="Times New Roman" w:hAnsi="Times New Roman" w:cs="Times New Roman"/>
        </w:rPr>
        <w:t>MCF-7</w:t>
      </w:r>
      <w:r w:rsidR="00CC77EA" w:rsidRPr="00657F78">
        <w:rPr>
          <w:rFonts w:ascii="Times New Roman" w:hAnsi="Times New Roman" w:cs="Times New Roman"/>
        </w:rPr>
        <w:t>)</w:t>
      </w:r>
      <w:r w:rsidR="00902282" w:rsidRPr="00657F78">
        <w:rPr>
          <w:rFonts w:ascii="Times New Roman" w:hAnsi="Times New Roman" w:cs="Times New Roman"/>
        </w:rPr>
        <w:t xml:space="preserve">, resistant ovarian cancer </w:t>
      </w:r>
      <w:r w:rsidR="00CC77EA" w:rsidRPr="00657F78">
        <w:rPr>
          <w:rFonts w:ascii="Times New Roman" w:hAnsi="Times New Roman" w:cs="Times New Roman"/>
        </w:rPr>
        <w:t>(</w:t>
      </w:r>
      <w:r w:rsidR="00902282" w:rsidRPr="00657F78">
        <w:rPr>
          <w:rFonts w:ascii="Times New Roman" w:hAnsi="Times New Roman" w:cs="Times New Roman"/>
        </w:rPr>
        <w:t>NCI/ADR-RES</w:t>
      </w:r>
      <w:r w:rsidR="00CC77EA" w:rsidRPr="00657F78">
        <w:rPr>
          <w:rFonts w:ascii="Times New Roman" w:hAnsi="Times New Roman" w:cs="Times New Roman"/>
        </w:rPr>
        <w:t>)</w:t>
      </w:r>
      <w:r w:rsidR="00902282" w:rsidRPr="00657F78">
        <w:rPr>
          <w:rFonts w:ascii="Times New Roman" w:hAnsi="Times New Roman" w:cs="Times New Roman"/>
        </w:rPr>
        <w:t xml:space="preserve">, lung </w:t>
      </w:r>
      <w:r w:rsidR="00CC77EA" w:rsidRPr="00657F78">
        <w:rPr>
          <w:rFonts w:ascii="Times New Roman" w:hAnsi="Times New Roman" w:cs="Times New Roman"/>
        </w:rPr>
        <w:t>(</w:t>
      </w:r>
      <w:r w:rsidR="00902282" w:rsidRPr="00657F78">
        <w:rPr>
          <w:rFonts w:ascii="Times New Roman" w:hAnsi="Times New Roman" w:cs="Times New Roman"/>
        </w:rPr>
        <w:t>NCI-H460</w:t>
      </w:r>
      <w:r w:rsidR="00CC77EA" w:rsidRPr="00657F78">
        <w:rPr>
          <w:rFonts w:ascii="Times New Roman" w:hAnsi="Times New Roman" w:cs="Times New Roman"/>
        </w:rPr>
        <w:t>)</w:t>
      </w:r>
      <w:r w:rsidR="00902282" w:rsidRPr="00657F78">
        <w:rPr>
          <w:rFonts w:ascii="Times New Roman" w:hAnsi="Times New Roman" w:cs="Times New Roman"/>
        </w:rPr>
        <w:t xml:space="preserve">, melanoma </w:t>
      </w:r>
      <w:r w:rsidR="00CC77EA" w:rsidRPr="00657F78">
        <w:rPr>
          <w:rFonts w:ascii="Times New Roman" w:hAnsi="Times New Roman" w:cs="Times New Roman"/>
        </w:rPr>
        <w:t>(</w:t>
      </w:r>
      <w:r w:rsidR="00902282" w:rsidRPr="00657F78">
        <w:rPr>
          <w:rFonts w:ascii="Times New Roman" w:hAnsi="Times New Roman" w:cs="Times New Roman"/>
        </w:rPr>
        <w:t>UACC-62</w:t>
      </w:r>
      <w:r w:rsidR="00CC77EA" w:rsidRPr="00657F78">
        <w:rPr>
          <w:rFonts w:ascii="Times New Roman" w:hAnsi="Times New Roman" w:cs="Times New Roman"/>
        </w:rPr>
        <w:t>)</w:t>
      </w:r>
      <w:r w:rsidR="00902282" w:rsidRPr="00657F78">
        <w:rPr>
          <w:rFonts w:ascii="Times New Roman" w:hAnsi="Times New Roman" w:cs="Times New Roman"/>
        </w:rPr>
        <w:t xml:space="preserve">, prostate </w:t>
      </w:r>
      <w:r w:rsidR="00CC77EA" w:rsidRPr="00657F78">
        <w:rPr>
          <w:rFonts w:ascii="Times New Roman" w:hAnsi="Times New Roman" w:cs="Times New Roman"/>
        </w:rPr>
        <w:t>(</w:t>
      </w:r>
      <w:r w:rsidR="00902282" w:rsidRPr="00657F78">
        <w:rPr>
          <w:rFonts w:ascii="Times New Roman" w:hAnsi="Times New Roman" w:cs="Times New Roman"/>
        </w:rPr>
        <w:t>PC-3</w:t>
      </w:r>
      <w:r w:rsidR="00CC77EA" w:rsidRPr="00657F78">
        <w:rPr>
          <w:rFonts w:ascii="Times New Roman" w:hAnsi="Times New Roman" w:cs="Times New Roman"/>
        </w:rPr>
        <w:t>)</w:t>
      </w:r>
      <w:r w:rsidR="00902282" w:rsidRPr="00657F78">
        <w:rPr>
          <w:rFonts w:ascii="Times New Roman" w:hAnsi="Times New Roman" w:cs="Times New Roman"/>
        </w:rPr>
        <w:t xml:space="preserve">, colon </w:t>
      </w:r>
      <w:r w:rsidR="00CC77EA" w:rsidRPr="00657F78">
        <w:rPr>
          <w:rFonts w:ascii="Times New Roman" w:hAnsi="Times New Roman" w:cs="Times New Roman"/>
        </w:rPr>
        <w:t>(</w:t>
      </w:r>
      <w:r w:rsidR="00902282" w:rsidRPr="00657F78">
        <w:rPr>
          <w:rFonts w:ascii="Times New Roman" w:hAnsi="Times New Roman" w:cs="Times New Roman"/>
        </w:rPr>
        <w:t>HT-29</w:t>
      </w:r>
      <w:r w:rsidR="00CC77EA" w:rsidRPr="00657F78">
        <w:rPr>
          <w:rFonts w:ascii="Times New Roman" w:hAnsi="Times New Roman" w:cs="Times New Roman"/>
        </w:rPr>
        <w:t>)</w:t>
      </w:r>
      <w:r w:rsidR="00902282" w:rsidRPr="00657F78">
        <w:rPr>
          <w:rFonts w:ascii="Times New Roman" w:hAnsi="Times New Roman" w:cs="Times New Roman"/>
        </w:rPr>
        <w:t xml:space="preserve">, ovarian </w:t>
      </w:r>
      <w:r w:rsidR="00CC77EA" w:rsidRPr="00657F78">
        <w:rPr>
          <w:rFonts w:ascii="Times New Roman" w:hAnsi="Times New Roman" w:cs="Times New Roman"/>
        </w:rPr>
        <w:t>(</w:t>
      </w:r>
      <w:r w:rsidR="00902282" w:rsidRPr="00657F78">
        <w:rPr>
          <w:rFonts w:ascii="Times New Roman" w:hAnsi="Times New Roman" w:cs="Times New Roman"/>
        </w:rPr>
        <w:t>OVCAR-3</w:t>
      </w:r>
      <w:r w:rsidR="00CC77EA" w:rsidRPr="00657F78">
        <w:rPr>
          <w:rFonts w:ascii="Times New Roman" w:hAnsi="Times New Roman" w:cs="Times New Roman"/>
        </w:rPr>
        <w:t>)</w:t>
      </w:r>
      <w:r w:rsidR="00902282" w:rsidRPr="00657F78">
        <w:rPr>
          <w:rFonts w:ascii="Times New Roman" w:hAnsi="Times New Roman" w:cs="Times New Roman"/>
        </w:rPr>
        <w:t xml:space="preserve"> and kidney </w:t>
      </w:r>
      <w:r w:rsidR="00CC77EA" w:rsidRPr="00657F78">
        <w:rPr>
          <w:rFonts w:ascii="Times New Roman" w:hAnsi="Times New Roman" w:cs="Times New Roman"/>
        </w:rPr>
        <w:t>(</w:t>
      </w:r>
      <w:r w:rsidR="00902282" w:rsidRPr="00657F78">
        <w:rPr>
          <w:rFonts w:ascii="Times New Roman" w:hAnsi="Times New Roman" w:cs="Times New Roman"/>
        </w:rPr>
        <w:t>786-O</w:t>
      </w:r>
      <w:r w:rsidR="00CC77EA" w:rsidRPr="00657F78">
        <w:rPr>
          <w:rFonts w:ascii="Times New Roman" w:hAnsi="Times New Roman" w:cs="Times New Roman"/>
        </w:rPr>
        <w:t>)</w:t>
      </w:r>
      <w:r w:rsidR="00131AD5" w:rsidRPr="00657F78">
        <w:rPr>
          <w:rFonts w:ascii="Times New Roman" w:hAnsi="Times New Roman" w:cs="Times New Roman"/>
        </w:rPr>
        <w:t xml:space="preserve"> </w:t>
      </w:r>
      <w:r w:rsidR="00CC77EA" w:rsidRPr="00657F78">
        <w:rPr>
          <w:rFonts w:ascii="Times New Roman" w:hAnsi="Times New Roman" w:cs="Times New Roman"/>
        </w:rPr>
        <w:t>(</w:t>
      </w:r>
      <w:r w:rsidR="001B5FDD" w:rsidRPr="00657F78">
        <w:rPr>
          <w:rFonts w:ascii="Times New Roman" w:hAnsi="Times New Roman" w:cs="Times New Roman"/>
        </w:rPr>
        <w:t>Rizzo et al. 2014</w:t>
      </w:r>
      <w:r w:rsidR="00CC77EA" w:rsidRPr="00657F78">
        <w:rPr>
          <w:rFonts w:ascii="Times New Roman" w:hAnsi="Times New Roman" w:cs="Times New Roman"/>
        </w:rPr>
        <w:t>)</w:t>
      </w:r>
      <w:r w:rsidR="00131AD5" w:rsidRPr="00657F78">
        <w:rPr>
          <w:rFonts w:ascii="Times New Roman" w:hAnsi="Times New Roman" w:cs="Times New Roman"/>
        </w:rPr>
        <w:t xml:space="preserve">. The antiproliferative activity was displayed against </w:t>
      </w:r>
      <w:r w:rsidR="00611A66" w:rsidRPr="00657F78">
        <w:rPr>
          <w:rFonts w:ascii="Times New Roman" w:hAnsi="Times New Roman" w:cs="Times New Roman"/>
        </w:rPr>
        <w:t>human mouth</w:t>
      </w:r>
      <w:r w:rsidR="00131AD5" w:rsidRPr="00657F78">
        <w:rPr>
          <w:rFonts w:ascii="Times New Roman" w:hAnsi="Times New Roman" w:cs="Times New Roman"/>
        </w:rPr>
        <w:t xml:space="preserve"> epidermal carcinoma </w:t>
      </w:r>
      <w:r w:rsidR="00CC77EA" w:rsidRPr="00657F78">
        <w:rPr>
          <w:rFonts w:ascii="Times New Roman" w:hAnsi="Times New Roman" w:cs="Times New Roman"/>
        </w:rPr>
        <w:t>(</w:t>
      </w:r>
      <w:r w:rsidR="00131AD5" w:rsidRPr="00657F78">
        <w:rPr>
          <w:rFonts w:ascii="Times New Roman" w:hAnsi="Times New Roman" w:cs="Times New Roman"/>
        </w:rPr>
        <w:t>KB</w:t>
      </w:r>
      <w:r w:rsidR="00CC77EA" w:rsidRPr="00657F78">
        <w:rPr>
          <w:rFonts w:ascii="Times New Roman" w:hAnsi="Times New Roman" w:cs="Times New Roman"/>
        </w:rPr>
        <w:t>)</w:t>
      </w:r>
      <w:r w:rsidR="00131AD5" w:rsidRPr="00657F78">
        <w:rPr>
          <w:rFonts w:ascii="Times New Roman" w:hAnsi="Times New Roman" w:cs="Times New Roman"/>
        </w:rPr>
        <w:t xml:space="preserve"> and murine </w:t>
      </w:r>
      <w:r w:rsidR="00611A66" w:rsidRPr="00657F78">
        <w:rPr>
          <w:rFonts w:ascii="Times New Roman" w:hAnsi="Times New Roman" w:cs="Times New Roman"/>
        </w:rPr>
        <w:t>leukaemia</w:t>
      </w:r>
      <w:r w:rsidR="00131AD5" w:rsidRPr="00657F78">
        <w:rPr>
          <w:rFonts w:ascii="Times New Roman" w:hAnsi="Times New Roman" w:cs="Times New Roman"/>
        </w:rPr>
        <w:t xml:space="preserve"> </w:t>
      </w:r>
      <w:r w:rsidR="00CC77EA" w:rsidRPr="00657F78">
        <w:rPr>
          <w:rFonts w:ascii="Times New Roman" w:hAnsi="Times New Roman" w:cs="Times New Roman"/>
        </w:rPr>
        <w:t>(</w:t>
      </w:r>
      <w:r w:rsidR="00131AD5" w:rsidRPr="00657F78">
        <w:rPr>
          <w:rFonts w:ascii="Times New Roman" w:hAnsi="Times New Roman" w:cs="Times New Roman"/>
        </w:rPr>
        <w:t>P388</w:t>
      </w:r>
      <w:r w:rsidR="00CC77EA" w:rsidRPr="00657F78">
        <w:rPr>
          <w:rFonts w:ascii="Times New Roman" w:hAnsi="Times New Roman" w:cs="Times New Roman"/>
        </w:rPr>
        <w:t>)</w:t>
      </w:r>
      <w:r w:rsidR="00131AD5" w:rsidRPr="00657F78">
        <w:rPr>
          <w:rFonts w:ascii="Times New Roman" w:hAnsi="Times New Roman" w:cs="Times New Roman"/>
        </w:rPr>
        <w:t xml:space="preserve"> cell </w:t>
      </w:r>
      <w:r w:rsidR="00611A66" w:rsidRPr="00657F78">
        <w:rPr>
          <w:rFonts w:ascii="Times New Roman" w:hAnsi="Times New Roman" w:cs="Times New Roman"/>
        </w:rPr>
        <w:t>lines</w:t>
      </w:r>
      <w:r w:rsidR="00131AD5" w:rsidRPr="00657F78">
        <w:rPr>
          <w:rFonts w:ascii="Times New Roman" w:hAnsi="Times New Roman" w:cs="Times New Roman"/>
        </w:rPr>
        <w:t xml:space="preserve"> by essential oils</w:t>
      </w:r>
      <w:r w:rsidR="00BA00C7" w:rsidRPr="00657F78">
        <w:rPr>
          <w:rFonts w:ascii="Times New Roman" w:hAnsi="Times New Roman" w:cs="Times New Roman"/>
        </w:rPr>
        <w:t xml:space="preserve"> from guava </w:t>
      </w:r>
      <w:r w:rsidR="00CC77EA" w:rsidRPr="00657F78">
        <w:rPr>
          <w:rFonts w:ascii="Times New Roman" w:hAnsi="Times New Roman" w:cs="Times New Roman"/>
        </w:rPr>
        <w:t>(</w:t>
      </w:r>
      <w:r w:rsidR="001B5FDD" w:rsidRPr="00657F78">
        <w:rPr>
          <w:rFonts w:ascii="Times New Roman" w:hAnsi="Times New Roman" w:cs="Times New Roman"/>
        </w:rPr>
        <w:t>Manosroi et al. 2006</w:t>
      </w:r>
      <w:r w:rsidR="00CC77EA" w:rsidRPr="00657F78">
        <w:rPr>
          <w:rFonts w:ascii="Times New Roman" w:hAnsi="Times New Roman" w:cs="Times New Roman"/>
        </w:rPr>
        <w:t>)</w:t>
      </w:r>
      <w:r w:rsidR="00BA00C7" w:rsidRPr="00657F78">
        <w:rPr>
          <w:rFonts w:ascii="Times New Roman" w:hAnsi="Times New Roman" w:cs="Times New Roman"/>
        </w:rPr>
        <w:t xml:space="preserve">. </w:t>
      </w:r>
      <w:r w:rsidR="00591BD3" w:rsidRPr="00657F78">
        <w:rPr>
          <w:rFonts w:ascii="Times New Roman" w:hAnsi="Times New Roman" w:cs="Times New Roman"/>
        </w:rPr>
        <w:t xml:space="preserve">The </w:t>
      </w:r>
      <w:r w:rsidR="00611A66" w:rsidRPr="00657F78">
        <w:rPr>
          <w:rFonts w:ascii="Times New Roman" w:hAnsi="Times New Roman" w:cs="Times New Roman"/>
        </w:rPr>
        <w:t>leukaemia</w:t>
      </w:r>
      <w:r w:rsidR="00591BD3" w:rsidRPr="00657F78">
        <w:rPr>
          <w:rFonts w:ascii="Times New Roman" w:hAnsi="Times New Roman" w:cs="Times New Roman"/>
        </w:rPr>
        <w:t xml:space="preserve"> </w:t>
      </w:r>
      <w:r w:rsidR="00CC77EA" w:rsidRPr="00657F78">
        <w:rPr>
          <w:rFonts w:ascii="Times New Roman" w:hAnsi="Times New Roman" w:cs="Times New Roman"/>
        </w:rPr>
        <w:t>(</w:t>
      </w:r>
      <w:r w:rsidR="00591BD3" w:rsidRPr="00657F78">
        <w:rPr>
          <w:rFonts w:ascii="Times New Roman" w:hAnsi="Times New Roman" w:cs="Times New Roman"/>
        </w:rPr>
        <w:t>Kausmi-1</w:t>
      </w:r>
      <w:r w:rsidR="00CC77EA" w:rsidRPr="00657F78">
        <w:rPr>
          <w:rFonts w:ascii="Times New Roman" w:hAnsi="Times New Roman" w:cs="Times New Roman"/>
        </w:rPr>
        <w:t>)</w:t>
      </w:r>
      <w:r w:rsidR="00591BD3" w:rsidRPr="00657F78">
        <w:rPr>
          <w:rFonts w:ascii="Times New Roman" w:hAnsi="Times New Roman" w:cs="Times New Roman"/>
        </w:rPr>
        <w:t xml:space="preserve"> cancer cell line was inhibited by </w:t>
      </w:r>
      <w:r w:rsidR="00611A66" w:rsidRPr="00657F78">
        <w:rPr>
          <w:rFonts w:ascii="Times New Roman" w:hAnsi="Times New Roman" w:cs="Times New Roman"/>
        </w:rPr>
        <w:t xml:space="preserve">the </w:t>
      </w:r>
      <w:r w:rsidR="00591BD3" w:rsidRPr="00657F78">
        <w:rPr>
          <w:rFonts w:ascii="Times New Roman" w:hAnsi="Times New Roman" w:cs="Times New Roman"/>
        </w:rPr>
        <w:t xml:space="preserve">hexane fraction of leaves, the cytotoxicity caused against </w:t>
      </w:r>
      <w:r w:rsidR="00611A66" w:rsidRPr="00657F78">
        <w:rPr>
          <w:rFonts w:ascii="Times New Roman" w:hAnsi="Times New Roman" w:cs="Times New Roman"/>
        </w:rPr>
        <w:t xml:space="preserve">the </w:t>
      </w:r>
      <w:r w:rsidR="00591BD3" w:rsidRPr="00657F78">
        <w:rPr>
          <w:rFonts w:ascii="Times New Roman" w:hAnsi="Times New Roman" w:cs="Times New Roman"/>
        </w:rPr>
        <w:t xml:space="preserve">cancer cell line at </w:t>
      </w:r>
      <w:r w:rsidR="00611A66" w:rsidRPr="00657F78">
        <w:rPr>
          <w:rFonts w:ascii="Times New Roman" w:hAnsi="Times New Roman" w:cs="Times New Roman"/>
        </w:rPr>
        <w:t xml:space="preserve">a </w:t>
      </w:r>
      <w:r w:rsidR="00591BD3" w:rsidRPr="00657F78">
        <w:rPr>
          <w:rFonts w:ascii="Times New Roman" w:hAnsi="Times New Roman" w:cs="Times New Roman"/>
        </w:rPr>
        <w:t xml:space="preserve">higher half maximal inhibitory concentration </w:t>
      </w:r>
      <w:r w:rsidR="00CC77EA" w:rsidRPr="00657F78">
        <w:rPr>
          <w:rFonts w:ascii="Times New Roman" w:hAnsi="Times New Roman" w:cs="Times New Roman"/>
        </w:rPr>
        <w:t>(</w:t>
      </w:r>
      <w:r w:rsidR="00591BD3" w:rsidRPr="00657F78">
        <w:rPr>
          <w:rFonts w:ascii="Times New Roman" w:hAnsi="Times New Roman" w:cs="Times New Roman"/>
        </w:rPr>
        <w:t>IC50</w:t>
      </w:r>
      <w:r w:rsidR="00CC77EA" w:rsidRPr="00657F78">
        <w:rPr>
          <w:rFonts w:ascii="Times New Roman" w:hAnsi="Times New Roman" w:cs="Times New Roman"/>
        </w:rPr>
        <w:t>)</w:t>
      </w:r>
      <w:r w:rsidR="00591BD3" w:rsidRPr="00657F78">
        <w:rPr>
          <w:rFonts w:ascii="Times New Roman" w:hAnsi="Times New Roman" w:cs="Times New Roman"/>
        </w:rPr>
        <w:t xml:space="preserve"> due to less concentration of bioactive </w:t>
      </w:r>
      <w:r w:rsidR="00611A66" w:rsidRPr="00657F78">
        <w:rPr>
          <w:rFonts w:ascii="Times New Roman" w:hAnsi="Times New Roman" w:cs="Times New Roman"/>
        </w:rPr>
        <w:t>compounds</w:t>
      </w:r>
      <w:r w:rsidR="005A4424" w:rsidRPr="00657F78">
        <w:rPr>
          <w:rFonts w:ascii="Times New Roman" w:hAnsi="Times New Roman" w:cs="Times New Roman"/>
        </w:rPr>
        <w:t xml:space="preserve"> of</w:t>
      </w:r>
      <w:r w:rsidR="00591BD3" w:rsidRPr="00657F78">
        <w:rPr>
          <w:rFonts w:ascii="Times New Roman" w:hAnsi="Times New Roman" w:cs="Times New Roman"/>
        </w:rPr>
        <w:t xml:space="preserve"> leaves</w:t>
      </w:r>
      <w:r w:rsidR="005A4424" w:rsidRPr="00657F78">
        <w:rPr>
          <w:rFonts w:ascii="Times New Roman" w:hAnsi="Times New Roman" w:cs="Times New Roman"/>
        </w:rPr>
        <w:t xml:space="preserve"> </w:t>
      </w:r>
      <w:r w:rsidR="00CC77EA" w:rsidRPr="00657F78">
        <w:rPr>
          <w:rFonts w:ascii="Times New Roman" w:hAnsi="Times New Roman" w:cs="Times New Roman"/>
        </w:rPr>
        <w:t>(</w:t>
      </w:r>
      <w:r w:rsidR="001B5FDD" w:rsidRPr="00657F78">
        <w:rPr>
          <w:rFonts w:ascii="Times New Roman" w:hAnsi="Times New Roman" w:cs="Times New Roman"/>
        </w:rPr>
        <w:t>Levy &amp; Carley, 2012</w:t>
      </w:r>
      <w:r w:rsidR="00CC77EA" w:rsidRPr="00657F78">
        <w:rPr>
          <w:rFonts w:ascii="Times New Roman" w:hAnsi="Times New Roman" w:cs="Times New Roman"/>
        </w:rPr>
        <w:t>)</w:t>
      </w:r>
      <w:r w:rsidR="005A4424" w:rsidRPr="00657F78">
        <w:rPr>
          <w:rFonts w:ascii="Times New Roman" w:hAnsi="Times New Roman" w:cs="Times New Roman"/>
        </w:rPr>
        <w:t xml:space="preserve">. The cytotoxic and apoptotic effect against </w:t>
      </w:r>
      <w:r w:rsidR="00611A66" w:rsidRPr="00657F78">
        <w:rPr>
          <w:rFonts w:ascii="Times New Roman" w:hAnsi="Times New Roman" w:cs="Times New Roman"/>
        </w:rPr>
        <w:t xml:space="preserve">the </w:t>
      </w:r>
      <w:r w:rsidR="005A4424" w:rsidRPr="00657F78">
        <w:rPr>
          <w:rFonts w:ascii="Times New Roman" w:hAnsi="Times New Roman" w:cs="Times New Roman"/>
        </w:rPr>
        <w:t xml:space="preserve">PC3 cell line and </w:t>
      </w:r>
      <w:r w:rsidR="00611A66" w:rsidRPr="00657F78">
        <w:rPr>
          <w:rFonts w:ascii="Times New Roman" w:hAnsi="Times New Roman" w:cs="Times New Roman"/>
        </w:rPr>
        <w:t xml:space="preserve">the </w:t>
      </w:r>
      <w:r w:rsidR="005A4424" w:rsidRPr="00657F78">
        <w:rPr>
          <w:rFonts w:ascii="Times New Roman" w:hAnsi="Times New Roman" w:cs="Times New Roman"/>
        </w:rPr>
        <w:t xml:space="preserve">apoptotic effect </w:t>
      </w:r>
      <w:r w:rsidR="00430F15" w:rsidRPr="00657F78">
        <w:rPr>
          <w:rFonts w:ascii="Times New Roman" w:hAnsi="Times New Roman" w:cs="Times New Roman"/>
        </w:rPr>
        <w:t xml:space="preserve">in LNCaP was reported. The growth in LNCaP is </w:t>
      </w:r>
      <w:r w:rsidR="00611A66" w:rsidRPr="00657F78">
        <w:rPr>
          <w:rFonts w:ascii="Times New Roman" w:hAnsi="Times New Roman" w:cs="Times New Roman"/>
        </w:rPr>
        <w:t>androgen-dependent;</w:t>
      </w:r>
      <w:r w:rsidR="00430F15" w:rsidRPr="00657F78">
        <w:rPr>
          <w:rFonts w:ascii="Times New Roman" w:hAnsi="Times New Roman" w:cs="Times New Roman"/>
        </w:rPr>
        <w:t xml:space="preserve"> therefore</w:t>
      </w:r>
      <w:r w:rsidR="00611A66" w:rsidRPr="00657F78">
        <w:rPr>
          <w:rFonts w:ascii="Times New Roman" w:hAnsi="Times New Roman" w:cs="Times New Roman"/>
        </w:rPr>
        <w:t>,</w:t>
      </w:r>
      <w:r w:rsidR="00430F15" w:rsidRPr="00657F78">
        <w:rPr>
          <w:rFonts w:ascii="Times New Roman" w:hAnsi="Times New Roman" w:cs="Times New Roman"/>
        </w:rPr>
        <w:t xml:space="preserve"> it </w:t>
      </w:r>
      <w:r w:rsidR="00123696" w:rsidRPr="00657F78">
        <w:rPr>
          <w:rFonts w:ascii="Times New Roman" w:hAnsi="Times New Roman" w:cs="Times New Roman"/>
        </w:rPr>
        <w:t>lacks</w:t>
      </w:r>
      <w:r w:rsidR="00430F15" w:rsidRPr="00657F78">
        <w:rPr>
          <w:rFonts w:ascii="Times New Roman" w:hAnsi="Times New Roman" w:cs="Times New Roman"/>
        </w:rPr>
        <w:t xml:space="preserve"> cytotoxicity</w:t>
      </w:r>
      <w:r w:rsidR="00611A66" w:rsidRPr="00657F78">
        <w:rPr>
          <w:rFonts w:ascii="Times New Roman" w:hAnsi="Times New Roman" w:cs="Times New Roman"/>
        </w:rPr>
        <w:t>,</w:t>
      </w:r>
      <w:r w:rsidR="00430F15" w:rsidRPr="00657F78">
        <w:rPr>
          <w:rFonts w:ascii="Times New Roman" w:hAnsi="Times New Roman" w:cs="Times New Roman"/>
        </w:rPr>
        <w:t xml:space="preserve"> while </w:t>
      </w:r>
      <w:r w:rsidR="00611A66" w:rsidRPr="00657F78">
        <w:rPr>
          <w:rFonts w:ascii="Times New Roman" w:hAnsi="Times New Roman" w:cs="Times New Roman"/>
        </w:rPr>
        <w:t>that of</w:t>
      </w:r>
      <w:r w:rsidR="00430F15" w:rsidRPr="00657F78">
        <w:rPr>
          <w:rFonts w:ascii="Times New Roman" w:hAnsi="Times New Roman" w:cs="Times New Roman"/>
        </w:rPr>
        <w:t xml:space="preserve"> PC-3 is androgen-independent</w:t>
      </w:r>
      <w:r w:rsidR="00C95589" w:rsidRPr="00657F78">
        <w:rPr>
          <w:rFonts w:ascii="Times New Roman" w:hAnsi="Times New Roman" w:cs="Times New Roman"/>
        </w:rPr>
        <w:t xml:space="preserve"> </w:t>
      </w:r>
      <w:r w:rsidR="00CC77EA" w:rsidRPr="00657F78">
        <w:rPr>
          <w:rFonts w:ascii="Times New Roman" w:hAnsi="Times New Roman" w:cs="Times New Roman"/>
        </w:rPr>
        <w:t>(</w:t>
      </w:r>
      <w:r w:rsidR="007A165C" w:rsidRPr="00657F78">
        <w:rPr>
          <w:rFonts w:ascii="Times New Roman" w:hAnsi="Times New Roman" w:cs="Times New Roman"/>
        </w:rPr>
        <w:t>Ryu et al. 2011</w:t>
      </w:r>
      <w:r w:rsidR="00CC77EA" w:rsidRPr="00657F78">
        <w:rPr>
          <w:rFonts w:ascii="Times New Roman" w:hAnsi="Times New Roman" w:cs="Times New Roman"/>
        </w:rPr>
        <w:t>)</w:t>
      </w:r>
      <w:r w:rsidR="00C95589" w:rsidRPr="00657F78">
        <w:rPr>
          <w:rFonts w:ascii="Times New Roman" w:hAnsi="Times New Roman" w:cs="Times New Roman"/>
        </w:rPr>
        <w:t xml:space="preserve">. </w:t>
      </w:r>
      <w:r w:rsidR="005F6D10" w:rsidRPr="00657F78">
        <w:rPr>
          <w:rFonts w:ascii="Times New Roman" w:hAnsi="Times New Roman" w:cs="Times New Roman"/>
        </w:rPr>
        <w:t>An ethanol extract of leaves was administered to B6 mice after inoculation of melanoma cells</w:t>
      </w:r>
      <w:r w:rsidR="00611A66" w:rsidRPr="00657F78">
        <w:rPr>
          <w:rFonts w:ascii="Times New Roman" w:hAnsi="Times New Roman" w:cs="Times New Roman"/>
        </w:rPr>
        <w:t>;</w:t>
      </w:r>
      <w:r w:rsidR="005F6D10" w:rsidRPr="00657F78">
        <w:rPr>
          <w:rFonts w:ascii="Times New Roman" w:hAnsi="Times New Roman" w:cs="Times New Roman"/>
        </w:rPr>
        <w:t xml:space="preserve"> the result suggested that the extract had </w:t>
      </w:r>
      <w:r w:rsidR="00611A66" w:rsidRPr="00657F78">
        <w:rPr>
          <w:rFonts w:ascii="Times New Roman" w:hAnsi="Times New Roman" w:cs="Times New Roman"/>
        </w:rPr>
        <w:t xml:space="preserve">a </w:t>
      </w:r>
      <w:r w:rsidR="005F6D10" w:rsidRPr="00657F78">
        <w:rPr>
          <w:rFonts w:ascii="Times New Roman" w:hAnsi="Times New Roman" w:cs="Times New Roman"/>
        </w:rPr>
        <w:t xml:space="preserve">vaccine effect instead of </w:t>
      </w:r>
      <w:r w:rsidR="00611A66" w:rsidRPr="00657F78">
        <w:rPr>
          <w:rFonts w:ascii="Times New Roman" w:hAnsi="Times New Roman" w:cs="Times New Roman"/>
        </w:rPr>
        <w:t>a therapeutic</w:t>
      </w:r>
      <w:r w:rsidR="005F6D10" w:rsidRPr="00657F78">
        <w:rPr>
          <w:rFonts w:ascii="Times New Roman" w:hAnsi="Times New Roman" w:cs="Times New Roman"/>
        </w:rPr>
        <w:t xml:space="preserve"> effect, as it </w:t>
      </w:r>
      <w:r w:rsidR="00714DE1" w:rsidRPr="00657F78">
        <w:rPr>
          <w:rFonts w:ascii="Times New Roman" w:hAnsi="Times New Roman" w:cs="Times New Roman"/>
        </w:rPr>
        <w:t>suppresses</w:t>
      </w:r>
      <w:r w:rsidR="005F6D10" w:rsidRPr="00657F78">
        <w:rPr>
          <w:rFonts w:ascii="Times New Roman" w:hAnsi="Times New Roman" w:cs="Times New Roman"/>
        </w:rPr>
        <w:t xml:space="preserve"> T-regulatory </w:t>
      </w:r>
      <w:r w:rsidR="00611A66" w:rsidRPr="00657F78">
        <w:rPr>
          <w:rFonts w:ascii="Times New Roman" w:hAnsi="Times New Roman" w:cs="Times New Roman"/>
        </w:rPr>
        <w:t>cells</w:t>
      </w:r>
      <w:r w:rsidR="005F6D10" w:rsidRPr="00657F78">
        <w:rPr>
          <w:rFonts w:ascii="Times New Roman" w:hAnsi="Times New Roman" w:cs="Times New Roman"/>
        </w:rPr>
        <w:t xml:space="preserve"> against </w:t>
      </w:r>
      <w:r w:rsidR="00611A66" w:rsidRPr="00657F78">
        <w:rPr>
          <w:rFonts w:ascii="Times New Roman" w:hAnsi="Times New Roman" w:cs="Times New Roman"/>
        </w:rPr>
        <w:t xml:space="preserve">the </w:t>
      </w:r>
      <w:r w:rsidR="005F6D10" w:rsidRPr="00657F78">
        <w:rPr>
          <w:rFonts w:ascii="Times New Roman" w:hAnsi="Times New Roman" w:cs="Times New Roman"/>
        </w:rPr>
        <w:t xml:space="preserve">tumor </w:t>
      </w:r>
      <w:r w:rsidR="00CC77EA" w:rsidRPr="00657F78">
        <w:rPr>
          <w:rFonts w:ascii="Times New Roman" w:hAnsi="Times New Roman" w:cs="Times New Roman"/>
        </w:rPr>
        <w:t>(</w:t>
      </w:r>
      <w:r w:rsidR="007A165C" w:rsidRPr="00657F78">
        <w:rPr>
          <w:rFonts w:ascii="Times New Roman" w:hAnsi="Times New Roman" w:cs="Times New Roman"/>
        </w:rPr>
        <w:t>Seo et al. 2005</w:t>
      </w:r>
      <w:r w:rsidR="00CC77EA" w:rsidRPr="00657F78">
        <w:rPr>
          <w:rFonts w:ascii="Times New Roman" w:hAnsi="Times New Roman" w:cs="Times New Roman"/>
        </w:rPr>
        <w:t>)</w:t>
      </w:r>
      <w:r w:rsidR="009E4E91" w:rsidRPr="00657F78">
        <w:rPr>
          <w:rFonts w:ascii="Times New Roman" w:hAnsi="Times New Roman" w:cs="Times New Roman"/>
        </w:rPr>
        <w:t xml:space="preserve">. The </w:t>
      </w:r>
      <w:r w:rsidR="009E4E91" w:rsidRPr="00657F78">
        <w:rPr>
          <w:rFonts w:ascii="Times New Roman" w:hAnsi="Times New Roman" w:cs="Times New Roman"/>
          <w:i/>
          <w:iCs/>
        </w:rPr>
        <w:t>in vivo</w:t>
      </w:r>
      <w:r w:rsidR="009E4E91" w:rsidRPr="00657F78">
        <w:rPr>
          <w:rFonts w:ascii="Times New Roman" w:hAnsi="Times New Roman" w:cs="Times New Roman"/>
        </w:rPr>
        <w:t xml:space="preserve"> solid Ehrlich murine breast adenocarcinoma model </w:t>
      </w:r>
      <w:r w:rsidR="00247862" w:rsidRPr="00657F78">
        <w:rPr>
          <w:rFonts w:ascii="Times New Roman" w:hAnsi="Times New Roman" w:cs="Times New Roman"/>
        </w:rPr>
        <w:t xml:space="preserve">was tested for the evaluation of </w:t>
      </w:r>
      <w:r w:rsidR="00611A66" w:rsidRPr="00657F78">
        <w:rPr>
          <w:rFonts w:ascii="Times New Roman" w:hAnsi="Times New Roman" w:cs="Times New Roman"/>
        </w:rPr>
        <w:t xml:space="preserve">the </w:t>
      </w:r>
      <w:r w:rsidR="00247862" w:rsidRPr="00657F78">
        <w:rPr>
          <w:rFonts w:ascii="Times New Roman" w:hAnsi="Times New Roman" w:cs="Times New Roman"/>
        </w:rPr>
        <w:t>monoterpene fraction of guava leaves containing guajadial, psidial A</w:t>
      </w:r>
      <w:r w:rsidR="00611A66" w:rsidRPr="00657F78">
        <w:rPr>
          <w:rFonts w:ascii="Times New Roman" w:hAnsi="Times New Roman" w:cs="Times New Roman"/>
        </w:rPr>
        <w:t>,</w:t>
      </w:r>
      <w:r w:rsidR="00247862" w:rsidRPr="00657F78">
        <w:rPr>
          <w:rFonts w:ascii="Times New Roman" w:hAnsi="Times New Roman" w:cs="Times New Roman"/>
        </w:rPr>
        <w:t xml:space="preserve"> and psiguadial A and </w:t>
      </w:r>
      <w:r w:rsidR="00611A66" w:rsidRPr="00657F78">
        <w:rPr>
          <w:rFonts w:ascii="Times New Roman" w:hAnsi="Times New Roman" w:cs="Times New Roman"/>
        </w:rPr>
        <w:t>B.</w:t>
      </w:r>
      <w:r w:rsidR="00247862" w:rsidRPr="00657F78">
        <w:rPr>
          <w:rFonts w:ascii="Times New Roman" w:hAnsi="Times New Roman" w:cs="Times New Roman"/>
        </w:rPr>
        <w:t xml:space="preserve"> </w:t>
      </w:r>
      <w:r w:rsidR="00611A66" w:rsidRPr="00657F78">
        <w:rPr>
          <w:rFonts w:ascii="Times New Roman" w:hAnsi="Times New Roman" w:cs="Times New Roman"/>
        </w:rPr>
        <w:t>The</w:t>
      </w:r>
      <w:r w:rsidR="00247862" w:rsidRPr="00657F78">
        <w:rPr>
          <w:rFonts w:ascii="Times New Roman" w:hAnsi="Times New Roman" w:cs="Times New Roman"/>
        </w:rPr>
        <w:t xml:space="preserve"> results suggested that </w:t>
      </w:r>
      <w:r w:rsidR="00714DE1" w:rsidRPr="00657F78">
        <w:rPr>
          <w:rFonts w:ascii="Times New Roman" w:hAnsi="Times New Roman" w:cs="Times New Roman"/>
        </w:rPr>
        <w:t>these compounds</w:t>
      </w:r>
      <w:r w:rsidR="00247862" w:rsidRPr="00657F78">
        <w:rPr>
          <w:rFonts w:ascii="Times New Roman" w:hAnsi="Times New Roman" w:cs="Times New Roman"/>
        </w:rPr>
        <w:t xml:space="preserve"> may act</w:t>
      </w:r>
      <w:r w:rsidR="00714DE1" w:rsidRPr="00657F78">
        <w:rPr>
          <w:rFonts w:ascii="Times New Roman" w:hAnsi="Times New Roman" w:cs="Times New Roman"/>
        </w:rPr>
        <w:t xml:space="preserve"> as phytoestrogens, presenting tissue-specific antagonistic and agonistic activity on estrogen receptors </w:t>
      </w:r>
      <w:r w:rsidR="00CC77EA" w:rsidRPr="00657F78">
        <w:rPr>
          <w:rFonts w:ascii="Times New Roman" w:hAnsi="Times New Roman" w:cs="Times New Roman"/>
        </w:rPr>
        <w:t>(</w:t>
      </w:r>
      <w:r w:rsidR="007A165C" w:rsidRPr="00657F78">
        <w:rPr>
          <w:rFonts w:ascii="Times New Roman" w:hAnsi="Times New Roman" w:cs="Times New Roman"/>
        </w:rPr>
        <w:t>Rizzo et al. 2014</w:t>
      </w:r>
      <w:r w:rsidR="00CC77EA" w:rsidRPr="00657F78">
        <w:rPr>
          <w:rFonts w:ascii="Times New Roman" w:hAnsi="Times New Roman" w:cs="Times New Roman"/>
        </w:rPr>
        <w:t>)</w:t>
      </w:r>
    </w:p>
    <w:p w14:paraId="7979FF04" w14:textId="1BF436B7" w:rsidR="009A0854" w:rsidRPr="00657F78" w:rsidRDefault="00714DE1" w:rsidP="001303E5">
      <w:pPr>
        <w:pStyle w:val="ListParagraph"/>
        <w:numPr>
          <w:ilvl w:val="0"/>
          <w:numId w:val="4"/>
        </w:numPr>
        <w:spacing w:line="360" w:lineRule="auto"/>
        <w:jc w:val="both"/>
        <w:rPr>
          <w:rFonts w:ascii="Times New Roman" w:hAnsi="Times New Roman" w:cs="Times New Roman"/>
          <w:b/>
          <w:bCs/>
        </w:rPr>
      </w:pPr>
      <w:r w:rsidRPr="00657F78">
        <w:rPr>
          <w:rFonts w:ascii="Times New Roman" w:hAnsi="Times New Roman" w:cs="Times New Roman"/>
          <w:b/>
          <w:bCs/>
        </w:rPr>
        <w:t xml:space="preserve">Disease of the blood </w:t>
      </w:r>
      <w:r w:rsidR="00100F49" w:rsidRPr="00657F78">
        <w:rPr>
          <w:rFonts w:ascii="Times New Roman" w:hAnsi="Times New Roman" w:cs="Times New Roman"/>
          <w:b/>
          <w:bCs/>
        </w:rPr>
        <w:t>and immune</w:t>
      </w:r>
      <w:r w:rsidRPr="00657F78">
        <w:rPr>
          <w:rFonts w:ascii="Times New Roman" w:hAnsi="Times New Roman" w:cs="Times New Roman"/>
          <w:b/>
          <w:bCs/>
        </w:rPr>
        <w:t xml:space="preserve"> system</w:t>
      </w:r>
    </w:p>
    <w:p w14:paraId="40B34C29" w14:textId="3A8DBBF8" w:rsidR="007C28CB" w:rsidRPr="00657F78" w:rsidRDefault="00100F49" w:rsidP="001303E5">
      <w:pPr>
        <w:spacing w:line="360" w:lineRule="auto"/>
        <w:jc w:val="both"/>
        <w:rPr>
          <w:rFonts w:ascii="Times New Roman" w:hAnsi="Times New Roman" w:cs="Times New Roman"/>
        </w:rPr>
      </w:pPr>
      <w:r w:rsidRPr="00657F78">
        <w:rPr>
          <w:rFonts w:ascii="Times New Roman" w:hAnsi="Times New Roman" w:cs="Times New Roman"/>
        </w:rPr>
        <w:lastRenderedPageBreak/>
        <w:t xml:space="preserve">The </w:t>
      </w:r>
      <w:r w:rsidR="00611A66" w:rsidRPr="00657F78">
        <w:rPr>
          <w:rFonts w:ascii="Times New Roman" w:hAnsi="Times New Roman" w:cs="Times New Roman"/>
        </w:rPr>
        <w:t>lipopolysaccharide-induced</w:t>
      </w:r>
      <w:r w:rsidRPr="00657F78">
        <w:rPr>
          <w:rFonts w:ascii="Times New Roman" w:hAnsi="Times New Roman" w:cs="Times New Roman"/>
        </w:rPr>
        <w:t xml:space="preserve"> nitric oxide synthase</w:t>
      </w:r>
      <w:r w:rsidR="00D25A6A" w:rsidRPr="00657F78">
        <w:rPr>
          <w:rFonts w:ascii="Times New Roman" w:hAnsi="Times New Roman" w:cs="Times New Roman"/>
        </w:rPr>
        <w:t xml:space="preserve"> and cyclooxygenase-2 protein level</w:t>
      </w:r>
      <w:r w:rsidRPr="00657F78">
        <w:rPr>
          <w:rFonts w:ascii="Times New Roman" w:hAnsi="Times New Roman" w:cs="Times New Roman"/>
        </w:rPr>
        <w:t xml:space="preserve"> </w:t>
      </w:r>
      <w:r w:rsidR="00D25A6A" w:rsidRPr="00657F78">
        <w:rPr>
          <w:rFonts w:ascii="Times New Roman" w:hAnsi="Times New Roman" w:cs="Times New Roman"/>
        </w:rPr>
        <w:t xml:space="preserve">expression in mouse macrophage </w:t>
      </w:r>
      <w:r w:rsidR="00CC77EA" w:rsidRPr="00657F78">
        <w:rPr>
          <w:rFonts w:ascii="Times New Roman" w:hAnsi="Times New Roman" w:cs="Times New Roman"/>
        </w:rPr>
        <w:t>(</w:t>
      </w:r>
      <w:r w:rsidR="00D25A6A" w:rsidRPr="00657F78">
        <w:rPr>
          <w:rFonts w:ascii="Times New Roman" w:hAnsi="Times New Roman" w:cs="Times New Roman"/>
        </w:rPr>
        <w:t>RAW264.7</w:t>
      </w:r>
      <w:r w:rsidR="00CC77EA" w:rsidRPr="00657F78">
        <w:rPr>
          <w:rFonts w:ascii="Times New Roman" w:hAnsi="Times New Roman" w:cs="Times New Roman"/>
        </w:rPr>
        <w:t>)</w:t>
      </w:r>
      <w:r w:rsidR="00D25A6A" w:rsidRPr="00657F78">
        <w:rPr>
          <w:rFonts w:ascii="Times New Roman" w:hAnsi="Times New Roman" w:cs="Times New Roman"/>
        </w:rPr>
        <w:t xml:space="preserve"> cells was decreased by fermented guava leaf extract through down-regulation of nuclear factor-</w:t>
      </w:r>
      <w:r w:rsidR="00A402C0" w:rsidRPr="00657F78">
        <w:rPr>
          <w:rFonts w:ascii="Times New Roman" w:hAnsi="Times New Roman" w:cs="Times New Roman"/>
        </w:rPr>
        <w:t xml:space="preserve">ĸB transcriptional activity </w:t>
      </w:r>
      <w:r w:rsidR="00CC77EA" w:rsidRPr="00657F78">
        <w:rPr>
          <w:rFonts w:ascii="Times New Roman" w:hAnsi="Times New Roman" w:cs="Times New Roman"/>
        </w:rPr>
        <w:t>(</w:t>
      </w:r>
      <w:r w:rsidR="00611A66" w:rsidRPr="00657F78">
        <w:rPr>
          <w:rFonts w:ascii="Times New Roman" w:hAnsi="Times New Roman" w:cs="Times New Roman"/>
        </w:rPr>
        <w:t>NF-ĸB</w:t>
      </w:r>
      <w:r w:rsidR="00CC77EA" w:rsidRPr="00657F78">
        <w:rPr>
          <w:rFonts w:ascii="Times New Roman" w:hAnsi="Times New Roman" w:cs="Times New Roman"/>
        </w:rPr>
        <w:t>)</w:t>
      </w:r>
      <w:r w:rsidR="00A402C0" w:rsidRPr="00657F78">
        <w:rPr>
          <w:rFonts w:ascii="Times New Roman" w:hAnsi="Times New Roman" w:cs="Times New Roman"/>
        </w:rPr>
        <w:t xml:space="preserve"> </w:t>
      </w:r>
      <w:r w:rsidR="00CC77EA" w:rsidRPr="00657F78">
        <w:rPr>
          <w:rFonts w:ascii="Times New Roman" w:hAnsi="Times New Roman" w:cs="Times New Roman"/>
        </w:rPr>
        <w:t>(</w:t>
      </w:r>
      <w:r w:rsidR="007A165C" w:rsidRPr="00657F78">
        <w:rPr>
          <w:rFonts w:ascii="Times New Roman" w:hAnsi="Times New Roman" w:cs="Times New Roman"/>
        </w:rPr>
        <w:t>Choi et al. 2008</w:t>
      </w:r>
      <w:r w:rsidR="00CC77EA" w:rsidRPr="00657F78">
        <w:rPr>
          <w:rFonts w:ascii="Times New Roman" w:hAnsi="Times New Roman" w:cs="Times New Roman"/>
        </w:rPr>
        <w:t>)</w:t>
      </w:r>
      <w:r w:rsidR="00A402C0" w:rsidRPr="00657F78">
        <w:rPr>
          <w:rFonts w:ascii="Times New Roman" w:hAnsi="Times New Roman" w:cs="Times New Roman"/>
        </w:rPr>
        <w:t xml:space="preserve">. </w:t>
      </w:r>
      <w:r w:rsidR="00F40882" w:rsidRPr="00657F78">
        <w:rPr>
          <w:rFonts w:ascii="Times New Roman" w:hAnsi="Times New Roman" w:cs="Times New Roman"/>
        </w:rPr>
        <w:t xml:space="preserve">This biological activity was also reported in other work </w:t>
      </w:r>
      <w:r w:rsidR="00CC77EA" w:rsidRPr="00657F78">
        <w:rPr>
          <w:rFonts w:ascii="Times New Roman" w:hAnsi="Times New Roman" w:cs="Times New Roman"/>
        </w:rPr>
        <w:t>(</w:t>
      </w:r>
      <w:r w:rsidR="007A165C" w:rsidRPr="00657F78">
        <w:rPr>
          <w:rFonts w:ascii="Times New Roman" w:hAnsi="Times New Roman" w:cs="Times New Roman"/>
        </w:rPr>
        <w:t>Jang et al. 2013; Jang et al. 2014</w:t>
      </w:r>
      <w:r w:rsidR="00CC77EA" w:rsidRPr="00657F78">
        <w:rPr>
          <w:rFonts w:ascii="Times New Roman" w:hAnsi="Times New Roman" w:cs="Times New Roman"/>
        </w:rPr>
        <w:t>)</w:t>
      </w:r>
      <w:r w:rsidR="00F40882" w:rsidRPr="00657F78">
        <w:rPr>
          <w:rFonts w:ascii="Times New Roman" w:hAnsi="Times New Roman" w:cs="Times New Roman"/>
        </w:rPr>
        <w:t xml:space="preserve">. Jhang et al. evaluated that </w:t>
      </w:r>
      <w:r w:rsidR="00611A66" w:rsidRPr="00657F78">
        <w:rPr>
          <w:rFonts w:ascii="Times New Roman" w:hAnsi="Times New Roman" w:cs="Times New Roman"/>
        </w:rPr>
        <w:t xml:space="preserve">the </w:t>
      </w:r>
      <w:r w:rsidR="00F40882" w:rsidRPr="00657F78">
        <w:rPr>
          <w:rFonts w:ascii="Times New Roman" w:hAnsi="Times New Roman" w:cs="Times New Roman"/>
        </w:rPr>
        <w:t xml:space="preserve">inhibitory effect on prostaglandin </w:t>
      </w:r>
      <w:r w:rsidR="002F56FF" w:rsidRPr="00657F78">
        <w:rPr>
          <w:rFonts w:ascii="Times New Roman" w:hAnsi="Times New Roman" w:cs="Times New Roman"/>
        </w:rPr>
        <w:t>production is</w:t>
      </w:r>
      <w:r w:rsidR="00F40882" w:rsidRPr="00657F78">
        <w:rPr>
          <w:rFonts w:ascii="Times New Roman" w:hAnsi="Times New Roman" w:cs="Times New Roman"/>
        </w:rPr>
        <w:t xml:space="preserve"> directly correlate</w:t>
      </w:r>
      <w:r w:rsidR="002F56FF" w:rsidRPr="00657F78">
        <w:rPr>
          <w:rFonts w:ascii="Times New Roman" w:hAnsi="Times New Roman" w:cs="Times New Roman"/>
        </w:rPr>
        <w:t>d to total phenolic content</w:t>
      </w:r>
      <w:r w:rsidR="00371C03" w:rsidRPr="00657F78">
        <w:rPr>
          <w:rFonts w:ascii="Times New Roman" w:hAnsi="Times New Roman" w:cs="Times New Roman"/>
        </w:rPr>
        <w:t xml:space="preserve"> </w:t>
      </w:r>
      <w:r w:rsidR="00CC77EA" w:rsidRPr="00657F78">
        <w:rPr>
          <w:rFonts w:ascii="Times New Roman" w:hAnsi="Times New Roman" w:cs="Times New Roman"/>
        </w:rPr>
        <w:t>(</w:t>
      </w:r>
      <w:r w:rsidR="007A165C" w:rsidRPr="00657F78">
        <w:rPr>
          <w:rFonts w:ascii="Times New Roman" w:hAnsi="Times New Roman" w:cs="Times New Roman"/>
        </w:rPr>
        <w:t>Jang et al. 2013</w:t>
      </w:r>
      <w:r w:rsidR="00CC77EA" w:rsidRPr="00657F78">
        <w:rPr>
          <w:rFonts w:ascii="Times New Roman" w:hAnsi="Times New Roman" w:cs="Times New Roman"/>
        </w:rPr>
        <w:t>)</w:t>
      </w:r>
      <w:r w:rsidR="00A14C90" w:rsidRPr="00657F78">
        <w:rPr>
          <w:rFonts w:ascii="Times New Roman" w:hAnsi="Times New Roman" w:cs="Times New Roman"/>
        </w:rPr>
        <w:t xml:space="preserve">. The </w:t>
      </w:r>
      <w:r w:rsidR="00B521F5" w:rsidRPr="00657F78">
        <w:rPr>
          <w:rFonts w:ascii="Times New Roman" w:hAnsi="Times New Roman" w:cs="Times New Roman"/>
        </w:rPr>
        <w:t xml:space="preserve">nuclear factor-ĸB </w:t>
      </w:r>
      <w:r w:rsidR="00611A66" w:rsidRPr="00657F78">
        <w:rPr>
          <w:rFonts w:ascii="Times New Roman" w:hAnsi="Times New Roman" w:cs="Times New Roman"/>
        </w:rPr>
        <w:t xml:space="preserve">was </w:t>
      </w:r>
      <w:r w:rsidR="00B521F5" w:rsidRPr="00657F78">
        <w:rPr>
          <w:rFonts w:ascii="Times New Roman" w:hAnsi="Times New Roman" w:cs="Times New Roman"/>
        </w:rPr>
        <w:t xml:space="preserve">suppressed at </w:t>
      </w:r>
      <w:r w:rsidR="00611A66" w:rsidRPr="00657F78">
        <w:rPr>
          <w:rFonts w:ascii="Times New Roman" w:hAnsi="Times New Roman" w:cs="Times New Roman"/>
        </w:rPr>
        <w:t xml:space="preserve">the </w:t>
      </w:r>
      <w:r w:rsidR="00B521F5" w:rsidRPr="00657F78">
        <w:rPr>
          <w:rFonts w:ascii="Times New Roman" w:hAnsi="Times New Roman" w:cs="Times New Roman"/>
        </w:rPr>
        <w:t xml:space="preserve">transcriptional </w:t>
      </w:r>
      <w:r w:rsidR="00371C03" w:rsidRPr="00657F78">
        <w:rPr>
          <w:rFonts w:ascii="Times New Roman" w:hAnsi="Times New Roman" w:cs="Times New Roman"/>
        </w:rPr>
        <w:t>level due</w:t>
      </w:r>
      <w:r w:rsidR="00B521F5" w:rsidRPr="00657F78">
        <w:rPr>
          <w:rFonts w:ascii="Times New Roman" w:hAnsi="Times New Roman" w:cs="Times New Roman"/>
        </w:rPr>
        <w:t xml:space="preserve"> to </w:t>
      </w:r>
      <w:r w:rsidR="00611A66" w:rsidRPr="00657F78">
        <w:rPr>
          <w:rFonts w:ascii="Times New Roman" w:hAnsi="Times New Roman" w:cs="Times New Roman"/>
        </w:rPr>
        <w:t xml:space="preserve">a </w:t>
      </w:r>
      <w:r w:rsidR="00B521F5" w:rsidRPr="00657F78">
        <w:rPr>
          <w:rFonts w:ascii="Times New Roman" w:hAnsi="Times New Roman" w:cs="Times New Roman"/>
        </w:rPr>
        <w:t xml:space="preserve">lack of binding between nuclear factor-ĸB and DNA in murine fibrosarcoma </w:t>
      </w:r>
      <w:r w:rsidR="00CC77EA" w:rsidRPr="00657F78">
        <w:rPr>
          <w:rFonts w:ascii="Times New Roman" w:hAnsi="Times New Roman" w:cs="Times New Roman"/>
        </w:rPr>
        <w:t>(</w:t>
      </w:r>
      <w:r w:rsidR="00B521F5" w:rsidRPr="00657F78">
        <w:rPr>
          <w:rFonts w:ascii="Times New Roman" w:hAnsi="Times New Roman" w:cs="Times New Roman"/>
        </w:rPr>
        <w:t>L929sA</w:t>
      </w:r>
      <w:r w:rsidR="00CC77EA" w:rsidRPr="00657F78">
        <w:rPr>
          <w:rFonts w:ascii="Times New Roman" w:hAnsi="Times New Roman" w:cs="Times New Roman"/>
        </w:rPr>
        <w:t>)</w:t>
      </w:r>
      <w:r w:rsidR="00B521F5" w:rsidRPr="00657F78">
        <w:rPr>
          <w:rFonts w:ascii="Times New Roman" w:hAnsi="Times New Roman" w:cs="Times New Roman"/>
        </w:rPr>
        <w:t xml:space="preserve"> and two </w:t>
      </w:r>
      <w:r w:rsidR="00611A66" w:rsidRPr="00657F78">
        <w:rPr>
          <w:rFonts w:ascii="Times New Roman" w:hAnsi="Times New Roman" w:cs="Times New Roman"/>
        </w:rPr>
        <w:t>breast cancer</w:t>
      </w:r>
      <w:r w:rsidR="00B521F5" w:rsidRPr="00657F78">
        <w:rPr>
          <w:rFonts w:ascii="Times New Roman" w:hAnsi="Times New Roman" w:cs="Times New Roman"/>
        </w:rPr>
        <w:t xml:space="preserve"> cell lines </w:t>
      </w:r>
      <w:r w:rsidR="00CC77EA" w:rsidRPr="00657F78">
        <w:rPr>
          <w:rFonts w:ascii="Times New Roman" w:hAnsi="Times New Roman" w:cs="Times New Roman"/>
        </w:rPr>
        <w:t>(</w:t>
      </w:r>
      <w:r w:rsidR="00B521F5" w:rsidRPr="00657F78">
        <w:rPr>
          <w:rFonts w:ascii="Times New Roman" w:hAnsi="Times New Roman" w:cs="Times New Roman"/>
        </w:rPr>
        <w:t>MDA-MB231 and MCF7</w:t>
      </w:r>
      <w:r w:rsidR="00CC77EA" w:rsidRPr="00657F78">
        <w:rPr>
          <w:rFonts w:ascii="Times New Roman" w:hAnsi="Times New Roman" w:cs="Times New Roman"/>
        </w:rPr>
        <w:t>)</w:t>
      </w:r>
      <w:r w:rsidR="004F4BB4" w:rsidRPr="00657F78">
        <w:rPr>
          <w:rFonts w:ascii="Times New Roman" w:hAnsi="Times New Roman" w:cs="Times New Roman"/>
        </w:rPr>
        <w:t xml:space="preserve"> </w:t>
      </w:r>
      <w:r w:rsidR="00CC77EA" w:rsidRPr="00657F78">
        <w:rPr>
          <w:rFonts w:ascii="Times New Roman" w:hAnsi="Times New Roman" w:cs="Times New Roman"/>
        </w:rPr>
        <w:t>(</w:t>
      </w:r>
      <w:r w:rsidR="007A165C" w:rsidRPr="00657F78">
        <w:rPr>
          <w:rFonts w:ascii="Times New Roman" w:hAnsi="Times New Roman" w:cs="Times New Roman"/>
        </w:rPr>
        <w:t>Kaileh et al. 2007</w:t>
      </w:r>
      <w:r w:rsidR="00CC77EA" w:rsidRPr="00657F78">
        <w:rPr>
          <w:rFonts w:ascii="Times New Roman" w:hAnsi="Times New Roman" w:cs="Times New Roman"/>
        </w:rPr>
        <w:t>)</w:t>
      </w:r>
      <w:r w:rsidR="007A2AA9" w:rsidRPr="00657F78">
        <w:rPr>
          <w:rFonts w:ascii="Times New Roman" w:hAnsi="Times New Roman" w:cs="Times New Roman"/>
        </w:rPr>
        <w:t xml:space="preserve">. Sen et al. verified that </w:t>
      </w:r>
      <w:r w:rsidR="00611A66" w:rsidRPr="00657F78">
        <w:rPr>
          <w:rFonts w:ascii="Times New Roman" w:hAnsi="Times New Roman" w:cs="Times New Roman"/>
        </w:rPr>
        <w:t xml:space="preserve">the </w:t>
      </w:r>
      <w:r w:rsidR="007A2AA9" w:rsidRPr="00657F78">
        <w:rPr>
          <w:rFonts w:ascii="Times New Roman" w:hAnsi="Times New Roman" w:cs="Times New Roman"/>
        </w:rPr>
        <w:t xml:space="preserve">flavonoid fraction of guava leaf </w:t>
      </w:r>
      <w:r w:rsidR="00611A66" w:rsidRPr="00657F78">
        <w:rPr>
          <w:rFonts w:ascii="Times New Roman" w:hAnsi="Times New Roman" w:cs="Times New Roman"/>
        </w:rPr>
        <w:t>inhibits</w:t>
      </w:r>
      <w:r w:rsidR="007A2AA9" w:rsidRPr="00657F78">
        <w:rPr>
          <w:rFonts w:ascii="Times New Roman" w:hAnsi="Times New Roman" w:cs="Times New Roman"/>
        </w:rPr>
        <w:t xml:space="preserve"> nuclear </w:t>
      </w:r>
      <w:r w:rsidR="00611A66" w:rsidRPr="00657F78">
        <w:rPr>
          <w:rFonts w:ascii="Times New Roman" w:hAnsi="Times New Roman" w:cs="Times New Roman"/>
        </w:rPr>
        <w:t>factor-κB</w:t>
      </w:r>
      <w:r w:rsidR="007A2AA9" w:rsidRPr="00657F78">
        <w:rPr>
          <w:rFonts w:ascii="Times New Roman" w:hAnsi="Times New Roman" w:cs="Times New Roman"/>
        </w:rPr>
        <w:t xml:space="preserve"> </w:t>
      </w:r>
      <w:r w:rsidR="00865395" w:rsidRPr="00657F78">
        <w:rPr>
          <w:rFonts w:ascii="Times New Roman" w:hAnsi="Times New Roman" w:cs="Times New Roman"/>
        </w:rPr>
        <w:t xml:space="preserve">activation in Labeo rohita head-kidney macrophage </w:t>
      </w:r>
      <w:r w:rsidR="00CC77EA" w:rsidRPr="00657F78">
        <w:rPr>
          <w:rFonts w:ascii="Times New Roman" w:hAnsi="Times New Roman" w:cs="Times New Roman"/>
        </w:rPr>
        <w:t>(</w:t>
      </w:r>
      <w:r w:rsidR="007A165C" w:rsidRPr="00657F78">
        <w:rPr>
          <w:rFonts w:ascii="Times New Roman" w:hAnsi="Times New Roman" w:cs="Times New Roman"/>
        </w:rPr>
        <w:t>Sen et al. 2015</w:t>
      </w:r>
      <w:r w:rsidR="00CC77EA" w:rsidRPr="00657F78">
        <w:rPr>
          <w:rFonts w:ascii="Times New Roman" w:hAnsi="Times New Roman" w:cs="Times New Roman"/>
        </w:rPr>
        <w:t>)</w:t>
      </w:r>
      <w:r w:rsidR="00865395" w:rsidRPr="00657F78">
        <w:rPr>
          <w:rFonts w:ascii="Times New Roman" w:hAnsi="Times New Roman" w:cs="Times New Roman"/>
        </w:rPr>
        <w:t xml:space="preserve">. The </w:t>
      </w:r>
      <w:r w:rsidR="00611A66" w:rsidRPr="00657F78">
        <w:rPr>
          <w:rFonts w:ascii="Times New Roman" w:hAnsi="Times New Roman" w:cs="Times New Roman"/>
        </w:rPr>
        <w:t>hypotonicity-induced</w:t>
      </w:r>
      <w:r w:rsidR="00865395" w:rsidRPr="00657F78">
        <w:rPr>
          <w:rFonts w:ascii="Times New Roman" w:hAnsi="Times New Roman" w:cs="Times New Roman"/>
        </w:rPr>
        <w:t xml:space="preserve"> lysis of </w:t>
      </w:r>
      <w:r w:rsidR="00611A66" w:rsidRPr="00657F78">
        <w:rPr>
          <w:rFonts w:ascii="Times New Roman" w:hAnsi="Times New Roman" w:cs="Times New Roman"/>
        </w:rPr>
        <w:t>erythrocyte membranes</w:t>
      </w:r>
      <w:r w:rsidR="00865395" w:rsidRPr="00657F78">
        <w:rPr>
          <w:rFonts w:ascii="Times New Roman" w:hAnsi="Times New Roman" w:cs="Times New Roman"/>
        </w:rPr>
        <w:t xml:space="preserve"> was inhibited by </w:t>
      </w:r>
      <w:r w:rsidR="003735DD" w:rsidRPr="00657F78">
        <w:rPr>
          <w:rFonts w:ascii="Times New Roman" w:hAnsi="Times New Roman" w:cs="Times New Roman"/>
        </w:rPr>
        <w:t xml:space="preserve">methanol and ethanol extract </w:t>
      </w:r>
      <w:r w:rsidR="00CC77EA" w:rsidRPr="00657F78">
        <w:rPr>
          <w:rFonts w:ascii="Times New Roman" w:hAnsi="Times New Roman" w:cs="Times New Roman"/>
        </w:rPr>
        <w:t>(</w:t>
      </w:r>
      <w:r w:rsidR="005414AE" w:rsidRPr="00657F78">
        <w:rPr>
          <w:rFonts w:ascii="Times New Roman" w:hAnsi="Times New Roman" w:cs="Times New Roman"/>
        </w:rPr>
        <w:t>Madduluri &amp; Sitaram, 2014</w:t>
      </w:r>
      <w:r w:rsidR="00CC77EA" w:rsidRPr="00657F78">
        <w:rPr>
          <w:rFonts w:ascii="Times New Roman" w:hAnsi="Times New Roman" w:cs="Times New Roman"/>
        </w:rPr>
        <w:t>)</w:t>
      </w:r>
      <w:r w:rsidR="003735DD" w:rsidRPr="00657F78">
        <w:rPr>
          <w:rFonts w:ascii="Times New Roman" w:hAnsi="Times New Roman" w:cs="Times New Roman"/>
        </w:rPr>
        <w:t xml:space="preserve">. Laily et al. found that guava leaves can modulate lymphocyte proliferation response, therefore can be used as </w:t>
      </w:r>
      <w:r w:rsidR="00611A66" w:rsidRPr="00657F78">
        <w:rPr>
          <w:rFonts w:ascii="Times New Roman" w:hAnsi="Times New Roman" w:cs="Times New Roman"/>
        </w:rPr>
        <w:t xml:space="preserve">an </w:t>
      </w:r>
      <w:r w:rsidR="003735DD" w:rsidRPr="00657F78">
        <w:rPr>
          <w:rFonts w:ascii="Times New Roman" w:hAnsi="Times New Roman" w:cs="Times New Roman"/>
        </w:rPr>
        <w:t xml:space="preserve">immune stimulant agent </w:t>
      </w:r>
      <w:r w:rsidR="00CC77EA" w:rsidRPr="00657F78">
        <w:rPr>
          <w:rFonts w:ascii="Times New Roman" w:hAnsi="Times New Roman" w:cs="Times New Roman"/>
        </w:rPr>
        <w:t>(</w:t>
      </w:r>
      <w:r w:rsidR="005414AE" w:rsidRPr="00657F78">
        <w:rPr>
          <w:rFonts w:ascii="Times New Roman" w:hAnsi="Times New Roman" w:cs="Times New Roman"/>
        </w:rPr>
        <w:t>Laily et al. 2015</w:t>
      </w:r>
      <w:r w:rsidR="00CC77EA" w:rsidRPr="00657F78">
        <w:rPr>
          <w:rFonts w:ascii="Times New Roman" w:hAnsi="Times New Roman" w:cs="Times New Roman"/>
        </w:rPr>
        <w:t>)</w:t>
      </w:r>
      <w:r w:rsidR="003735DD" w:rsidRPr="00657F78">
        <w:rPr>
          <w:rFonts w:ascii="Times New Roman" w:hAnsi="Times New Roman" w:cs="Times New Roman"/>
        </w:rPr>
        <w:t>.</w:t>
      </w:r>
      <w:r w:rsidR="00E232A6" w:rsidRPr="00657F78">
        <w:rPr>
          <w:rFonts w:ascii="Times New Roman" w:hAnsi="Times New Roman" w:cs="Times New Roman"/>
        </w:rPr>
        <w:t xml:space="preserve"> The </w:t>
      </w:r>
      <w:r w:rsidR="00D8020A" w:rsidRPr="00657F78">
        <w:rPr>
          <w:rFonts w:ascii="Times New Roman" w:hAnsi="Times New Roman" w:cs="Times New Roman"/>
        </w:rPr>
        <w:t>anaemia</w:t>
      </w:r>
      <w:r w:rsidR="00300895" w:rsidRPr="00657F78">
        <w:rPr>
          <w:rFonts w:ascii="Times New Roman" w:hAnsi="Times New Roman" w:cs="Times New Roman"/>
        </w:rPr>
        <w:t xml:space="preserve"> </w:t>
      </w:r>
      <w:r w:rsidR="00611A66" w:rsidRPr="00657F78">
        <w:rPr>
          <w:rFonts w:ascii="Times New Roman" w:hAnsi="Times New Roman" w:cs="Times New Roman"/>
        </w:rPr>
        <w:t>indicates</w:t>
      </w:r>
      <w:r w:rsidR="00300895" w:rsidRPr="00657F78">
        <w:rPr>
          <w:rFonts w:ascii="Times New Roman" w:hAnsi="Times New Roman" w:cs="Times New Roman"/>
        </w:rPr>
        <w:t xml:space="preserve"> failure in </w:t>
      </w:r>
      <w:r w:rsidR="00611A66" w:rsidRPr="00657F78">
        <w:rPr>
          <w:rFonts w:ascii="Times New Roman" w:hAnsi="Times New Roman" w:cs="Times New Roman"/>
        </w:rPr>
        <w:t xml:space="preserve">the </w:t>
      </w:r>
      <w:r w:rsidR="00300895" w:rsidRPr="00657F78">
        <w:rPr>
          <w:rFonts w:ascii="Times New Roman" w:hAnsi="Times New Roman" w:cs="Times New Roman"/>
        </w:rPr>
        <w:t>immune system</w:t>
      </w:r>
      <w:r w:rsidR="00E232A6" w:rsidRPr="00657F78">
        <w:rPr>
          <w:rFonts w:ascii="Times New Roman" w:hAnsi="Times New Roman" w:cs="Times New Roman"/>
        </w:rPr>
        <w:t>. In this context</w:t>
      </w:r>
      <w:r w:rsidR="00611A66" w:rsidRPr="00657F78">
        <w:rPr>
          <w:rFonts w:ascii="Times New Roman" w:hAnsi="Times New Roman" w:cs="Times New Roman"/>
        </w:rPr>
        <w:t>,</w:t>
      </w:r>
      <w:r w:rsidR="00E232A6" w:rsidRPr="00657F78">
        <w:rPr>
          <w:rFonts w:ascii="Times New Roman" w:hAnsi="Times New Roman" w:cs="Times New Roman"/>
        </w:rPr>
        <w:t xml:space="preserve"> guava extract improves the values of </w:t>
      </w:r>
      <w:r w:rsidR="00300895" w:rsidRPr="00657F78">
        <w:rPr>
          <w:rFonts w:ascii="Times New Roman" w:hAnsi="Times New Roman" w:cs="Times New Roman"/>
        </w:rPr>
        <w:t>haemoglobin</w:t>
      </w:r>
      <w:r w:rsidR="00E232A6" w:rsidRPr="00657F78">
        <w:rPr>
          <w:rFonts w:ascii="Times New Roman" w:hAnsi="Times New Roman" w:cs="Times New Roman"/>
        </w:rPr>
        <w:t xml:space="preserve">, packed cell volume, red-blood cell counts, mean corpuscular volume, and mean concentration </w:t>
      </w:r>
      <w:r w:rsidR="00611A66" w:rsidRPr="00657F78">
        <w:rPr>
          <w:rFonts w:ascii="Times New Roman" w:hAnsi="Times New Roman" w:cs="Times New Roman"/>
        </w:rPr>
        <w:t xml:space="preserve">of </w:t>
      </w:r>
      <w:r w:rsidR="00300895" w:rsidRPr="00657F78">
        <w:rPr>
          <w:rFonts w:ascii="Times New Roman" w:hAnsi="Times New Roman" w:cs="Times New Roman"/>
        </w:rPr>
        <w:t>haemoglobin</w:t>
      </w:r>
      <w:r w:rsidR="00E232A6" w:rsidRPr="00657F78">
        <w:rPr>
          <w:rFonts w:ascii="Times New Roman" w:hAnsi="Times New Roman" w:cs="Times New Roman"/>
        </w:rPr>
        <w:t xml:space="preserve"> count, while decreasing white blood cell and </w:t>
      </w:r>
      <w:r w:rsidR="00611A66" w:rsidRPr="00657F78">
        <w:rPr>
          <w:rFonts w:ascii="Times New Roman" w:hAnsi="Times New Roman" w:cs="Times New Roman"/>
        </w:rPr>
        <w:t>neutrophil levels</w:t>
      </w:r>
      <w:r w:rsidR="00E232A6" w:rsidRPr="00657F78">
        <w:rPr>
          <w:rFonts w:ascii="Times New Roman" w:hAnsi="Times New Roman" w:cs="Times New Roman"/>
        </w:rPr>
        <w:t xml:space="preserve"> in </w:t>
      </w:r>
      <w:r w:rsidR="00C72580" w:rsidRPr="00657F78">
        <w:rPr>
          <w:rFonts w:ascii="Times New Roman" w:hAnsi="Times New Roman" w:cs="Times New Roman"/>
        </w:rPr>
        <w:t>trypanosomiasis</w:t>
      </w:r>
      <w:r w:rsidR="00611A66" w:rsidRPr="00657F78">
        <w:rPr>
          <w:rFonts w:ascii="Times New Roman" w:hAnsi="Times New Roman" w:cs="Times New Roman"/>
        </w:rPr>
        <w:t>-infected</w:t>
      </w:r>
      <w:r w:rsidR="00E35EE7" w:rsidRPr="00657F78">
        <w:rPr>
          <w:rFonts w:ascii="Times New Roman" w:hAnsi="Times New Roman" w:cs="Times New Roman"/>
        </w:rPr>
        <w:t xml:space="preserve"> Wistar rats</w:t>
      </w:r>
      <w:r w:rsidR="00AD5AB2" w:rsidRPr="00657F78">
        <w:rPr>
          <w:rFonts w:ascii="Times New Roman" w:hAnsi="Times New Roman" w:cs="Times New Roman"/>
        </w:rPr>
        <w:t xml:space="preserve"> </w:t>
      </w:r>
      <w:r w:rsidR="00CC77EA" w:rsidRPr="00657F78">
        <w:rPr>
          <w:rFonts w:ascii="Times New Roman" w:hAnsi="Times New Roman" w:cs="Times New Roman"/>
        </w:rPr>
        <w:t>(</w:t>
      </w:r>
      <w:r w:rsidR="005414AE" w:rsidRPr="00657F78">
        <w:rPr>
          <w:rFonts w:ascii="Times New Roman" w:hAnsi="Times New Roman" w:cs="Times New Roman"/>
        </w:rPr>
        <w:t>Adeyemi et al. 2010</w:t>
      </w:r>
      <w:r w:rsidR="0027197E">
        <w:rPr>
          <w:rFonts w:ascii="Times New Roman" w:hAnsi="Times New Roman" w:cs="Times New Roman"/>
        </w:rPr>
        <w:t xml:space="preserve">; </w:t>
      </w:r>
      <w:r w:rsidR="0027197E" w:rsidRPr="0098579C">
        <w:rPr>
          <w:rFonts w:ascii="Times New Roman" w:hAnsi="Times New Roman" w:cs="Times New Roman"/>
          <w:color w:val="EE0000"/>
        </w:rPr>
        <w:t>Anorue</w:t>
      </w:r>
      <w:r w:rsidR="0027197E">
        <w:rPr>
          <w:rFonts w:ascii="Times New Roman" w:hAnsi="Times New Roman" w:cs="Times New Roman"/>
          <w:color w:val="EE0000"/>
        </w:rPr>
        <w:t xml:space="preserve"> et al. 2025</w:t>
      </w:r>
      <w:r w:rsidR="00CC77EA" w:rsidRPr="00657F78">
        <w:rPr>
          <w:rFonts w:ascii="Times New Roman" w:hAnsi="Times New Roman" w:cs="Times New Roman"/>
        </w:rPr>
        <w:t>)</w:t>
      </w:r>
      <w:r w:rsidR="00AD5AB2" w:rsidRPr="00657F78">
        <w:rPr>
          <w:rFonts w:ascii="Times New Roman" w:hAnsi="Times New Roman" w:cs="Times New Roman"/>
        </w:rPr>
        <w:t xml:space="preserve">. However, </w:t>
      </w:r>
      <w:r w:rsidR="00611A66" w:rsidRPr="00657F78">
        <w:rPr>
          <w:rFonts w:ascii="Times New Roman" w:hAnsi="Times New Roman" w:cs="Times New Roman"/>
        </w:rPr>
        <w:t xml:space="preserve">the </w:t>
      </w:r>
      <w:r w:rsidR="00AD5AB2" w:rsidRPr="00657F78">
        <w:rPr>
          <w:rFonts w:ascii="Times New Roman" w:hAnsi="Times New Roman" w:cs="Times New Roman"/>
        </w:rPr>
        <w:t xml:space="preserve">same trend in </w:t>
      </w:r>
      <w:r w:rsidR="00C72580" w:rsidRPr="00657F78">
        <w:rPr>
          <w:rFonts w:ascii="Times New Roman" w:hAnsi="Times New Roman" w:cs="Times New Roman"/>
        </w:rPr>
        <w:t>haematological</w:t>
      </w:r>
      <w:r w:rsidR="00AD5AB2" w:rsidRPr="00657F78">
        <w:rPr>
          <w:rFonts w:ascii="Times New Roman" w:hAnsi="Times New Roman" w:cs="Times New Roman"/>
        </w:rPr>
        <w:t xml:space="preserve"> pattern was recorded in mice, but no alteration </w:t>
      </w:r>
      <w:r w:rsidR="00D8020A" w:rsidRPr="00657F78">
        <w:rPr>
          <w:rFonts w:ascii="Times New Roman" w:hAnsi="Times New Roman" w:cs="Times New Roman"/>
        </w:rPr>
        <w:t>in erythron</w:t>
      </w:r>
      <w:r w:rsidR="00673165" w:rsidRPr="00657F78">
        <w:rPr>
          <w:rFonts w:ascii="Times New Roman" w:hAnsi="Times New Roman" w:cs="Times New Roman"/>
        </w:rPr>
        <w:t xml:space="preserve"> </w:t>
      </w:r>
      <w:r w:rsidR="00611A66" w:rsidRPr="00657F78">
        <w:rPr>
          <w:rFonts w:ascii="Times New Roman" w:hAnsi="Times New Roman" w:cs="Times New Roman"/>
        </w:rPr>
        <w:t>was</w:t>
      </w:r>
      <w:r w:rsidR="00AD5AB2" w:rsidRPr="00657F78">
        <w:rPr>
          <w:rFonts w:ascii="Times New Roman" w:hAnsi="Times New Roman" w:cs="Times New Roman"/>
        </w:rPr>
        <w:t xml:space="preserve"> </w:t>
      </w:r>
      <w:r w:rsidR="00673165" w:rsidRPr="00657F78">
        <w:rPr>
          <w:rFonts w:ascii="Times New Roman" w:hAnsi="Times New Roman" w:cs="Times New Roman"/>
        </w:rPr>
        <w:t xml:space="preserve">detected </w:t>
      </w:r>
      <w:r w:rsidR="00CC77EA" w:rsidRPr="00657F78">
        <w:rPr>
          <w:rFonts w:ascii="Times New Roman" w:hAnsi="Times New Roman" w:cs="Times New Roman"/>
        </w:rPr>
        <w:t>(</w:t>
      </w:r>
      <w:r w:rsidR="005414AE" w:rsidRPr="00657F78">
        <w:rPr>
          <w:rFonts w:ascii="Times New Roman" w:hAnsi="Times New Roman" w:cs="Times New Roman"/>
        </w:rPr>
        <w:t>Udem et al. 2011</w:t>
      </w:r>
      <w:r w:rsidR="00CC77EA" w:rsidRPr="00657F78">
        <w:rPr>
          <w:rFonts w:ascii="Times New Roman" w:hAnsi="Times New Roman" w:cs="Times New Roman"/>
        </w:rPr>
        <w:t>)</w:t>
      </w:r>
      <w:r w:rsidR="00673165" w:rsidRPr="00657F78">
        <w:rPr>
          <w:rFonts w:ascii="Times New Roman" w:hAnsi="Times New Roman" w:cs="Times New Roman"/>
        </w:rPr>
        <w:t>.</w:t>
      </w:r>
      <w:r w:rsidR="00E232A6" w:rsidRPr="00657F78">
        <w:rPr>
          <w:rFonts w:ascii="Times New Roman" w:hAnsi="Times New Roman" w:cs="Times New Roman"/>
        </w:rPr>
        <w:t xml:space="preserve"> </w:t>
      </w:r>
      <w:r w:rsidR="00913D24" w:rsidRPr="00657F78">
        <w:rPr>
          <w:rFonts w:ascii="Times New Roman" w:hAnsi="Times New Roman" w:cs="Times New Roman"/>
        </w:rPr>
        <w:t xml:space="preserve">The survival rate of mice improved with lethal endotoxemia by </w:t>
      </w:r>
      <w:r w:rsidR="00611A66" w:rsidRPr="00657F78">
        <w:rPr>
          <w:rFonts w:ascii="Times New Roman" w:hAnsi="Times New Roman" w:cs="Times New Roman"/>
        </w:rPr>
        <w:t xml:space="preserve">the </w:t>
      </w:r>
      <w:r w:rsidR="00913D24" w:rsidRPr="00657F78">
        <w:rPr>
          <w:rFonts w:ascii="Times New Roman" w:hAnsi="Times New Roman" w:cs="Times New Roman"/>
        </w:rPr>
        <w:t>intake of guava leaves</w:t>
      </w:r>
      <w:r w:rsidR="00611A66" w:rsidRPr="00657F78">
        <w:rPr>
          <w:rFonts w:ascii="Times New Roman" w:hAnsi="Times New Roman" w:cs="Times New Roman"/>
        </w:rPr>
        <w:t>.</w:t>
      </w:r>
      <w:r w:rsidR="00913D24" w:rsidRPr="00657F78">
        <w:rPr>
          <w:rFonts w:ascii="Times New Roman" w:hAnsi="Times New Roman" w:cs="Times New Roman"/>
        </w:rPr>
        <w:t xml:space="preserve"> </w:t>
      </w:r>
      <w:r w:rsidR="00611A66" w:rsidRPr="00657F78">
        <w:rPr>
          <w:rFonts w:ascii="Times New Roman" w:hAnsi="Times New Roman" w:cs="Times New Roman"/>
        </w:rPr>
        <w:t>Further</w:t>
      </w:r>
      <w:r w:rsidR="00966CF2" w:rsidRPr="00657F78">
        <w:rPr>
          <w:rFonts w:ascii="Times New Roman" w:hAnsi="Times New Roman" w:cs="Times New Roman"/>
        </w:rPr>
        <w:t xml:space="preserve">, </w:t>
      </w:r>
      <w:r w:rsidR="00611A66" w:rsidRPr="00657F78">
        <w:rPr>
          <w:rFonts w:ascii="Times New Roman" w:hAnsi="Times New Roman" w:cs="Times New Roman"/>
        </w:rPr>
        <w:t xml:space="preserve">the </w:t>
      </w:r>
      <w:r w:rsidR="00966CF2" w:rsidRPr="00657F78">
        <w:rPr>
          <w:rFonts w:ascii="Times New Roman" w:hAnsi="Times New Roman" w:cs="Times New Roman"/>
        </w:rPr>
        <w:t>anti</w:t>
      </w:r>
      <w:r w:rsidR="008E5EFE" w:rsidRPr="00657F78">
        <w:rPr>
          <w:rFonts w:ascii="Times New Roman" w:hAnsi="Times New Roman" w:cs="Times New Roman"/>
        </w:rPr>
        <w:t xml:space="preserve">-inflammatory response </w:t>
      </w:r>
      <w:r w:rsidR="006F782E" w:rsidRPr="00657F78">
        <w:rPr>
          <w:rFonts w:ascii="Times New Roman" w:hAnsi="Times New Roman" w:cs="Times New Roman"/>
        </w:rPr>
        <w:t xml:space="preserve">of leaves was </w:t>
      </w:r>
      <w:r w:rsidR="00611A66" w:rsidRPr="00657F78">
        <w:rPr>
          <w:rFonts w:ascii="Times New Roman" w:hAnsi="Times New Roman" w:cs="Times New Roman"/>
        </w:rPr>
        <w:t>dose-dependent</w:t>
      </w:r>
      <w:r w:rsidR="006F782E" w:rsidRPr="00657F78">
        <w:rPr>
          <w:rFonts w:ascii="Times New Roman" w:hAnsi="Times New Roman" w:cs="Times New Roman"/>
        </w:rPr>
        <w:t xml:space="preserve"> </w:t>
      </w:r>
      <w:r w:rsidR="00966CF2" w:rsidRPr="00657F78">
        <w:rPr>
          <w:rFonts w:ascii="Times New Roman" w:hAnsi="Times New Roman" w:cs="Times New Roman"/>
        </w:rPr>
        <w:t>in induced</w:t>
      </w:r>
      <w:r w:rsidR="006F782E" w:rsidRPr="00657F78">
        <w:rPr>
          <w:rFonts w:ascii="Times New Roman" w:hAnsi="Times New Roman" w:cs="Times New Roman"/>
        </w:rPr>
        <w:t xml:space="preserve"> hyperalgesia in Sprague-Dawley rats </w:t>
      </w:r>
      <w:r w:rsidR="00CC77EA" w:rsidRPr="00657F78">
        <w:rPr>
          <w:rFonts w:ascii="Times New Roman" w:hAnsi="Times New Roman" w:cs="Times New Roman"/>
        </w:rPr>
        <w:t>(</w:t>
      </w:r>
      <w:bookmarkStart w:id="1" w:name="_Hlk196817057"/>
      <w:r w:rsidR="005414AE" w:rsidRPr="00657F78">
        <w:rPr>
          <w:rFonts w:ascii="Times New Roman" w:hAnsi="Times New Roman" w:cs="Times New Roman"/>
        </w:rPr>
        <w:t>Jang</w:t>
      </w:r>
      <w:bookmarkEnd w:id="1"/>
      <w:r w:rsidR="005414AE" w:rsidRPr="00657F78">
        <w:rPr>
          <w:rFonts w:ascii="Times New Roman" w:hAnsi="Times New Roman" w:cs="Times New Roman"/>
        </w:rPr>
        <w:t xml:space="preserve"> et al. 2014</w:t>
      </w:r>
      <w:r w:rsidR="00CC77EA" w:rsidRPr="00657F78">
        <w:rPr>
          <w:rFonts w:ascii="Times New Roman" w:hAnsi="Times New Roman" w:cs="Times New Roman"/>
        </w:rPr>
        <w:t>)</w:t>
      </w:r>
      <w:r w:rsidR="006F782E" w:rsidRPr="00657F78">
        <w:rPr>
          <w:rFonts w:ascii="Times New Roman" w:hAnsi="Times New Roman" w:cs="Times New Roman"/>
        </w:rPr>
        <w:t xml:space="preserve">. </w:t>
      </w:r>
      <w:r w:rsidR="00966CF2" w:rsidRPr="00657F78">
        <w:rPr>
          <w:rFonts w:ascii="Times New Roman" w:hAnsi="Times New Roman" w:cs="Times New Roman"/>
        </w:rPr>
        <w:t>The leukocyte migration was reduced in Swiss mice</w:t>
      </w:r>
      <w:r w:rsidR="00611A66" w:rsidRPr="00657F78">
        <w:rPr>
          <w:rFonts w:ascii="Times New Roman" w:hAnsi="Times New Roman" w:cs="Times New Roman"/>
        </w:rPr>
        <w:t>,</w:t>
      </w:r>
      <w:r w:rsidR="00966CF2" w:rsidRPr="00657F78">
        <w:rPr>
          <w:rFonts w:ascii="Times New Roman" w:hAnsi="Times New Roman" w:cs="Times New Roman"/>
        </w:rPr>
        <w:t xml:space="preserve"> </w:t>
      </w:r>
      <w:r w:rsidR="00AA03E7" w:rsidRPr="00657F78">
        <w:rPr>
          <w:rFonts w:ascii="Times New Roman" w:hAnsi="Times New Roman" w:cs="Times New Roman"/>
        </w:rPr>
        <w:t xml:space="preserve">depicting </w:t>
      </w:r>
      <w:r w:rsidR="00611A66" w:rsidRPr="00657F78">
        <w:rPr>
          <w:rFonts w:ascii="Times New Roman" w:hAnsi="Times New Roman" w:cs="Times New Roman"/>
        </w:rPr>
        <w:t xml:space="preserve">the </w:t>
      </w:r>
      <w:r w:rsidR="00AA03E7" w:rsidRPr="00657F78">
        <w:rPr>
          <w:rFonts w:ascii="Times New Roman" w:hAnsi="Times New Roman" w:cs="Times New Roman"/>
        </w:rPr>
        <w:t xml:space="preserve">anti-inflammatory activity of aqueous and acetone-water extract. The acetone-water extract also </w:t>
      </w:r>
      <w:r w:rsidR="00611A66" w:rsidRPr="00657F78">
        <w:rPr>
          <w:rFonts w:ascii="Times New Roman" w:hAnsi="Times New Roman" w:cs="Times New Roman"/>
        </w:rPr>
        <w:t>exhibits</w:t>
      </w:r>
      <w:r w:rsidR="00AA03E7" w:rsidRPr="00657F78">
        <w:rPr>
          <w:rFonts w:ascii="Times New Roman" w:hAnsi="Times New Roman" w:cs="Times New Roman"/>
        </w:rPr>
        <w:t xml:space="preserve"> </w:t>
      </w:r>
      <w:r w:rsidR="00611A66" w:rsidRPr="00657F78">
        <w:rPr>
          <w:rFonts w:ascii="Times New Roman" w:hAnsi="Times New Roman" w:cs="Times New Roman"/>
        </w:rPr>
        <w:t xml:space="preserve">a </w:t>
      </w:r>
      <w:r w:rsidR="00AA03E7" w:rsidRPr="00657F78">
        <w:rPr>
          <w:rFonts w:ascii="Times New Roman" w:hAnsi="Times New Roman" w:cs="Times New Roman"/>
        </w:rPr>
        <w:t>peripheral analgesic effect by blocking the effect or release of endogenous substance</w:t>
      </w:r>
      <w:r w:rsidR="00183913" w:rsidRPr="00657F78">
        <w:rPr>
          <w:rFonts w:ascii="Times New Roman" w:hAnsi="Times New Roman" w:cs="Times New Roman"/>
        </w:rPr>
        <w:t>s</w:t>
      </w:r>
      <w:r w:rsidR="00AA03E7" w:rsidRPr="00657F78">
        <w:rPr>
          <w:rFonts w:ascii="Times New Roman" w:hAnsi="Times New Roman" w:cs="Times New Roman"/>
        </w:rPr>
        <w:t xml:space="preserve"> that excite</w:t>
      </w:r>
      <w:r w:rsidR="00183913" w:rsidRPr="00657F78">
        <w:rPr>
          <w:rFonts w:ascii="Times New Roman" w:hAnsi="Times New Roman" w:cs="Times New Roman"/>
        </w:rPr>
        <w:t xml:space="preserve"> pain nerve endings </w:t>
      </w:r>
      <w:r w:rsidR="00CC77EA" w:rsidRPr="00657F78">
        <w:rPr>
          <w:rFonts w:ascii="Times New Roman" w:hAnsi="Times New Roman" w:cs="Times New Roman"/>
        </w:rPr>
        <w:t>(</w:t>
      </w:r>
      <w:bookmarkStart w:id="2" w:name="_Hlk196747250"/>
      <w:r w:rsidR="005414AE" w:rsidRPr="00657F78">
        <w:rPr>
          <w:rFonts w:ascii="Times New Roman" w:hAnsi="Times New Roman" w:cs="Times New Roman"/>
        </w:rPr>
        <w:t>De Araújo</w:t>
      </w:r>
      <w:bookmarkEnd w:id="2"/>
      <w:r w:rsidR="005414AE" w:rsidRPr="00657F78">
        <w:rPr>
          <w:rFonts w:ascii="Times New Roman" w:hAnsi="Times New Roman" w:cs="Times New Roman"/>
        </w:rPr>
        <w:t xml:space="preserve"> et al. 2014</w:t>
      </w:r>
      <w:r w:rsidR="00CC77EA" w:rsidRPr="00657F78">
        <w:rPr>
          <w:rFonts w:ascii="Times New Roman" w:hAnsi="Times New Roman" w:cs="Times New Roman"/>
        </w:rPr>
        <w:t>)</w:t>
      </w:r>
      <w:r w:rsidR="00183913" w:rsidRPr="00657F78">
        <w:rPr>
          <w:rFonts w:ascii="Times New Roman" w:hAnsi="Times New Roman" w:cs="Times New Roman"/>
        </w:rPr>
        <w:t xml:space="preserve">. </w:t>
      </w:r>
      <w:r w:rsidR="00C4595A" w:rsidRPr="00657F78">
        <w:rPr>
          <w:rFonts w:ascii="Times New Roman" w:hAnsi="Times New Roman" w:cs="Times New Roman"/>
        </w:rPr>
        <w:t xml:space="preserve">The analgesic effect was reported in </w:t>
      </w:r>
      <w:r w:rsidR="00DE3922" w:rsidRPr="00657F78">
        <w:rPr>
          <w:rFonts w:ascii="Times New Roman" w:hAnsi="Times New Roman" w:cs="Times New Roman"/>
        </w:rPr>
        <w:t>Swiss</w:t>
      </w:r>
      <w:r w:rsidR="00C4595A" w:rsidRPr="00657F78">
        <w:rPr>
          <w:rFonts w:ascii="Times New Roman" w:hAnsi="Times New Roman" w:cs="Times New Roman"/>
        </w:rPr>
        <w:t xml:space="preserve"> albino rats</w:t>
      </w:r>
      <w:r w:rsidR="00451187" w:rsidRPr="00657F78">
        <w:rPr>
          <w:rFonts w:ascii="Times New Roman" w:hAnsi="Times New Roman" w:cs="Times New Roman"/>
        </w:rPr>
        <w:t xml:space="preserve">. The ethanol extract </w:t>
      </w:r>
      <w:r w:rsidR="00472DA5" w:rsidRPr="00657F78">
        <w:rPr>
          <w:rFonts w:ascii="Times New Roman" w:hAnsi="Times New Roman" w:cs="Times New Roman"/>
        </w:rPr>
        <w:t>reduces</w:t>
      </w:r>
      <w:r w:rsidR="00451187" w:rsidRPr="00657F78">
        <w:rPr>
          <w:rFonts w:ascii="Times New Roman" w:hAnsi="Times New Roman" w:cs="Times New Roman"/>
        </w:rPr>
        <w:t xml:space="preserve"> writhing response</w:t>
      </w:r>
      <w:r w:rsidR="00611A66" w:rsidRPr="00657F78">
        <w:rPr>
          <w:rFonts w:ascii="Times New Roman" w:hAnsi="Times New Roman" w:cs="Times New Roman"/>
        </w:rPr>
        <w:t>,</w:t>
      </w:r>
      <w:r w:rsidR="00451187" w:rsidRPr="00657F78">
        <w:rPr>
          <w:rFonts w:ascii="Times New Roman" w:hAnsi="Times New Roman" w:cs="Times New Roman"/>
        </w:rPr>
        <w:t xml:space="preserve"> and after administration of distilled extract </w:t>
      </w:r>
      <w:r w:rsidR="00CC77EA" w:rsidRPr="00657F78">
        <w:rPr>
          <w:rFonts w:ascii="Times New Roman" w:hAnsi="Times New Roman" w:cs="Times New Roman"/>
        </w:rPr>
        <w:t>(</w:t>
      </w:r>
      <w:r w:rsidR="00451187" w:rsidRPr="00657F78">
        <w:rPr>
          <w:rFonts w:ascii="Times New Roman" w:hAnsi="Times New Roman" w:cs="Times New Roman"/>
        </w:rPr>
        <w:t>methanol and aqueous extract</w:t>
      </w:r>
      <w:r w:rsidR="00CC77EA" w:rsidRPr="00657F78">
        <w:rPr>
          <w:rFonts w:ascii="Times New Roman" w:hAnsi="Times New Roman" w:cs="Times New Roman"/>
        </w:rPr>
        <w:t>)</w:t>
      </w:r>
      <w:r w:rsidR="00451187" w:rsidRPr="00657F78">
        <w:rPr>
          <w:rFonts w:ascii="Times New Roman" w:hAnsi="Times New Roman" w:cs="Times New Roman"/>
        </w:rPr>
        <w:t xml:space="preserve"> leads to jumping response </w:t>
      </w:r>
      <w:r w:rsidR="00CC77EA" w:rsidRPr="00657F78">
        <w:rPr>
          <w:rFonts w:ascii="Times New Roman" w:hAnsi="Times New Roman" w:cs="Times New Roman"/>
        </w:rPr>
        <w:t>(</w:t>
      </w:r>
      <w:r w:rsidR="005D3CBC" w:rsidRPr="00657F78">
        <w:rPr>
          <w:rFonts w:ascii="Times New Roman" w:hAnsi="Times New Roman" w:cs="Times New Roman"/>
        </w:rPr>
        <w:t>Stalin, 2013</w:t>
      </w:r>
      <w:r w:rsidR="00CC77EA" w:rsidRPr="00657F78">
        <w:rPr>
          <w:rFonts w:ascii="Times New Roman" w:hAnsi="Times New Roman" w:cs="Times New Roman"/>
        </w:rPr>
        <w:t>)</w:t>
      </w:r>
      <w:r w:rsidR="00AA03E7" w:rsidRPr="00657F78">
        <w:rPr>
          <w:rFonts w:ascii="Times New Roman" w:hAnsi="Times New Roman" w:cs="Times New Roman"/>
        </w:rPr>
        <w:t xml:space="preserve"> </w:t>
      </w:r>
    </w:p>
    <w:p w14:paraId="3471E3CA" w14:textId="74D051DC" w:rsidR="007A2AA9" w:rsidRPr="00657F78" w:rsidRDefault="00E9424B" w:rsidP="001303E5">
      <w:pPr>
        <w:pStyle w:val="ListParagraph"/>
        <w:numPr>
          <w:ilvl w:val="0"/>
          <w:numId w:val="4"/>
        </w:numPr>
        <w:spacing w:line="360" w:lineRule="auto"/>
        <w:rPr>
          <w:rFonts w:ascii="Times New Roman" w:hAnsi="Times New Roman" w:cs="Times New Roman"/>
          <w:b/>
          <w:bCs/>
          <w:lang w:val="en-US"/>
        </w:rPr>
      </w:pPr>
      <w:r w:rsidRPr="00657F78">
        <w:rPr>
          <w:rFonts w:ascii="Times New Roman" w:hAnsi="Times New Roman" w:cs="Times New Roman"/>
          <w:b/>
          <w:bCs/>
          <w:lang w:val="en-US"/>
        </w:rPr>
        <w:t>Endocrine and Metabolic disease</w:t>
      </w:r>
    </w:p>
    <w:p w14:paraId="5F71ABFB" w14:textId="0511D2C2" w:rsidR="009158E7" w:rsidRPr="00657F78" w:rsidRDefault="00E9424B" w:rsidP="001303E5">
      <w:pPr>
        <w:spacing w:line="360" w:lineRule="auto"/>
        <w:jc w:val="both"/>
        <w:rPr>
          <w:rFonts w:ascii="Times New Roman" w:hAnsi="Times New Roman" w:cs="Times New Roman"/>
          <w:lang w:val="en-US"/>
        </w:rPr>
      </w:pPr>
      <w:r w:rsidRPr="00657F78">
        <w:rPr>
          <w:rFonts w:ascii="Times New Roman" w:hAnsi="Times New Roman" w:cs="Times New Roman"/>
          <w:lang w:val="en-US"/>
        </w:rPr>
        <w:t xml:space="preserve">Several </w:t>
      </w:r>
      <w:r w:rsidR="009158E7" w:rsidRPr="00657F78">
        <w:rPr>
          <w:rFonts w:ascii="Times New Roman" w:hAnsi="Times New Roman" w:cs="Times New Roman"/>
          <w:lang w:val="en-US"/>
        </w:rPr>
        <w:t>studies</w:t>
      </w:r>
      <w:r w:rsidR="00D91DDA" w:rsidRPr="00657F78">
        <w:rPr>
          <w:rFonts w:ascii="Times New Roman" w:hAnsi="Times New Roman" w:cs="Times New Roman"/>
          <w:lang w:val="en-US"/>
        </w:rPr>
        <w:t xml:space="preserve"> </w:t>
      </w:r>
      <w:r w:rsidR="009158E7" w:rsidRPr="00657F78">
        <w:rPr>
          <w:rFonts w:ascii="Times New Roman" w:hAnsi="Times New Roman" w:cs="Times New Roman"/>
          <w:lang w:val="en-US"/>
        </w:rPr>
        <w:t>have</w:t>
      </w:r>
      <w:r w:rsidR="00D91DDA" w:rsidRPr="00657F78">
        <w:rPr>
          <w:rFonts w:ascii="Times New Roman" w:hAnsi="Times New Roman" w:cs="Times New Roman"/>
          <w:lang w:val="en-US"/>
        </w:rPr>
        <w:t xml:space="preserve"> been done to elucidate the anti-diabetic compound present in guava leaves. The hypoglycemic effect of these leaves of different </w:t>
      </w:r>
      <w:r w:rsidR="009158E7" w:rsidRPr="00657F78">
        <w:rPr>
          <w:rFonts w:ascii="Times New Roman" w:hAnsi="Times New Roman" w:cs="Times New Roman"/>
          <w:lang w:val="en-US"/>
        </w:rPr>
        <w:t>origins</w:t>
      </w:r>
      <w:r w:rsidR="00D91DDA" w:rsidRPr="00657F78">
        <w:rPr>
          <w:rFonts w:ascii="Times New Roman" w:hAnsi="Times New Roman" w:cs="Times New Roman"/>
          <w:lang w:val="en-US"/>
        </w:rPr>
        <w:t xml:space="preserve"> occurs via different assays. However, the main mode of action is through inhibition of enzymes related to this activity</w:t>
      </w:r>
      <w:r w:rsidR="000C72AB" w:rsidRPr="00657F78">
        <w:rPr>
          <w:rFonts w:ascii="Times New Roman" w:hAnsi="Times New Roman" w:cs="Times New Roman"/>
          <w:lang w:val="en-US"/>
        </w:rPr>
        <w:t xml:space="preserve"> </w:t>
      </w:r>
      <w:r w:rsidR="00CC77EA" w:rsidRPr="00657F78">
        <w:rPr>
          <w:rFonts w:ascii="Times New Roman" w:hAnsi="Times New Roman" w:cs="Times New Roman"/>
          <w:lang w:val="en-US"/>
        </w:rPr>
        <w:t>(</w:t>
      </w:r>
      <w:r w:rsidR="005D3CBC" w:rsidRPr="00657F78">
        <w:rPr>
          <w:rFonts w:ascii="Times New Roman" w:hAnsi="Times New Roman" w:cs="Times New Roman"/>
        </w:rPr>
        <w:t>Soman et al. 2010</w:t>
      </w:r>
      <w:r w:rsidR="00CC77EA" w:rsidRPr="00657F78">
        <w:rPr>
          <w:rFonts w:ascii="Times New Roman" w:hAnsi="Times New Roman" w:cs="Times New Roman"/>
          <w:lang w:val="en-US"/>
        </w:rPr>
        <w:t>)</w:t>
      </w:r>
      <w:r w:rsidR="008867E7" w:rsidRPr="00657F78">
        <w:rPr>
          <w:rFonts w:ascii="Times New Roman" w:hAnsi="Times New Roman" w:cs="Times New Roman"/>
          <w:lang w:val="en-US"/>
        </w:rPr>
        <w:t>. The advanced glycation end-product formation was inhibited by guava leaves</w:t>
      </w:r>
      <w:r w:rsidR="009158E7" w:rsidRPr="00657F78">
        <w:rPr>
          <w:rFonts w:ascii="Times New Roman" w:hAnsi="Times New Roman" w:cs="Times New Roman"/>
          <w:lang w:val="en-US"/>
        </w:rPr>
        <w:t>,</w:t>
      </w:r>
      <w:r w:rsidR="00D91DDA" w:rsidRPr="00657F78">
        <w:rPr>
          <w:rFonts w:ascii="Times New Roman" w:hAnsi="Times New Roman" w:cs="Times New Roman"/>
          <w:lang w:val="en-US"/>
        </w:rPr>
        <w:t xml:space="preserve"> </w:t>
      </w:r>
      <w:r w:rsidR="00F9661D" w:rsidRPr="00657F78">
        <w:rPr>
          <w:rFonts w:ascii="Times New Roman" w:hAnsi="Times New Roman" w:cs="Times New Roman"/>
          <w:lang w:val="en-US"/>
        </w:rPr>
        <w:t xml:space="preserve">exhibiting its anti-glycative potential </w:t>
      </w:r>
      <w:r w:rsidR="00CC77EA" w:rsidRPr="00657F78">
        <w:rPr>
          <w:rFonts w:ascii="Times New Roman" w:hAnsi="Times New Roman" w:cs="Times New Roman"/>
          <w:lang w:val="en-US"/>
        </w:rPr>
        <w:t>(</w:t>
      </w:r>
      <w:r w:rsidR="005D3CBC" w:rsidRPr="00657F78">
        <w:rPr>
          <w:rFonts w:ascii="Times New Roman" w:hAnsi="Times New Roman" w:cs="Times New Roman"/>
        </w:rPr>
        <w:t>Soman et al. 2010</w:t>
      </w:r>
      <w:r w:rsidR="00CC77EA" w:rsidRPr="00657F78">
        <w:rPr>
          <w:rFonts w:ascii="Times New Roman" w:hAnsi="Times New Roman" w:cs="Times New Roman"/>
          <w:lang w:val="en-US"/>
        </w:rPr>
        <w:t>)</w:t>
      </w:r>
      <w:r w:rsidR="00F9661D" w:rsidRPr="00657F78">
        <w:rPr>
          <w:rFonts w:ascii="Times New Roman" w:hAnsi="Times New Roman" w:cs="Times New Roman"/>
          <w:lang w:val="en-US"/>
        </w:rPr>
        <w:t xml:space="preserve">. </w:t>
      </w:r>
      <w:r w:rsidR="009158E7" w:rsidRPr="00657F78">
        <w:rPr>
          <w:rFonts w:ascii="Times New Roman" w:hAnsi="Times New Roman" w:cs="Times New Roman"/>
          <w:lang w:val="en-US"/>
        </w:rPr>
        <w:t>In the</w:t>
      </w:r>
      <w:r w:rsidR="00F9661D" w:rsidRPr="00657F78">
        <w:rPr>
          <w:rFonts w:ascii="Times New Roman" w:hAnsi="Times New Roman" w:cs="Times New Roman"/>
          <w:lang w:val="en-US"/>
        </w:rPr>
        <w:t xml:space="preserve"> </w:t>
      </w:r>
      <w:r w:rsidR="0065372C" w:rsidRPr="00657F78">
        <w:rPr>
          <w:rFonts w:ascii="Times New Roman" w:hAnsi="Times New Roman" w:cs="Times New Roman"/>
          <w:lang w:val="en-US"/>
        </w:rPr>
        <w:t>albumin/glucose model system</w:t>
      </w:r>
      <w:r w:rsidR="009158E7" w:rsidRPr="00657F78">
        <w:rPr>
          <w:rFonts w:ascii="Times New Roman" w:hAnsi="Times New Roman" w:cs="Times New Roman"/>
          <w:lang w:val="en-US"/>
        </w:rPr>
        <w:t>,</w:t>
      </w:r>
      <w:r w:rsidR="0065372C" w:rsidRPr="00657F78">
        <w:rPr>
          <w:rFonts w:ascii="Times New Roman" w:hAnsi="Times New Roman" w:cs="Times New Roman"/>
          <w:lang w:val="en-US"/>
        </w:rPr>
        <w:t xml:space="preserve"> the aqueous extract of guava leaves inhibited glycation end product </w:t>
      </w:r>
      <w:r w:rsidR="00CC77EA" w:rsidRPr="00657F78">
        <w:rPr>
          <w:rFonts w:ascii="Times New Roman" w:hAnsi="Times New Roman" w:cs="Times New Roman"/>
          <w:lang w:val="en-US"/>
        </w:rPr>
        <w:t>(</w:t>
      </w:r>
      <w:r w:rsidR="005D3CBC" w:rsidRPr="00657F78">
        <w:rPr>
          <w:rFonts w:ascii="Times New Roman" w:hAnsi="Times New Roman" w:cs="Times New Roman"/>
        </w:rPr>
        <w:t>Soman et al. 2010</w:t>
      </w:r>
      <w:r w:rsidR="00CC77EA" w:rsidRPr="00657F78">
        <w:rPr>
          <w:rFonts w:ascii="Times New Roman" w:hAnsi="Times New Roman" w:cs="Times New Roman"/>
          <w:lang w:val="en-US"/>
        </w:rPr>
        <w:t>)</w:t>
      </w:r>
      <w:r w:rsidR="0065372C" w:rsidRPr="00657F78">
        <w:rPr>
          <w:rFonts w:ascii="Times New Roman" w:hAnsi="Times New Roman" w:cs="Times New Roman"/>
          <w:lang w:val="en-US"/>
        </w:rPr>
        <w:t>. Catechin, quercetin</w:t>
      </w:r>
      <w:r w:rsidR="009158E7" w:rsidRPr="00657F78">
        <w:rPr>
          <w:rFonts w:ascii="Times New Roman" w:hAnsi="Times New Roman" w:cs="Times New Roman"/>
          <w:lang w:val="en-US"/>
        </w:rPr>
        <w:t>,</w:t>
      </w:r>
      <w:r w:rsidR="0065372C" w:rsidRPr="00657F78">
        <w:rPr>
          <w:rFonts w:ascii="Times New Roman" w:hAnsi="Times New Roman" w:cs="Times New Roman"/>
          <w:lang w:val="en-US"/>
        </w:rPr>
        <w:t xml:space="preserve"> and gallic acid exhibited </w:t>
      </w:r>
      <w:r w:rsidR="009158E7" w:rsidRPr="00657F78">
        <w:rPr>
          <w:rFonts w:ascii="Times New Roman" w:hAnsi="Times New Roman" w:cs="Times New Roman"/>
          <w:lang w:val="en-US"/>
        </w:rPr>
        <w:t xml:space="preserve">an </w:t>
      </w:r>
      <w:r w:rsidR="0065372C" w:rsidRPr="00657F78">
        <w:rPr>
          <w:rFonts w:ascii="Times New Roman" w:hAnsi="Times New Roman" w:cs="Times New Roman"/>
          <w:lang w:val="en-US"/>
        </w:rPr>
        <w:t xml:space="preserve">80% inhibitory effect while ferulic acid showed no activity </w:t>
      </w:r>
      <w:r w:rsidR="00CC77EA" w:rsidRPr="00657F78">
        <w:rPr>
          <w:rFonts w:ascii="Times New Roman" w:hAnsi="Times New Roman" w:cs="Times New Roman"/>
          <w:lang w:val="en-US"/>
        </w:rPr>
        <w:t>(</w:t>
      </w:r>
      <w:r w:rsidR="005D3CBC" w:rsidRPr="00657F78">
        <w:rPr>
          <w:rFonts w:ascii="Times New Roman" w:hAnsi="Times New Roman" w:cs="Times New Roman"/>
        </w:rPr>
        <w:t>Wu et al. 2009</w:t>
      </w:r>
      <w:r w:rsidR="00CC77EA" w:rsidRPr="00657F78">
        <w:rPr>
          <w:rFonts w:ascii="Times New Roman" w:hAnsi="Times New Roman" w:cs="Times New Roman"/>
          <w:lang w:val="en-US"/>
        </w:rPr>
        <w:t>)</w:t>
      </w:r>
      <w:r w:rsidR="000C72AB" w:rsidRPr="00657F78">
        <w:rPr>
          <w:rFonts w:ascii="Times New Roman" w:hAnsi="Times New Roman" w:cs="Times New Roman"/>
          <w:lang w:val="en-US"/>
        </w:rPr>
        <w:t>. In another study</w:t>
      </w:r>
      <w:r w:rsidR="009158E7" w:rsidRPr="00657F78">
        <w:rPr>
          <w:rFonts w:ascii="Times New Roman" w:hAnsi="Times New Roman" w:cs="Times New Roman"/>
          <w:lang w:val="en-US"/>
        </w:rPr>
        <w:t>,</w:t>
      </w:r>
      <w:r w:rsidR="000C72AB" w:rsidRPr="00657F78">
        <w:rPr>
          <w:rFonts w:ascii="Times New Roman" w:hAnsi="Times New Roman" w:cs="Times New Roman"/>
          <w:lang w:val="en-US"/>
        </w:rPr>
        <w:t xml:space="preserve"> sucrase, maltase, </w:t>
      </w:r>
      <w:r w:rsidR="009158E7" w:rsidRPr="00657F78">
        <w:rPr>
          <w:rFonts w:ascii="Times New Roman" w:hAnsi="Times New Roman" w:cs="Times New Roman"/>
          <w:lang w:val="en-US"/>
        </w:rPr>
        <w:t xml:space="preserve">and </w:t>
      </w:r>
      <w:r w:rsidR="000C72AB" w:rsidRPr="00657F78">
        <w:rPr>
          <w:rFonts w:ascii="Times New Roman" w:hAnsi="Times New Roman" w:cs="Times New Roman"/>
          <w:lang w:val="en-US"/>
        </w:rPr>
        <w:t xml:space="preserve">alpha-amylase </w:t>
      </w:r>
      <w:r w:rsidR="009158E7" w:rsidRPr="00657F78">
        <w:rPr>
          <w:rFonts w:ascii="Times New Roman" w:hAnsi="Times New Roman" w:cs="Times New Roman"/>
          <w:lang w:val="en-US"/>
        </w:rPr>
        <w:t>were</w:t>
      </w:r>
      <w:r w:rsidR="000C72AB" w:rsidRPr="00657F78">
        <w:rPr>
          <w:rFonts w:ascii="Times New Roman" w:hAnsi="Times New Roman" w:cs="Times New Roman"/>
          <w:lang w:val="en-US"/>
        </w:rPr>
        <w:t xml:space="preserve"> inhibited by seven pure flavonoid compounds </w:t>
      </w:r>
      <w:r w:rsidR="00CC77EA" w:rsidRPr="00657F78">
        <w:rPr>
          <w:rFonts w:ascii="Times New Roman" w:hAnsi="Times New Roman" w:cs="Times New Roman"/>
          <w:lang w:val="en-US"/>
        </w:rPr>
        <w:t>(</w:t>
      </w:r>
      <w:r w:rsidR="000C72AB" w:rsidRPr="00657F78">
        <w:rPr>
          <w:rFonts w:ascii="Times New Roman" w:hAnsi="Times New Roman" w:cs="Times New Roman"/>
          <w:lang w:val="en-US"/>
        </w:rPr>
        <w:t xml:space="preserve">quercetin, kaempferol, guajaverin, avicularin, </w:t>
      </w:r>
      <w:r w:rsidR="000C72AB" w:rsidRPr="00657F78">
        <w:rPr>
          <w:rFonts w:ascii="Times New Roman" w:hAnsi="Times New Roman" w:cs="Times New Roman"/>
          <w:lang w:val="en-US"/>
        </w:rPr>
        <w:lastRenderedPageBreak/>
        <w:t>myricetin, hy</w:t>
      </w:r>
      <w:r w:rsidR="00B6352A" w:rsidRPr="00657F78">
        <w:rPr>
          <w:rFonts w:ascii="Times New Roman" w:hAnsi="Times New Roman" w:cs="Times New Roman"/>
          <w:lang w:val="en-US"/>
        </w:rPr>
        <w:t>perin</w:t>
      </w:r>
      <w:r w:rsidR="009158E7" w:rsidRPr="00657F78">
        <w:rPr>
          <w:rFonts w:ascii="Times New Roman" w:hAnsi="Times New Roman" w:cs="Times New Roman"/>
          <w:lang w:val="en-US"/>
        </w:rPr>
        <w:t>,</w:t>
      </w:r>
      <w:r w:rsidR="00B6352A" w:rsidRPr="00657F78">
        <w:rPr>
          <w:rFonts w:ascii="Times New Roman" w:hAnsi="Times New Roman" w:cs="Times New Roman"/>
          <w:lang w:val="en-US"/>
        </w:rPr>
        <w:t xml:space="preserve"> and apigenin</w:t>
      </w:r>
      <w:r w:rsidR="00CC77EA" w:rsidRPr="00657F78">
        <w:rPr>
          <w:rFonts w:ascii="Times New Roman" w:hAnsi="Times New Roman" w:cs="Times New Roman"/>
          <w:lang w:val="en-US"/>
        </w:rPr>
        <w:t>)</w:t>
      </w:r>
      <w:r w:rsidR="00B6352A" w:rsidRPr="00657F78">
        <w:rPr>
          <w:rFonts w:ascii="Times New Roman" w:hAnsi="Times New Roman" w:cs="Times New Roman"/>
          <w:lang w:val="en-US"/>
        </w:rPr>
        <w:t xml:space="preserve"> and clear synergistic effect against alpha-glucosidase </w:t>
      </w:r>
      <w:r w:rsidR="00CC77EA" w:rsidRPr="00657F78">
        <w:rPr>
          <w:rFonts w:ascii="Times New Roman" w:hAnsi="Times New Roman" w:cs="Times New Roman"/>
          <w:lang w:val="en-US"/>
        </w:rPr>
        <w:t>(</w:t>
      </w:r>
      <w:r w:rsidR="005D3CBC" w:rsidRPr="00657F78">
        <w:rPr>
          <w:rFonts w:ascii="Times New Roman" w:hAnsi="Times New Roman" w:cs="Times New Roman"/>
          <w:lang w:val="en-US"/>
        </w:rPr>
        <w:t>Wang et al. 2010</w:t>
      </w:r>
      <w:r w:rsidR="00CC77EA" w:rsidRPr="00657F78">
        <w:rPr>
          <w:rFonts w:ascii="Times New Roman" w:hAnsi="Times New Roman" w:cs="Times New Roman"/>
          <w:lang w:val="en-US"/>
        </w:rPr>
        <w:t>)</w:t>
      </w:r>
      <w:r w:rsidR="00C81494" w:rsidRPr="00657F78">
        <w:rPr>
          <w:rFonts w:ascii="Times New Roman" w:hAnsi="Times New Roman" w:cs="Times New Roman"/>
          <w:lang w:val="en-US"/>
        </w:rPr>
        <w:t xml:space="preserve">. The </w:t>
      </w:r>
      <w:r w:rsidR="00C72580" w:rsidRPr="00657F78">
        <w:rPr>
          <w:rFonts w:ascii="Times New Roman" w:hAnsi="Times New Roman" w:cs="Times New Roman"/>
          <w:lang w:val="en-US"/>
        </w:rPr>
        <w:t>flavonol</w:t>
      </w:r>
      <w:r w:rsidR="00C81494" w:rsidRPr="00657F78">
        <w:rPr>
          <w:rFonts w:ascii="Times New Roman" w:hAnsi="Times New Roman" w:cs="Times New Roman"/>
          <w:lang w:val="en-US"/>
        </w:rPr>
        <w:t xml:space="preserve"> glycosides peltatoside, hyperoside, methylquercetin, hexoside, isoquercitrin, quercetin/morin, pentoside, </w:t>
      </w:r>
      <w:r w:rsidR="009158E7" w:rsidRPr="00657F78">
        <w:rPr>
          <w:rFonts w:ascii="Times New Roman" w:hAnsi="Times New Roman" w:cs="Times New Roman"/>
          <w:lang w:val="en-US"/>
        </w:rPr>
        <w:t xml:space="preserve">and </w:t>
      </w:r>
      <w:r w:rsidR="00C81494" w:rsidRPr="00657F78">
        <w:rPr>
          <w:rFonts w:ascii="Times New Roman" w:hAnsi="Times New Roman" w:cs="Times New Roman"/>
          <w:lang w:val="en-US"/>
        </w:rPr>
        <w:t xml:space="preserve">guaijaverin found in </w:t>
      </w:r>
      <w:r w:rsidR="009158E7" w:rsidRPr="00657F78">
        <w:rPr>
          <w:rFonts w:ascii="Times New Roman" w:hAnsi="Times New Roman" w:cs="Times New Roman"/>
          <w:lang w:val="en-US"/>
        </w:rPr>
        <w:t xml:space="preserve">the </w:t>
      </w:r>
      <w:r w:rsidR="00C81494" w:rsidRPr="00657F78">
        <w:rPr>
          <w:rFonts w:ascii="Times New Roman" w:hAnsi="Times New Roman" w:cs="Times New Roman"/>
          <w:lang w:val="en-US"/>
        </w:rPr>
        <w:t>ethanolic extract of guava leaf inhibit dipeptidyl-peptidase-IV</w:t>
      </w:r>
      <w:r w:rsidR="00111B3D" w:rsidRPr="00657F78">
        <w:rPr>
          <w:rFonts w:ascii="Times New Roman" w:hAnsi="Times New Roman" w:cs="Times New Roman"/>
          <w:lang w:val="en-US"/>
        </w:rPr>
        <w:t xml:space="preserve">. </w:t>
      </w:r>
      <w:r w:rsidR="00E01749" w:rsidRPr="00657F78">
        <w:rPr>
          <w:rFonts w:ascii="Times New Roman" w:hAnsi="Times New Roman" w:cs="Times New Roman"/>
          <w:lang w:val="en-US"/>
        </w:rPr>
        <w:t>Additionally,</w:t>
      </w:r>
      <w:r w:rsidR="00111B3D" w:rsidRPr="00657F78">
        <w:rPr>
          <w:rFonts w:ascii="Times New Roman" w:hAnsi="Times New Roman" w:cs="Times New Roman"/>
          <w:lang w:val="en-US"/>
        </w:rPr>
        <w:t xml:space="preserve"> there was no significant difference found between </w:t>
      </w:r>
      <w:r w:rsidR="009158E7" w:rsidRPr="00657F78">
        <w:rPr>
          <w:rFonts w:ascii="Times New Roman" w:hAnsi="Times New Roman" w:cs="Times New Roman"/>
          <w:lang w:val="en-US"/>
        </w:rPr>
        <w:t xml:space="preserve">the </w:t>
      </w:r>
      <w:r w:rsidR="00111B3D" w:rsidRPr="00657F78">
        <w:rPr>
          <w:rFonts w:ascii="Times New Roman" w:hAnsi="Times New Roman" w:cs="Times New Roman"/>
          <w:lang w:val="en-US"/>
        </w:rPr>
        <w:t xml:space="preserve">uptake of whole guava extract into </w:t>
      </w:r>
      <w:r w:rsidR="009158E7" w:rsidRPr="00657F78">
        <w:rPr>
          <w:rFonts w:ascii="Times New Roman" w:hAnsi="Times New Roman" w:cs="Times New Roman"/>
          <w:lang w:val="en-US"/>
        </w:rPr>
        <w:t xml:space="preserve">the </w:t>
      </w:r>
      <w:r w:rsidR="00111B3D" w:rsidRPr="00657F78">
        <w:rPr>
          <w:rFonts w:ascii="Times New Roman" w:hAnsi="Times New Roman" w:cs="Times New Roman"/>
          <w:lang w:val="en-US"/>
        </w:rPr>
        <w:t xml:space="preserve">epithelial cell line </w:t>
      </w:r>
      <w:r w:rsidR="00CC77EA" w:rsidRPr="00657F78">
        <w:rPr>
          <w:rFonts w:ascii="Times New Roman" w:hAnsi="Times New Roman" w:cs="Times New Roman"/>
          <w:lang w:val="en-US"/>
        </w:rPr>
        <w:t>(</w:t>
      </w:r>
      <w:r w:rsidR="00111B3D" w:rsidRPr="00657F78">
        <w:rPr>
          <w:rFonts w:ascii="Times New Roman" w:hAnsi="Times New Roman" w:cs="Times New Roman"/>
          <w:lang w:val="en-US"/>
        </w:rPr>
        <w:t>CaCo-2</w:t>
      </w:r>
      <w:r w:rsidR="00CC77EA" w:rsidRPr="00657F78">
        <w:rPr>
          <w:rFonts w:ascii="Times New Roman" w:hAnsi="Times New Roman" w:cs="Times New Roman"/>
          <w:lang w:val="en-US"/>
        </w:rPr>
        <w:t>)</w:t>
      </w:r>
      <w:r w:rsidR="00111B3D" w:rsidRPr="00657F78">
        <w:rPr>
          <w:rFonts w:ascii="Times New Roman" w:hAnsi="Times New Roman" w:cs="Times New Roman"/>
          <w:lang w:val="en-US"/>
        </w:rPr>
        <w:t xml:space="preserve"> as compared with individual flavonol-glycosides </w:t>
      </w:r>
      <w:r w:rsidR="00CC77EA" w:rsidRPr="00657F78">
        <w:rPr>
          <w:rFonts w:ascii="Times New Roman" w:hAnsi="Times New Roman" w:cs="Times New Roman"/>
          <w:lang w:val="en-US"/>
        </w:rPr>
        <w:t>(</w:t>
      </w:r>
      <w:r w:rsidR="005D3CBC" w:rsidRPr="00657F78">
        <w:rPr>
          <w:rFonts w:ascii="Times New Roman" w:hAnsi="Times New Roman" w:cs="Times New Roman"/>
        </w:rPr>
        <w:t>Eidenberger et al. 2013</w:t>
      </w:r>
      <w:r w:rsidR="00CC77EA" w:rsidRPr="00657F78">
        <w:rPr>
          <w:rFonts w:ascii="Times New Roman" w:hAnsi="Times New Roman" w:cs="Times New Roman"/>
          <w:lang w:val="en-US"/>
        </w:rPr>
        <w:t>)</w:t>
      </w:r>
      <w:r w:rsidR="00111B3D" w:rsidRPr="00657F78">
        <w:rPr>
          <w:rFonts w:ascii="Times New Roman" w:hAnsi="Times New Roman" w:cs="Times New Roman"/>
          <w:lang w:val="en-US"/>
        </w:rPr>
        <w:t xml:space="preserve">. </w:t>
      </w:r>
      <w:r w:rsidR="003B5A1E" w:rsidRPr="00657F78">
        <w:rPr>
          <w:rFonts w:ascii="Times New Roman" w:hAnsi="Times New Roman" w:cs="Times New Roman"/>
          <w:lang w:val="en-US"/>
        </w:rPr>
        <w:t xml:space="preserve">Lee et al confirmed inhibition of glucose transporters by catechin and quercetin in </w:t>
      </w:r>
      <w:r w:rsidR="009158E7" w:rsidRPr="00657F78">
        <w:rPr>
          <w:rFonts w:ascii="Times New Roman" w:hAnsi="Times New Roman" w:cs="Times New Roman"/>
          <w:lang w:val="en-US"/>
        </w:rPr>
        <w:t xml:space="preserve">the </w:t>
      </w:r>
      <w:r w:rsidR="003B5A1E" w:rsidRPr="00657F78">
        <w:rPr>
          <w:rFonts w:ascii="Times New Roman" w:hAnsi="Times New Roman" w:cs="Times New Roman"/>
          <w:lang w:val="en-US"/>
        </w:rPr>
        <w:t>CaCo-2 cell line</w:t>
      </w:r>
      <w:r w:rsidR="003678CE" w:rsidRPr="00657F78">
        <w:rPr>
          <w:rFonts w:ascii="Times New Roman" w:hAnsi="Times New Roman" w:cs="Times New Roman"/>
          <w:lang w:val="en-US"/>
        </w:rPr>
        <w:t xml:space="preserve"> </w:t>
      </w:r>
      <w:r w:rsidR="00CC77EA" w:rsidRPr="00657F78">
        <w:rPr>
          <w:rFonts w:ascii="Times New Roman" w:hAnsi="Times New Roman" w:cs="Times New Roman"/>
          <w:lang w:val="en-US"/>
        </w:rPr>
        <w:t>(</w:t>
      </w:r>
      <w:r w:rsidR="005D3CBC" w:rsidRPr="00657F78">
        <w:rPr>
          <w:rFonts w:ascii="Times New Roman" w:hAnsi="Times New Roman" w:cs="Times New Roman"/>
        </w:rPr>
        <w:t>Lee et al. 2015</w:t>
      </w:r>
      <w:r w:rsidR="00CC77EA" w:rsidRPr="00657F78">
        <w:rPr>
          <w:rFonts w:ascii="Times New Roman" w:hAnsi="Times New Roman" w:cs="Times New Roman"/>
          <w:lang w:val="en-US"/>
        </w:rPr>
        <w:t>)</w:t>
      </w:r>
      <w:r w:rsidR="00936B7A" w:rsidRPr="00657F78">
        <w:rPr>
          <w:rFonts w:ascii="Times New Roman" w:hAnsi="Times New Roman" w:cs="Times New Roman"/>
          <w:lang w:val="en-US"/>
        </w:rPr>
        <w:t xml:space="preserve">. </w:t>
      </w:r>
      <w:r w:rsidR="00E01749" w:rsidRPr="00657F78">
        <w:rPr>
          <w:rFonts w:ascii="Times New Roman" w:hAnsi="Times New Roman" w:cs="Times New Roman"/>
          <w:lang w:val="en-US"/>
        </w:rPr>
        <w:t>The quercetin</w:t>
      </w:r>
      <w:r w:rsidR="00936B7A" w:rsidRPr="00657F78">
        <w:rPr>
          <w:rFonts w:ascii="Times New Roman" w:hAnsi="Times New Roman" w:cs="Times New Roman"/>
          <w:lang w:val="en-US"/>
        </w:rPr>
        <w:t xml:space="preserve"> was found as </w:t>
      </w:r>
      <w:r w:rsidR="009158E7" w:rsidRPr="00657F78">
        <w:rPr>
          <w:rFonts w:ascii="Times New Roman" w:hAnsi="Times New Roman" w:cs="Times New Roman"/>
          <w:lang w:val="en-US"/>
        </w:rPr>
        <w:t xml:space="preserve">an </w:t>
      </w:r>
      <w:r w:rsidR="00936B7A" w:rsidRPr="00657F78">
        <w:rPr>
          <w:rFonts w:ascii="Times New Roman" w:hAnsi="Times New Roman" w:cs="Times New Roman"/>
          <w:lang w:val="en-US"/>
        </w:rPr>
        <w:t xml:space="preserve">active </w:t>
      </w:r>
      <w:r w:rsidR="00E01749" w:rsidRPr="00657F78">
        <w:rPr>
          <w:rFonts w:ascii="Times New Roman" w:hAnsi="Times New Roman" w:cs="Times New Roman"/>
          <w:lang w:val="en-US"/>
        </w:rPr>
        <w:t>compound in</w:t>
      </w:r>
      <w:r w:rsidR="00936B7A" w:rsidRPr="00657F78">
        <w:rPr>
          <w:rFonts w:ascii="Times New Roman" w:hAnsi="Times New Roman" w:cs="Times New Roman"/>
          <w:lang w:val="en-US"/>
        </w:rPr>
        <w:t xml:space="preserve"> glucose uptake in liver </w:t>
      </w:r>
      <w:r w:rsidR="009158E7" w:rsidRPr="00657F78">
        <w:rPr>
          <w:rFonts w:ascii="Times New Roman" w:hAnsi="Times New Roman" w:cs="Times New Roman"/>
          <w:lang w:val="en-US"/>
        </w:rPr>
        <w:t>cells,</w:t>
      </w:r>
      <w:r w:rsidR="00936B7A" w:rsidRPr="00657F78">
        <w:rPr>
          <w:rFonts w:ascii="Times New Roman" w:hAnsi="Times New Roman" w:cs="Times New Roman"/>
          <w:lang w:val="en-US"/>
        </w:rPr>
        <w:t xml:space="preserve"> </w:t>
      </w:r>
      <w:r w:rsidR="00262AD5" w:rsidRPr="00657F78">
        <w:rPr>
          <w:rFonts w:ascii="Times New Roman" w:hAnsi="Times New Roman" w:cs="Times New Roman"/>
          <w:lang w:val="en-US"/>
        </w:rPr>
        <w:t>resulting in hypoglycemia in diabetes when tested with aqueous guava leaf extract in rat clone 9 hepatocytes</w:t>
      </w:r>
      <w:r w:rsidR="00485C64" w:rsidRPr="00657F78">
        <w:rPr>
          <w:rFonts w:ascii="Times New Roman" w:hAnsi="Times New Roman" w:cs="Times New Roman"/>
          <w:lang w:val="en-US"/>
        </w:rPr>
        <w:t xml:space="preserve"> </w:t>
      </w:r>
      <w:r w:rsidR="00CC77EA" w:rsidRPr="00657F78">
        <w:rPr>
          <w:rFonts w:ascii="Times New Roman" w:hAnsi="Times New Roman" w:cs="Times New Roman"/>
          <w:lang w:val="en-US"/>
        </w:rPr>
        <w:t>(</w:t>
      </w:r>
      <w:r w:rsidR="0030447A" w:rsidRPr="00657F78">
        <w:rPr>
          <w:rFonts w:ascii="Times New Roman" w:hAnsi="Times New Roman" w:cs="Times New Roman"/>
        </w:rPr>
        <w:t>Cheng et al. 2009</w:t>
      </w:r>
      <w:r w:rsidR="00CC77EA" w:rsidRPr="00657F78">
        <w:rPr>
          <w:rFonts w:ascii="Times New Roman" w:hAnsi="Times New Roman" w:cs="Times New Roman"/>
          <w:lang w:val="en-US"/>
        </w:rPr>
        <w:t>)</w:t>
      </w:r>
      <w:r w:rsidR="00485C64" w:rsidRPr="00657F78">
        <w:rPr>
          <w:rFonts w:ascii="Times New Roman" w:hAnsi="Times New Roman" w:cs="Times New Roman"/>
          <w:lang w:val="en-US"/>
        </w:rPr>
        <w:t xml:space="preserve">. The methanolic extract of guava leaves was found </w:t>
      </w:r>
      <w:r w:rsidR="009158E7" w:rsidRPr="00657F78">
        <w:rPr>
          <w:rFonts w:ascii="Times New Roman" w:hAnsi="Times New Roman" w:cs="Times New Roman"/>
          <w:lang w:val="en-US"/>
        </w:rPr>
        <w:t xml:space="preserve">to be </w:t>
      </w:r>
      <w:r w:rsidR="00485C64" w:rsidRPr="00657F78">
        <w:rPr>
          <w:rFonts w:ascii="Times New Roman" w:hAnsi="Times New Roman" w:cs="Times New Roman"/>
          <w:lang w:val="en-US"/>
        </w:rPr>
        <w:t xml:space="preserve">efficient in lowering glucose </w:t>
      </w:r>
      <w:r w:rsidR="009158E7" w:rsidRPr="00657F78">
        <w:rPr>
          <w:rFonts w:ascii="Times New Roman" w:hAnsi="Times New Roman" w:cs="Times New Roman"/>
          <w:lang w:val="en-US"/>
        </w:rPr>
        <w:t>levels</w:t>
      </w:r>
      <w:r w:rsidR="00485C64" w:rsidRPr="00657F78">
        <w:rPr>
          <w:rFonts w:ascii="Times New Roman" w:hAnsi="Times New Roman" w:cs="Times New Roman"/>
          <w:lang w:val="en-US"/>
        </w:rPr>
        <w:t xml:space="preserve"> </w:t>
      </w:r>
      <w:r w:rsidR="00CC77EA" w:rsidRPr="00657F78">
        <w:rPr>
          <w:rFonts w:ascii="Times New Roman" w:hAnsi="Times New Roman" w:cs="Times New Roman"/>
          <w:lang w:val="en-US"/>
        </w:rPr>
        <w:t>(</w:t>
      </w:r>
      <w:r w:rsidR="0030447A" w:rsidRPr="00657F78">
        <w:rPr>
          <w:rFonts w:ascii="Times New Roman" w:hAnsi="Times New Roman" w:cs="Times New Roman"/>
        </w:rPr>
        <w:t>Basha &amp; Kumari, 2012</w:t>
      </w:r>
      <w:r w:rsidR="00CC77EA" w:rsidRPr="00657F78">
        <w:rPr>
          <w:rFonts w:ascii="Times New Roman" w:hAnsi="Times New Roman" w:cs="Times New Roman"/>
          <w:lang w:val="en-US"/>
        </w:rPr>
        <w:t>)</w:t>
      </w:r>
      <w:r w:rsidR="00485C64" w:rsidRPr="00657F78">
        <w:rPr>
          <w:rFonts w:ascii="Times New Roman" w:hAnsi="Times New Roman" w:cs="Times New Roman"/>
          <w:lang w:val="en-US"/>
        </w:rPr>
        <w:t xml:space="preserve">. The activity of protein tyrosine phosphatase 1B </w:t>
      </w:r>
      <w:r w:rsidR="003A201D" w:rsidRPr="00657F78">
        <w:rPr>
          <w:rFonts w:ascii="Times New Roman" w:hAnsi="Times New Roman" w:cs="Times New Roman"/>
          <w:lang w:val="en-US"/>
        </w:rPr>
        <w:t xml:space="preserve">was inhibited by </w:t>
      </w:r>
      <w:r w:rsidR="009158E7" w:rsidRPr="00657F78">
        <w:rPr>
          <w:rFonts w:ascii="Times New Roman" w:hAnsi="Times New Roman" w:cs="Times New Roman"/>
          <w:lang w:val="en-US"/>
        </w:rPr>
        <w:t>guava-acid</w:t>
      </w:r>
      <w:r w:rsidR="003A201D" w:rsidRPr="00657F78">
        <w:rPr>
          <w:rFonts w:ascii="Times New Roman" w:hAnsi="Times New Roman" w:cs="Times New Roman"/>
          <w:lang w:val="en-US"/>
        </w:rPr>
        <w:t xml:space="preserve"> mediated gold nanoparticle </w:t>
      </w:r>
      <w:r w:rsidR="00CC77EA" w:rsidRPr="00657F78">
        <w:rPr>
          <w:rFonts w:ascii="Times New Roman" w:hAnsi="Times New Roman" w:cs="Times New Roman"/>
          <w:lang w:val="en-US"/>
        </w:rPr>
        <w:t>(</w:t>
      </w:r>
      <w:r w:rsidR="0030447A" w:rsidRPr="00657F78">
        <w:rPr>
          <w:rFonts w:ascii="Times New Roman" w:hAnsi="Times New Roman" w:cs="Times New Roman"/>
        </w:rPr>
        <w:t>Basha et al. 2010</w:t>
      </w:r>
      <w:r w:rsidR="00CC77EA" w:rsidRPr="00657F78">
        <w:rPr>
          <w:rFonts w:ascii="Times New Roman" w:hAnsi="Times New Roman" w:cs="Times New Roman"/>
          <w:lang w:val="en-US"/>
        </w:rPr>
        <w:t>)</w:t>
      </w:r>
      <w:r w:rsidR="00162D61" w:rsidRPr="00657F78">
        <w:rPr>
          <w:rFonts w:ascii="Times New Roman" w:hAnsi="Times New Roman" w:cs="Times New Roman"/>
          <w:lang w:val="en-US"/>
        </w:rPr>
        <w:t xml:space="preserve">. The adipogenic factor and markers </w:t>
      </w:r>
      <w:r w:rsidR="009158E7" w:rsidRPr="00657F78">
        <w:rPr>
          <w:rFonts w:ascii="Times New Roman" w:hAnsi="Times New Roman" w:cs="Times New Roman"/>
          <w:lang w:val="en-US"/>
        </w:rPr>
        <w:t>were</w:t>
      </w:r>
      <w:r w:rsidR="00162D61" w:rsidRPr="00657F78">
        <w:rPr>
          <w:rFonts w:ascii="Times New Roman" w:hAnsi="Times New Roman" w:cs="Times New Roman"/>
          <w:lang w:val="en-US"/>
        </w:rPr>
        <w:t xml:space="preserve"> inhibited by </w:t>
      </w:r>
      <w:r w:rsidR="009158E7" w:rsidRPr="00657F78">
        <w:rPr>
          <w:rFonts w:ascii="Times New Roman" w:hAnsi="Times New Roman" w:cs="Times New Roman"/>
          <w:lang w:val="en-US"/>
        </w:rPr>
        <w:t xml:space="preserve">the </w:t>
      </w:r>
      <w:r w:rsidR="00162D61" w:rsidRPr="00657F78">
        <w:rPr>
          <w:rFonts w:ascii="Times New Roman" w:hAnsi="Times New Roman" w:cs="Times New Roman"/>
          <w:lang w:val="en-US"/>
        </w:rPr>
        <w:t xml:space="preserve">ethanolic extract of guava leaves when tested in pre-adipocyte cell lines and thereby </w:t>
      </w:r>
      <w:r w:rsidR="009158E7" w:rsidRPr="00657F78">
        <w:rPr>
          <w:rFonts w:ascii="Times New Roman" w:hAnsi="Times New Roman" w:cs="Times New Roman"/>
          <w:lang w:val="en-US"/>
        </w:rPr>
        <w:t>prevented</w:t>
      </w:r>
      <w:r w:rsidR="00162D61" w:rsidRPr="00657F78">
        <w:rPr>
          <w:rFonts w:ascii="Times New Roman" w:hAnsi="Times New Roman" w:cs="Times New Roman"/>
          <w:lang w:val="en-US"/>
        </w:rPr>
        <w:t xml:space="preserve"> obesity in vivo </w:t>
      </w:r>
      <w:r w:rsidR="00CC77EA" w:rsidRPr="00657F78">
        <w:rPr>
          <w:rFonts w:ascii="Times New Roman" w:hAnsi="Times New Roman" w:cs="Times New Roman"/>
          <w:lang w:val="en-US"/>
        </w:rPr>
        <w:t>(</w:t>
      </w:r>
      <w:r w:rsidR="0030447A" w:rsidRPr="00657F78">
        <w:rPr>
          <w:rFonts w:ascii="Times New Roman" w:hAnsi="Times New Roman" w:cs="Times New Roman"/>
        </w:rPr>
        <w:t>Yoshitomi et al. 2012</w:t>
      </w:r>
      <w:r w:rsidR="00CC77EA" w:rsidRPr="00657F78">
        <w:rPr>
          <w:rFonts w:ascii="Times New Roman" w:hAnsi="Times New Roman" w:cs="Times New Roman"/>
          <w:lang w:val="en-US"/>
        </w:rPr>
        <w:t>)</w:t>
      </w:r>
      <w:r w:rsidR="00162D61" w:rsidRPr="00657F78">
        <w:rPr>
          <w:rFonts w:ascii="Times New Roman" w:hAnsi="Times New Roman" w:cs="Times New Roman"/>
          <w:lang w:val="en-US"/>
        </w:rPr>
        <w:t xml:space="preserve">. </w:t>
      </w:r>
      <w:r w:rsidR="00B12E92" w:rsidRPr="00657F78">
        <w:rPr>
          <w:rFonts w:ascii="Times New Roman" w:hAnsi="Times New Roman" w:cs="Times New Roman"/>
          <w:lang w:val="en-US"/>
        </w:rPr>
        <w:t xml:space="preserve">The potential of aqueous extract of guava leaves against </w:t>
      </w:r>
      <w:r w:rsidR="009158E7" w:rsidRPr="00657F78">
        <w:rPr>
          <w:rFonts w:ascii="Times New Roman" w:hAnsi="Times New Roman" w:cs="Times New Roman"/>
          <w:lang w:val="en-US"/>
        </w:rPr>
        <w:t>insulin-resistant</w:t>
      </w:r>
      <w:r w:rsidR="00B12E92" w:rsidRPr="00657F78">
        <w:rPr>
          <w:rFonts w:ascii="Times New Roman" w:hAnsi="Times New Roman" w:cs="Times New Roman"/>
          <w:lang w:val="en-US"/>
        </w:rPr>
        <w:t xml:space="preserve"> mouse </w:t>
      </w:r>
      <w:r w:rsidR="00CC77EA" w:rsidRPr="00657F78">
        <w:rPr>
          <w:rFonts w:ascii="Times New Roman" w:hAnsi="Times New Roman" w:cs="Times New Roman"/>
          <w:lang w:val="en-US"/>
        </w:rPr>
        <w:t>(</w:t>
      </w:r>
      <w:r w:rsidR="00B12E92" w:rsidRPr="00657F78">
        <w:rPr>
          <w:rFonts w:ascii="Times New Roman" w:hAnsi="Times New Roman" w:cs="Times New Roman"/>
          <w:lang w:val="en-US"/>
        </w:rPr>
        <w:t>FL83B</w:t>
      </w:r>
      <w:r w:rsidR="00CC77EA" w:rsidRPr="00657F78">
        <w:rPr>
          <w:rFonts w:ascii="Times New Roman" w:hAnsi="Times New Roman" w:cs="Times New Roman"/>
          <w:lang w:val="en-US"/>
        </w:rPr>
        <w:t>)</w:t>
      </w:r>
      <w:r w:rsidR="00B12E92" w:rsidRPr="00657F78">
        <w:rPr>
          <w:rFonts w:ascii="Times New Roman" w:hAnsi="Times New Roman" w:cs="Times New Roman"/>
          <w:lang w:val="en-US"/>
        </w:rPr>
        <w:t xml:space="preserve"> cells for glucose uptake and glycogen synthesis confirmed improved expression and phosphorylation</w:t>
      </w:r>
      <w:r w:rsidR="00DB7E13" w:rsidRPr="00657F78">
        <w:rPr>
          <w:rFonts w:ascii="Times New Roman" w:hAnsi="Times New Roman" w:cs="Times New Roman"/>
          <w:lang w:val="en-US"/>
        </w:rPr>
        <w:t xml:space="preserve"> of insulin </w:t>
      </w:r>
      <w:r w:rsidR="009158E7" w:rsidRPr="00657F78">
        <w:rPr>
          <w:rFonts w:ascii="Times New Roman" w:hAnsi="Times New Roman" w:cs="Times New Roman"/>
          <w:lang w:val="en-US"/>
        </w:rPr>
        <w:t>signaling-related</w:t>
      </w:r>
      <w:r w:rsidR="00DB7E13" w:rsidRPr="00657F78">
        <w:rPr>
          <w:rFonts w:ascii="Times New Roman" w:hAnsi="Times New Roman" w:cs="Times New Roman"/>
          <w:lang w:val="en-US"/>
        </w:rPr>
        <w:t xml:space="preserve"> protein, promoting glycogen synthesis and glycolysis pathway </w:t>
      </w:r>
      <w:r w:rsidR="00CC77EA" w:rsidRPr="00657F78">
        <w:rPr>
          <w:rFonts w:ascii="Times New Roman" w:hAnsi="Times New Roman" w:cs="Times New Roman"/>
          <w:lang w:val="en-US"/>
        </w:rPr>
        <w:t>(</w:t>
      </w:r>
      <w:r w:rsidR="0030447A" w:rsidRPr="00657F78">
        <w:rPr>
          <w:rFonts w:ascii="Times New Roman" w:hAnsi="Times New Roman" w:cs="Times New Roman"/>
        </w:rPr>
        <w:t>Liu et al. 2015</w:t>
      </w:r>
      <w:r w:rsidR="00CC77EA" w:rsidRPr="00657F78">
        <w:rPr>
          <w:rFonts w:ascii="Times New Roman" w:hAnsi="Times New Roman" w:cs="Times New Roman"/>
          <w:lang w:val="en-US"/>
        </w:rPr>
        <w:t>)</w:t>
      </w:r>
      <w:r w:rsidR="00DB7E13" w:rsidRPr="00657F78">
        <w:rPr>
          <w:rFonts w:ascii="Times New Roman" w:hAnsi="Times New Roman" w:cs="Times New Roman"/>
          <w:lang w:val="en-US"/>
        </w:rPr>
        <w:t xml:space="preserve">. This work </w:t>
      </w:r>
      <w:r w:rsidR="00E371CB" w:rsidRPr="00657F78">
        <w:rPr>
          <w:rFonts w:ascii="Times New Roman" w:hAnsi="Times New Roman" w:cs="Times New Roman"/>
          <w:lang w:val="en-US"/>
        </w:rPr>
        <w:t>provides</w:t>
      </w:r>
      <w:r w:rsidR="00DB7E13" w:rsidRPr="00657F78">
        <w:rPr>
          <w:rFonts w:ascii="Times New Roman" w:hAnsi="Times New Roman" w:cs="Times New Roman"/>
          <w:lang w:val="en-US"/>
        </w:rPr>
        <w:t xml:space="preserve"> new insight </w:t>
      </w:r>
      <w:r w:rsidR="009158E7" w:rsidRPr="00657F78">
        <w:rPr>
          <w:rFonts w:ascii="Times New Roman" w:hAnsi="Times New Roman" w:cs="Times New Roman"/>
          <w:lang w:val="en-US"/>
        </w:rPr>
        <w:t>into</w:t>
      </w:r>
      <w:r w:rsidR="00DB7E13" w:rsidRPr="00657F78">
        <w:rPr>
          <w:rFonts w:ascii="Times New Roman" w:hAnsi="Times New Roman" w:cs="Times New Roman"/>
          <w:lang w:val="en-US"/>
        </w:rPr>
        <w:t xml:space="preserve"> </w:t>
      </w:r>
      <w:r w:rsidR="009158E7" w:rsidRPr="00657F78">
        <w:rPr>
          <w:rFonts w:ascii="Times New Roman" w:hAnsi="Times New Roman" w:cs="Times New Roman"/>
          <w:lang w:val="en-US"/>
        </w:rPr>
        <w:t xml:space="preserve">the </w:t>
      </w:r>
      <w:r w:rsidR="00DB7E13" w:rsidRPr="00657F78">
        <w:rPr>
          <w:rFonts w:ascii="Times New Roman" w:hAnsi="Times New Roman" w:cs="Times New Roman"/>
          <w:lang w:val="en-US"/>
        </w:rPr>
        <w:t xml:space="preserve">improvement in </w:t>
      </w:r>
      <w:r w:rsidR="00E371CB" w:rsidRPr="00657F78">
        <w:rPr>
          <w:rFonts w:ascii="Times New Roman" w:hAnsi="Times New Roman" w:cs="Times New Roman"/>
          <w:lang w:val="en-US"/>
        </w:rPr>
        <w:t>insulin resistance</w:t>
      </w:r>
      <w:r w:rsidR="00DB7E13" w:rsidRPr="00657F78">
        <w:rPr>
          <w:rFonts w:ascii="Times New Roman" w:hAnsi="Times New Roman" w:cs="Times New Roman"/>
          <w:lang w:val="en-US"/>
        </w:rPr>
        <w:t xml:space="preserve"> by guava extract in hepatocytes</w:t>
      </w:r>
      <w:r w:rsidR="00E371CB" w:rsidRPr="00657F78">
        <w:rPr>
          <w:rFonts w:ascii="Times New Roman" w:hAnsi="Times New Roman" w:cs="Times New Roman"/>
          <w:lang w:val="en-US"/>
        </w:rPr>
        <w:t xml:space="preserve"> </w:t>
      </w:r>
      <w:r w:rsidR="00CC77EA" w:rsidRPr="00657F78">
        <w:rPr>
          <w:rFonts w:ascii="Times New Roman" w:hAnsi="Times New Roman" w:cs="Times New Roman"/>
          <w:lang w:val="en-US"/>
        </w:rPr>
        <w:t>(</w:t>
      </w:r>
      <w:r w:rsidR="0030447A" w:rsidRPr="00657F78">
        <w:rPr>
          <w:rFonts w:ascii="Times New Roman" w:hAnsi="Times New Roman" w:cs="Times New Roman"/>
        </w:rPr>
        <w:t>Liu et al. 2015</w:t>
      </w:r>
      <w:r w:rsidR="00CC77EA" w:rsidRPr="00657F78">
        <w:rPr>
          <w:rFonts w:ascii="Times New Roman" w:hAnsi="Times New Roman" w:cs="Times New Roman"/>
          <w:lang w:val="en-US"/>
        </w:rPr>
        <w:t>)</w:t>
      </w:r>
      <w:r w:rsidR="00E371CB" w:rsidRPr="00657F78">
        <w:rPr>
          <w:rFonts w:ascii="Times New Roman" w:hAnsi="Times New Roman" w:cs="Times New Roman"/>
          <w:lang w:val="en-US"/>
        </w:rPr>
        <w:t>.</w:t>
      </w:r>
      <w:r w:rsidR="00FB1409" w:rsidRPr="00657F78">
        <w:rPr>
          <w:rFonts w:ascii="Times New Roman" w:hAnsi="Times New Roman" w:cs="Times New Roman"/>
          <w:lang w:val="en-US"/>
        </w:rPr>
        <w:t xml:space="preserve"> The significant potential was observed in guava leaves against diabetes mellitus worldwide</w:t>
      </w:r>
      <w:r w:rsidR="00392E4E" w:rsidRPr="00657F78">
        <w:rPr>
          <w:rFonts w:ascii="Times New Roman" w:hAnsi="Times New Roman" w:cs="Times New Roman"/>
          <w:lang w:val="en-US"/>
        </w:rPr>
        <w:t xml:space="preserve"> </w:t>
      </w:r>
      <w:r w:rsidR="00CC77EA" w:rsidRPr="00657F78">
        <w:rPr>
          <w:rFonts w:ascii="Times New Roman" w:hAnsi="Times New Roman" w:cs="Times New Roman"/>
          <w:lang w:val="en-US"/>
        </w:rPr>
        <w:t>(</w:t>
      </w:r>
      <w:r w:rsidR="006569C0" w:rsidRPr="00657F78">
        <w:rPr>
          <w:rFonts w:ascii="Times New Roman" w:hAnsi="Times New Roman" w:cs="Times New Roman"/>
        </w:rPr>
        <w:t>Akinloye et al. 2010</w:t>
      </w:r>
      <w:r w:rsidR="00CC77EA" w:rsidRPr="00657F78">
        <w:rPr>
          <w:rFonts w:ascii="Times New Roman" w:hAnsi="Times New Roman" w:cs="Times New Roman"/>
          <w:lang w:val="en-US"/>
        </w:rPr>
        <w:t>)</w:t>
      </w:r>
      <w:r w:rsidR="00FB1409" w:rsidRPr="00657F78">
        <w:rPr>
          <w:rFonts w:ascii="Times New Roman" w:hAnsi="Times New Roman" w:cs="Times New Roman"/>
          <w:lang w:val="en-US"/>
        </w:rPr>
        <w:t>.</w:t>
      </w:r>
      <w:r w:rsidR="00CA339F" w:rsidRPr="00657F78">
        <w:rPr>
          <w:rFonts w:ascii="Times New Roman" w:hAnsi="Times New Roman" w:cs="Times New Roman"/>
          <w:lang w:val="en-US"/>
        </w:rPr>
        <w:t xml:space="preserve"> The rabbit fed with </w:t>
      </w:r>
      <w:r w:rsidR="009158E7" w:rsidRPr="00657F78">
        <w:rPr>
          <w:rFonts w:ascii="Times New Roman" w:hAnsi="Times New Roman" w:cs="Times New Roman"/>
          <w:lang w:val="en-US"/>
        </w:rPr>
        <w:t xml:space="preserve">a </w:t>
      </w:r>
      <w:r w:rsidR="00CA339F" w:rsidRPr="00657F78">
        <w:rPr>
          <w:rFonts w:ascii="Times New Roman" w:hAnsi="Times New Roman" w:cs="Times New Roman"/>
          <w:lang w:val="en-US"/>
        </w:rPr>
        <w:t>high cholesterol diet</w:t>
      </w:r>
      <w:r w:rsidR="009158E7" w:rsidRPr="00657F78">
        <w:rPr>
          <w:rFonts w:ascii="Times New Roman" w:hAnsi="Times New Roman" w:cs="Times New Roman"/>
          <w:lang w:val="en-US"/>
        </w:rPr>
        <w:t>,</w:t>
      </w:r>
      <w:r w:rsidR="00CA339F" w:rsidRPr="00657F78">
        <w:rPr>
          <w:rFonts w:ascii="Times New Roman" w:hAnsi="Times New Roman" w:cs="Times New Roman"/>
          <w:lang w:val="en-US"/>
        </w:rPr>
        <w:t xml:space="preserve"> when tested with aqueous guava leaves extract, the plasma cholesterol level was reduced, </w:t>
      </w:r>
      <w:r w:rsidR="009158E7" w:rsidRPr="00657F78">
        <w:rPr>
          <w:rFonts w:ascii="Times New Roman" w:hAnsi="Times New Roman" w:cs="Times New Roman"/>
          <w:lang w:val="en-US"/>
        </w:rPr>
        <w:t xml:space="preserve">a </w:t>
      </w:r>
      <w:r w:rsidR="00CA339F" w:rsidRPr="00657F78">
        <w:rPr>
          <w:rFonts w:ascii="Times New Roman" w:hAnsi="Times New Roman" w:cs="Times New Roman"/>
          <w:lang w:val="en-US"/>
        </w:rPr>
        <w:t xml:space="preserve">spike in </w:t>
      </w:r>
      <w:r w:rsidR="009158E7" w:rsidRPr="00657F78">
        <w:rPr>
          <w:rFonts w:ascii="Times New Roman" w:hAnsi="Times New Roman" w:cs="Times New Roman"/>
          <w:lang w:val="en-US"/>
        </w:rPr>
        <w:t>high-density</w:t>
      </w:r>
      <w:r w:rsidR="00CA339F" w:rsidRPr="00657F78">
        <w:rPr>
          <w:rFonts w:ascii="Times New Roman" w:hAnsi="Times New Roman" w:cs="Times New Roman"/>
          <w:lang w:val="en-US"/>
        </w:rPr>
        <w:t xml:space="preserve"> lipoprotein,</w:t>
      </w:r>
      <w:r w:rsidR="00FB1409" w:rsidRPr="00657F78">
        <w:rPr>
          <w:rFonts w:ascii="Times New Roman" w:hAnsi="Times New Roman" w:cs="Times New Roman"/>
          <w:lang w:val="en-US"/>
        </w:rPr>
        <w:t xml:space="preserve"> </w:t>
      </w:r>
      <w:r w:rsidR="009158E7" w:rsidRPr="00657F78">
        <w:rPr>
          <w:rFonts w:ascii="Times New Roman" w:hAnsi="Times New Roman" w:cs="Times New Roman"/>
          <w:lang w:val="en-US"/>
        </w:rPr>
        <w:t xml:space="preserve">a </w:t>
      </w:r>
      <w:r w:rsidR="00CA339F" w:rsidRPr="00657F78">
        <w:rPr>
          <w:rFonts w:ascii="Times New Roman" w:hAnsi="Times New Roman" w:cs="Times New Roman"/>
          <w:lang w:val="en-US"/>
        </w:rPr>
        <w:t>dip in low-density lipoprotein</w:t>
      </w:r>
      <w:r w:rsidR="009158E7" w:rsidRPr="00657F78">
        <w:rPr>
          <w:rFonts w:ascii="Times New Roman" w:hAnsi="Times New Roman" w:cs="Times New Roman"/>
          <w:lang w:val="en-US"/>
        </w:rPr>
        <w:t>,</w:t>
      </w:r>
      <w:r w:rsidR="00CA339F" w:rsidRPr="00657F78">
        <w:rPr>
          <w:rFonts w:ascii="Times New Roman" w:hAnsi="Times New Roman" w:cs="Times New Roman"/>
          <w:lang w:val="en-US"/>
        </w:rPr>
        <w:t xml:space="preserve"> and significantly reduced associated hyperglycemia</w:t>
      </w:r>
      <w:r w:rsidR="00392E4E" w:rsidRPr="00657F78">
        <w:rPr>
          <w:rFonts w:ascii="Times New Roman" w:hAnsi="Times New Roman" w:cs="Times New Roman"/>
          <w:lang w:val="en-US"/>
        </w:rPr>
        <w:t xml:space="preserve"> </w:t>
      </w:r>
      <w:r w:rsidR="00CC77EA" w:rsidRPr="00657F78">
        <w:rPr>
          <w:rFonts w:ascii="Times New Roman" w:hAnsi="Times New Roman" w:cs="Times New Roman"/>
          <w:lang w:val="en-US"/>
        </w:rPr>
        <w:t>(</w:t>
      </w:r>
      <w:r w:rsidR="006569C0" w:rsidRPr="00657F78">
        <w:rPr>
          <w:rFonts w:ascii="Times New Roman" w:hAnsi="Times New Roman" w:cs="Times New Roman"/>
        </w:rPr>
        <w:t>Akinloye et al. 2010</w:t>
      </w:r>
      <w:r w:rsidR="00CC77EA" w:rsidRPr="00657F78">
        <w:rPr>
          <w:rFonts w:ascii="Times New Roman" w:hAnsi="Times New Roman" w:cs="Times New Roman"/>
          <w:lang w:val="en-US"/>
        </w:rPr>
        <w:t>)</w:t>
      </w:r>
      <w:r w:rsidR="00CA339F" w:rsidRPr="00657F78">
        <w:rPr>
          <w:rFonts w:ascii="Times New Roman" w:hAnsi="Times New Roman" w:cs="Times New Roman"/>
          <w:lang w:val="en-US"/>
        </w:rPr>
        <w:t xml:space="preserve">. In </w:t>
      </w:r>
      <w:r w:rsidR="00392E4E" w:rsidRPr="00657F78">
        <w:rPr>
          <w:rFonts w:ascii="Times New Roman" w:hAnsi="Times New Roman" w:cs="Times New Roman"/>
          <w:lang w:val="en-US"/>
        </w:rPr>
        <w:t>addition,</w:t>
      </w:r>
      <w:r w:rsidR="00CA339F" w:rsidRPr="00657F78">
        <w:rPr>
          <w:rFonts w:ascii="Times New Roman" w:hAnsi="Times New Roman" w:cs="Times New Roman"/>
          <w:lang w:val="en-US"/>
        </w:rPr>
        <w:t xml:space="preserve"> guava extract showed hypolipidemic and hypoglycemic potentials</w:t>
      </w:r>
      <w:r w:rsidR="00392E4E" w:rsidRPr="00657F78">
        <w:rPr>
          <w:rFonts w:ascii="Times New Roman" w:hAnsi="Times New Roman" w:cs="Times New Roman"/>
          <w:lang w:val="en-US"/>
        </w:rPr>
        <w:t xml:space="preserve"> </w:t>
      </w:r>
      <w:r w:rsidR="00CC77EA" w:rsidRPr="00657F78">
        <w:rPr>
          <w:rFonts w:ascii="Times New Roman" w:hAnsi="Times New Roman" w:cs="Times New Roman"/>
          <w:lang w:val="en-US"/>
        </w:rPr>
        <w:t>(</w:t>
      </w:r>
      <w:r w:rsidR="006569C0" w:rsidRPr="00657F78">
        <w:rPr>
          <w:rFonts w:ascii="Times New Roman" w:hAnsi="Times New Roman" w:cs="Times New Roman"/>
        </w:rPr>
        <w:t>Akinloye et al. 2010</w:t>
      </w:r>
      <w:r w:rsidR="00CC77EA" w:rsidRPr="00657F78">
        <w:rPr>
          <w:rFonts w:ascii="Times New Roman" w:hAnsi="Times New Roman" w:cs="Times New Roman"/>
          <w:lang w:val="en-US"/>
        </w:rPr>
        <w:t>)</w:t>
      </w:r>
      <w:r w:rsidR="00CA339F" w:rsidRPr="00657F78">
        <w:rPr>
          <w:rFonts w:ascii="Times New Roman" w:hAnsi="Times New Roman" w:cs="Times New Roman"/>
          <w:lang w:val="en-US"/>
        </w:rPr>
        <w:t xml:space="preserve">. </w:t>
      </w:r>
      <w:r w:rsidR="00392E4E" w:rsidRPr="00657F78">
        <w:rPr>
          <w:rFonts w:ascii="Times New Roman" w:hAnsi="Times New Roman" w:cs="Times New Roman"/>
          <w:lang w:val="en-US"/>
        </w:rPr>
        <w:t xml:space="preserve">The oxidative stress induced by hypercholesterolemia in rats was reduced by guava leaves </w:t>
      </w:r>
      <w:r w:rsidR="00CC77EA" w:rsidRPr="00657F78">
        <w:rPr>
          <w:rFonts w:ascii="Times New Roman" w:hAnsi="Times New Roman" w:cs="Times New Roman"/>
          <w:lang w:val="en-US"/>
        </w:rPr>
        <w:t>(</w:t>
      </w:r>
      <w:r w:rsidR="006569C0" w:rsidRPr="00657F78">
        <w:rPr>
          <w:rFonts w:ascii="Times New Roman" w:hAnsi="Times New Roman" w:cs="Times New Roman"/>
        </w:rPr>
        <w:t>Mesquita Freire et al. 2014</w:t>
      </w:r>
      <w:r w:rsidR="0027197E">
        <w:rPr>
          <w:rFonts w:ascii="Times New Roman" w:hAnsi="Times New Roman" w:cs="Times New Roman"/>
        </w:rPr>
        <w:t xml:space="preserve">; </w:t>
      </w:r>
      <w:r w:rsidR="0027197E" w:rsidRPr="0027197E">
        <w:rPr>
          <w:rFonts w:ascii="Times New Roman" w:hAnsi="Times New Roman" w:cs="Times New Roman"/>
          <w:color w:val="EE0000"/>
        </w:rPr>
        <w:t>Kumar et al. 202</w:t>
      </w:r>
      <w:r w:rsidR="0027197E">
        <w:rPr>
          <w:rFonts w:ascii="Times New Roman" w:hAnsi="Times New Roman" w:cs="Times New Roman"/>
          <w:color w:val="EE0000"/>
        </w:rPr>
        <w:t>6</w:t>
      </w:r>
      <w:r w:rsidR="00CC77EA" w:rsidRPr="00657F78">
        <w:rPr>
          <w:rFonts w:ascii="Times New Roman" w:hAnsi="Times New Roman" w:cs="Times New Roman"/>
          <w:lang w:val="en-US"/>
        </w:rPr>
        <w:t>)</w:t>
      </w:r>
      <w:r w:rsidR="002A4B7B" w:rsidRPr="00657F78">
        <w:rPr>
          <w:rFonts w:ascii="Times New Roman" w:hAnsi="Times New Roman" w:cs="Times New Roman"/>
          <w:lang w:val="en-US"/>
        </w:rPr>
        <w:t xml:space="preserve">. The blood </w:t>
      </w:r>
      <w:r w:rsidR="009158E7" w:rsidRPr="00657F78">
        <w:rPr>
          <w:rFonts w:ascii="Times New Roman" w:hAnsi="Times New Roman" w:cs="Times New Roman"/>
          <w:lang w:val="en-US"/>
        </w:rPr>
        <w:t>glucose-lowering</w:t>
      </w:r>
      <w:r w:rsidR="002A4B7B" w:rsidRPr="00657F78">
        <w:rPr>
          <w:rFonts w:ascii="Times New Roman" w:hAnsi="Times New Roman" w:cs="Times New Roman"/>
          <w:lang w:val="en-US"/>
        </w:rPr>
        <w:t xml:space="preserve"> effect was observed along with </w:t>
      </w:r>
      <w:r w:rsidR="009158E7" w:rsidRPr="00657F78">
        <w:rPr>
          <w:rFonts w:ascii="Times New Roman" w:hAnsi="Times New Roman" w:cs="Times New Roman"/>
          <w:lang w:val="en-US"/>
        </w:rPr>
        <w:t xml:space="preserve">a </w:t>
      </w:r>
      <w:r w:rsidR="002A4B7B" w:rsidRPr="00657F78">
        <w:rPr>
          <w:rFonts w:ascii="Times New Roman" w:hAnsi="Times New Roman" w:cs="Times New Roman"/>
          <w:lang w:val="en-US"/>
        </w:rPr>
        <w:t>reduction</w:t>
      </w:r>
      <w:r w:rsidR="0047284B" w:rsidRPr="00657F78">
        <w:rPr>
          <w:rFonts w:ascii="Times New Roman" w:hAnsi="Times New Roman" w:cs="Times New Roman"/>
          <w:lang w:val="en-US"/>
        </w:rPr>
        <w:t xml:space="preserve"> in the number</w:t>
      </w:r>
      <w:r w:rsidR="002A4B7B" w:rsidRPr="00657F78">
        <w:rPr>
          <w:rFonts w:ascii="Times New Roman" w:hAnsi="Times New Roman" w:cs="Times New Roman"/>
          <w:lang w:val="en-US"/>
        </w:rPr>
        <w:t xml:space="preserve"> of lipid droplets via inhibition </w:t>
      </w:r>
      <w:r w:rsidR="00F561BC" w:rsidRPr="00657F78">
        <w:rPr>
          <w:rFonts w:ascii="Times New Roman" w:hAnsi="Times New Roman" w:cs="Times New Roman"/>
          <w:lang w:val="en-US"/>
        </w:rPr>
        <w:t>of protein tyrosine phosphatase 1B</w:t>
      </w:r>
      <w:r w:rsidR="002A4B7B" w:rsidRPr="00657F78">
        <w:rPr>
          <w:rFonts w:ascii="Times New Roman" w:hAnsi="Times New Roman" w:cs="Times New Roman"/>
          <w:lang w:val="en-US"/>
        </w:rPr>
        <w:t xml:space="preserve"> in </w:t>
      </w:r>
      <w:r w:rsidR="002A4B7B" w:rsidRPr="00657F78">
        <w:rPr>
          <w:rFonts w:ascii="Times New Roman" w:hAnsi="Times New Roman" w:cs="Times New Roman"/>
          <w:i/>
          <w:iCs/>
          <w:lang w:val="en-US"/>
        </w:rPr>
        <w:t>Lepr</w:t>
      </w:r>
      <w:r w:rsidR="002A4B7B" w:rsidRPr="00657F78">
        <w:rPr>
          <w:rFonts w:ascii="Times New Roman" w:hAnsi="Times New Roman" w:cs="Times New Roman"/>
          <w:i/>
          <w:iCs/>
          <w:vertAlign w:val="superscript"/>
          <w:lang w:val="en-US"/>
        </w:rPr>
        <w:t>db</w:t>
      </w:r>
      <w:r w:rsidR="002A4B7B" w:rsidRPr="00657F78">
        <w:rPr>
          <w:rFonts w:ascii="Times New Roman" w:hAnsi="Times New Roman" w:cs="Times New Roman"/>
          <w:i/>
          <w:iCs/>
          <w:lang w:val="en-US"/>
        </w:rPr>
        <w:t>/Lepr</w:t>
      </w:r>
      <w:r w:rsidR="002A4B7B" w:rsidRPr="00657F78">
        <w:rPr>
          <w:rFonts w:ascii="Times New Roman" w:hAnsi="Times New Roman" w:cs="Times New Roman"/>
          <w:i/>
          <w:iCs/>
          <w:vertAlign w:val="superscript"/>
          <w:lang w:val="en-US"/>
        </w:rPr>
        <w:t>db</w:t>
      </w:r>
      <w:r w:rsidR="002A4B7B" w:rsidRPr="00657F78">
        <w:rPr>
          <w:rFonts w:ascii="Times New Roman" w:hAnsi="Times New Roman" w:cs="Times New Roman"/>
          <w:lang w:val="en-US"/>
        </w:rPr>
        <w:t xml:space="preserve"> mice </w:t>
      </w:r>
      <w:r w:rsidR="00F561BC" w:rsidRPr="00657F78">
        <w:rPr>
          <w:rFonts w:ascii="Times New Roman" w:hAnsi="Times New Roman" w:cs="Times New Roman"/>
          <w:lang w:val="en-US"/>
        </w:rPr>
        <w:t xml:space="preserve">treated with guava leaves extract </w:t>
      </w:r>
      <w:r w:rsidR="00CC77EA" w:rsidRPr="00657F78">
        <w:rPr>
          <w:rFonts w:ascii="Times New Roman" w:hAnsi="Times New Roman" w:cs="Times New Roman"/>
          <w:lang w:val="en-US"/>
        </w:rPr>
        <w:t>(</w:t>
      </w:r>
      <w:r w:rsidR="006569C0" w:rsidRPr="00657F78">
        <w:rPr>
          <w:rFonts w:ascii="Times New Roman" w:hAnsi="Times New Roman" w:cs="Times New Roman"/>
        </w:rPr>
        <w:t>Oh et al. 2005</w:t>
      </w:r>
      <w:r w:rsidR="00CC77EA" w:rsidRPr="00657F78">
        <w:rPr>
          <w:rFonts w:ascii="Times New Roman" w:hAnsi="Times New Roman" w:cs="Times New Roman"/>
          <w:lang w:val="en-US"/>
        </w:rPr>
        <w:t>)</w:t>
      </w:r>
      <w:r w:rsidR="0047284B" w:rsidRPr="00657F78">
        <w:rPr>
          <w:rFonts w:ascii="Times New Roman" w:hAnsi="Times New Roman" w:cs="Times New Roman"/>
          <w:lang w:val="en-US"/>
        </w:rPr>
        <w:t>. The ratio of Ca:</w:t>
      </w:r>
      <w:r w:rsidR="009158E7" w:rsidRPr="00657F78">
        <w:rPr>
          <w:rFonts w:ascii="Times New Roman" w:hAnsi="Times New Roman" w:cs="Times New Roman"/>
          <w:lang w:val="en-US"/>
        </w:rPr>
        <w:t xml:space="preserve"> </w:t>
      </w:r>
      <w:r w:rsidR="0047284B" w:rsidRPr="00657F78">
        <w:rPr>
          <w:rFonts w:ascii="Times New Roman" w:hAnsi="Times New Roman" w:cs="Times New Roman"/>
          <w:lang w:val="en-US"/>
        </w:rPr>
        <w:t xml:space="preserve">Mg was altered </w:t>
      </w:r>
      <w:r w:rsidR="009762D5" w:rsidRPr="00657F78">
        <w:rPr>
          <w:rFonts w:ascii="Times New Roman" w:hAnsi="Times New Roman" w:cs="Times New Roman"/>
          <w:lang w:val="en-US"/>
        </w:rPr>
        <w:t xml:space="preserve">by aqueous and ethanolic </w:t>
      </w:r>
      <w:r w:rsidR="009158E7" w:rsidRPr="00657F78">
        <w:rPr>
          <w:rFonts w:ascii="Times New Roman" w:hAnsi="Times New Roman" w:cs="Times New Roman"/>
          <w:lang w:val="en-US"/>
        </w:rPr>
        <w:t>extracts</w:t>
      </w:r>
      <w:r w:rsidR="009762D5" w:rsidRPr="00657F78">
        <w:rPr>
          <w:rFonts w:ascii="Times New Roman" w:hAnsi="Times New Roman" w:cs="Times New Roman"/>
          <w:lang w:val="en-US"/>
        </w:rPr>
        <w:t xml:space="preserve"> of guava leaves in </w:t>
      </w:r>
      <w:r w:rsidR="009158E7" w:rsidRPr="00657F78">
        <w:rPr>
          <w:rFonts w:ascii="Times New Roman" w:hAnsi="Times New Roman" w:cs="Times New Roman"/>
          <w:lang w:val="en-US"/>
        </w:rPr>
        <w:t>streptozotocin-treated</w:t>
      </w:r>
      <w:r w:rsidR="009762D5" w:rsidRPr="00657F78">
        <w:rPr>
          <w:rFonts w:ascii="Times New Roman" w:hAnsi="Times New Roman" w:cs="Times New Roman"/>
          <w:lang w:val="en-US"/>
        </w:rPr>
        <w:t xml:space="preserve"> diabetic rats </w:t>
      </w:r>
      <w:r w:rsidR="00CC77EA" w:rsidRPr="00657F78">
        <w:rPr>
          <w:rFonts w:ascii="Times New Roman" w:hAnsi="Times New Roman" w:cs="Times New Roman"/>
          <w:lang w:val="en-US"/>
        </w:rPr>
        <w:t>(</w:t>
      </w:r>
      <w:r w:rsidR="006569C0" w:rsidRPr="00657F78">
        <w:rPr>
          <w:rFonts w:ascii="Times New Roman" w:hAnsi="Times New Roman" w:cs="Times New Roman"/>
        </w:rPr>
        <w:t>Mansoori et al. 2012</w:t>
      </w:r>
      <w:r w:rsidR="00CC77EA" w:rsidRPr="00657F78">
        <w:rPr>
          <w:rFonts w:ascii="Times New Roman" w:hAnsi="Times New Roman" w:cs="Times New Roman"/>
          <w:lang w:val="en-US"/>
        </w:rPr>
        <w:t>)</w:t>
      </w:r>
      <w:r w:rsidR="009762D5" w:rsidRPr="00657F78">
        <w:rPr>
          <w:rFonts w:ascii="Times New Roman" w:hAnsi="Times New Roman" w:cs="Times New Roman"/>
          <w:lang w:val="en-US"/>
        </w:rPr>
        <w:t xml:space="preserve">. However, </w:t>
      </w:r>
      <w:r w:rsidR="009158E7" w:rsidRPr="00657F78">
        <w:rPr>
          <w:rFonts w:ascii="Times New Roman" w:hAnsi="Times New Roman" w:cs="Times New Roman"/>
          <w:lang w:val="en-US"/>
        </w:rPr>
        <w:t>long-term</w:t>
      </w:r>
      <w:r w:rsidR="009762D5" w:rsidRPr="00657F78">
        <w:rPr>
          <w:rFonts w:ascii="Times New Roman" w:hAnsi="Times New Roman" w:cs="Times New Roman"/>
          <w:lang w:val="en-US"/>
        </w:rPr>
        <w:t xml:space="preserve"> guava leaves extract administration in </w:t>
      </w:r>
      <w:r w:rsidR="009158E7" w:rsidRPr="00657F78">
        <w:rPr>
          <w:rFonts w:ascii="Times New Roman" w:hAnsi="Times New Roman" w:cs="Times New Roman"/>
          <w:lang w:val="en-US"/>
        </w:rPr>
        <w:t>low-dose</w:t>
      </w:r>
      <w:r w:rsidR="009762D5" w:rsidRPr="00657F78">
        <w:rPr>
          <w:rFonts w:ascii="Times New Roman" w:hAnsi="Times New Roman" w:cs="Times New Roman"/>
          <w:lang w:val="en-US"/>
        </w:rPr>
        <w:t xml:space="preserve"> streptozotocin and nicotinamide induced Sprague- Dawley rats resulted in raised </w:t>
      </w:r>
      <w:r w:rsidR="008D5F1C" w:rsidRPr="00657F78">
        <w:rPr>
          <w:rFonts w:ascii="Times New Roman" w:hAnsi="Times New Roman" w:cs="Times New Roman"/>
          <w:lang w:val="en-US"/>
        </w:rPr>
        <w:t>plasma insulin level, glucose utilization</w:t>
      </w:r>
      <w:r w:rsidR="009158E7" w:rsidRPr="00657F78">
        <w:rPr>
          <w:rFonts w:ascii="Times New Roman" w:hAnsi="Times New Roman" w:cs="Times New Roman"/>
          <w:lang w:val="en-US"/>
        </w:rPr>
        <w:t>,</w:t>
      </w:r>
      <w:r w:rsidR="008D5F1C" w:rsidRPr="00657F78">
        <w:rPr>
          <w:rFonts w:ascii="Times New Roman" w:hAnsi="Times New Roman" w:cs="Times New Roman"/>
          <w:lang w:val="en-US"/>
        </w:rPr>
        <w:t xml:space="preserve"> and activity of hepatic enzymes </w:t>
      </w:r>
      <w:r w:rsidR="00CC77EA" w:rsidRPr="00657F78">
        <w:rPr>
          <w:rFonts w:ascii="Times New Roman" w:hAnsi="Times New Roman" w:cs="Times New Roman"/>
          <w:lang w:val="en-US"/>
        </w:rPr>
        <w:t>(</w:t>
      </w:r>
      <w:r w:rsidR="009C3C60" w:rsidRPr="00657F78">
        <w:rPr>
          <w:rFonts w:ascii="Times New Roman" w:hAnsi="Times New Roman" w:cs="Times New Roman"/>
        </w:rPr>
        <w:t>Shen et al. 2008</w:t>
      </w:r>
      <w:r w:rsidR="00CC77EA" w:rsidRPr="00657F78">
        <w:rPr>
          <w:rFonts w:ascii="Times New Roman" w:hAnsi="Times New Roman" w:cs="Times New Roman"/>
          <w:lang w:val="en-US"/>
        </w:rPr>
        <w:t>)</w:t>
      </w:r>
      <w:r w:rsidR="008D5F1C" w:rsidRPr="00657F78">
        <w:rPr>
          <w:rFonts w:ascii="Times New Roman" w:hAnsi="Times New Roman" w:cs="Times New Roman"/>
          <w:lang w:val="en-US"/>
        </w:rPr>
        <w:t>. Moreover, the leaves decreased protein glycation and lowered blood glucose level</w:t>
      </w:r>
      <w:r w:rsidR="007238B9" w:rsidRPr="00657F78">
        <w:rPr>
          <w:rFonts w:ascii="Times New Roman" w:hAnsi="Times New Roman" w:cs="Times New Roman"/>
          <w:lang w:val="en-US"/>
        </w:rPr>
        <w:t xml:space="preserve"> </w:t>
      </w:r>
      <w:r w:rsidR="00CC77EA" w:rsidRPr="00657F78">
        <w:rPr>
          <w:rFonts w:ascii="Times New Roman" w:hAnsi="Times New Roman" w:cs="Times New Roman"/>
          <w:lang w:val="en-US"/>
        </w:rPr>
        <w:t>(</w:t>
      </w:r>
      <w:bookmarkStart w:id="3" w:name="_Hlk196818014"/>
      <w:r w:rsidR="009C3C60" w:rsidRPr="00657F78">
        <w:rPr>
          <w:rFonts w:ascii="Times New Roman" w:hAnsi="Times New Roman" w:cs="Times New Roman"/>
        </w:rPr>
        <w:t>Soman</w:t>
      </w:r>
      <w:bookmarkEnd w:id="3"/>
      <w:r w:rsidR="009C3C60" w:rsidRPr="00657F78">
        <w:rPr>
          <w:rFonts w:ascii="Times New Roman" w:hAnsi="Times New Roman" w:cs="Times New Roman"/>
        </w:rPr>
        <w:t xml:space="preserve"> et al. 2010</w:t>
      </w:r>
      <w:r w:rsidR="00CC77EA" w:rsidRPr="00657F78">
        <w:rPr>
          <w:rFonts w:ascii="Times New Roman" w:hAnsi="Times New Roman" w:cs="Times New Roman"/>
          <w:lang w:val="en-US"/>
        </w:rPr>
        <w:t>)</w:t>
      </w:r>
      <w:r w:rsidR="007238B9" w:rsidRPr="00657F78">
        <w:rPr>
          <w:rFonts w:ascii="Times New Roman" w:hAnsi="Times New Roman" w:cs="Times New Roman"/>
          <w:lang w:val="en-US"/>
        </w:rPr>
        <w:t xml:space="preserve">. The administration of ethanolic extract of guava leaves for 21days in </w:t>
      </w:r>
      <w:r w:rsidR="009158E7" w:rsidRPr="00657F78">
        <w:rPr>
          <w:rFonts w:ascii="Times New Roman" w:hAnsi="Times New Roman" w:cs="Times New Roman"/>
          <w:lang w:val="en-US"/>
        </w:rPr>
        <w:t>alloxan-induced</w:t>
      </w:r>
      <w:r w:rsidR="005F51E5" w:rsidRPr="00657F78">
        <w:rPr>
          <w:rFonts w:ascii="Times New Roman" w:hAnsi="Times New Roman" w:cs="Times New Roman"/>
          <w:lang w:val="en-US"/>
        </w:rPr>
        <w:t xml:space="preserve"> diabetic rats decreased blood glucose, total cholesterol, triglycerides, </w:t>
      </w:r>
      <w:r w:rsidR="009158E7" w:rsidRPr="00657F78">
        <w:rPr>
          <w:rFonts w:ascii="Times New Roman" w:hAnsi="Times New Roman" w:cs="Times New Roman"/>
          <w:lang w:val="en-US"/>
        </w:rPr>
        <w:t>low-density</w:t>
      </w:r>
      <w:r w:rsidR="005F51E5" w:rsidRPr="00657F78">
        <w:rPr>
          <w:rFonts w:ascii="Times New Roman" w:hAnsi="Times New Roman" w:cs="Times New Roman"/>
          <w:lang w:val="en-US"/>
        </w:rPr>
        <w:t xml:space="preserve"> lipoprotein cholesterol, very low-density lipoprotein cholesterol</w:t>
      </w:r>
      <w:r w:rsidR="009158E7" w:rsidRPr="00657F78">
        <w:rPr>
          <w:rFonts w:ascii="Times New Roman" w:hAnsi="Times New Roman" w:cs="Times New Roman"/>
          <w:lang w:val="en-US"/>
        </w:rPr>
        <w:t>,</w:t>
      </w:r>
      <w:r w:rsidR="005F51E5" w:rsidRPr="00657F78">
        <w:rPr>
          <w:rFonts w:ascii="Times New Roman" w:hAnsi="Times New Roman" w:cs="Times New Roman"/>
          <w:lang w:val="en-US"/>
        </w:rPr>
        <w:t xml:space="preserve"> and significantly increased </w:t>
      </w:r>
      <w:r w:rsidR="009158E7" w:rsidRPr="00657F78">
        <w:rPr>
          <w:rFonts w:ascii="Times New Roman" w:hAnsi="Times New Roman" w:cs="Times New Roman"/>
          <w:lang w:val="en-US"/>
        </w:rPr>
        <w:t>high-density</w:t>
      </w:r>
      <w:r w:rsidR="005F51E5" w:rsidRPr="00657F78">
        <w:rPr>
          <w:rFonts w:ascii="Times New Roman" w:hAnsi="Times New Roman" w:cs="Times New Roman"/>
          <w:lang w:val="en-US"/>
        </w:rPr>
        <w:t xml:space="preserve"> lipoprotein cholesterol </w:t>
      </w:r>
      <w:r w:rsidR="00CC77EA" w:rsidRPr="00657F78">
        <w:rPr>
          <w:rFonts w:ascii="Times New Roman" w:hAnsi="Times New Roman" w:cs="Times New Roman"/>
          <w:lang w:val="en-US"/>
        </w:rPr>
        <w:t>(</w:t>
      </w:r>
      <w:r w:rsidR="009C3C60" w:rsidRPr="00657F78">
        <w:rPr>
          <w:rFonts w:ascii="Times New Roman" w:hAnsi="Times New Roman" w:cs="Times New Roman"/>
        </w:rPr>
        <w:t>Adeyemi &amp; Akanji, 2011</w:t>
      </w:r>
      <w:r w:rsidR="00CC77EA" w:rsidRPr="00657F78">
        <w:rPr>
          <w:rFonts w:ascii="Times New Roman" w:hAnsi="Times New Roman" w:cs="Times New Roman"/>
          <w:lang w:val="en-US"/>
        </w:rPr>
        <w:t>)</w:t>
      </w:r>
      <w:r w:rsidR="005F51E5" w:rsidRPr="00657F78">
        <w:rPr>
          <w:rFonts w:ascii="Times New Roman" w:hAnsi="Times New Roman" w:cs="Times New Roman"/>
          <w:lang w:val="en-US"/>
        </w:rPr>
        <w:t xml:space="preserve">. Several workers </w:t>
      </w:r>
      <w:r w:rsidR="00E32393" w:rsidRPr="00657F78">
        <w:rPr>
          <w:rFonts w:ascii="Times New Roman" w:hAnsi="Times New Roman" w:cs="Times New Roman"/>
          <w:lang w:val="en-US"/>
        </w:rPr>
        <w:t xml:space="preserve">reported that guava leaves extract </w:t>
      </w:r>
      <w:r w:rsidR="00F13F1D" w:rsidRPr="00657F78">
        <w:rPr>
          <w:rFonts w:ascii="Times New Roman" w:hAnsi="Times New Roman" w:cs="Times New Roman"/>
          <w:lang w:val="en-US"/>
        </w:rPr>
        <w:t>alters the</w:t>
      </w:r>
      <w:r w:rsidR="00E32393" w:rsidRPr="00657F78">
        <w:rPr>
          <w:rFonts w:ascii="Times New Roman" w:hAnsi="Times New Roman" w:cs="Times New Roman"/>
          <w:lang w:val="en-US"/>
        </w:rPr>
        <w:t xml:space="preserve"> activity of alkaline phosphatase, aspartate aminotransferase, alanine aminotransferase, </w:t>
      </w:r>
      <w:r w:rsidR="009158E7" w:rsidRPr="00657F78">
        <w:rPr>
          <w:rFonts w:ascii="Times New Roman" w:hAnsi="Times New Roman" w:cs="Times New Roman"/>
          <w:lang w:val="en-US"/>
        </w:rPr>
        <w:t xml:space="preserve">and </w:t>
      </w:r>
      <w:r w:rsidR="00E32393" w:rsidRPr="00657F78">
        <w:rPr>
          <w:rFonts w:ascii="Times New Roman" w:hAnsi="Times New Roman" w:cs="Times New Roman"/>
          <w:lang w:val="en-US"/>
        </w:rPr>
        <w:t xml:space="preserve">acid phosphatase in </w:t>
      </w:r>
      <w:r w:rsidR="009158E7" w:rsidRPr="00657F78">
        <w:rPr>
          <w:rFonts w:ascii="Times New Roman" w:hAnsi="Times New Roman" w:cs="Times New Roman"/>
          <w:lang w:val="en-US"/>
        </w:rPr>
        <w:t xml:space="preserve">the </w:t>
      </w:r>
      <w:r w:rsidR="00E32393" w:rsidRPr="00657F78">
        <w:rPr>
          <w:rFonts w:ascii="Times New Roman" w:hAnsi="Times New Roman" w:cs="Times New Roman"/>
          <w:lang w:val="en-US"/>
        </w:rPr>
        <w:t xml:space="preserve">kidney, </w:t>
      </w:r>
      <w:r w:rsidR="00E32393" w:rsidRPr="00657F78">
        <w:rPr>
          <w:rFonts w:ascii="Times New Roman" w:hAnsi="Times New Roman" w:cs="Times New Roman"/>
          <w:lang w:val="en-US"/>
        </w:rPr>
        <w:lastRenderedPageBreak/>
        <w:t>liver</w:t>
      </w:r>
      <w:r w:rsidR="009158E7" w:rsidRPr="00657F78">
        <w:rPr>
          <w:rFonts w:ascii="Times New Roman" w:hAnsi="Times New Roman" w:cs="Times New Roman"/>
          <w:lang w:val="en-US"/>
        </w:rPr>
        <w:t>,</w:t>
      </w:r>
      <w:r w:rsidR="00E32393" w:rsidRPr="00657F78">
        <w:rPr>
          <w:rFonts w:ascii="Times New Roman" w:hAnsi="Times New Roman" w:cs="Times New Roman"/>
          <w:lang w:val="en-US"/>
        </w:rPr>
        <w:t xml:space="preserve"> and serum </w:t>
      </w:r>
      <w:r w:rsidR="00CC77EA" w:rsidRPr="00657F78">
        <w:rPr>
          <w:rFonts w:ascii="Times New Roman" w:hAnsi="Times New Roman" w:cs="Times New Roman"/>
          <w:lang w:val="en-US"/>
        </w:rPr>
        <w:t>(</w:t>
      </w:r>
      <w:bookmarkStart w:id="4" w:name="_Hlk196817585"/>
      <w:r w:rsidR="009C3C60" w:rsidRPr="00657F78">
        <w:rPr>
          <w:rFonts w:ascii="Times New Roman" w:hAnsi="Times New Roman" w:cs="Times New Roman"/>
        </w:rPr>
        <w:t>Udem</w:t>
      </w:r>
      <w:bookmarkEnd w:id="4"/>
      <w:r w:rsidR="009C3C60" w:rsidRPr="00657F78">
        <w:rPr>
          <w:rFonts w:ascii="Times New Roman" w:hAnsi="Times New Roman" w:cs="Times New Roman"/>
        </w:rPr>
        <w:t xml:space="preserve"> et al. 2011</w:t>
      </w:r>
      <w:r w:rsidR="009C3C60" w:rsidRPr="00657F78">
        <w:rPr>
          <w:rFonts w:ascii="Times New Roman" w:hAnsi="Times New Roman" w:cs="Times New Roman"/>
          <w:lang w:val="en-US"/>
        </w:rPr>
        <w:t xml:space="preserve">; </w:t>
      </w:r>
      <w:r w:rsidR="009C3C60" w:rsidRPr="00657F78">
        <w:rPr>
          <w:rFonts w:ascii="Times New Roman" w:hAnsi="Times New Roman" w:cs="Times New Roman"/>
        </w:rPr>
        <w:t>Adeyemi &amp; Akanji, 2011</w:t>
      </w:r>
      <w:r w:rsidR="00CC77EA" w:rsidRPr="00657F78">
        <w:rPr>
          <w:rFonts w:ascii="Times New Roman" w:hAnsi="Times New Roman" w:cs="Times New Roman"/>
          <w:lang w:val="en-US"/>
        </w:rPr>
        <w:t>)</w:t>
      </w:r>
      <w:r w:rsidR="00E32393" w:rsidRPr="00657F78">
        <w:rPr>
          <w:rFonts w:ascii="Times New Roman" w:hAnsi="Times New Roman" w:cs="Times New Roman"/>
          <w:lang w:val="en-US"/>
        </w:rPr>
        <w:t>. The</w:t>
      </w:r>
      <w:r w:rsidR="00F13F1D" w:rsidRPr="00657F78">
        <w:rPr>
          <w:rFonts w:ascii="Times New Roman" w:hAnsi="Times New Roman" w:cs="Times New Roman"/>
          <w:lang w:val="en-US"/>
        </w:rPr>
        <w:t xml:space="preserve"> daily administration of guava leaves altered serum homeostasis and pathological variations in rat tissues</w:t>
      </w:r>
      <w:r w:rsidR="00197E94" w:rsidRPr="00657F78">
        <w:rPr>
          <w:rFonts w:ascii="Times New Roman" w:hAnsi="Times New Roman" w:cs="Times New Roman"/>
          <w:lang w:val="en-US"/>
        </w:rPr>
        <w:t xml:space="preserve"> </w:t>
      </w:r>
      <w:r w:rsidR="00CC77EA" w:rsidRPr="00657F78">
        <w:rPr>
          <w:rFonts w:ascii="Times New Roman" w:hAnsi="Times New Roman" w:cs="Times New Roman"/>
          <w:lang w:val="en-US"/>
        </w:rPr>
        <w:t>(</w:t>
      </w:r>
      <w:r w:rsidR="009C3C60" w:rsidRPr="00657F78">
        <w:rPr>
          <w:rFonts w:ascii="Times New Roman" w:hAnsi="Times New Roman" w:cs="Times New Roman"/>
        </w:rPr>
        <w:t>Adeyemi &amp; Akanji, 2012</w:t>
      </w:r>
      <w:r w:rsidR="00CC77EA" w:rsidRPr="00657F78">
        <w:rPr>
          <w:rFonts w:ascii="Times New Roman" w:hAnsi="Times New Roman" w:cs="Times New Roman"/>
          <w:lang w:val="en-US"/>
        </w:rPr>
        <w:t>)</w:t>
      </w:r>
      <w:r w:rsidR="00197E94" w:rsidRPr="00657F78">
        <w:rPr>
          <w:rFonts w:ascii="Times New Roman" w:hAnsi="Times New Roman" w:cs="Times New Roman"/>
          <w:lang w:val="en-US"/>
        </w:rPr>
        <w:t>.</w:t>
      </w:r>
    </w:p>
    <w:p w14:paraId="2DABDD78" w14:textId="51917FF1" w:rsidR="00C81494" w:rsidRPr="00657F78" w:rsidRDefault="00CE4AA8" w:rsidP="001303E5">
      <w:pPr>
        <w:pStyle w:val="ListParagraph"/>
        <w:numPr>
          <w:ilvl w:val="0"/>
          <w:numId w:val="4"/>
        </w:numPr>
        <w:spacing w:line="360" w:lineRule="auto"/>
        <w:rPr>
          <w:rFonts w:ascii="Times New Roman" w:hAnsi="Times New Roman" w:cs="Times New Roman"/>
          <w:b/>
          <w:bCs/>
          <w:lang w:val="en-US"/>
        </w:rPr>
      </w:pPr>
      <w:r w:rsidRPr="00657F78">
        <w:rPr>
          <w:rFonts w:ascii="Times New Roman" w:hAnsi="Times New Roman" w:cs="Times New Roman"/>
          <w:b/>
          <w:bCs/>
          <w:lang w:val="en-US"/>
        </w:rPr>
        <w:t xml:space="preserve">Disease of </w:t>
      </w:r>
      <w:r w:rsidR="009158E7" w:rsidRPr="00657F78">
        <w:rPr>
          <w:rFonts w:ascii="Times New Roman" w:hAnsi="Times New Roman" w:cs="Times New Roman"/>
          <w:b/>
          <w:bCs/>
          <w:lang w:val="en-US"/>
        </w:rPr>
        <w:t xml:space="preserve">the </w:t>
      </w:r>
      <w:r w:rsidRPr="00657F78">
        <w:rPr>
          <w:rFonts w:ascii="Times New Roman" w:hAnsi="Times New Roman" w:cs="Times New Roman"/>
          <w:b/>
          <w:bCs/>
          <w:lang w:val="en-US"/>
        </w:rPr>
        <w:t xml:space="preserve">Circulatory </w:t>
      </w:r>
      <w:r w:rsidR="009158E7" w:rsidRPr="00657F78">
        <w:rPr>
          <w:rFonts w:ascii="Times New Roman" w:hAnsi="Times New Roman" w:cs="Times New Roman"/>
          <w:b/>
          <w:bCs/>
          <w:lang w:val="en-US"/>
        </w:rPr>
        <w:t>System</w:t>
      </w:r>
    </w:p>
    <w:p w14:paraId="701AF187" w14:textId="6D3FEDCE" w:rsidR="00C72580" w:rsidRPr="00657F78" w:rsidRDefault="00CE4AA8" w:rsidP="001303E5">
      <w:pPr>
        <w:spacing w:line="360" w:lineRule="auto"/>
        <w:jc w:val="both"/>
        <w:rPr>
          <w:rFonts w:ascii="Times New Roman" w:hAnsi="Times New Roman" w:cs="Times New Roman"/>
        </w:rPr>
      </w:pPr>
      <w:r w:rsidRPr="00657F78">
        <w:rPr>
          <w:rFonts w:ascii="Times New Roman" w:hAnsi="Times New Roman" w:cs="Times New Roman"/>
          <w:lang w:val="en-US"/>
        </w:rPr>
        <w:t>The</w:t>
      </w:r>
      <w:r w:rsidR="001E1846" w:rsidRPr="00657F78">
        <w:rPr>
          <w:rFonts w:ascii="Times New Roman" w:hAnsi="Times New Roman" w:cs="Times New Roman"/>
          <w:lang w:val="en-US"/>
        </w:rPr>
        <w:t xml:space="preserve"> endothelial cell damage </w:t>
      </w:r>
      <w:r w:rsidR="00D077D9" w:rsidRPr="00657F78">
        <w:rPr>
          <w:rFonts w:ascii="Times New Roman" w:hAnsi="Times New Roman" w:cs="Times New Roman"/>
          <w:lang w:val="en-US"/>
        </w:rPr>
        <w:t>causes</w:t>
      </w:r>
      <w:r w:rsidR="001E1846" w:rsidRPr="00657F78">
        <w:rPr>
          <w:rFonts w:ascii="Times New Roman" w:hAnsi="Times New Roman" w:cs="Times New Roman"/>
          <w:lang w:val="en-US"/>
        </w:rPr>
        <w:t xml:space="preserve"> atherosclerosis th</w:t>
      </w:r>
      <w:r w:rsidR="00D077D9" w:rsidRPr="00657F78">
        <w:rPr>
          <w:rFonts w:ascii="Times New Roman" w:hAnsi="Times New Roman" w:cs="Times New Roman"/>
          <w:lang w:val="en-US"/>
        </w:rPr>
        <w:t>at</w:t>
      </w:r>
      <w:r w:rsidR="001E1846" w:rsidRPr="00657F78">
        <w:rPr>
          <w:rFonts w:ascii="Times New Roman" w:hAnsi="Times New Roman" w:cs="Times New Roman"/>
          <w:lang w:val="en-US"/>
        </w:rPr>
        <w:t xml:space="preserve"> </w:t>
      </w:r>
      <w:r w:rsidR="00D077D9" w:rsidRPr="00657F78">
        <w:rPr>
          <w:rFonts w:ascii="Times New Roman" w:hAnsi="Times New Roman" w:cs="Times New Roman"/>
          <w:lang w:val="en-US"/>
        </w:rPr>
        <w:t>leads to</w:t>
      </w:r>
      <w:r w:rsidR="001E1846" w:rsidRPr="00657F78">
        <w:rPr>
          <w:rFonts w:ascii="Times New Roman" w:hAnsi="Times New Roman" w:cs="Times New Roman"/>
          <w:lang w:val="en-US"/>
        </w:rPr>
        <w:t xml:space="preserve"> Cardiovascular disorders. </w:t>
      </w:r>
      <w:r w:rsidR="00650D07" w:rsidRPr="00657F78">
        <w:rPr>
          <w:rFonts w:ascii="Times New Roman" w:hAnsi="Times New Roman" w:cs="Times New Roman"/>
          <w:lang w:val="en-US"/>
        </w:rPr>
        <w:t xml:space="preserve">The </w:t>
      </w:r>
      <w:r w:rsidR="009158E7" w:rsidRPr="00657F78">
        <w:rPr>
          <w:rFonts w:ascii="Times New Roman" w:hAnsi="Times New Roman" w:cs="Times New Roman"/>
          <w:i/>
          <w:iCs/>
          <w:lang w:val="en-US"/>
        </w:rPr>
        <w:t>in-vitro</w:t>
      </w:r>
      <w:r w:rsidR="00650D07" w:rsidRPr="00657F78">
        <w:rPr>
          <w:rFonts w:ascii="Times New Roman" w:hAnsi="Times New Roman" w:cs="Times New Roman"/>
          <w:lang w:val="en-US"/>
        </w:rPr>
        <w:t xml:space="preserve"> protective effect was demonstrated in bovine </w:t>
      </w:r>
      <w:r w:rsidR="009158E7" w:rsidRPr="00657F78">
        <w:rPr>
          <w:rFonts w:ascii="Times New Roman" w:hAnsi="Times New Roman" w:cs="Times New Roman"/>
          <w:lang w:val="en-US"/>
        </w:rPr>
        <w:t>aortic</w:t>
      </w:r>
      <w:r w:rsidR="00650D07" w:rsidRPr="00657F78">
        <w:rPr>
          <w:rFonts w:ascii="Times New Roman" w:hAnsi="Times New Roman" w:cs="Times New Roman"/>
          <w:lang w:val="en-US"/>
        </w:rPr>
        <w:t xml:space="preserve"> endothelial </w:t>
      </w:r>
      <w:r w:rsidR="009158E7" w:rsidRPr="00657F78">
        <w:rPr>
          <w:rFonts w:ascii="Times New Roman" w:hAnsi="Times New Roman" w:cs="Times New Roman"/>
          <w:lang w:val="en-US"/>
        </w:rPr>
        <w:t>cells</w:t>
      </w:r>
      <w:r w:rsidR="00650D07" w:rsidRPr="00657F78">
        <w:rPr>
          <w:rFonts w:ascii="Times New Roman" w:hAnsi="Times New Roman" w:cs="Times New Roman"/>
          <w:lang w:val="en-US"/>
        </w:rPr>
        <w:t xml:space="preserve"> by </w:t>
      </w:r>
      <w:r w:rsidR="009158E7" w:rsidRPr="00657F78">
        <w:rPr>
          <w:rFonts w:ascii="Times New Roman" w:hAnsi="Times New Roman" w:cs="Times New Roman"/>
          <w:lang w:val="en-US"/>
        </w:rPr>
        <w:t xml:space="preserve">the </w:t>
      </w:r>
      <w:r w:rsidR="00650D07" w:rsidRPr="00657F78">
        <w:rPr>
          <w:rFonts w:ascii="Times New Roman" w:hAnsi="Times New Roman" w:cs="Times New Roman"/>
          <w:lang w:val="en-US"/>
        </w:rPr>
        <w:t xml:space="preserve">extract of budding guava leaves, delaying </w:t>
      </w:r>
      <w:r w:rsidR="009158E7" w:rsidRPr="00657F78">
        <w:rPr>
          <w:rFonts w:ascii="Times New Roman" w:hAnsi="Times New Roman" w:cs="Times New Roman"/>
          <w:lang w:val="en-US"/>
        </w:rPr>
        <w:t>low-density</w:t>
      </w:r>
      <w:r w:rsidR="00650D07" w:rsidRPr="00657F78">
        <w:rPr>
          <w:rFonts w:ascii="Times New Roman" w:hAnsi="Times New Roman" w:cs="Times New Roman"/>
          <w:lang w:val="en-US"/>
        </w:rPr>
        <w:t xml:space="preserve"> lipoprotein oxidation and preventing oxidized low-density lipoprotein cytotoxicity</w:t>
      </w:r>
      <w:r w:rsidR="008863EE" w:rsidRPr="00657F78">
        <w:rPr>
          <w:rFonts w:ascii="Times New Roman" w:hAnsi="Times New Roman" w:cs="Times New Roman"/>
          <w:lang w:val="en-US"/>
        </w:rPr>
        <w:t xml:space="preserve"> </w:t>
      </w:r>
      <w:r w:rsidR="00CC77EA" w:rsidRPr="00657F78">
        <w:rPr>
          <w:rFonts w:ascii="Times New Roman" w:hAnsi="Times New Roman" w:cs="Times New Roman"/>
          <w:lang w:val="en-US"/>
        </w:rPr>
        <w:t>(</w:t>
      </w:r>
      <w:r w:rsidR="00A22B0E" w:rsidRPr="00657F78">
        <w:rPr>
          <w:rFonts w:ascii="Times New Roman" w:hAnsi="Times New Roman" w:cs="Times New Roman"/>
        </w:rPr>
        <w:t>Owen et al. 2007</w:t>
      </w:r>
      <w:r w:rsidR="00CC77EA" w:rsidRPr="00657F78">
        <w:rPr>
          <w:rFonts w:ascii="Times New Roman" w:hAnsi="Times New Roman" w:cs="Times New Roman"/>
          <w:lang w:val="en-US"/>
        </w:rPr>
        <w:t>)</w:t>
      </w:r>
      <w:r w:rsidR="008863EE" w:rsidRPr="00657F78">
        <w:rPr>
          <w:rFonts w:ascii="Times New Roman" w:hAnsi="Times New Roman" w:cs="Times New Roman"/>
          <w:lang w:val="en-US"/>
        </w:rPr>
        <w:t xml:space="preserve">. </w:t>
      </w:r>
      <w:r w:rsidR="009158E7" w:rsidRPr="00657F78">
        <w:rPr>
          <w:rFonts w:ascii="Times New Roman" w:hAnsi="Times New Roman" w:cs="Times New Roman"/>
          <w:lang w:val="en-US"/>
        </w:rPr>
        <w:t>A</w:t>
      </w:r>
      <w:r w:rsidR="008863EE" w:rsidRPr="00657F78">
        <w:rPr>
          <w:rFonts w:ascii="Times New Roman" w:hAnsi="Times New Roman" w:cs="Times New Roman"/>
          <w:lang w:val="en-US"/>
        </w:rPr>
        <w:t xml:space="preserve"> similar effect was found in human umbilical-vein endothelial </w:t>
      </w:r>
      <w:r w:rsidR="009158E7" w:rsidRPr="00657F78">
        <w:rPr>
          <w:rFonts w:ascii="Times New Roman" w:hAnsi="Times New Roman" w:cs="Times New Roman"/>
          <w:lang w:val="en-US"/>
        </w:rPr>
        <w:t>cells</w:t>
      </w:r>
      <w:r w:rsidR="008863EE" w:rsidRPr="00657F78">
        <w:rPr>
          <w:rFonts w:ascii="Times New Roman" w:hAnsi="Times New Roman" w:cs="Times New Roman"/>
          <w:lang w:val="en-US"/>
        </w:rPr>
        <w:t xml:space="preserve"> due </w:t>
      </w:r>
      <w:r w:rsidR="00AE16AB" w:rsidRPr="00657F78">
        <w:rPr>
          <w:rFonts w:ascii="Times New Roman" w:hAnsi="Times New Roman" w:cs="Times New Roman"/>
          <w:lang w:val="en-US"/>
        </w:rPr>
        <w:t xml:space="preserve">to the ability </w:t>
      </w:r>
      <w:r w:rsidR="009158E7" w:rsidRPr="00657F78">
        <w:rPr>
          <w:rFonts w:ascii="Times New Roman" w:hAnsi="Times New Roman" w:cs="Times New Roman"/>
          <w:lang w:val="en-US"/>
        </w:rPr>
        <w:t>to suppress</w:t>
      </w:r>
      <w:r w:rsidR="00AE16AB" w:rsidRPr="00657F78">
        <w:rPr>
          <w:rFonts w:ascii="Times New Roman" w:hAnsi="Times New Roman" w:cs="Times New Roman"/>
          <w:lang w:val="en-US"/>
        </w:rPr>
        <w:t xml:space="preserve"> reactive oxygen species production, nitric oxide release, </w:t>
      </w:r>
      <w:r w:rsidR="009158E7" w:rsidRPr="00657F78">
        <w:rPr>
          <w:rFonts w:ascii="Times New Roman" w:hAnsi="Times New Roman" w:cs="Times New Roman"/>
          <w:lang w:val="en-US"/>
        </w:rPr>
        <w:t>and save</w:t>
      </w:r>
      <w:r w:rsidR="00AE16AB" w:rsidRPr="00657F78">
        <w:rPr>
          <w:rFonts w:ascii="Times New Roman" w:hAnsi="Times New Roman" w:cs="Times New Roman"/>
          <w:lang w:val="en-US"/>
        </w:rPr>
        <w:t xml:space="preserve"> cell viability reduction</w:t>
      </w:r>
      <w:r w:rsidR="009158E7" w:rsidRPr="00657F78">
        <w:rPr>
          <w:rFonts w:ascii="Times New Roman" w:hAnsi="Times New Roman" w:cs="Times New Roman"/>
          <w:lang w:val="en-US"/>
        </w:rPr>
        <w:t>,</w:t>
      </w:r>
      <w:r w:rsidR="00AE16AB" w:rsidRPr="00657F78">
        <w:rPr>
          <w:rFonts w:ascii="Times New Roman" w:hAnsi="Times New Roman" w:cs="Times New Roman"/>
          <w:lang w:val="en-US"/>
        </w:rPr>
        <w:t xml:space="preserve"> and inhibiting the expression of NF-</w:t>
      </w:r>
      <w:r w:rsidR="00AE16AB" w:rsidRPr="00657F78">
        <w:rPr>
          <w:rFonts w:ascii="Times New Roman" w:hAnsi="Times New Roman" w:cs="Times New Roman"/>
        </w:rPr>
        <w:t xml:space="preserve"> ĸB</w:t>
      </w:r>
      <w:r w:rsidR="00E854B9" w:rsidRPr="00657F78">
        <w:rPr>
          <w:rFonts w:ascii="Times New Roman" w:hAnsi="Times New Roman" w:cs="Times New Roman"/>
        </w:rPr>
        <w:t xml:space="preserve"> </w:t>
      </w:r>
      <w:r w:rsidR="00CC77EA" w:rsidRPr="00657F78">
        <w:rPr>
          <w:rFonts w:ascii="Times New Roman" w:hAnsi="Times New Roman" w:cs="Times New Roman"/>
        </w:rPr>
        <w:t>(</w:t>
      </w:r>
      <w:r w:rsidR="00A22B0E" w:rsidRPr="00657F78">
        <w:rPr>
          <w:rFonts w:ascii="Times New Roman" w:hAnsi="Times New Roman" w:cs="Times New Roman"/>
        </w:rPr>
        <w:t>Hsieh et al. 2007a</w:t>
      </w:r>
      <w:r w:rsidR="00CC77EA" w:rsidRPr="00657F78">
        <w:rPr>
          <w:rFonts w:ascii="Times New Roman" w:hAnsi="Times New Roman" w:cs="Times New Roman"/>
        </w:rPr>
        <w:t>)</w:t>
      </w:r>
      <w:r w:rsidR="00004A65" w:rsidRPr="00657F78">
        <w:rPr>
          <w:rFonts w:ascii="Times New Roman" w:hAnsi="Times New Roman" w:cs="Times New Roman"/>
        </w:rPr>
        <w:t xml:space="preserve">. The budding guava </w:t>
      </w:r>
      <w:r w:rsidR="00E854B9" w:rsidRPr="00657F78">
        <w:rPr>
          <w:rFonts w:ascii="Times New Roman" w:hAnsi="Times New Roman" w:cs="Times New Roman"/>
        </w:rPr>
        <w:t>leaves reduced</w:t>
      </w:r>
      <w:r w:rsidR="00004A65" w:rsidRPr="00657F78">
        <w:rPr>
          <w:rFonts w:ascii="Times New Roman" w:hAnsi="Times New Roman" w:cs="Times New Roman"/>
        </w:rPr>
        <w:t xml:space="preserve"> thrombin clotting time and inhibited the activity of antithrombin III</w:t>
      </w:r>
      <w:r w:rsidR="009158E7" w:rsidRPr="00657F78">
        <w:rPr>
          <w:rFonts w:ascii="Times New Roman" w:hAnsi="Times New Roman" w:cs="Times New Roman"/>
        </w:rPr>
        <w:t>,</w:t>
      </w:r>
      <w:r w:rsidR="00004A65" w:rsidRPr="00657F78">
        <w:rPr>
          <w:rFonts w:ascii="Times New Roman" w:hAnsi="Times New Roman" w:cs="Times New Roman"/>
        </w:rPr>
        <w:t xml:space="preserve"> showing anticoagulant </w:t>
      </w:r>
      <w:r w:rsidR="00E854B9" w:rsidRPr="00657F78">
        <w:rPr>
          <w:rFonts w:ascii="Times New Roman" w:hAnsi="Times New Roman" w:cs="Times New Roman"/>
        </w:rPr>
        <w:t xml:space="preserve">ability in plasma. Thus, the incidence of development of cardiovascular disorder can be reduced </w:t>
      </w:r>
      <w:r w:rsidR="00CC77EA" w:rsidRPr="00657F78">
        <w:rPr>
          <w:rFonts w:ascii="Times New Roman" w:hAnsi="Times New Roman" w:cs="Times New Roman"/>
        </w:rPr>
        <w:t>(</w:t>
      </w:r>
      <w:r w:rsidR="00A22B0E" w:rsidRPr="00657F78">
        <w:rPr>
          <w:rFonts w:ascii="Times New Roman" w:hAnsi="Times New Roman" w:cs="Times New Roman"/>
        </w:rPr>
        <w:t>Hsieh et al. 2007b</w:t>
      </w:r>
      <w:r w:rsidR="00CC77EA" w:rsidRPr="00657F78">
        <w:rPr>
          <w:rFonts w:ascii="Times New Roman" w:hAnsi="Times New Roman" w:cs="Times New Roman"/>
        </w:rPr>
        <w:t>)</w:t>
      </w:r>
      <w:r w:rsidR="00AF5F02" w:rsidRPr="00657F78">
        <w:rPr>
          <w:rFonts w:ascii="Times New Roman" w:hAnsi="Times New Roman" w:cs="Times New Roman"/>
        </w:rPr>
        <w:t xml:space="preserve">. The phenolic acids and flavonoids present in guava leaves </w:t>
      </w:r>
      <w:r w:rsidR="009158E7" w:rsidRPr="00657F78">
        <w:rPr>
          <w:rFonts w:ascii="Times New Roman" w:hAnsi="Times New Roman" w:cs="Times New Roman"/>
        </w:rPr>
        <w:t xml:space="preserve">have been </w:t>
      </w:r>
      <w:r w:rsidR="00AF5F02" w:rsidRPr="00657F78">
        <w:rPr>
          <w:rFonts w:ascii="Times New Roman" w:hAnsi="Times New Roman" w:cs="Times New Roman"/>
        </w:rPr>
        <w:t xml:space="preserve">found </w:t>
      </w:r>
      <w:r w:rsidR="009158E7" w:rsidRPr="00657F78">
        <w:rPr>
          <w:rFonts w:ascii="Times New Roman" w:hAnsi="Times New Roman" w:cs="Times New Roman"/>
        </w:rPr>
        <w:t>to inhibit</w:t>
      </w:r>
      <w:r w:rsidR="00AF5F02" w:rsidRPr="00657F78">
        <w:rPr>
          <w:rFonts w:ascii="Times New Roman" w:hAnsi="Times New Roman" w:cs="Times New Roman"/>
        </w:rPr>
        <w:t xml:space="preserve"> in rat tissue homogenate the activity of two enzymes</w:t>
      </w:r>
      <w:r w:rsidR="009158E7" w:rsidRPr="00657F78">
        <w:rPr>
          <w:rFonts w:ascii="Times New Roman" w:hAnsi="Times New Roman" w:cs="Times New Roman"/>
        </w:rPr>
        <w:t>,</w:t>
      </w:r>
      <w:r w:rsidR="00AF5F02" w:rsidRPr="00657F78">
        <w:rPr>
          <w:rFonts w:ascii="Times New Roman" w:hAnsi="Times New Roman" w:cs="Times New Roman"/>
        </w:rPr>
        <w:t xml:space="preserve"> xanthine oxidase and angiotensin 1-converting enzymes, which are involved in gout and hypertension</w:t>
      </w:r>
      <w:r w:rsidR="00AC1995" w:rsidRPr="00657F78">
        <w:rPr>
          <w:rFonts w:ascii="Times New Roman" w:hAnsi="Times New Roman" w:cs="Times New Roman"/>
        </w:rPr>
        <w:t xml:space="preserve"> </w:t>
      </w:r>
      <w:r w:rsidR="00CC77EA" w:rsidRPr="00657F78">
        <w:rPr>
          <w:rFonts w:ascii="Times New Roman" w:hAnsi="Times New Roman" w:cs="Times New Roman"/>
        </w:rPr>
        <w:t>(</w:t>
      </w:r>
      <w:r w:rsidR="00A22B0E" w:rsidRPr="00657F78">
        <w:rPr>
          <w:rFonts w:ascii="Times New Roman" w:hAnsi="Times New Roman" w:cs="Times New Roman"/>
        </w:rPr>
        <w:t>Anyachukwu Irondi et al. 2016</w:t>
      </w:r>
      <w:r w:rsidR="00CC77EA" w:rsidRPr="00657F78">
        <w:rPr>
          <w:rFonts w:ascii="Times New Roman" w:hAnsi="Times New Roman" w:cs="Times New Roman"/>
        </w:rPr>
        <w:t>)</w:t>
      </w:r>
      <w:r w:rsidR="00AC1995" w:rsidRPr="00657F78">
        <w:rPr>
          <w:rFonts w:ascii="Times New Roman" w:hAnsi="Times New Roman" w:cs="Times New Roman"/>
        </w:rPr>
        <w:t>.</w:t>
      </w:r>
      <w:r w:rsidR="006A70E3" w:rsidRPr="00657F78">
        <w:rPr>
          <w:rFonts w:ascii="Times New Roman" w:hAnsi="Times New Roman" w:cs="Times New Roman"/>
        </w:rPr>
        <w:t xml:space="preserve"> After checking </w:t>
      </w:r>
      <w:r w:rsidR="009158E7" w:rsidRPr="00657F78">
        <w:rPr>
          <w:rFonts w:ascii="Times New Roman" w:hAnsi="Times New Roman" w:cs="Times New Roman"/>
        </w:rPr>
        <w:t xml:space="preserve">the </w:t>
      </w:r>
      <w:r w:rsidR="006A70E3" w:rsidRPr="00657F78">
        <w:rPr>
          <w:rFonts w:ascii="Times New Roman" w:hAnsi="Times New Roman" w:cs="Times New Roman"/>
        </w:rPr>
        <w:t xml:space="preserve">antihypertensive effect </w:t>
      </w:r>
      <w:r w:rsidR="006A70E3" w:rsidRPr="00657F78">
        <w:rPr>
          <w:rFonts w:ascii="Times New Roman" w:hAnsi="Times New Roman" w:cs="Times New Roman"/>
          <w:i/>
          <w:iCs/>
        </w:rPr>
        <w:t xml:space="preserve">in vitro </w:t>
      </w:r>
      <w:r w:rsidR="006A70E3" w:rsidRPr="00657F78">
        <w:rPr>
          <w:rFonts w:ascii="Times New Roman" w:hAnsi="Times New Roman" w:cs="Times New Roman"/>
        </w:rPr>
        <w:t>of red and white guava leaves, the assessment of lipid peroxidation in rats exhibited that the activity may be related to rosmarinic acid, euge</w:t>
      </w:r>
      <w:r w:rsidR="002241C1" w:rsidRPr="00657F78">
        <w:rPr>
          <w:rFonts w:ascii="Times New Roman" w:hAnsi="Times New Roman" w:cs="Times New Roman"/>
        </w:rPr>
        <w:t>nol, cavacrol, catechin</w:t>
      </w:r>
      <w:r w:rsidR="009158E7" w:rsidRPr="00657F78">
        <w:rPr>
          <w:rFonts w:ascii="Times New Roman" w:hAnsi="Times New Roman" w:cs="Times New Roman"/>
        </w:rPr>
        <w:t>,</w:t>
      </w:r>
      <w:r w:rsidR="002241C1" w:rsidRPr="00657F78">
        <w:rPr>
          <w:rFonts w:ascii="Times New Roman" w:hAnsi="Times New Roman" w:cs="Times New Roman"/>
        </w:rPr>
        <w:t xml:space="preserve"> and caffeic acid, since they were the major constituents of the extract</w:t>
      </w:r>
      <w:r w:rsidR="00436323" w:rsidRPr="00657F78">
        <w:rPr>
          <w:rFonts w:ascii="Times New Roman" w:hAnsi="Times New Roman" w:cs="Times New Roman"/>
        </w:rPr>
        <w:t xml:space="preserve"> </w:t>
      </w:r>
      <w:r w:rsidR="00CC77EA" w:rsidRPr="00657F78">
        <w:rPr>
          <w:rFonts w:ascii="Times New Roman" w:hAnsi="Times New Roman" w:cs="Times New Roman"/>
        </w:rPr>
        <w:t>(</w:t>
      </w:r>
      <w:r w:rsidR="00A22B0E" w:rsidRPr="00657F78">
        <w:rPr>
          <w:rFonts w:ascii="Times New Roman" w:hAnsi="Times New Roman" w:cs="Times New Roman"/>
        </w:rPr>
        <w:t>Ademiluyi et al. 2015</w:t>
      </w:r>
      <w:r w:rsidR="00CC77EA" w:rsidRPr="00657F78">
        <w:rPr>
          <w:rFonts w:ascii="Times New Roman" w:hAnsi="Times New Roman" w:cs="Times New Roman"/>
        </w:rPr>
        <w:t>)</w:t>
      </w:r>
      <w:r w:rsidR="00436323" w:rsidRPr="00657F78">
        <w:rPr>
          <w:rFonts w:ascii="Times New Roman" w:hAnsi="Times New Roman" w:cs="Times New Roman"/>
        </w:rPr>
        <w:t>. The guava leaf extract reduces atherosclerosis development in apoE-knockout mice</w:t>
      </w:r>
      <w:r w:rsidR="009158E7" w:rsidRPr="00657F78">
        <w:rPr>
          <w:rFonts w:ascii="Times New Roman" w:hAnsi="Times New Roman" w:cs="Times New Roman"/>
        </w:rPr>
        <w:t>;</w:t>
      </w:r>
      <w:r w:rsidR="00436323" w:rsidRPr="00657F78">
        <w:rPr>
          <w:rFonts w:ascii="Times New Roman" w:hAnsi="Times New Roman" w:cs="Times New Roman"/>
        </w:rPr>
        <w:t xml:space="preserve"> the effect was connected to </w:t>
      </w:r>
      <w:r w:rsidR="009158E7" w:rsidRPr="00657F78">
        <w:rPr>
          <w:rFonts w:ascii="Times New Roman" w:hAnsi="Times New Roman" w:cs="Times New Roman"/>
        </w:rPr>
        <w:t xml:space="preserve">the </w:t>
      </w:r>
      <w:r w:rsidR="00436323" w:rsidRPr="00657F78">
        <w:rPr>
          <w:rFonts w:ascii="Times New Roman" w:hAnsi="Times New Roman" w:cs="Times New Roman"/>
        </w:rPr>
        <w:t xml:space="preserve">presence of ethyl gallate and quercetin </w:t>
      </w:r>
      <w:r w:rsidR="00CC77EA" w:rsidRPr="00657F78">
        <w:rPr>
          <w:rFonts w:ascii="Times New Roman" w:hAnsi="Times New Roman" w:cs="Times New Roman"/>
        </w:rPr>
        <w:t>(</w:t>
      </w:r>
      <w:r w:rsidR="00A22B0E" w:rsidRPr="00657F78">
        <w:rPr>
          <w:rFonts w:ascii="Times New Roman" w:hAnsi="Times New Roman" w:cs="Times New Roman"/>
        </w:rPr>
        <w:t>Kawakami et al. 2012; Takahashi et al. 2015</w:t>
      </w:r>
      <w:r w:rsidR="00CC77EA" w:rsidRPr="00657F78">
        <w:rPr>
          <w:rFonts w:ascii="Times New Roman" w:hAnsi="Times New Roman" w:cs="Times New Roman"/>
        </w:rPr>
        <w:t>)</w:t>
      </w:r>
      <w:r w:rsidR="00436323" w:rsidRPr="00657F78">
        <w:rPr>
          <w:rFonts w:ascii="Times New Roman" w:hAnsi="Times New Roman" w:cs="Times New Roman"/>
        </w:rPr>
        <w:t xml:space="preserve">. </w:t>
      </w:r>
      <w:r w:rsidR="00D0202E" w:rsidRPr="00657F78">
        <w:rPr>
          <w:rFonts w:ascii="Times New Roman" w:hAnsi="Times New Roman" w:cs="Times New Roman"/>
        </w:rPr>
        <w:t xml:space="preserve">The vascular reactivity was reduced against vasoconstrictor </w:t>
      </w:r>
      <w:r w:rsidR="009158E7" w:rsidRPr="00657F78">
        <w:rPr>
          <w:rFonts w:ascii="Times New Roman" w:hAnsi="Times New Roman" w:cs="Times New Roman"/>
        </w:rPr>
        <w:t>agents,</w:t>
      </w:r>
      <w:r w:rsidR="00D0202E" w:rsidRPr="00657F78">
        <w:rPr>
          <w:rFonts w:ascii="Times New Roman" w:hAnsi="Times New Roman" w:cs="Times New Roman"/>
        </w:rPr>
        <w:t xml:space="preserve"> as was atherosclerosis in </w:t>
      </w:r>
      <w:r w:rsidR="009158E7" w:rsidRPr="00657F78">
        <w:rPr>
          <w:rFonts w:ascii="Times New Roman" w:hAnsi="Times New Roman" w:cs="Times New Roman"/>
        </w:rPr>
        <w:t>streptozotocin-induced</w:t>
      </w:r>
      <w:r w:rsidR="00454917" w:rsidRPr="00657F78">
        <w:rPr>
          <w:rFonts w:ascii="Times New Roman" w:hAnsi="Times New Roman" w:cs="Times New Roman"/>
        </w:rPr>
        <w:t xml:space="preserve"> diabetic </w:t>
      </w:r>
      <w:r w:rsidR="009158E7" w:rsidRPr="00657F78">
        <w:rPr>
          <w:rFonts w:ascii="Times New Roman" w:hAnsi="Times New Roman" w:cs="Times New Roman"/>
        </w:rPr>
        <w:t>rats</w:t>
      </w:r>
      <w:r w:rsidR="00454917" w:rsidRPr="00657F78">
        <w:rPr>
          <w:rFonts w:ascii="Times New Roman" w:hAnsi="Times New Roman" w:cs="Times New Roman"/>
        </w:rPr>
        <w:t xml:space="preserve"> </w:t>
      </w:r>
      <w:r w:rsidR="00CC77EA" w:rsidRPr="00657F78">
        <w:rPr>
          <w:rFonts w:ascii="Times New Roman" w:hAnsi="Times New Roman" w:cs="Times New Roman"/>
        </w:rPr>
        <w:t>(</w:t>
      </w:r>
      <w:bookmarkStart w:id="5" w:name="_Hlk196819423"/>
      <w:r w:rsidR="00F56D2E" w:rsidRPr="00657F78">
        <w:rPr>
          <w:rFonts w:ascii="Times New Roman" w:hAnsi="Times New Roman" w:cs="Times New Roman"/>
        </w:rPr>
        <w:t>Mansoori</w:t>
      </w:r>
      <w:bookmarkEnd w:id="5"/>
      <w:r w:rsidR="00F56D2E" w:rsidRPr="00657F78">
        <w:rPr>
          <w:rFonts w:ascii="Times New Roman" w:hAnsi="Times New Roman" w:cs="Times New Roman"/>
        </w:rPr>
        <w:t xml:space="preserve"> Bahrani et al. 2012</w:t>
      </w:r>
      <w:r w:rsidR="00CC77EA" w:rsidRPr="00657F78">
        <w:rPr>
          <w:rFonts w:ascii="Times New Roman" w:hAnsi="Times New Roman" w:cs="Times New Roman"/>
        </w:rPr>
        <w:t>)</w:t>
      </w:r>
      <w:r w:rsidR="00454917" w:rsidRPr="00657F78">
        <w:rPr>
          <w:rFonts w:ascii="Times New Roman" w:hAnsi="Times New Roman" w:cs="Times New Roman"/>
        </w:rPr>
        <w:t xml:space="preserve">. Furthermore, the cardiac hypertrophy was reduced by </w:t>
      </w:r>
      <w:r w:rsidR="009158E7" w:rsidRPr="00657F78">
        <w:rPr>
          <w:rFonts w:ascii="Times New Roman" w:hAnsi="Times New Roman" w:cs="Times New Roman"/>
        </w:rPr>
        <w:t xml:space="preserve">the </w:t>
      </w:r>
      <w:r w:rsidR="00454917" w:rsidRPr="00657F78">
        <w:rPr>
          <w:rFonts w:ascii="Times New Roman" w:hAnsi="Times New Roman" w:cs="Times New Roman"/>
        </w:rPr>
        <w:t>ethyl acetate fraction of guava leaves in streptozotocin-induced diabetic rats due to anti-glycative effect</w:t>
      </w:r>
      <w:r w:rsidR="008642C7" w:rsidRPr="00657F78">
        <w:rPr>
          <w:rFonts w:ascii="Times New Roman" w:hAnsi="Times New Roman" w:cs="Times New Roman"/>
        </w:rPr>
        <w:t xml:space="preserve"> </w:t>
      </w:r>
      <w:r w:rsidR="00CC77EA" w:rsidRPr="00657F78">
        <w:rPr>
          <w:rFonts w:ascii="Times New Roman" w:hAnsi="Times New Roman" w:cs="Times New Roman"/>
        </w:rPr>
        <w:t>(</w:t>
      </w:r>
      <w:r w:rsidR="00F56D2E" w:rsidRPr="00657F78">
        <w:rPr>
          <w:rFonts w:ascii="Times New Roman" w:hAnsi="Times New Roman" w:cs="Times New Roman"/>
        </w:rPr>
        <w:t>Soman et al. 2013</w:t>
      </w:r>
      <w:r w:rsidR="00CC77EA" w:rsidRPr="00657F78">
        <w:rPr>
          <w:rFonts w:ascii="Times New Roman" w:hAnsi="Times New Roman" w:cs="Times New Roman"/>
        </w:rPr>
        <w:t>)</w:t>
      </w:r>
      <w:r w:rsidR="008642C7" w:rsidRPr="00657F78">
        <w:rPr>
          <w:rFonts w:ascii="Times New Roman" w:hAnsi="Times New Roman" w:cs="Times New Roman"/>
        </w:rPr>
        <w:t>.</w:t>
      </w:r>
    </w:p>
    <w:p w14:paraId="28575EDF" w14:textId="77777777" w:rsidR="00F64A1C" w:rsidRPr="00657F78" w:rsidRDefault="00E44155" w:rsidP="001303E5">
      <w:pPr>
        <w:pStyle w:val="ListParagraph"/>
        <w:numPr>
          <w:ilvl w:val="0"/>
          <w:numId w:val="4"/>
        </w:numPr>
        <w:spacing w:line="360" w:lineRule="auto"/>
        <w:rPr>
          <w:rFonts w:ascii="Times New Roman" w:hAnsi="Times New Roman" w:cs="Times New Roman"/>
          <w:b/>
          <w:bCs/>
          <w:lang w:val="en-US"/>
        </w:rPr>
      </w:pPr>
      <w:r w:rsidRPr="00657F78">
        <w:rPr>
          <w:rFonts w:ascii="Times New Roman" w:hAnsi="Times New Roman" w:cs="Times New Roman"/>
          <w:b/>
          <w:bCs/>
          <w:lang w:val="en-US"/>
        </w:rPr>
        <w:t>Diseases of the Digestive System</w:t>
      </w:r>
    </w:p>
    <w:p w14:paraId="769AA812" w14:textId="06EEDFA7" w:rsidR="00DA519E" w:rsidRPr="00657F78" w:rsidRDefault="00E44155" w:rsidP="001303E5">
      <w:pPr>
        <w:spacing w:line="360" w:lineRule="auto"/>
        <w:jc w:val="both"/>
        <w:rPr>
          <w:rFonts w:ascii="Times New Roman" w:hAnsi="Times New Roman" w:cs="Times New Roman"/>
          <w:b/>
          <w:bCs/>
          <w:lang w:val="en-US"/>
        </w:rPr>
      </w:pPr>
      <w:r w:rsidRPr="00657F78">
        <w:rPr>
          <w:rFonts w:ascii="Times New Roman" w:hAnsi="Times New Roman" w:cs="Times New Roman"/>
          <w:lang w:val="en-US"/>
        </w:rPr>
        <w:t xml:space="preserve">The mutant strain of </w:t>
      </w:r>
      <w:r w:rsidR="009158E7" w:rsidRPr="00657F78">
        <w:rPr>
          <w:rFonts w:ascii="Times New Roman" w:hAnsi="Times New Roman" w:cs="Times New Roman"/>
          <w:lang w:val="en-US"/>
        </w:rPr>
        <w:t>Streptococcus</w:t>
      </w:r>
      <w:r w:rsidRPr="00657F78">
        <w:rPr>
          <w:rFonts w:ascii="Times New Roman" w:hAnsi="Times New Roman" w:cs="Times New Roman"/>
          <w:lang w:val="en-US"/>
        </w:rPr>
        <w:t xml:space="preserve"> was inhibited by Guaijaverin isolated from guava leaves. </w:t>
      </w:r>
      <w:r w:rsidR="00965B38" w:rsidRPr="00657F78">
        <w:rPr>
          <w:rFonts w:ascii="Times New Roman" w:hAnsi="Times New Roman" w:cs="Times New Roman"/>
          <w:lang w:val="en-US"/>
        </w:rPr>
        <w:t>Furthermore, guaijaverin exhibits anti-plaque activity and can serve as an alternative in oral care (Prabu et al.,</w:t>
      </w:r>
      <w:r w:rsidR="00F56D2E" w:rsidRPr="00657F78">
        <w:rPr>
          <w:rFonts w:ascii="Times New Roman" w:hAnsi="Times New Roman" w:cs="Times New Roman"/>
        </w:rPr>
        <w:t xml:space="preserve"> 2006</w:t>
      </w:r>
      <w:r w:rsidR="00CC77EA" w:rsidRPr="00657F78">
        <w:rPr>
          <w:rFonts w:ascii="Times New Roman" w:hAnsi="Times New Roman" w:cs="Times New Roman"/>
          <w:lang w:val="en-US"/>
        </w:rPr>
        <w:t>)</w:t>
      </w:r>
      <w:r w:rsidR="000F0DF8" w:rsidRPr="00657F78">
        <w:rPr>
          <w:rFonts w:ascii="Times New Roman" w:hAnsi="Times New Roman" w:cs="Times New Roman"/>
          <w:lang w:val="en-US"/>
        </w:rPr>
        <w:t xml:space="preserve">. </w:t>
      </w:r>
      <w:r w:rsidR="000F0DF8" w:rsidRPr="00657F78">
        <w:rPr>
          <w:rFonts w:ascii="Times New Roman" w:hAnsi="Times New Roman" w:cs="Times New Roman"/>
          <w:i/>
          <w:iCs/>
          <w:lang w:val="en-US"/>
        </w:rPr>
        <w:t>Mangifera indica</w:t>
      </w:r>
      <w:r w:rsidR="000F0DF8" w:rsidRPr="00657F78">
        <w:rPr>
          <w:rFonts w:ascii="Times New Roman" w:hAnsi="Times New Roman" w:cs="Times New Roman"/>
          <w:lang w:val="en-US"/>
        </w:rPr>
        <w:t xml:space="preserve"> </w:t>
      </w:r>
      <w:r w:rsidR="009158E7" w:rsidRPr="00657F78">
        <w:rPr>
          <w:rFonts w:ascii="Times New Roman" w:hAnsi="Times New Roman" w:cs="Times New Roman"/>
          <w:lang w:val="en-US"/>
        </w:rPr>
        <w:t>L.</w:t>
      </w:r>
      <w:r w:rsidR="000F0DF8" w:rsidRPr="00657F78">
        <w:rPr>
          <w:rFonts w:ascii="Times New Roman" w:hAnsi="Times New Roman" w:cs="Times New Roman"/>
          <w:lang w:val="en-US"/>
        </w:rPr>
        <w:t xml:space="preserve"> and </w:t>
      </w:r>
      <w:r w:rsidR="000F0DF8" w:rsidRPr="00657F78">
        <w:rPr>
          <w:rFonts w:ascii="Times New Roman" w:hAnsi="Times New Roman" w:cs="Times New Roman"/>
          <w:i/>
          <w:iCs/>
          <w:lang w:val="en-US"/>
        </w:rPr>
        <w:t>Mentha piperita</w:t>
      </w:r>
      <w:r w:rsidR="000F0DF8" w:rsidRPr="00657F78">
        <w:rPr>
          <w:rFonts w:ascii="Times New Roman" w:hAnsi="Times New Roman" w:cs="Times New Roman"/>
          <w:lang w:val="en-US"/>
        </w:rPr>
        <w:t xml:space="preserve"> </w:t>
      </w:r>
      <w:r w:rsidR="009158E7" w:rsidRPr="00657F78">
        <w:rPr>
          <w:rFonts w:ascii="Times New Roman" w:hAnsi="Times New Roman" w:cs="Times New Roman"/>
          <w:lang w:val="en-US"/>
        </w:rPr>
        <w:t>L.</w:t>
      </w:r>
      <w:r w:rsidR="000F0DF8" w:rsidRPr="00657F78">
        <w:rPr>
          <w:rFonts w:ascii="Times New Roman" w:hAnsi="Times New Roman" w:cs="Times New Roman"/>
          <w:lang w:val="en-US"/>
        </w:rPr>
        <w:t xml:space="preserve"> leaves showed less bactericidal effect as compared with guava leaves on early </w:t>
      </w:r>
      <w:r w:rsidR="00CC77EA" w:rsidRPr="00657F78">
        <w:rPr>
          <w:rFonts w:ascii="Times New Roman" w:hAnsi="Times New Roman" w:cs="Times New Roman"/>
          <w:lang w:val="en-US"/>
        </w:rPr>
        <w:t>(</w:t>
      </w:r>
      <w:r w:rsidR="009158E7" w:rsidRPr="00657F78">
        <w:rPr>
          <w:rFonts w:ascii="Times New Roman" w:hAnsi="Times New Roman" w:cs="Times New Roman"/>
          <w:i/>
          <w:iCs/>
          <w:lang w:val="en-US"/>
        </w:rPr>
        <w:t>Streptococcus</w:t>
      </w:r>
      <w:r w:rsidR="000F0DF8" w:rsidRPr="00657F78">
        <w:rPr>
          <w:rFonts w:ascii="Times New Roman" w:hAnsi="Times New Roman" w:cs="Times New Roman"/>
          <w:i/>
          <w:iCs/>
          <w:lang w:val="en-US"/>
        </w:rPr>
        <w:t xml:space="preserve"> sanguinis</w:t>
      </w:r>
      <w:r w:rsidR="00CC77EA" w:rsidRPr="00657F78">
        <w:rPr>
          <w:rFonts w:ascii="Times New Roman" w:hAnsi="Times New Roman" w:cs="Times New Roman"/>
          <w:lang w:val="en-US"/>
        </w:rPr>
        <w:t>)</w:t>
      </w:r>
      <w:r w:rsidR="000F0DF8" w:rsidRPr="00657F78">
        <w:rPr>
          <w:rFonts w:ascii="Times New Roman" w:hAnsi="Times New Roman" w:cs="Times New Roman"/>
          <w:lang w:val="en-US"/>
        </w:rPr>
        <w:t xml:space="preserve"> and late </w:t>
      </w:r>
      <w:r w:rsidR="00CC77EA" w:rsidRPr="00657F78">
        <w:rPr>
          <w:rFonts w:ascii="Times New Roman" w:hAnsi="Times New Roman" w:cs="Times New Roman"/>
          <w:lang w:val="en-US"/>
        </w:rPr>
        <w:t>(</w:t>
      </w:r>
      <w:r w:rsidR="009158E7" w:rsidRPr="00657F78">
        <w:rPr>
          <w:rFonts w:ascii="Times New Roman" w:hAnsi="Times New Roman" w:cs="Times New Roman"/>
          <w:i/>
          <w:iCs/>
          <w:lang w:val="en-US"/>
        </w:rPr>
        <w:t>Streptococcus</w:t>
      </w:r>
      <w:r w:rsidR="000F0DF8" w:rsidRPr="00657F78">
        <w:rPr>
          <w:rFonts w:ascii="Times New Roman" w:hAnsi="Times New Roman" w:cs="Times New Roman"/>
          <w:lang w:val="en-US"/>
        </w:rPr>
        <w:t xml:space="preserve"> mutans</w:t>
      </w:r>
      <w:r w:rsidR="00CC77EA" w:rsidRPr="00657F78">
        <w:rPr>
          <w:rFonts w:ascii="Times New Roman" w:hAnsi="Times New Roman" w:cs="Times New Roman"/>
          <w:lang w:val="en-US"/>
        </w:rPr>
        <w:t>)</w:t>
      </w:r>
      <w:r w:rsidR="009158E7" w:rsidRPr="00657F78">
        <w:rPr>
          <w:rFonts w:ascii="Times New Roman" w:hAnsi="Times New Roman" w:cs="Times New Roman"/>
          <w:lang w:val="en-US"/>
        </w:rPr>
        <w:t>,</w:t>
      </w:r>
      <w:r w:rsidR="000F0DF8" w:rsidRPr="00657F78">
        <w:rPr>
          <w:rFonts w:ascii="Times New Roman" w:hAnsi="Times New Roman" w:cs="Times New Roman"/>
          <w:lang w:val="en-US"/>
        </w:rPr>
        <w:t xml:space="preserve"> whereas when compared with </w:t>
      </w:r>
      <w:r w:rsidR="009158E7" w:rsidRPr="00657F78">
        <w:rPr>
          <w:rFonts w:ascii="Times New Roman" w:hAnsi="Times New Roman" w:cs="Times New Roman"/>
          <w:lang w:val="en-US"/>
        </w:rPr>
        <w:t xml:space="preserve">the </w:t>
      </w:r>
      <w:r w:rsidR="000F0DF8" w:rsidRPr="00657F78">
        <w:rPr>
          <w:rFonts w:ascii="Times New Roman" w:hAnsi="Times New Roman" w:cs="Times New Roman"/>
          <w:lang w:val="en-US"/>
        </w:rPr>
        <w:t xml:space="preserve">plant extract mixture, the </w:t>
      </w:r>
      <w:r w:rsidR="007D0289" w:rsidRPr="00657F78">
        <w:rPr>
          <w:rFonts w:ascii="Times New Roman" w:hAnsi="Times New Roman" w:cs="Times New Roman"/>
          <w:lang w:val="en-US"/>
        </w:rPr>
        <w:t xml:space="preserve">effect of </w:t>
      </w:r>
      <w:r w:rsidR="009158E7" w:rsidRPr="00657F78">
        <w:rPr>
          <w:rFonts w:ascii="Times New Roman" w:hAnsi="Times New Roman" w:cs="Times New Roman"/>
          <w:lang w:val="en-US"/>
        </w:rPr>
        <w:t xml:space="preserve">the </w:t>
      </w:r>
      <w:r w:rsidR="007D0289" w:rsidRPr="00657F78">
        <w:rPr>
          <w:rFonts w:ascii="Times New Roman" w:hAnsi="Times New Roman" w:cs="Times New Roman"/>
          <w:lang w:val="en-US"/>
        </w:rPr>
        <w:t xml:space="preserve">guava plant is slightly lower </w:t>
      </w:r>
      <w:r w:rsidR="00CC77EA" w:rsidRPr="00657F78">
        <w:rPr>
          <w:rFonts w:ascii="Times New Roman" w:hAnsi="Times New Roman" w:cs="Times New Roman"/>
          <w:lang w:val="en-US"/>
        </w:rPr>
        <w:t>(</w:t>
      </w:r>
      <w:r w:rsidR="004A42B1" w:rsidRPr="00657F78">
        <w:rPr>
          <w:rFonts w:ascii="Times New Roman" w:hAnsi="Times New Roman" w:cs="Times New Roman"/>
        </w:rPr>
        <w:t>Shafiei et al. 2016</w:t>
      </w:r>
      <w:r w:rsidR="00CC77EA" w:rsidRPr="00657F78">
        <w:rPr>
          <w:rFonts w:ascii="Times New Roman" w:hAnsi="Times New Roman" w:cs="Times New Roman"/>
          <w:lang w:val="en-US"/>
        </w:rPr>
        <w:t>)</w:t>
      </w:r>
      <w:r w:rsidR="007D0289" w:rsidRPr="00657F78">
        <w:rPr>
          <w:rFonts w:ascii="Times New Roman" w:hAnsi="Times New Roman" w:cs="Times New Roman"/>
          <w:lang w:val="en-US"/>
        </w:rPr>
        <w:t>.</w:t>
      </w:r>
      <w:r w:rsidR="002D652F" w:rsidRPr="00657F78">
        <w:rPr>
          <w:rFonts w:ascii="Times New Roman" w:hAnsi="Times New Roman" w:cs="Times New Roman"/>
          <w:lang w:val="en-US"/>
        </w:rPr>
        <w:t xml:space="preserve"> </w:t>
      </w:r>
      <w:r w:rsidR="0042259E" w:rsidRPr="00657F78">
        <w:rPr>
          <w:rFonts w:ascii="Times New Roman" w:hAnsi="Times New Roman" w:cs="Times New Roman"/>
          <w:lang w:val="en-US"/>
        </w:rPr>
        <w:t xml:space="preserve">The early settlers and primary </w:t>
      </w:r>
      <w:r w:rsidR="009158E7" w:rsidRPr="00657F78">
        <w:rPr>
          <w:rFonts w:ascii="Times New Roman" w:hAnsi="Times New Roman" w:cs="Times New Roman"/>
          <w:lang w:val="en-US"/>
        </w:rPr>
        <w:t>colonizers</w:t>
      </w:r>
      <w:r w:rsidR="0042259E" w:rsidRPr="00657F78">
        <w:rPr>
          <w:rFonts w:ascii="Times New Roman" w:hAnsi="Times New Roman" w:cs="Times New Roman"/>
          <w:lang w:val="en-US"/>
        </w:rPr>
        <w:t xml:space="preserve"> of dental plaque </w:t>
      </w:r>
      <w:r w:rsidR="009158E7" w:rsidRPr="00657F78">
        <w:rPr>
          <w:rFonts w:ascii="Times New Roman" w:hAnsi="Times New Roman" w:cs="Times New Roman"/>
          <w:lang w:val="en-US"/>
        </w:rPr>
        <w:t>were</w:t>
      </w:r>
      <w:r w:rsidR="0042259E" w:rsidRPr="00657F78">
        <w:rPr>
          <w:rFonts w:ascii="Times New Roman" w:hAnsi="Times New Roman" w:cs="Times New Roman"/>
          <w:lang w:val="en-US"/>
        </w:rPr>
        <w:t xml:space="preserve"> inhibited by </w:t>
      </w:r>
      <w:r w:rsidR="009158E7" w:rsidRPr="00657F78">
        <w:rPr>
          <w:rFonts w:ascii="Times New Roman" w:hAnsi="Times New Roman" w:cs="Times New Roman"/>
          <w:lang w:val="en-US"/>
        </w:rPr>
        <w:t xml:space="preserve">the </w:t>
      </w:r>
      <w:r w:rsidR="0042259E" w:rsidRPr="00657F78">
        <w:rPr>
          <w:rFonts w:ascii="Times New Roman" w:hAnsi="Times New Roman" w:cs="Times New Roman"/>
          <w:lang w:val="en-US"/>
        </w:rPr>
        <w:t>whole extract</w:t>
      </w:r>
      <w:r w:rsidR="009158E7" w:rsidRPr="00657F78">
        <w:rPr>
          <w:rFonts w:ascii="Times New Roman" w:hAnsi="Times New Roman" w:cs="Times New Roman"/>
          <w:lang w:val="en-US"/>
        </w:rPr>
        <w:t>,</w:t>
      </w:r>
      <w:r w:rsidR="0042259E" w:rsidRPr="00657F78">
        <w:rPr>
          <w:rFonts w:ascii="Times New Roman" w:hAnsi="Times New Roman" w:cs="Times New Roman"/>
          <w:lang w:val="en-US"/>
        </w:rPr>
        <w:t xml:space="preserve"> preventing </w:t>
      </w:r>
      <w:r w:rsidR="009158E7" w:rsidRPr="00657F78">
        <w:rPr>
          <w:rFonts w:ascii="Times New Roman" w:hAnsi="Times New Roman" w:cs="Times New Roman"/>
          <w:lang w:val="en-US"/>
        </w:rPr>
        <w:t xml:space="preserve">the </w:t>
      </w:r>
      <w:r w:rsidR="0042259E" w:rsidRPr="00657F78">
        <w:rPr>
          <w:rFonts w:ascii="Times New Roman" w:hAnsi="Times New Roman" w:cs="Times New Roman"/>
          <w:lang w:val="en-US"/>
        </w:rPr>
        <w:t xml:space="preserve">generation </w:t>
      </w:r>
      <w:r w:rsidR="00541517" w:rsidRPr="00657F78">
        <w:rPr>
          <w:rFonts w:ascii="Times New Roman" w:hAnsi="Times New Roman" w:cs="Times New Roman"/>
          <w:lang w:val="en-US"/>
        </w:rPr>
        <w:t>of dental</w:t>
      </w:r>
      <w:r w:rsidR="0042259E" w:rsidRPr="00657F78">
        <w:rPr>
          <w:rFonts w:ascii="Times New Roman" w:hAnsi="Times New Roman" w:cs="Times New Roman"/>
          <w:lang w:val="en-US"/>
        </w:rPr>
        <w:t xml:space="preserve"> biofilm by targeting growth, adherence</w:t>
      </w:r>
      <w:r w:rsidR="009158E7" w:rsidRPr="00657F78">
        <w:rPr>
          <w:rFonts w:ascii="Times New Roman" w:hAnsi="Times New Roman" w:cs="Times New Roman"/>
          <w:lang w:val="en-US"/>
        </w:rPr>
        <w:t>,</w:t>
      </w:r>
      <w:r w:rsidR="0042259E" w:rsidRPr="00657F78">
        <w:rPr>
          <w:rFonts w:ascii="Times New Roman" w:hAnsi="Times New Roman" w:cs="Times New Roman"/>
          <w:lang w:val="en-US"/>
        </w:rPr>
        <w:t xml:space="preserve"> and co-aggregation</w:t>
      </w:r>
      <w:r w:rsidR="00541517" w:rsidRPr="00657F78">
        <w:rPr>
          <w:rFonts w:ascii="Times New Roman" w:hAnsi="Times New Roman" w:cs="Times New Roman"/>
          <w:lang w:val="en-US"/>
        </w:rPr>
        <w:t xml:space="preserve"> </w:t>
      </w:r>
      <w:r w:rsidR="00CC77EA" w:rsidRPr="00657F78">
        <w:rPr>
          <w:rFonts w:ascii="Times New Roman" w:hAnsi="Times New Roman" w:cs="Times New Roman"/>
          <w:lang w:val="en-US"/>
        </w:rPr>
        <w:t>(</w:t>
      </w:r>
      <w:r w:rsidR="004A42B1" w:rsidRPr="00657F78">
        <w:rPr>
          <w:rFonts w:ascii="Times New Roman" w:hAnsi="Times New Roman" w:cs="Times New Roman"/>
        </w:rPr>
        <w:t xml:space="preserve">John et al. </w:t>
      </w:r>
      <w:r w:rsidR="009158E7" w:rsidRPr="00657F78">
        <w:rPr>
          <w:rFonts w:ascii="Times New Roman" w:hAnsi="Times New Roman" w:cs="Times New Roman"/>
        </w:rPr>
        <w:t>2013a</w:t>
      </w:r>
      <w:r w:rsidR="00CC77EA" w:rsidRPr="00657F78">
        <w:rPr>
          <w:rFonts w:ascii="Times New Roman" w:hAnsi="Times New Roman" w:cs="Times New Roman"/>
          <w:lang w:val="en-US"/>
        </w:rPr>
        <w:t>)</w:t>
      </w:r>
      <w:r w:rsidR="00541517" w:rsidRPr="00657F78">
        <w:rPr>
          <w:rFonts w:ascii="Times New Roman" w:hAnsi="Times New Roman" w:cs="Times New Roman"/>
          <w:lang w:val="en-US"/>
        </w:rPr>
        <w:t>. The ant</w:t>
      </w:r>
      <w:r w:rsidR="00F520C5" w:rsidRPr="00657F78">
        <w:rPr>
          <w:rFonts w:ascii="Times New Roman" w:hAnsi="Times New Roman" w:cs="Times New Roman"/>
          <w:lang w:val="en-US"/>
        </w:rPr>
        <w:t>i</w:t>
      </w:r>
      <w:r w:rsidR="00541517" w:rsidRPr="00657F78">
        <w:rPr>
          <w:rFonts w:ascii="Times New Roman" w:hAnsi="Times New Roman" w:cs="Times New Roman"/>
          <w:lang w:val="en-US"/>
        </w:rPr>
        <w:t xml:space="preserve">-plaque property in guava leaves might be due to </w:t>
      </w:r>
      <w:r w:rsidR="009158E7" w:rsidRPr="00657F78">
        <w:rPr>
          <w:rFonts w:ascii="Times New Roman" w:hAnsi="Times New Roman" w:cs="Times New Roman"/>
          <w:lang w:val="en-US"/>
        </w:rPr>
        <w:t xml:space="preserve">the </w:t>
      </w:r>
      <w:r w:rsidR="00541517" w:rsidRPr="00657F78">
        <w:rPr>
          <w:rFonts w:ascii="Times New Roman" w:hAnsi="Times New Roman" w:cs="Times New Roman"/>
          <w:lang w:val="en-US"/>
        </w:rPr>
        <w:t xml:space="preserve">presence of flavonoids and tannins </w:t>
      </w:r>
      <w:r w:rsidR="00CC77EA" w:rsidRPr="00657F78">
        <w:rPr>
          <w:rFonts w:ascii="Times New Roman" w:hAnsi="Times New Roman" w:cs="Times New Roman"/>
          <w:lang w:val="en-US"/>
        </w:rPr>
        <w:t>(</w:t>
      </w:r>
      <w:r w:rsidR="004A42B1" w:rsidRPr="00657F78">
        <w:rPr>
          <w:rFonts w:ascii="Times New Roman" w:hAnsi="Times New Roman" w:cs="Times New Roman"/>
        </w:rPr>
        <w:t>John et al. 2013b</w:t>
      </w:r>
      <w:r w:rsidR="00CC77EA" w:rsidRPr="00657F78">
        <w:rPr>
          <w:rFonts w:ascii="Times New Roman" w:hAnsi="Times New Roman" w:cs="Times New Roman"/>
          <w:lang w:val="en-US"/>
        </w:rPr>
        <w:t>)</w:t>
      </w:r>
      <w:r w:rsidR="004709C4" w:rsidRPr="00657F78">
        <w:rPr>
          <w:rFonts w:ascii="Times New Roman" w:hAnsi="Times New Roman" w:cs="Times New Roman"/>
          <w:lang w:val="en-US"/>
        </w:rPr>
        <w:t>.</w:t>
      </w:r>
      <w:r w:rsidR="00F520C5" w:rsidRPr="00657F78">
        <w:rPr>
          <w:rFonts w:ascii="Times New Roman" w:hAnsi="Times New Roman" w:cs="Times New Roman"/>
          <w:lang w:val="en-US"/>
        </w:rPr>
        <w:t xml:space="preserve"> The guava leaf extract </w:t>
      </w:r>
      <w:r w:rsidR="00A87D4B" w:rsidRPr="00657F78">
        <w:rPr>
          <w:rFonts w:ascii="Times New Roman" w:hAnsi="Times New Roman" w:cs="Times New Roman"/>
          <w:lang w:val="en-US"/>
        </w:rPr>
        <w:t>neutralizes</w:t>
      </w:r>
      <w:r w:rsidR="00F520C5" w:rsidRPr="00657F78">
        <w:rPr>
          <w:rFonts w:ascii="Times New Roman" w:hAnsi="Times New Roman" w:cs="Times New Roman"/>
          <w:lang w:val="en-US"/>
        </w:rPr>
        <w:t xml:space="preserve"> leukotoxin secreted by </w:t>
      </w:r>
      <w:r w:rsidR="00F520C5" w:rsidRPr="00657F78">
        <w:rPr>
          <w:rFonts w:ascii="Times New Roman" w:hAnsi="Times New Roman" w:cs="Times New Roman"/>
          <w:i/>
          <w:iCs/>
          <w:lang w:val="en-US"/>
        </w:rPr>
        <w:t>Aggregatibacter ac</w:t>
      </w:r>
      <w:r w:rsidR="002E1EBB" w:rsidRPr="00657F78">
        <w:rPr>
          <w:rFonts w:ascii="Times New Roman" w:hAnsi="Times New Roman" w:cs="Times New Roman"/>
          <w:i/>
          <w:iCs/>
          <w:lang w:val="en-US"/>
        </w:rPr>
        <w:t>tinomycetemcomitans</w:t>
      </w:r>
      <w:r w:rsidR="009158E7" w:rsidRPr="00657F78">
        <w:rPr>
          <w:rFonts w:ascii="Times New Roman" w:hAnsi="Times New Roman" w:cs="Times New Roman"/>
          <w:i/>
          <w:iCs/>
          <w:lang w:val="en-US"/>
        </w:rPr>
        <w:t>,</w:t>
      </w:r>
      <w:r w:rsidR="002E1EBB" w:rsidRPr="00657F78">
        <w:rPr>
          <w:rFonts w:ascii="Times New Roman" w:hAnsi="Times New Roman" w:cs="Times New Roman"/>
          <w:i/>
          <w:iCs/>
          <w:lang w:val="en-US"/>
        </w:rPr>
        <w:t xml:space="preserve"> </w:t>
      </w:r>
      <w:r w:rsidR="002E1EBB" w:rsidRPr="00657F78">
        <w:rPr>
          <w:rFonts w:ascii="Times New Roman" w:hAnsi="Times New Roman" w:cs="Times New Roman"/>
          <w:lang w:val="en-US"/>
        </w:rPr>
        <w:lastRenderedPageBreak/>
        <w:t xml:space="preserve">leading it to be considered for treatment of </w:t>
      </w:r>
      <w:r w:rsidR="00C72580" w:rsidRPr="00657F78">
        <w:rPr>
          <w:rFonts w:ascii="Times New Roman" w:hAnsi="Times New Roman" w:cs="Times New Roman"/>
          <w:lang w:val="en-US"/>
        </w:rPr>
        <w:t xml:space="preserve">the </w:t>
      </w:r>
      <w:r w:rsidR="002E1EBB" w:rsidRPr="00657F78">
        <w:rPr>
          <w:rFonts w:ascii="Times New Roman" w:hAnsi="Times New Roman" w:cs="Times New Roman"/>
          <w:lang w:val="en-US"/>
        </w:rPr>
        <w:t>aggressive form of periodontitis</w:t>
      </w:r>
      <w:r w:rsidR="00A87D4B" w:rsidRPr="00657F78">
        <w:rPr>
          <w:rFonts w:ascii="Times New Roman" w:hAnsi="Times New Roman" w:cs="Times New Roman"/>
          <w:lang w:val="en-US"/>
        </w:rPr>
        <w:t xml:space="preserve"> </w:t>
      </w:r>
      <w:r w:rsidR="00CC77EA" w:rsidRPr="00657F78">
        <w:rPr>
          <w:rFonts w:ascii="Times New Roman" w:hAnsi="Times New Roman" w:cs="Times New Roman"/>
          <w:lang w:val="en-US"/>
        </w:rPr>
        <w:t>(</w:t>
      </w:r>
      <w:r w:rsidR="004A42B1" w:rsidRPr="00657F78">
        <w:rPr>
          <w:rFonts w:ascii="Times New Roman" w:hAnsi="Times New Roman" w:cs="Times New Roman"/>
        </w:rPr>
        <w:t>Kwamin et al. 2012</w:t>
      </w:r>
      <w:r w:rsidR="00CC77EA" w:rsidRPr="00657F78">
        <w:rPr>
          <w:rFonts w:ascii="Times New Roman" w:hAnsi="Times New Roman" w:cs="Times New Roman"/>
          <w:lang w:val="en-US"/>
        </w:rPr>
        <w:t>)</w:t>
      </w:r>
      <w:r w:rsidR="002E1EBB" w:rsidRPr="00657F78">
        <w:rPr>
          <w:rFonts w:ascii="Times New Roman" w:hAnsi="Times New Roman" w:cs="Times New Roman"/>
          <w:lang w:val="en-US"/>
        </w:rPr>
        <w:t xml:space="preserve">. Further extract rich in guava flavonoids prevents dental </w:t>
      </w:r>
      <w:r w:rsidR="009158E7" w:rsidRPr="00657F78">
        <w:rPr>
          <w:rFonts w:ascii="Times New Roman" w:hAnsi="Times New Roman" w:cs="Times New Roman"/>
          <w:lang w:val="en-US"/>
        </w:rPr>
        <w:t>caries</w:t>
      </w:r>
      <w:r w:rsidR="002E1EBB" w:rsidRPr="00657F78">
        <w:rPr>
          <w:rFonts w:ascii="Times New Roman" w:hAnsi="Times New Roman" w:cs="Times New Roman"/>
          <w:lang w:val="en-US"/>
        </w:rPr>
        <w:t xml:space="preserve"> by inhibiting the growth of oral flora</w:t>
      </w:r>
      <w:r w:rsidR="00A87D4B" w:rsidRPr="00657F78">
        <w:rPr>
          <w:rFonts w:ascii="Times New Roman" w:hAnsi="Times New Roman" w:cs="Times New Roman"/>
          <w:lang w:val="en-US"/>
        </w:rPr>
        <w:t xml:space="preserve"> </w:t>
      </w:r>
      <w:r w:rsidR="00CC77EA" w:rsidRPr="00657F78">
        <w:rPr>
          <w:rFonts w:ascii="Times New Roman" w:hAnsi="Times New Roman" w:cs="Times New Roman"/>
          <w:lang w:val="en-US"/>
        </w:rPr>
        <w:t>(</w:t>
      </w:r>
      <w:r w:rsidR="004A42B1" w:rsidRPr="00657F78">
        <w:rPr>
          <w:rFonts w:ascii="Times New Roman" w:hAnsi="Times New Roman" w:cs="Times New Roman"/>
        </w:rPr>
        <w:t>Thalikunnil et al. 2012</w:t>
      </w:r>
      <w:r w:rsidR="00CC77EA" w:rsidRPr="00657F78">
        <w:rPr>
          <w:rFonts w:ascii="Times New Roman" w:hAnsi="Times New Roman" w:cs="Times New Roman"/>
          <w:lang w:val="en-US"/>
        </w:rPr>
        <w:t>)</w:t>
      </w:r>
      <w:r w:rsidR="00A87D4B" w:rsidRPr="00657F78">
        <w:rPr>
          <w:rFonts w:ascii="Times New Roman" w:hAnsi="Times New Roman" w:cs="Times New Roman"/>
          <w:lang w:val="en-US"/>
        </w:rPr>
        <w:t>.</w:t>
      </w:r>
      <w:r w:rsidR="002E1EBB" w:rsidRPr="00657F78">
        <w:rPr>
          <w:rFonts w:ascii="Times New Roman" w:hAnsi="Times New Roman" w:cs="Times New Roman"/>
          <w:lang w:val="en-US"/>
        </w:rPr>
        <w:t xml:space="preserve"> </w:t>
      </w:r>
      <w:r w:rsidR="00A87D4B" w:rsidRPr="00657F78">
        <w:rPr>
          <w:rFonts w:ascii="Times New Roman" w:hAnsi="Times New Roman" w:cs="Times New Roman"/>
          <w:lang w:val="en-US"/>
        </w:rPr>
        <w:t>More</w:t>
      </w:r>
      <w:r w:rsidR="0019726A" w:rsidRPr="00657F78">
        <w:rPr>
          <w:rFonts w:ascii="Times New Roman" w:hAnsi="Times New Roman" w:cs="Times New Roman"/>
          <w:lang w:val="en-US"/>
        </w:rPr>
        <w:t>o</w:t>
      </w:r>
      <w:r w:rsidR="00A87D4B" w:rsidRPr="00657F78">
        <w:rPr>
          <w:rFonts w:ascii="Times New Roman" w:hAnsi="Times New Roman" w:cs="Times New Roman"/>
          <w:lang w:val="en-US"/>
        </w:rPr>
        <w:t>ver</w:t>
      </w:r>
      <w:r w:rsidR="0019726A" w:rsidRPr="00657F78">
        <w:rPr>
          <w:rFonts w:ascii="Times New Roman" w:hAnsi="Times New Roman" w:cs="Times New Roman"/>
          <w:lang w:val="en-US"/>
        </w:rPr>
        <w:t xml:space="preserve">, the guava extract was found </w:t>
      </w:r>
      <w:r w:rsidR="009158E7" w:rsidRPr="00657F78">
        <w:rPr>
          <w:rFonts w:ascii="Times New Roman" w:hAnsi="Times New Roman" w:cs="Times New Roman"/>
          <w:lang w:val="en-US"/>
        </w:rPr>
        <w:t>to soothe</w:t>
      </w:r>
      <w:r w:rsidR="0019726A" w:rsidRPr="00657F78">
        <w:rPr>
          <w:rFonts w:ascii="Times New Roman" w:hAnsi="Times New Roman" w:cs="Times New Roman"/>
          <w:lang w:val="en-US"/>
        </w:rPr>
        <w:t xml:space="preserve"> toothache based on its analgesic, anti-inflammatory</w:t>
      </w:r>
      <w:r w:rsidR="009158E7" w:rsidRPr="00657F78">
        <w:rPr>
          <w:rFonts w:ascii="Times New Roman" w:hAnsi="Times New Roman" w:cs="Times New Roman"/>
          <w:lang w:val="en-US"/>
        </w:rPr>
        <w:t>,</w:t>
      </w:r>
      <w:r w:rsidR="0019726A" w:rsidRPr="00657F78">
        <w:rPr>
          <w:rFonts w:ascii="Times New Roman" w:hAnsi="Times New Roman" w:cs="Times New Roman"/>
          <w:lang w:val="en-US"/>
        </w:rPr>
        <w:t xml:space="preserve"> and anti-microbial properties and has been reviewed positively as an adjuvant for treating periodontal disease </w:t>
      </w:r>
      <w:r w:rsidR="00CC77EA" w:rsidRPr="00657F78">
        <w:rPr>
          <w:rFonts w:ascii="Times New Roman" w:hAnsi="Times New Roman" w:cs="Times New Roman"/>
          <w:lang w:val="en-US"/>
        </w:rPr>
        <w:t>(</w:t>
      </w:r>
      <w:r w:rsidR="004A42B1" w:rsidRPr="00657F78">
        <w:rPr>
          <w:rFonts w:ascii="Times New Roman" w:hAnsi="Times New Roman" w:cs="Times New Roman"/>
        </w:rPr>
        <w:t>Jayakumari et al. 2012;</w:t>
      </w:r>
      <w:r w:rsidR="00DA519E" w:rsidRPr="00657F78">
        <w:rPr>
          <w:rFonts w:ascii="Times New Roman" w:hAnsi="Times New Roman" w:cs="Times New Roman"/>
          <w:lang w:val="en-US"/>
        </w:rPr>
        <w:t xml:space="preserve"> </w:t>
      </w:r>
      <w:r w:rsidR="004A42B1" w:rsidRPr="00657F78">
        <w:rPr>
          <w:rFonts w:ascii="Times New Roman" w:hAnsi="Times New Roman" w:cs="Times New Roman"/>
        </w:rPr>
        <w:t>Ravi &amp; Divyashree, 2014</w:t>
      </w:r>
      <w:r w:rsidR="00CC77EA" w:rsidRPr="00657F78">
        <w:rPr>
          <w:rFonts w:ascii="Times New Roman" w:hAnsi="Times New Roman" w:cs="Times New Roman"/>
          <w:lang w:val="en-US"/>
        </w:rPr>
        <w:t>)</w:t>
      </w:r>
      <w:r w:rsidR="008B0084" w:rsidRPr="00657F78">
        <w:rPr>
          <w:rFonts w:ascii="Times New Roman" w:hAnsi="Times New Roman" w:cs="Times New Roman"/>
          <w:lang w:val="en-US"/>
        </w:rPr>
        <w:t xml:space="preserve">. The reports of cytotoxic and hepatoprotective properties of guava leaves regarding liver disorders were reported. Further, </w:t>
      </w:r>
      <w:r w:rsidR="009158E7" w:rsidRPr="00657F78">
        <w:rPr>
          <w:rFonts w:ascii="Times New Roman" w:hAnsi="Times New Roman" w:cs="Times New Roman"/>
          <w:lang w:val="en-US"/>
        </w:rPr>
        <w:t xml:space="preserve">a </w:t>
      </w:r>
      <w:r w:rsidR="008B0084" w:rsidRPr="00657F78">
        <w:rPr>
          <w:rFonts w:ascii="Times New Roman" w:hAnsi="Times New Roman" w:cs="Times New Roman"/>
          <w:lang w:val="en-US"/>
        </w:rPr>
        <w:t xml:space="preserve">study carried </w:t>
      </w:r>
      <w:r w:rsidR="009158E7" w:rsidRPr="00657F78">
        <w:rPr>
          <w:rFonts w:ascii="Times New Roman" w:hAnsi="Times New Roman" w:cs="Times New Roman"/>
          <w:lang w:val="en-US"/>
        </w:rPr>
        <w:t xml:space="preserve">out </w:t>
      </w:r>
      <w:r w:rsidR="008B0084" w:rsidRPr="00657F78">
        <w:rPr>
          <w:rFonts w:ascii="Times New Roman" w:hAnsi="Times New Roman" w:cs="Times New Roman"/>
          <w:lang w:val="en-US"/>
        </w:rPr>
        <w:t xml:space="preserve">on clone 9 cells treated with different extracts </w:t>
      </w:r>
      <w:r w:rsidR="009B5E1C" w:rsidRPr="00657F78">
        <w:rPr>
          <w:rFonts w:ascii="Times New Roman" w:hAnsi="Times New Roman" w:cs="Times New Roman"/>
          <w:lang w:val="en-US"/>
        </w:rPr>
        <w:t xml:space="preserve">of guava </w:t>
      </w:r>
      <w:r w:rsidR="008B0084" w:rsidRPr="00657F78">
        <w:rPr>
          <w:rFonts w:ascii="Times New Roman" w:hAnsi="Times New Roman" w:cs="Times New Roman"/>
          <w:lang w:val="en-US"/>
        </w:rPr>
        <w:t xml:space="preserve">leaves showed that only ethanol and acetone </w:t>
      </w:r>
      <w:r w:rsidR="009158E7" w:rsidRPr="00657F78">
        <w:rPr>
          <w:rFonts w:ascii="Times New Roman" w:hAnsi="Times New Roman" w:cs="Times New Roman"/>
          <w:lang w:val="en-US"/>
        </w:rPr>
        <w:t>extracts</w:t>
      </w:r>
      <w:r w:rsidR="008B0084" w:rsidRPr="00657F78">
        <w:rPr>
          <w:rFonts w:ascii="Times New Roman" w:hAnsi="Times New Roman" w:cs="Times New Roman"/>
          <w:lang w:val="en-US"/>
        </w:rPr>
        <w:t xml:space="preserve"> have </w:t>
      </w:r>
      <w:r w:rsidR="009158E7" w:rsidRPr="00657F78">
        <w:rPr>
          <w:rFonts w:ascii="Times New Roman" w:hAnsi="Times New Roman" w:cs="Times New Roman"/>
          <w:lang w:val="en-US"/>
        </w:rPr>
        <w:t xml:space="preserve">a </w:t>
      </w:r>
      <w:r w:rsidR="008B0084" w:rsidRPr="00657F78">
        <w:rPr>
          <w:rFonts w:ascii="Times New Roman" w:hAnsi="Times New Roman" w:cs="Times New Roman"/>
          <w:lang w:val="en-US"/>
        </w:rPr>
        <w:t xml:space="preserve">high cytotoxicity </w:t>
      </w:r>
      <w:r w:rsidR="009B5E1C" w:rsidRPr="00657F78">
        <w:rPr>
          <w:rFonts w:ascii="Times New Roman" w:hAnsi="Times New Roman" w:cs="Times New Roman"/>
          <w:lang w:val="en-US"/>
        </w:rPr>
        <w:t xml:space="preserve">effect at high concentration </w:t>
      </w:r>
      <w:r w:rsidR="00CC77EA" w:rsidRPr="00657F78">
        <w:rPr>
          <w:rFonts w:ascii="Times New Roman" w:hAnsi="Times New Roman" w:cs="Times New Roman"/>
          <w:lang w:val="en-US"/>
        </w:rPr>
        <w:t>(</w:t>
      </w:r>
      <w:r w:rsidR="002E27A7" w:rsidRPr="00657F78">
        <w:rPr>
          <w:rFonts w:ascii="Times New Roman" w:hAnsi="Times New Roman" w:cs="Times New Roman"/>
        </w:rPr>
        <w:t>Chen, 2011</w:t>
      </w:r>
      <w:r w:rsidR="00CC77EA" w:rsidRPr="00657F78">
        <w:rPr>
          <w:rFonts w:ascii="Times New Roman" w:hAnsi="Times New Roman" w:cs="Times New Roman"/>
          <w:lang w:val="en-US"/>
        </w:rPr>
        <w:t>)</w:t>
      </w:r>
      <w:r w:rsidR="009B5E1C" w:rsidRPr="00657F78">
        <w:rPr>
          <w:rFonts w:ascii="Times New Roman" w:hAnsi="Times New Roman" w:cs="Times New Roman"/>
          <w:lang w:val="en-US"/>
        </w:rPr>
        <w:t xml:space="preserve">. However, the ethanolic extract showed </w:t>
      </w:r>
      <w:r w:rsidR="009158E7" w:rsidRPr="00657F78">
        <w:rPr>
          <w:rFonts w:ascii="Times New Roman" w:hAnsi="Times New Roman" w:cs="Times New Roman"/>
          <w:lang w:val="en-US"/>
        </w:rPr>
        <w:t>hepatoprotective</w:t>
      </w:r>
      <w:r w:rsidR="009B5E1C" w:rsidRPr="00657F78">
        <w:rPr>
          <w:rFonts w:ascii="Times New Roman" w:hAnsi="Times New Roman" w:cs="Times New Roman"/>
          <w:lang w:val="en-US"/>
        </w:rPr>
        <w:t xml:space="preserve"> activity, although </w:t>
      </w:r>
      <w:r w:rsidR="009158E7" w:rsidRPr="00657F78">
        <w:rPr>
          <w:rFonts w:ascii="Times New Roman" w:hAnsi="Times New Roman" w:cs="Times New Roman"/>
          <w:lang w:val="en-US"/>
        </w:rPr>
        <w:t xml:space="preserve">the </w:t>
      </w:r>
      <w:r w:rsidR="009B5E1C" w:rsidRPr="00657F78">
        <w:rPr>
          <w:rFonts w:ascii="Times New Roman" w:hAnsi="Times New Roman" w:cs="Times New Roman"/>
          <w:lang w:val="en-US"/>
        </w:rPr>
        <w:t xml:space="preserve">hot-water extract reported </w:t>
      </w:r>
      <w:r w:rsidR="009158E7" w:rsidRPr="00657F78">
        <w:rPr>
          <w:rFonts w:ascii="Times New Roman" w:hAnsi="Times New Roman" w:cs="Times New Roman"/>
          <w:lang w:val="en-US"/>
        </w:rPr>
        <w:t xml:space="preserve">a </w:t>
      </w:r>
      <w:r w:rsidR="009B5E1C" w:rsidRPr="00657F78">
        <w:rPr>
          <w:rFonts w:ascii="Times New Roman" w:hAnsi="Times New Roman" w:cs="Times New Roman"/>
          <w:lang w:val="en-US"/>
        </w:rPr>
        <w:t>greater hepato</w:t>
      </w:r>
      <w:r w:rsidR="00DA519E" w:rsidRPr="00657F78">
        <w:rPr>
          <w:rFonts w:ascii="Times New Roman" w:hAnsi="Times New Roman" w:cs="Times New Roman"/>
          <w:lang w:val="en-US"/>
        </w:rPr>
        <w:t xml:space="preserve">protective effect and lower cytotoxicity </w:t>
      </w:r>
      <w:r w:rsidR="00CC77EA" w:rsidRPr="00657F78">
        <w:rPr>
          <w:rFonts w:ascii="Times New Roman" w:hAnsi="Times New Roman" w:cs="Times New Roman"/>
          <w:lang w:val="en-US"/>
        </w:rPr>
        <w:t>(</w:t>
      </w:r>
      <w:r w:rsidR="002E27A7" w:rsidRPr="00657F78">
        <w:rPr>
          <w:rFonts w:ascii="Times New Roman" w:hAnsi="Times New Roman" w:cs="Times New Roman"/>
          <w:lang w:val="en-US"/>
        </w:rPr>
        <w:t>Chen, 2011</w:t>
      </w:r>
      <w:r w:rsidR="00CC77EA" w:rsidRPr="00657F78">
        <w:rPr>
          <w:rFonts w:ascii="Times New Roman" w:hAnsi="Times New Roman" w:cs="Times New Roman"/>
          <w:lang w:val="en-US"/>
        </w:rPr>
        <w:t>)</w:t>
      </w:r>
      <w:r w:rsidR="00C72580" w:rsidRPr="00657F78">
        <w:rPr>
          <w:rFonts w:ascii="Times New Roman" w:hAnsi="Times New Roman" w:cs="Times New Roman"/>
          <w:lang w:val="en-US"/>
        </w:rPr>
        <w:t>.</w:t>
      </w:r>
      <w:r w:rsidR="009B5E1C" w:rsidRPr="00657F78">
        <w:rPr>
          <w:rFonts w:ascii="Times New Roman" w:hAnsi="Times New Roman" w:cs="Times New Roman"/>
          <w:lang w:val="en-US"/>
        </w:rPr>
        <w:t xml:space="preserve"> </w:t>
      </w:r>
    </w:p>
    <w:p w14:paraId="1F3DF1B0" w14:textId="7960B6E6" w:rsidR="008B0084" w:rsidRPr="00657F78" w:rsidRDefault="00DA519E" w:rsidP="001303E5">
      <w:pPr>
        <w:spacing w:line="360" w:lineRule="auto"/>
        <w:jc w:val="both"/>
        <w:rPr>
          <w:rFonts w:ascii="Times New Roman" w:hAnsi="Times New Roman" w:cs="Times New Roman"/>
        </w:rPr>
      </w:pPr>
      <w:r w:rsidRPr="00657F78">
        <w:rPr>
          <w:rFonts w:ascii="Times New Roman" w:hAnsi="Times New Roman" w:cs="Times New Roman"/>
          <w:lang w:val="en-US"/>
        </w:rPr>
        <w:t xml:space="preserve">The guava leaves </w:t>
      </w:r>
      <w:r w:rsidR="00B33284" w:rsidRPr="00657F78">
        <w:rPr>
          <w:rFonts w:ascii="Times New Roman" w:hAnsi="Times New Roman" w:cs="Times New Roman"/>
          <w:lang w:val="en-US"/>
        </w:rPr>
        <w:t>inhibit</w:t>
      </w:r>
      <w:r w:rsidRPr="00657F78">
        <w:rPr>
          <w:rFonts w:ascii="Times New Roman" w:hAnsi="Times New Roman" w:cs="Times New Roman"/>
          <w:lang w:val="en-US"/>
        </w:rPr>
        <w:t xml:space="preserve"> gastric lesions</w:t>
      </w:r>
      <w:r w:rsidR="00B33284" w:rsidRPr="00657F78">
        <w:rPr>
          <w:rFonts w:ascii="Times New Roman" w:hAnsi="Times New Roman" w:cs="Times New Roman"/>
          <w:lang w:val="en-US"/>
        </w:rPr>
        <w:t xml:space="preserve"> by reducing gastric secretory volume, acid secretion</w:t>
      </w:r>
      <w:r w:rsidR="009158E7" w:rsidRPr="00657F78">
        <w:rPr>
          <w:rFonts w:ascii="Times New Roman" w:hAnsi="Times New Roman" w:cs="Times New Roman"/>
          <w:lang w:val="en-US"/>
        </w:rPr>
        <w:t>,</w:t>
      </w:r>
      <w:r w:rsidR="00B33284" w:rsidRPr="00657F78">
        <w:rPr>
          <w:rFonts w:ascii="Times New Roman" w:hAnsi="Times New Roman" w:cs="Times New Roman"/>
          <w:lang w:val="en-US"/>
        </w:rPr>
        <w:t xml:space="preserve"> and increasing gastric pH, thereby preventing </w:t>
      </w:r>
      <w:r w:rsidR="009158E7" w:rsidRPr="00657F78">
        <w:rPr>
          <w:rFonts w:ascii="Times New Roman" w:hAnsi="Times New Roman" w:cs="Times New Roman"/>
          <w:lang w:val="en-US"/>
        </w:rPr>
        <w:t xml:space="preserve">the </w:t>
      </w:r>
      <w:r w:rsidR="00B33284" w:rsidRPr="00657F78">
        <w:rPr>
          <w:rFonts w:ascii="Times New Roman" w:hAnsi="Times New Roman" w:cs="Times New Roman"/>
          <w:lang w:val="en-US"/>
        </w:rPr>
        <w:t xml:space="preserve">stomach from ulceration </w:t>
      </w:r>
      <w:r w:rsidR="00CC77EA" w:rsidRPr="00657F78">
        <w:rPr>
          <w:rFonts w:ascii="Times New Roman" w:hAnsi="Times New Roman" w:cs="Times New Roman"/>
          <w:lang w:val="en-US"/>
        </w:rPr>
        <w:t>(</w:t>
      </w:r>
      <w:r w:rsidR="002E27A7" w:rsidRPr="00657F78">
        <w:rPr>
          <w:rFonts w:ascii="Times New Roman" w:hAnsi="Times New Roman" w:cs="Times New Roman"/>
        </w:rPr>
        <w:t>Livingston Raja &amp; Sundar, 2012</w:t>
      </w:r>
      <w:r w:rsidR="00CC77EA" w:rsidRPr="00657F78">
        <w:rPr>
          <w:rFonts w:ascii="Times New Roman" w:hAnsi="Times New Roman" w:cs="Times New Roman"/>
          <w:lang w:val="en-US"/>
        </w:rPr>
        <w:t>)</w:t>
      </w:r>
      <w:r w:rsidR="00B33284" w:rsidRPr="00657F78">
        <w:rPr>
          <w:rFonts w:ascii="Times New Roman" w:hAnsi="Times New Roman" w:cs="Times New Roman"/>
          <w:lang w:val="en-US"/>
        </w:rPr>
        <w:t xml:space="preserve">. The </w:t>
      </w:r>
      <w:r w:rsidR="009158E7" w:rsidRPr="00657F78">
        <w:rPr>
          <w:rFonts w:ascii="Times New Roman" w:hAnsi="Times New Roman" w:cs="Times New Roman"/>
          <w:lang w:val="en-US"/>
        </w:rPr>
        <w:t>flavonoids</w:t>
      </w:r>
      <w:r w:rsidR="00B33284" w:rsidRPr="00657F78">
        <w:rPr>
          <w:rFonts w:ascii="Times New Roman" w:hAnsi="Times New Roman" w:cs="Times New Roman"/>
          <w:lang w:val="en-US"/>
        </w:rPr>
        <w:t xml:space="preserve"> in </w:t>
      </w:r>
      <w:r w:rsidR="009158E7" w:rsidRPr="00657F78">
        <w:rPr>
          <w:rFonts w:ascii="Times New Roman" w:hAnsi="Times New Roman" w:cs="Times New Roman"/>
          <w:lang w:val="en-US"/>
        </w:rPr>
        <w:t xml:space="preserve">the </w:t>
      </w:r>
      <w:r w:rsidR="00B33284" w:rsidRPr="00657F78">
        <w:rPr>
          <w:rFonts w:ascii="Times New Roman" w:hAnsi="Times New Roman" w:cs="Times New Roman"/>
          <w:lang w:val="en-US"/>
        </w:rPr>
        <w:t xml:space="preserve">leaves of guava exhibit anti-ulcer activity and protect the mucosa from ulcer </w:t>
      </w:r>
      <w:r w:rsidR="00CC77EA" w:rsidRPr="00657F78">
        <w:rPr>
          <w:rFonts w:ascii="Times New Roman" w:hAnsi="Times New Roman" w:cs="Times New Roman"/>
          <w:lang w:val="en-US"/>
        </w:rPr>
        <w:t>(</w:t>
      </w:r>
      <w:r w:rsidR="002E27A7" w:rsidRPr="00657F78">
        <w:rPr>
          <w:rFonts w:ascii="Times New Roman" w:hAnsi="Times New Roman" w:cs="Times New Roman"/>
        </w:rPr>
        <w:t>Jayakumari et al. 2012</w:t>
      </w:r>
      <w:r w:rsidR="00CC77EA" w:rsidRPr="00657F78">
        <w:rPr>
          <w:rFonts w:ascii="Times New Roman" w:hAnsi="Times New Roman" w:cs="Times New Roman"/>
          <w:lang w:val="en-US"/>
        </w:rPr>
        <w:t>)</w:t>
      </w:r>
      <w:r w:rsidR="00F375AD" w:rsidRPr="00657F78">
        <w:rPr>
          <w:rFonts w:ascii="Times New Roman" w:hAnsi="Times New Roman" w:cs="Times New Roman"/>
          <w:lang w:val="en-US"/>
        </w:rPr>
        <w:t>.</w:t>
      </w:r>
      <w:r w:rsidR="00B33284" w:rsidRPr="00657F78">
        <w:rPr>
          <w:rFonts w:ascii="Times New Roman" w:hAnsi="Times New Roman" w:cs="Times New Roman"/>
          <w:lang w:val="en-US"/>
        </w:rPr>
        <w:t xml:space="preserve"> </w:t>
      </w:r>
      <w:r w:rsidR="00987112" w:rsidRPr="00657F78">
        <w:rPr>
          <w:rFonts w:ascii="Times New Roman" w:hAnsi="Times New Roman" w:cs="Times New Roman"/>
          <w:lang w:val="en-US"/>
        </w:rPr>
        <w:t>The aqueous extract of guava leaf was evaluated against experimentally induced diarrhea in rats</w:t>
      </w:r>
      <w:r w:rsidR="009158E7" w:rsidRPr="00657F78">
        <w:rPr>
          <w:rFonts w:ascii="Times New Roman" w:hAnsi="Times New Roman" w:cs="Times New Roman"/>
          <w:lang w:val="en-US"/>
        </w:rPr>
        <w:t>;</w:t>
      </w:r>
      <w:r w:rsidR="00987112" w:rsidRPr="00657F78">
        <w:rPr>
          <w:rFonts w:ascii="Times New Roman" w:hAnsi="Times New Roman" w:cs="Times New Roman"/>
          <w:lang w:val="en-US"/>
        </w:rPr>
        <w:t xml:space="preserve"> the anti-diarrheal activity of </w:t>
      </w:r>
      <w:r w:rsidR="009158E7" w:rsidRPr="00657F78">
        <w:rPr>
          <w:rFonts w:ascii="Times New Roman" w:hAnsi="Times New Roman" w:cs="Times New Roman"/>
          <w:lang w:val="en-US"/>
        </w:rPr>
        <w:t xml:space="preserve">the </w:t>
      </w:r>
      <w:r w:rsidR="00987112" w:rsidRPr="00657F78">
        <w:rPr>
          <w:rFonts w:ascii="Times New Roman" w:hAnsi="Times New Roman" w:cs="Times New Roman"/>
          <w:lang w:val="en-US"/>
        </w:rPr>
        <w:t xml:space="preserve">extract </w:t>
      </w:r>
      <w:r w:rsidR="00FE77C1" w:rsidRPr="00657F78">
        <w:rPr>
          <w:rFonts w:ascii="Times New Roman" w:hAnsi="Times New Roman" w:cs="Times New Roman"/>
          <w:lang w:val="en-US"/>
        </w:rPr>
        <w:t>was exhibited by inhibiting intestinal transit and delaying gastric emptying</w:t>
      </w:r>
      <w:r w:rsidR="009158E7" w:rsidRPr="00657F78">
        <w:rPr>
          <w:rFonts w:ascii="Times New Roman" w:hAnsi="Times New Roman" w:cs="Times New Roman"/>
          <w:lang w:val="en-US"/>
        </w:rPr>
        <w:t>,</w:t>
      </w:r>
      <w:r w:rsidR="00FE77C1" w:rsidRPr="00657F78">
        <w:rPr>
          <w:rFonts w:ascii="Times New Roman" w:hAnsi="Times New Roman" w:cs="Times New Roman"/>
          <w:lang w:val="en-US"/>
        </w:rPr>
        <w:t xml:space="preserve"> offering protection equivalent to </w:t>
      </w:r>
      <w:r w:rsidR="009158E7" w:rsidRPr="00657F78">
        <w:rPr>
          <w:rFonts w:ascii="Times New Roman" w:hAnsi="Times New Roman" w:cs="Times New Roman"/>
          <w:lang w:val="en-US"/>
        </w:rPr>
        <w:t xml:space="preserve">a </w:t>
      </w:r>
      <w:r w:rsidR="00FE77C1" w:rsidRPr="00657F78">
        <w:rPr>
          <w:rFonts w:ascii="Times New Roman" w:hAnsi="Times New Roman" w:cs="Times New Roman"/>
          <w:lang w:val="en-US"/>
        </w:rPr>
        <w:t xml:space="preserve">control drug </w:t>
      </w:r>
      <w:r w:rsidR="00CC77EA" w:rsidRPr="00657F78">
        <w:rPr>
          <w:rFonts w:ascii="Times New Roman" w:hAnsi="Times New Roman" w:cs="Times New Roman"/>
          <w:lang w:val="en-US"/>
        </w:rPr>
        <w:t>(</w:t>
      </w:r>
      <w:r w:rsidR="002E27A7" w:rsidRPr="00657F78">
        <w:rPr>
          <w:rFonts w:ascii="Times New Roman" w:hAnsi="Times New Roman" w:cs="Times New Roman"/>
        </w:rPr>
        <w:t>Ojewole et al. 2008</w:t>
      </w:r>
      <w:r w:rsidR="00CC77EA" w:rsidRPr="00657F78">
        <w:rPr>
          <w:rFonts w:ascii="Times New Roman" w:hAnsi="Times New Roman" w:cs="Times New Roman"/>
          <w:lang w:val="en-US"/>
        </w:rPr>
        <w:t>)</w:t>
      </w:r>
      <w:r w:rsidR="00F61779" w:rsidRPr="00657F78">
        <w:rPr>
          <w:rFonts w:ascii="Times New Roman" w:hAnsi="Times New Roman" w:cs="Times New Roman"/>
          <w:lang w:val="en-US"/>
        </w:rPr>
        <w:t xml:space="preserve">. Another study described this effect as antimicrobial and </w:t>
      </w:r>
      <w:r w:rsidR="009158E7" w:rsidRPr="00657F78">
        <w:rPr>
          <w:rFonts w:ascii="Times New Roman" w:hAnsi="Times New Roman" w:cs="Times New Roman"/>
          <w:lang w:val="en-US"/>
        </w:rPr>
        <w:t xml:space="preserve">a </w:t>
      </w:r>
      <w:r w:rsidR="00F61779" w:rsidRPr="00657F78">
        <w:rPr>
          <w:rFonts w:ascii="Times New Roman" w:hAnsi="Times New Roman" w:cs="Times New Roman"/>
          <w:lang w:val="en-US"/>
        </w:rPr>
        <w:t xml:space="preserve">reduction in </w:t>
      </w:r>
      <w:r w:rsidR="009158E7" w:rsidRPr="00657F78">
        <w:rPr>
          <w:rFonts w:ascii="Times New Roman" w:hAnsi="Times New Roman" w:cs="Times New Roman"/>
          <w:lang w:val="en-US"/>
        </w:rPr>
        <w:t xml:space="preserve">the </w:t>
      </w:r>
      <w:r w:rsidR="00F61779" w:rsidRPr="00657F78">
        <w:rPr>
          <w:rFonts w:ascii="Times New Roman" w:hAnsi="Times New Roman" w:cs="Times New Roman"/>
          <w:lang w:val="en-US"/>
        </w:rPr>
        <w:t xml:space="preserve">gastrointestinal motility ability of </w:t>
      </w:r>
      <w:r w:rsidR="009158E7" w:rsidRPr="00657F78">
        <w:rPr>
          <w:rFonts w:ascii="Times New Roman" w:hAnsi="Times New Roman" w:cs="Times New Roman"/>
          <w:lang w:val="en-US"/>
        </w:rPr>
        <w:t xml:space="preserve">the </w:t>
      </w:r>
      <w:r w:rsidR="00F61779" w:rsidRPr="00657F78">
        <w:rPr>
          <w:rFonts w:ascii="Times New Roman" w:hAnsi="Times New Roman" w:cs="Times New Roman"/>
          <w:lang w:val="en-US"/>
        </w:rPr>
        <w:t xml:space="preserve">extract </w:t>
      </w:r>
      <w:r w:rsidR="00CC77EA" w:rsidRPr="00657F78">
        <w:rPr>
          <w:rFonts w:ascii="Times New Roman" w:hAnsi="Times New Roman" w:cs="Times New Roman"/>
          <w:lang w:val="en-US"/>
        </w:rPr>
        <w:t>(</w:t>
      </w:r>
      <w:r w:rsidR="002E27A7" w:rsidRPr="00657F78">
        <w:rPr>
          <w:rFonts w:ascii="Times New Roman" w:hAnsi="Times New Roman" w:cs="Times New Roman"/>
        </w:rPr>
        <w:t>Ezekwesili et al. 2010</w:t>
      </w:r>
      <w:r w:rsidR="00CC77EA" w:rsidRPr="00657F78">
        <w:rPr>
          <w:rFonts w:ascii="Times New Roman" w:hAnsi="Times New Roman" w:cs="Times New Roman"/>
          <w:lang w:val="en-US"/>
        </w:rPr>
        <w:t>)</w:t>
      </w:r>
      <w:r w:rsidR="009B7696" w:rsidRPr="00657F78">
        <w:rPr>
          <w:rFonts w:ascii="Times New Roman" w:hAnsi="Times New Roman" w:cs="Times New Roman"/>
          <w:lang w:val="en-US"/>
        </w:rPr>
        <w:t xml:space="preserve">. The anti-spasmodic activity in </w:t>
      </w:r>
      <w:r w:rsidR="009158E7" w:rsidRPr="00657F78">
        <w:rPr>
          <w:rFonts w:ascii="Times New Roman" w:hAnsi="Times New Roman" w:cs="Times New Roman"/>
          <w:lang w:val="en-US"/>
        </w:rPr>
        <w:t xml:space="preserve">the </w:t>
      </w:r>
      <w:r w:rsidR="009B7696" w:rsidRPr="00657F78">
        <w:rPr>
          <w:rFonts w:ascii="Times New Roman" w:hAnsi="Times New Roman" w:cs="Times New Roman"/>
          <w:lang w:val="en-US"/>
        </w:rPr>
        <w:t xml:space="preserve">rabbit was related to </w:t>
      </w:r>
      <w:r w:rsidR="009158E7" w:rsidRPr="00657F78">
        <w:rPr>
          <w:rFonts w:ascii="Times New Roman" w:hAnsi="Times New Roman" w:cs="Times New Roman"/>
          <w:lang w:val="en-US"/>
        </w:rPr>
        <w:t xml:space="preserve">the </w:t>
      </w:r>
      <w:r w:rsidR="009B7696" w:rsidRPr="00657F78">
        <w:rPr>
          <w:rFonts w:ascii="Times New Roman" w:hAnsi="Times New Roman" w:cs="Times New Roman"/>
          <w:lang w:val="en-US"/>
        </w:rPr>
        <w:t>blocking of calcium channels</w:t>
      </w:r>
      <w:r w:rsidR="009158E7" w:rsidRPr="00657F78">
        <w:rPr>
          <w:rFonts w:ascii="Times New Roman" w:hAnsi="Times New Roman" w:cs="Times New Roman"/>
          <w:lang w:val="en-US"/>
        </w:rPr>
        <w:t>,</w:t>
      </w:r>
      <w:r w:rsidR="009B7696" w:rsidRPr="00657F78">
        <w:rPr>
          <w:rFonts w:ascii="Times New Roman" w:hAnsi="Times New Roman" w:cs="Times New Roman"/>
          <w:lang w:val="en-US"/>
        </w:rPr>
        <w:t xml:space="preserve"> which inhibits gut motility </w:t>
      </w:r>
      <w:r w:rsidR="00CC77EA" w:rsidRPr="00657F78">
        <w:rPr>
          <w:rFonts w:ascii="Times New Roman" w:hAnsi="Times New Roman" w:cs="Times New Roman"/>
          <w:lang w:val="en-US"/>
        </w:rPr>
        <w:t>(</w:t>
      </w:r>
      <w:r w:rsidR="002E27A7" w:rsidRPr="00657F78">
        <w:rPr>
          <w:rFonts w:ascii="Times New Roman" w:hAnsi="Times New Roman" w:cs="Times New Roman"/>
        </w:rPr>
        <w:t>Shah et al. 2011</w:t>
      </w:r>
      <w:r w:rsidR="00CC77EA" w:rsidRPr="00657F78">
        <w:rPr>
          <w:rFonts w:ascii="Times New Roman" w:hAnsi="Times New Roman" w:cs="Times New Roman"/>
          <w:lang w:val="en-US"/>
        </w:rPr>
        <w:t>)</w:t>
      </w:r>
      <w:r w:rsidR="009B7696" w:rsidRPr="00657F78">
        <w:rPr>
          <w:rFonts w:ascii="Times New Roman" w:hAnsi="Times New Roman" w:cs="Times New Roman"/>
          <w:lang w:val="en-US"/>
        </w:rPr>
        <w:t>. The</w:t>
      </w:r>
      <w:r w:rsidR="00977A38" w:rsidRPr="00657F78">
        <w:rPr>
          <w:rFonts w:ascii="Times New Roman" w:hAnsi="Times New Roman" w:cs="Times New Roman"/>
          <w:lang w:val="en-US"/>
        </w:rPr>
        <w:t xml:space="preserve"> guava leaves </w:t>
      </w:r>
      <w:r w:rsidR="00D655F5" w:rsidRPr="00657F78">
        <w:rPr>
          <w:rFonts w:ascii="Times New Roman" w:hAnsi="Times New Roman" w:cs="Times New Roman"/>
          <w:lang w:val="en-US"/>
        </w:rPr>
        <w:t>ameliorate</w:t>
      </w:r>
      <w:r w:rsidR="00977A38" w:rsidRPr="00657F78">
        <w:rPr>
          <w:rFonts w:ascii="Times New Roman" w:hAnsi="Times New Roman" w:cs="Times New Roman"/>
          <w:lang w:val="en-US"/>
        </w:rPr>
        <w:t xml:space="preserve"> hepatic damage by reducing serum </w:t>
      </w:r>
      <w:r w:rsidR="009158E7" w:rsidRPr="00657F78">
        <w:rPr>
          <w:rFonts w:ascii="Times New Roman" w:hAnsi="Times New Roman" w:cs="Times New Roman"/>
          <w:lang w:val="en-US"/>
        </w:rPr>
        <w:t>parameters</w:t>
      </w:r>
      <w:r w:rsidR="00977A38" w:rsidRPr="00657F78">
        <w:rPr>
          <w:rFonts w:ascii="Times New Roman" w:hAnsi="Times New Roman" w:cs="Times New Roman"/>
          <w:lang w:val="en-US"/>
        </w:rPr>
        <w:t xml:space="preserve"> of hepatic enzymes and histopathological changes in acute liver damage induced in rats </w:t>
      </w:r>
      <w:r w:rsidR="00CC77EA" w:rsidRPr="00657F78">
        <w:rPr>
          <w:rFonts w:ascii="Times New Roman" w:hAnsi="Times New Roman" w:cs="Times New Roman"/>
          <w:lang w:val="en-US"/>
        </w:rPr>
        <w:t>(</w:t>
      </w:r>
      <w:r w:rsidR="002E27A7" w:rsidRPr="00657F78">
        <w:rPr>
          <w:rFonts w:ascii="Times New Roman" w:hAnsi="Times New Roman" w:cs="Times New Roman"/>
        </w:rPr>
        <w:t>Roy et al. 2006</w:t>
      </w:r>
      <w:r w:rsidR="00CC77EA" w:rsidRPr="00657F78">
        <w:rPr>
          <w:rFonts w:ascii="Times New Roman" w:hAnsi="Times New Roman" w:cs="Times New Roman"/>
          <w:lang w:val="en-US"/>
        </w:rPr>
        <w:t>)</w:t>
      </w:r>
      <w:r w:rsidR="00C72580" w:rsidRPr="00657F78">
        <w:rPr>
          <w:rFonts w:ascii="Times New Roman" w:hAnsi="Times New Roman" w:cs="Times New Roman"/>
          <w:lang w:val="en-US"/>
        </w:rPr>
        <w:t>.</w:t>
      </w:r>
    </w:p>
    <w:p w14:paraId="44564FD7" w14:textId="3AA92B51" w:rsidR="00987112" w:rsidRPr="00657F78" w:rsidRDefault="003C0C01" w:rsidP="001303E5">
      <w:pPr>
        <w:pStyle w:val="ListParagraph"/>
        <w:numPr>
          <w:ilvl w:val="0"/>
          <w:numId w:val="4"/>
        </w:numPr>
        <w:spacing w:line="360" w:lineRule="auto"/>
        <w:jc w:val="both"/>
        <w:rPr>
          <w:rFonts w:ascii="Times New Roman" w:hAnsi="Times New Roman" w:cs="Times New Roman"/>
          <w:b/>
          <w:bCs/>
        </w:rPr>
      </w:pPr>
      <w:r w:rsidRPr="00657F78">
        <w:rPr>
          <w:rFonts w:ascii="Times New Roman" w:hAnsi="Times New Roman" w:cs="Times New Roman"/>
          <w:b/>
          <w:bCs/>
        </w:rPr>
        <w:t xml:space="preserve">Disease of the Skin and </w:t>
      </w:r>
      <w:r w:rsidR="009158E7" w:rsidRPr="00657F78">
        <w:rPr>
          <w:rFonts w:ascii="Times New Roman" w:hAnsi="Times New Roman" w:cs="Times New Roman"/>
          <w:b/>
          <w:bCs/>
        </w:rPr>
        <w:t>Subcutaneous Tissue</w:t>
      </w:r>
    </w:p>
    <w:p w14:paraId="75FB24A6" w14:textId="165874E6" w:rsidR="00E44155" w:rsidRPr="00657F78" w:rsidRDefault="003C0C01" w:rsidP="001303E5">
      <w:pPr>
        <w:spacing w:line="360" w:lineRule="auto"/>
        <w:jc w:val="both"/>
        <w:rPr>
          <w:rFonts w:ascii="Times New Roman" w:hAnsi="Times New Roman" w:cs="Times New Roman"/>
        </w:rPr>
      </w:pPr>
      <w:r w:rsidRPr="00657F78">
        <w:rPr>
          <w:rFonts w:ascii="Times New Roman" w:hAnsi="Times New Roman" w:cs="Times New Roman"/>
        </w:rPr>
        <w:t xml:space="preserve">The </w:t>
      </w:r>
      <w:r w:rsidR="009158E7" w:rsidRPr="00657F78">
        <w:rPr>
          <w:rFonts w:ascii="Times New Roman" w:hAnsi="Times New Roman" w:cs="Times New Roman"/>
        </w:rPr>
        <w:t>acne-causative</w:t>
      </w:r>
      <w:r w:rsidRPr="00657F78">
        <w:rPr>
          <w:rFonts w:ascii="Times New Roman" w:hAnsi="Times New Roman" w:cs="Times New Roman"/>
        </w:rPr>
        <w:t xml:space="preserve"> bacteria </w:t>
      </w:r>
      <w:r w:rsidRPr="00657F78">
        <w:rPr>
          <w:rFonts w:ascii="Times New Roman" w:hAnsi="Times New Roman" w:cs="Times New Roman"/>
          <w:i/>
          <w:iCs/>
        </w:rPr>
        <w:t>Pr</w:t>
      </w:r>
      <w:r w:rsidR="00027A10" w:rsidRPr="00657F78">
        <w:rPr>
          <w:rFonts w:ascii="Times New Roman" w:hAnsi="Times New Roman" w:cs="Times New Roman"/>
          <w:i/>
          <w:iCs/>
        </w:rPr>
        <w:t>opionibacterium</w:t>
      </w:r>
      <w:r w:rsidR="00027A10" w:rsidRPr="00657F78">
        <w:rPr>
          <w:rFonts w:ascii="Times New Roman" w:hAnsi="Times New Roman" w:cs="Times New Roman"/>
        </w:rPr>
        <w:t xml:space="preserve"> </w:t>
      </w:r>
      <w:r w:rsidR="009158E7" w:rsidRPr="00657F78">
        <w:rPr>
          <w:rFonts w:ascii="Times New Roman" w:hAnsi="Times New Roman" w:cs="Times New Roman"/>
        </w:rPr>
        <w:t>were</w:t>
      </w:r>
      <w:r w:rsidR="00027A10" w:rsidRPr="00657F78">
        <w:rPr>
          <w:rFonts w:ascii="Times New Roman" w:hAnsi="Times New Roman" w:cs="Times New Roman"/>
        </w:rPr>
        <w:t xml:space="preserve"> inhibited by </w:t>
      </w:r>
      <w:r w:rsidR="009158E7" w:rsidRPr="00657F78">
        <w:rPr>
          <w:rFonts w:ascii="Times New Roman" w:hAnsi="Times New Roman" w:cs="Times New Roman"/>
        </w:rPr>
        <w:t xml:space="preserve">the </w:t>
      </w:r>
      <w:r w:rsidR="00027A10" w:rsidRPr="00657F78">
        <w:rPr>
          <w:rFonts w:ascii="Times New Roman" w:hAnsi="Times New Roman" w:cs="Times New Roman"/>
        </w:rPr>
        <w:t xml:space="preserve">leaf extract of guava </w:t>
      </w:r>
      <w:r w:rsidR="00CC77EA" w:rsidRPr="00657F78">
        <w:rPr>
          <w:rFonts w:ascii="Times New Roman" w:hAnsi="Times New Roman" w:cs="Times New Roman"/>
        </w:rPr>
        <w:t>(</w:t>
      </w:r>
      <w:r w:rsidR="006E1B74" w:rsidRPr="00657F78">
        <w:rPr>
          <w:rFonts w:ascii="Times New Roman" w:hAnsi="Times New Roman" w:cs="Times New Roman"/>
        </w:rPr>
        <w:t>Qa’dan et al. 2005</w:t>
      </w:r>
      <w:r w:rsidR="00CC77EA" w:rsidRPr="00657F78">
        <w:rPr>
          <w:rFonts w:ascii="Times New Roman" w:hAnsi="Times New Roman" w:cs="Times New Roman"/>
        </w:rPr>
        <w:t>)</w:t>
      </w:r>
      <w:r w:rsidR="00027A10" w:rsidRPr="00657F78">
        <w:rPr>
          <w:rFonts w:ascii="Times New Roman" w:hAnsi="Times New Roman" w:cs="Times New Roman"/>
        </w:rPr>
        <w:t xml:space="preserve">. Further antimicrobial activity was also demonstrated against pathogenic bacteria associated with </w:t>
      </w:r>
      <w:r w:rsidR="00027A10" w:rsidRPr="00657F78">
        <w:rPr>
          <w:rFonts w:ascii="Times New Roman" w:hAnsi="Times New Roman" w:cs="Times New Roman"/>
        </w:rPr>
        <w:lastRenderedPageBreak/>
        <w:t>wound, skin</w:t>
      </w:r>
      <w:r w:rsidR="009158E7" w:rsidRPr="00657F78">
        <w:rPr>
          <w:rFonts w:ascii="Times New Roman" w:hAnsi="Times New Roman" w:cs="Times New Roman"/>
        </w:rPr>
        <w:t>,</w:t>
      </w:r>
      <w:r w:rsidR="00027A10" w:rsidRPr="00657F78">
        <w:rPr>
          <w:rFonts w:ascii="Times New Roman" w:hAnsi="Times New Roman" w:cs="Times New Roman"/>
        </w:rPr>
        <w:t xml:space="preserve"> and soft tissue infections </w:t>
      </w:r>
      <w:r w:rsidR="00CC77EA" w:rsidRPr="00657F78">
        <w:rPr>
          <w:rFonts w:ascii="Times New Roman" w:hAnsi="Times New Roman" w:cs="Times New Roman"/>
        </w:rPr>
        <w:t>(</w:t>
      </w:r>
      <w:r w:rsidR="006E1B74" w:rsidRPr="00657F78">
        <w:rPr>
          <w:rFonts w:ascii="Times New Roman" w:hAnsi="Times New Roman" w:cs="Times New Roman"/>
        </w:rPr>
        <w:t>Abubakar, 2009</w:t>
      </w:r>
      <w:r w:rsidR="00CC77EA" w:rsidRPr="00657F78">
        <w:rPr>
          <w:rFonts w:ascii="Times New Roman" w:hAnsi="Times New Roman" w:cs="Times New Roman"/>
        </w:rPr>
        <w:t>)</w:t>
      </w:r>
      <w:r w:rsidR="00027A10" w:rsidRPr="00657F78">
        <w:rPr>
          <w:rFonts w:ascii="Times New Roman" w:hAnsi="Times New Roman" w:cs="Times New Roman"/>
        </w:rPr>
        <w:t xml:space="preserve">. The dermatophytic fungi were inhibited by </w:t>
      </w:r>
      <w:r w:rsidR="009158E7" w:rsidRPr="00657F78">
        <w:rPr>
          <w:rFonts w:ascii="Times New Roman" w:hAnsi="Times New Roman" w:cs="Times New Roman"/>
        </w:rPr>
        <w:t xml:space="preserve">the </w:t>
      </w:r>
      <w:r w:rsidR="00027A10" w:rsidRPr="00657F78">
        <w:rPr>
          <w:rFonts w:ascii="Times New Roman" w:hAnsi="Times New Roman" w:cs="Times New Roman"/>
        </w:rPr>
        <w:t xml:space="preserve">acetone and </w:t>
      </w:r>
      <w:r w:rsidR="000F1E7E" w:rsidRPr="00657F78">
        <w:rPr>
          <w:rFonts w:ascii="Times New Roman" w:hAnsi="Times New Roman" w:cs="Times New Roman"/>
        </w:rPr>
        <w:t>methanol extract</w:t>
      </w:r>
      <w:r w:rsidR="00AA0EB4" w:rsidRPr="00657F78">
        <w:rPr>
          <w:rFonts w:ascii="Times New Roman" w:hAnsi="Times New Roman" w:cs="Times New Roman"/>
        </w:rPr>
        <w:t xml:space="preserve">, hence can be considered as </w:t>
      </w:r>
      <w:r w:rsidR="009158E7" w:rsidRPr="00657F78">
        <w:rPr>
          <w:rFonts w:ascii="Times New Roman" w:hAnsi="Times New Roman" w:cs="Times New Roman"/>
        </w:rPr>
        <w:t xml:space="preserve">a </w:t>
      </w:r>
      <w:r w:rsidR="00AA0EB4" w:rsidRPr="00657F78">
        <w:rPr>
          <w:rFonts w:ascii="Times New Roman" w:hAnsi="Times New Roman" w:cs="Times New Roman"/>
        </w:rPr>
        <w:t xml:space="preserve">new agent against skin disease </w:t>
      </w:r>
      <w:r w:rsidR="00CC77EA" w:rsidRPr="00657F78">
        <w:rPr>
          <w:rFonts w:ascii="Times New Roman" w:hAnsi="Times New Roman" w:cs="Times New Roman"/>
        </w:rPr>
        <w:t>(</w:t>
      </w:r>
      <w:r w:rsidR="006E1B74" w:rsidRPr="00657F78">
        <w:rPr>
          <w:rFonts w:ascii="Times New Roman" w:hAnsi="Times New Roman" w:cs="Times New Roman"/>
        </w:rPr>
        <w:t>Padrón-Márquez et al. 2012</w:t>
      </w:r>
      <w:r w:rsidR="00CC77EA" w:rsidRPr="00657F78">
        <w:rPr>
          <w:rFonts w:ascii="Times New Roman" w:hAnsi="Times New Roman" w:cs="Times New Roman"/>
        </w:rPr>
        <w:t>)</w:t>
      </w:r>
      <w:r w:rsidR="00AA0EB4" w:rsidRPr="00657F78">
        <w:rPr>
          <w:rFonts w:ascii="Times New Roman" w:hAnsi="Times New Roman" w:cs="Times New Roman"/>
        </w:rPr>
        <w:t xml:space="preserve">. The phenols present in guava leaves showed antifungal activity when tested on </w:t>
      </w:r>
      <w:r w:rsidR="000F1E7E" w:rsidRPr="00657F78">
        <w:rPr>
          <w:rFonts w:ascii="Times New Roman" w:hAnsi="Times New Roman" w:cs="Times New Roman"/>
        </w:rPr>
        <w:t>human skin fibroblast cells</w:t>
      </w:r>
      <w:r w:rsidR="00EE6BD0" w:rsidRPr="00657F78">
        <w:rPr>
          <w:rFonts w:ascii="Times New Roman" w:hAnsi="Times New Roman" w:cs="Times New Roman"/>
        </w:rPr>
        <w:t xml:space="preserve"> </w:t>
      </w:r>
      <w:r w:rsidR="00CC77EA" w:rsidRPr="00657F78">
        <w:rPr>
          <w:rFonts w:ascii="Times New Roman" w:hAnsi="Times New Roman" w:cs="Times New Roman"/>
        </w:rPr>
        <w:t>(</w:t>
      </w:r>
      <w:r w:rsidR="006E1B74" w:rsidRPr="00657F78">
        <w:rPr>
          <w:rFonts w:ascii="Times New Roman" w:hAnsi="Times New Roman" w:cs="Times New Roman"/>
        </w:rPr>
        <w:t>Suwanmanee et al. 2014</w:t>
      </w:r>
      <w:r w:rsidR="00CC77EA" w:rsidRPr="00657F78">
        <w:rPr>
          <w:rFonts w:ascii="Times New Roman" w:hAnsi="Times New Roman" w:cs="Times New Roman"/>
        </w:rPr>
        <w:t>)</w:t>
      </w:r>
      <w:r w:rsidR="003053D5" w:rsidRPr="00657F78">
        <w:rPr>
          <w:rFonts w:ascii="Times New Roman" w:hAnsi="Times New Roman" w:cs="Times New Roman"/>
        </w:rPr>
        <w:t>. The acetone, methanol, ethanol</w:t>
      </w:r>
      <w:r w:rsidR="009158E7" w:rsidRPr="00657F78">
        <w:rPr>
          <w:rFonts w:ascii="Times New Roman" w:hAnsi="Times New Roman" w:cs="Times New Roman"/>
        </w:rPr>
        <w:t>,</w:t>
      </w:r>
      <w:r w:rsidR="003053D5" w:rsidRPr="00657F78">
        <w:rPr>
          <w:rFonts w:ascii="Times New Roman" w:hAnsi="Times New Roman" w:cs="Times New Roman"/>
        </w:rPr>
        <w:t xml:space="preserve"> and aqueous extract from 4 different parts </w:t>
      </w:r>
      <w:r w:rsidR="00CC77EA" w:rsidRPr="00657F78">
        <w:rPr>
          <w:rFonts w:ascii="Times New Roman" w:hAnsi="Times New Roman" w:cs="Times New Roman"/>
        </w:rPr>
        <w:t>(</w:t>
      </w:r>
      <w:r w:rsidR="003053D5" w:rsidRPr="00657F78">
        <w:rPr>
          <w:rFonts w:ascii="Times New Roman" w:hAnsi="Times New Roman" w:cs="Times New Roman"/>
        </w:rPr>
        <w:t>branch, fruit, leaf</w:t>
      </w:r>
      <w:r w:rsidR="009158E7" w:rsidRPr="00657F78">
        <w:rPr>
          <w:rFonts w:ascii="Times New Roman" w:hAnsi="Times New Roman" w:cs="Times New Roman"/>
        </w:rPr>
        <w:t>,</w:t>
      </w:r>
      <w:r w:rsidR="003053D5" w:rsidRPr="00657F78">
        <w:rPr>
          <w:rFonts w:ascii="Times New Roman" w:hAnsi="Times New Roman" w:cs="Times New Roman"/>
        </w:rPr>
        <w:t xml:space="preserve"> and seed</w:t>
      </w:r>
      <w:r w:rsidR="00CC77EA" w:rsidRPr="00657F78">
        <w:rPr>
          <w:rFonts w:ascii="Times New Roman" w:hAnsi="Times New Roman" w:cs="Times New Roman"/>
        </w:rPr>
        <w:t>)</w:t>
      </w:r>
      <w:r w:rsidR="003053D5" w:rsidRPr="00657F78">
        <w:rPr>
          <w:rFonts w:ascii="Times New Roman" w:hAnsi="Times New Roman" w:cs="Times New Roman"/>
        </w:rPr>
        <w:t xml:space="preserve"> were evaluated for tyrosine inhibitor activity</w:t>
      </w:r>
      <w:r w:rsidR="009158E7" w:rsidRPr="00657F78">
        <w:rPr>
          <w:rFonts w:ascii="Times New Roman" w:hAnsi="Times New Roman" w:cs="Times New Roman"/>
        </w:rPr>
        <w:t>,</w:t>
      </w:r>
      <w:r w:rsidR="003053D5" w:rsidRPr="00657F78">
        <w:rPr>
          <w:rFonts w:ascii="Times New Roman" w:hAnsi="Times New Roman" w:cs="Times New Roman"/>
        </w:rPr>
        <w:t xml:space="preserve"> and the ethanolic extract from guava leaves reached </w:t>
      </w:r>
      <w:r w:rsidR="009158E7" w:rsidRPr="00657F78">
        <w:rPr>
          <w:rFonts w:ascii="Times New Roman" w:hAnsi="Times New Roman" w:cs="Times New Roman"/>
        </w:rPr>
        <w:t xml:space="preserve">the </w:t>
      </w:r>
      <w:r w:rsidR="003053D5" w:rsidRPr="00657F78">
        <w:rPr>
          <w:rFonts w:ascii="Times New Roman" w:hAnsi="Times New Roman" w:cs="Times New Roman"/>
        </w:rPr>
        <w:t xml:space="preserve">highest activity </w:t>
      </w:r>
      <w:r w:rsidR="00CC77EA" w:rsidRPr="00657F78">
        <w:rPr>
          <w:rFonts w:ascii="Times New Roman" w:hAnsi="Times New Roman" w:cs="Times New Roman"/>
        </w:rPr>
        <w:t>(</w:t>
      </w:r>
      <w:r w:rsidR="006E1B74" w:rsidRPr="00657F78">
        <w:rPr>
          <w:rFonts w:ascii="Times New Roman" w:hAnsi="Times New Roman" w:cs="Times New Roman"/>
        </w:rPr>
        <w:t>You et al. 2011</w:t>
      </w:r>
      <w:r w:rsidR="00CC77EA" w:rsidRPr="00657F78">
        <w:rPr>
          <w:rFonts w:ascii="Times New Roman" w:hAnsi="Times New Roman" w:cs="Times New Roman"/>
        </w:rPr>
        <w:t>)</w:t>
      </w:r>
      <w:r w:rsidR="003053D5" w:rsidRPr="00657F78">
        <w:rPr>
          <w:rFonts w:ascii="Times New Roman" w:hAnsi="Times New Roman" w:cs="Times New Roman"/>
        </w:rPr>
        <w:t xml:space="preserve">. Therefore, leaves were best for inhibiting browning and boosting </w:t>
      </w:r>
      <w:r w:rsidR="009158E7" w:rsidRPr="00657F78">
        <w:rPr>
          <w:rFonts w:ascii="Times New Roman" w:hAnsi="Times New Roman" w:cs="Times New Roman"/>
        </w:rPr>
        <w:t xml:space="preserve">the </w:t>
      </w:r>
      <w:r w:rsidR="003053D5" w:rsidRPr="00657F78">
        <w:rPr>
          <w:rFonts w:ascii="Times New Roman" w:hAnsi="Times New Roman" w:cs="Times New Roman"/>
        </w:rPr>
        <w:t xml:space="preserve">whitening of skin. In </w:t>
      </w:r>
      <w:r w:rsidR="009350F1" w:rsidRPr="00657F78">
        <w:rPr>
          <w:rFonts w:ascii="Times New Roman" w:hAnsi="Times New Roman" w:cs="Times New Roman"/>
        </w:rPr>
        <w:t>addition,</w:t>
      </w:r>
      <w:r w:rsidR="005E77CF" w:rsidRPr="00657F78">
        <w:rPr>
          <w:rFonts w:ascii="Times New Roman" w:hAnsi="Times New Roman" w:cs="Times New Roman"/>
        </w:rPr>
        <w:t xml:space="preserve"> the inhibition of cytokine-induced Th2 chemokine expression by ethyl acetate extract of guava leaves in human keratinocyte cell line showed a positive effect on atopic dermatitis </w:t>
      </w:r>
      <w:r w:rsidR="00CC77EA" w:rsidRPr="00657F78">
        <w:rPr>
          <w:rFonts w:ascii="Times New Roman" w:hAnsi="Times New Roman" w:cs="Times New Roman"/>
        </w:rPr>
        <w:t>(</w:t>
      </w:r>
      <w:r w:rsidR="006E1B74" w:rsidRPr="00657F78">
        <w:rPr>
          <w:rFonts w:ascii="Times New Roman" w:hAnsi="Times New Roman" w:cs="Times New Roman"/>
        </w:rPr>
        <w:t>Han et al. 2011</w:t>
      </w:r>
      <w:r w:rsidR="00CC77EA" w:rsidRPr="00657F78">
        <w:rPr>
          <w:rFonts w:ascii="Times New Roman" w:hAnsi="Times New Roman" w:cs="Times New Roman"/>
        </w:rPr>
        <w:t>)</w:t>
      </w:r>
      <w:r w:rsidR="00190129" w:rsidRPr="00657F78">
        <w:rPr>
          <w:rFonts w:ascii="Times New Roman" w:hAnsi="Times New Roman" w:cs="Times New Roman"/>
        </w:rPr>
        <w:t xml:space="preserve">. The reports from </w:t>
      </w:r>
      <w:r w:rsidR="009158E7" w:rsidRPr="00657F78">
        <w:rPr>
          <w:rFonts w:ascii="Times New Roman" w:hAnsi="Times New Roman" w:cs="Times New Roman"/>
        </w:rPr>
        <w:t>UV-induced</w:t>
      </w:r>
      <w:r w:rsidR="00190129" w:rsidRPr="00657F78">
        <w:rPr>
          <w:rFonts w:ascii="Times New Roman" w:hAnsi="Times New Roman" w:cs="Times New Roman"/>
        </w:rPr>
        <w:t xml:space="preserve"> melanogenesis </w:t>
      </w:r>
      <w:r w:rsidR="009350F1" w:rsidRPr="00657F78">
        <w:rPr>
          <w:rFonts w:ascii="Times New Roman" w:hAnsi="Times New Roman" w:cs="Times New Roman"/>
        </w:rPr>
        <w:t>inhibition by</w:t>
      </w:r>
      <w:r w:rsidR="00190129" w:rsidRPr="00657F78">
        <w:rPr>
          <w:rFonts w:ascii="Times New Roman" w:hAnsi="Times New Roman" w:cs="Times New Roman"/>
        </w:rPr>
        <w:t xml:space="preserve"> guava leaves suggested guava leaves for both direct and indirect prevention of skin melanogenesis caused by UV radiation </w:t>
      </w:r>
      <w:r w:rsidR="00CC77EA" w:rsidRPr="00657F78">
        <w:rPr>
          <w:rFonts w:ascii="Times New Roman" w:hAnsi="Times New Roman" w:cs="Times New Roman"/>
        </w:rPr>
        <w:t>(</w:t>
      </w:r>
      <w:r w:rsidR="00C73992" w:rsidRPr="00657F78">
        <w:rPr>
          <w:rFonts w:ascii="Times New Roman" w:hAnsi="Times New Roman" w:cs="Times New Roman"/>
        </w:rPr>
        <w:t>Lee et al. 2016</w:t>
      </w:r>
      <w:r w:rsidR="00CC77EA" w:rsidRPr="00657F78">
        <w:rPr>
          <w:rFonts w:ascii="Times New Roman" w:hAnsi="Times New Roman" w:cs="Times New Roman"/>
        </w:rPr>
        <w:t>)</w:t>
      </w:r>
      <w:r w:rsidR="00190129" w:rsidRPr="00657F78">
        <w:rPr>
          <w:rFonts w:ascii="Times New Roman" w:hAnsi="Times New Roman" w:cs="Times New Roman"/>
        </w:rPr>
        <w:t xml:space="preserve">. The </w:t>
      </w:r>
      <w:r w:rsidR="009350F1" w:rsidRPr="00657F78">
        <w:rPr>
          <w:rFonts w:ascii="Times New Roman" w:hAnsi="Times New Roman" w:cs="Times New Roman"/>
        </w:rPr>
        <w:t xml:space="preserve">finding demonstrates that methanolic guava leaves extract </w:t>
      </w:r>
      <w:r w:rsidR="004709C4" w:rsidRPr="00657F78">
        <w:rPr>
          <w:rFonts w:ascii="Times New Roman" w:hAnsi="Times New Roman" w:cs="Times New Roman"/>
        </w:rPr>
        <w:t>inhibits</w:t>
      </w:r>
      <w:r w:rsidR="009350F1" w:rsidRPr="00657F78">
        <w:rPr>
          <w:rFonts w:ascii="Times New Roman" w:hAnsi="Times New Roman" w:cs="Times New Roman"/>
        </w:rPr>
        <w:t xml:space="preserve"> tyrosinase, the key enzyme in melanin synthesis</w:t>
      </w:r>
      <w:r w:rsidR="004709C4" w:rsidRPr="00657F78">
        <w:rPr>
          <w:rFonts w:ascii="Times New Roman" w:hAnsi="Times New Roman" w:cs="Times New Roman"/>
        </w:rPr>
        <w:t>,</w:t>
      </w:r>
      <w:r w:rsidR="009350F1" w:rsidRPr="00657F78">
        <w:rPr>
          <w:rFonts w:ascii="Times New Roman" w:hAnsi="Times New Roman" w:cs="Times New Roman"/>
        </w:rPr>
        <w:t xml:space="preserve"> and </w:t>
      </w:r>
      <w:r w:rsidR="004709C4" w:rsidRPr="00657F78">
        <w:rPr>
          <w:rFonts w:ascii="Times New Roman" w:hAnsi="Times New Roman" w:cs="Times New Roman"/>
        </w:rPr>
        <w:t xml:space="preserve">the </w:t>
      </w:r>
      <w:r w:rsidR="009350F1" w:rsidRPr="00657F78">
        <w:rPr>
          <w:rFonts w:ascii="Times New Roman" w:hAnsi="Times New Roman" w:cs="Times New Roman"/>
        </w:rPr>
        <w:t>ORAI1 channel</w:t>
      </w:r>
      <w:r w:rsidR="00190129" w:rsidRPr="00657F78">
        <w:rPr>
          <w:rFonts w:ascii="Times New Roman" w:hAnsi="Times New Roman" w:cs="Times New Roman"/>
        </w:rPr>
        <w:t xml:space="preserve"> </w:t>
      </w:r>
      <w:r w:rsidR="009350F1" w:rsidRPr="00657F78">
        <w:rPr>
          <w:rFonts w:ascii="Times New Roman" w:hAnsi="Times New Roman" w:cs="Times New Roman"/>
        </w:rPr>
        <w:t xml:space="preserve">that has been associated with UV-induced melanogenesis </w:t>
      </w:r>
      <w:r w:rsidR="00CC77EA" w:rsidRPr="00657F78">
        <w:rPr>
          <w:rFonts w:ascii="Times New Roman" w:hAnsi="Times New Roman" w:cs="Times New Roman"/>
        </w:rPr>
        <w:t>(</w:t>
      </w:r>
      <w:r w:rsidR="00C73992" w:rsidRPr="00657F78">
        <w:rPr>
          <w:rFonts w:ascii="Times New Roman" w:hAnsi="Times New Roman" w:cs="Times New Roman"/>
        </w:rPr>
        <w:t>Lee et al. 2016</w:t>
      </w:r>
      <w:r w:rsidR="00CC77EA" w:rsidRPr="00657F78">
        <w:rPr>
          <w:rFonts w:ascii="Times New Roman" w:hAnsi="Times New Roman" w:cs="Times New Roman"/>
        </w:rPr>
        <w:t>)</w:t>
      </w:r>
      <w:r w:rsidR="00944AFD" w:rsidRPr="00657F78">
        <w:rPr>
          <w:rFonts w:ascii="Times New Roman" w:hAnsi="Times New Roman" w:cs="Times New Roman"/>
        </w:rPr>
        <w:t>. To control pruritus in atopic dermatitis</w:t>
      </w:r>
      <w:r w:rsidR="004709C4" w:rsidRPr="00657F78">
        <w:rPr>
          <w:rFonts w:ascii="Times New Roman" w:hAnsi="Times New Roman" w:cs="Times New Roman"/>
        </w:rPr>
        <w:t>,</w:t>
      </w:r>
      <w:r w:rsidR="00944AFD" w:rsidRPr="00657F78">
        <w:rPr>
          <w:rFonts w:ascii="Times New Roman" w:hAnsi="Times New Roman" w:cs="Times New Roman"/>
        </w:rPr>
        <w:t xml:space="preserve"> guava leaves </w:t>
      </w:r>
      <w:r w:rsidR="004709C4" w:rsidRPr="00657F78">
        <w:rPr>
          <w:rFonts w:ascii="Times New Roman" w:hAnsi="Times New Roman" w:cs="Times New Roman"/>
        </w:rPr>
        <w:t>have</w:t>
      </w:r>
      <w:r w:rsidR="00944AFD" w:rsidRPr="00657F78">
        <w:rPr>
          <w:rFonts w:ascii="Times New Roman" w:hAnsi="Times New Roman" w:cs="Times New Roman"/>
        </w:rPr>
        <w:t xml:space="preserve"> been suggested as </w:t>
      </w:r>
      <w:r w:rsidR="004709C4" w:rsidRPr="00657F78">
        <w:rPr>
          <w:rFonts w:ascii="Times New Roman" w:hAnsi="Times New Roman" w:cs="Times New Roman"/>
        </w:rPr>
        <w:t xml:space="preserve">a </w:t>
      </w:r>
      <w:r w:rsidR="00944AFD" w:rsidRPr="00657F78">
        <w:rPr>
          <w:rFonts w:ascii="Times New Roman" w:hAnsi="Times New Roman" w:cs="Times New Roman"/>
        </w:rPr>
        <w:t>therapeutic agent</w:t>
      </w:r>
      <w:r w:rsidR="004709C4" w:rsidRPr="00657F78">
        <w:rPr>
          <w:rFonts w:ascii="Times New Roman" w:hAnsi="Times New Roman" w:cs="Times New Roman"/>
        </w:rPr>
        <w:t>;</w:t>
      </w:r>
      <w:r w:rsidR="00944AFD" w:rsidRPr="00657F78">
        <w:rPr>
          <w:rFonts w:ascii="Times New Roman" w:hAnsi="Times New Roman" w:cs="Times New Roman"/>
        </w:rPr>
        <w:t xml:space="preserve"> the reduction in serum </w:t>
      </w:r>
      <w:r w:rsidR="004709C4" w:rsidRPr="00657F78">
        <w:rPr>
          <w:rFonts w:ascii="Times New Roman" w:hAnsi="Times New Roman" w:cs="Times New Roman"/>
        </w:rPr>
        <w:t>immunoglobulin</w:t>
      </w:r>
      <w:r w:rsidR="00944AFD" w:rsidRPr="00657F78">
        <w:rPr>
          <w:rFonts w:ascii="Times New Roman" w:hAnsi="Times New Roman" w:cs="Times New Roman"/>
        </w:rPr>
        <w:t xml:space="preserve"> E level improves skin </w:t>
      </w:r>
      <w:r w:rsidR="004709C4" w:rsidRPr="00657F78">
        <w:rPr>
          <w:rFonts w:ascii="Times New Roman" w:hAnsi="Times New Roman" w:cs="Times New Roman"/>
        </w:rPr>
        <w:t>lesions</w:t>
      </w:r>
      <w:r w:rsidR="00944AFD" w:rsidRPr="00657F78">
        <w:rPr>
          <w:rFonts w:ascii="Times New Roman" w:hAnsi="Times New Roman" w:cs="Times New Roman"/>
        </w:rPr>
        <w:t xml:space="preserve"> and eczematous symptoms </w:t>
      </w:r>
      <w:r w:rsidR="00CC77EA" w:rsidRPr="00657F78">
        <w:rPr>
          <w:rFonts w:ascii="Times New Roman" w:hAnsi="Times New Roman" w:cs="Times New Roman"/>
        </w:rPr>
        <w:t>(</w:t>
      </w:r>
      <w:r w:rsidR="00C73992" w:rsidRPr="00657F78">
        <w:rPr>
          <w:rFonts w:ascii="Times New Roman" w:hAnsi="Times New Roman" w:cs="Times New Roman"/>
        </w:rPr>
        <w:t>Choi et al. 2012</w:t>
      </w:r>
      <w:r w:rsidR="00CC77EA" w:rsidRPr="00657F78">
        <w:rPr>
          <w:rFonts w:ascii="Times New Roman" w:hAnsi="Times New Roman" w:cs="Times New Roman"/>
        </w:rPr>
        <w:t>)</w:t>
      </w:r>
      <w:r w:rsidR="00944AFD" w:rsidRPr="00657F78">
        <w:rPr>
          <w:rFonts w:ascii="Times New Roman" w:hAnsi="Times New Roman" w:cs="Times New Roman"/>
        </w:rPr>
        <w:t xml:space="preserve">. </w:t>
      </w:r>
      <w:r w:rsidR="00D250B6" w:rsidRPr="00657F78">
        <w:rPr>
          <w:rFonts w:ascii="Times New Roman" w:hAnsi="Times New Roman" w:cs="Times New Roman"/>
        </w:rPr>
        <w:t xml:space="preserve">Moreover, the guava leaves exhibit wound healing properties by repairing epithelium with connective tissue and minimizing inflammatory cell localization </w:t>
      </w:r>
      <w:r w:rsidR="00CC77EA" w:rsidRPr="00657F78">
        <w:rPr>
          <w:rFonts w:ascii="Times New Roman" w:hAnsi="Times New Roman" w:cs="Times New Roman"/>
        </w:rPr>
        <w:t>(</w:t>
      </w:r>
      <w:r w:rsidR="004A2048" w:rsidRPr="00657F78">
        <w:rPr>
          <w:rFonts w:ascii="Times New Roman" w:hAnsi="Times New Roman" w:cs="Times New Roman"/>
        </w:rPr>
        <w:t>Porta Santos Fernandes et al. 2010</w:t>
      </w:r>
      <w:r w:rsidR="00CC77EA" w:rsidRPr="00657F78">
        <w:rPr>
          <w:rFonts w:ascii="Times New Roman" w:hAnsi="Times New Roman" w:cs="Times New Roman"/>
        </w:rPr>
        <w:t>)</w:t>
      </w:r>
      <w:r w:rsidR="00D250B6" w:rsidRPr="00657F78">
        <w:rPr>
          <w:rFonts w:ascii="Times New Roman" w:hAnsi="Times New Roman" w:cs="Times New Roman"/>
        </w:rPr>
        <w:t xml:space="preserve">. Further, guava leaves extract </w:t>
      </w:r>
      <w:r w:rsidR="00BC017F" w:rsidRPr="00657F78">
        <w:rPr>
          <w:rFonts w:ascii="Times New Roman" w:hAnsi="Times New Roman" w:cs="Times New Roman"/>
        </w:rPr>
        <w:t xml:space="preserve">showed inhibitory activity against cutaneous anaphylaxis reaction when tested on rat skin </w:t>
      </w:r>
      <w:r w:rsidR="00CC77EA" w:rsidRPr="00657F78">
        <w:rPr>
          <w:rFonts w:ascii="Times New Roman" w:hAnsi="Times New Roman" w:cs="Times New Roman"/>
        </w:rPr>
        <w:t>(</w:t>
      </w:r>
      <w:r w:rsidR="004A2048" w:rsidRPr="00657F78">
        <w:rPr>
          <w:rFonts w:ascii="Times New Roman" w:hAnsi="Times New Roman" w:cs="Times New Roman"/>
        </w:rPr>
        <w:t>Baroroh &amp; Utami, 2016</w:t>
      </w:r>
      <w:r w:rsidR="00CC77EA" w:rsidRPr="00657F78">
        <w:rPr>
          <w:rFonts w:ascii="Times New Roman" w:hAnsi="Times New Roman" w:cs="Times New Roman"/>
        </w:rPr>
        <w:t>)</w:t>
      </w:r>
      <w:r w:rsidR="00C72580" w:rsidRPr="00657F78">
        <w:rPr>
          <w:rFonts w:ascii="Times New Roman" w:hAnsi="Times New Roman" w:cs="Times New Roman"/>
        </w:rPr>
        <w:t>.</w:t>
      </w:r>
    </w:p>
    <w:p w14:paraId="306285D1" w14:textId="6D1F906B" w:rsidR="00E03CB8" w:rsidRPr="00657F78" w:rsidRDefault="00E03CB8" w:rsidP="001303E5">
      <w:pPr>
        <w:pStyle w:val="ListParagraph"/>
        <w:numPr>
          <w:ilvl w:val="0"/>
          <w:numId w:val="4"/>
        </w:numPr>
        <w:spacing w:line="360" w:lineRule="auto"/>
        <w:jc w:val="both"/>
        <w:rPr>
          <w:rFonts w:ascii="Times New Roman" w:hAnsi="Times New Roman" w:cs="Times New Roman"/>
          <w:b/>
          <w:bCs/>
          <w:lang w:val="en-US"/>
        </w:rPr>
      </w:pPr>
      <w:r w:rsidRPr="00657F78">
        <w:rPr>
          <w:rFonts w:ascii="Times New Roman" w:hAnsi="Times New Roman" w:cs="Times New Roman"/>
          <w:b/>
          <w:bCs/>
          <w:lang w:val="en-US"/>
        </w:rPr>
        <w:t xml:space="preserve">Other Activities Related to Several </w:t>
      </w:r>
      <w:r w:rsidR="004709C4" w:rsidRPr="00657F78">
        <w:rPr>
          <w:rFonts w:ascii="Times New Roman" w:hAnsi="Times New Roman" w:cs="Times New Roman"/>
          <w:b/>
          <w:bCs/>
          <w:lang w:val="en-US"/>
        </w:rPr>
        <w:t>Diseases</w:t>
      </w:r>
    </w:p>
    <w:p w14:paraId="3A4153C2" w14:textId="64B1A926" w:rsidR="0047284B" w:rsidRDefault="00E03CB8" w:rsidP="001303E5">
      <w:pPr>
        <w:spacing w:line="360" w:lineRule="auto"/>
        <w:jc w:val="both"/>
        <w:rPr>
          <w:rFonts w:ascii="Times New Roman" w:hAnsi="Times New Roman" w:cs="Times New Roman"/>
          <w:lang w:val="en-US"/>
        </w:rPr>
      </w:pPr>
      <w:r w:rsidRPr="00657F78">
        <w:rPr>
          <w:rFonts w:ascii="Times New Roman" w:hAnsi="Times New Roman" w:cs="Times New Roman"/>
          <w:lang w:val="en-US"/>
        </w:rPr>
        <w:t xml:space="preserve">The antioxidant potential of aqueous guava extract decreases radiolabeling of blood </w:t>
      </w:r>
      <w:r w:rsidR="004709C4" w:rsidRPr="00657F78">
        <w:rPr>
          <w:rFonts w:ascii="Times New Roman" w:hAnsi="Times New Roman" w:cs="Times New Roman"/>
          <w:lang w:val="en-US"/>
        </w:rPr>
        <w:t>constituents</w:t>
      </w:r>
      <w:r w:rsidRPr="00657F78">
        <w:rPr>
          <w:rFonts w:ascii="Times New Roman" w:hAnsi="Times New Roman" w:cs="Times New Roman"/>
          <w:lang w:val="en-US"/>
        </w:rPr>
        <w:t xml:space="preserve"> as it alters </w:t>
      </w:r>
      <w:r w:rsidR="004709C4" w:rsidRPr="00657F78">
        <w:rPr>
          <w:rFonts w:ascii="Times New Roman" w:hAnsi="Times New Roman" w:cs="Times New Roman"/>
          <w:lang w:val="en-US"/>
        </w:rPr>
        <w:t xml:space="preserve">the </w:t>
      </w:r>
      <w:r w:rsidRPr="00657F78">
        <w:rPr>
          <w:rFonts w:ascii="Times New Roman" w:hAnsi="Times New Roman" w:cs="Times New Roman"/>
          <w:lang w:val="en-US"/>
        </w:rPr>
        <w:t xml:space="preserve">membrane structure involved in </w:t>
      </w:r>
      <w:r w:rsidR="00AB3229" w:rsidRPr="00657F78">
        <w:rPr>
          <w:rFonts w:ascii="Times New Roman" w:hAnsi="Times New Roman" w:cs="Times New Roman"/>
          <w:lang w:val="en-US"/>
        </w:rPr>
        <w:t xml:space="preserve">ion transport into cells </w:t>
      </w:r>
      <w:r w:rsidR="00CC77EA" w:rsidRPr="00657F78">
        <w:rPr>
          <w:rFonts w:ascii="Times New Roman" w:hAnsi="Times New Roman" w:cs="Times New Roman"/>
          <w:lang w:val="en-US"/>
        </w:rPr>
        <w:t>(</w:t>
      </w:r>
      <w:r w:rsidR="004A2048" w:rsidRPr="00657F78">
        <w:rPr>
          <w:rFonts w:ascii="Times New Roman" w:hAnsi="Times New Roman" w:cs="Times New Roman"/>
        </w:rPr>
        <w:t>Abreu et al. 2006</w:t>
      </w:r>
      <w:r w:rsidR="00CC77EA" w:rsidRPr="00657F78">
        <w:rPr>
          <w:rFonts w:ascii="Times New Roman" w:hAnsi="Times New Roman" w:cs="Times New Roman"/>
          <w:lang w:val="en-US"/>
        </w:rPr>
        <w:t>)</w:t>
      </w:r>
      <w:r w:rsidR="00AB3229" w:rsidRPr="00657F78">
        <w:rPr>
          <w:rFonts w:ascii="Times New Roman" w:hAnsi="Times New Roman" w:cs="Times New Roman"/>
          <w:lang w:val="en-US"/>
        </w:rPr>
        <w:t xml:space="preserve">. The anti-allergic effect of guava leaves in rat mast </w:t>
      </w:r>
      <w:r w:rsidR="00CC77EA" w:rsidRPr="00657F78">
        <w:rPr>
          <w:rFonts w:ascii="Times New Roman" w:hAnsi="Times New Roman" w:cs="Times New Roman"/>
          <w:lang w:val="en-US"/>
        </w:rPr>
        <w:t>(</w:t>
      </w:r>
      <w:r w:rsidR="00AB3229" w:rsidRPr="00657F78">
        <w:rPr>
          <w:rFonts w:ascii="Times New Roman" w:hAnsi="Times New Roman" w:cs="Times New Roman"/>
          <w:lang w:val="en-US"/>
        </w:rPr>
        <w:t>RBL-2H3</w:t>
      </w:r>
      <w:r w:rsidR="00CC77EA" w:rsidRPr="00657F78">
        <w:rPr>
          <w:rFonts w:ascii="Times New Roman" w:hAnsi="Times New Roman" w:cs="Times New Roman"/>
          <w:lang w:val="en-US"/>
        </w:rPr>
        <w:t>)</w:t>
      </w:r>
      <w:r w:rsidR="00AB3229" w:rsidRPr="00657F78">
        <w:rPr>
          <w:rFonts w:ascii="Times New Roman" w:hAnsi="Times New Roman" w:cs="Times New Roman"/>
          <w:lang w:val="en-US"/>
        </w:rPr>
        <w:t xml:space="preserve"> was exhibited by inhibition of degranulation, cytokine production, and blocking </w:t>
      </w:r>
      <w:r w:rsidR="004709C4" w:rsidRPr="00657F78">
        <w:rPr>
          <w:rFonts w:ascii="Times New Roman" w:hAnsi="Times New Roman" w:cs="Times New Roman"/>
          <w:lang w:val="en-US"/>
        </w:rPr>
        <w:t>high-affinity</w:t>
      </w:r>
      <w:r w:rsidR="00AB3229" w:rsidRPr="00657F78">
        <w:rPr>
          <w:rFonts w:ascii="Times New Roman" w:hAnsi="Times New Roman" w:cs="Times New Roman"/>
          <w:lang w:val="en-US"/>
        </w:rPr>
        <w:t xml:space="preserve"> </w:t>
      </w:r>
      <w:r w:rsidR="004709C4" w:rsidRPr="00657F78">
        <w:rPr>
          <w:rFonts w:ascii="Times New Roman" w:hAnsi="Times New Roman" w:cs="Times New Roman"/>
        </w:rPr>
        <w:t>immunoglobulin</w:t>
      </w:r>
      <w:r w:rsidR="00AB3229" w:rsidRPr="00657F78">
        <w:rPr>
          <w:rFonts w:ascii="Times New Roman" w:hAnsi="Times New Roman" w:cs="Times New Roman"/>
          <w:lang w:val="en-US"/>
        </w:rPr>
        <w:t xml:space="preserve"> E receptor </w:t>
      </w:r>
      <w:r w:rsidR="002610FA" w:rsidRPr="00657F78">
        <w:rPr>
          <w:rFonts w:ascii="Times New Roman" w:hAnsi="Times New Roman" w:cs="Times New Roman"/>
          <w:lang w:val="en-US"/>
        </w:rPr>
        <w:t xml:space="preserve">signaling </w:t>
      </w:r>
      <w:r w:rsidR="00CC77EA" w:rsidRPr="00657F78">
        <w:rPr>
          <w:rFonts w:ascii="Times New Roman" w:hAnsi="Times New Roman" w:cs="Times New Roman"/>
          <w:lang w:val="en-US"/>
        </w:rPr>
        <w:t>(</w:t>
      </w:r>
      <w:r w:rsidR="004A2048" w:rsidRPr="00657F78">
        <w:rPr>
          <w:rFonts w:ascii="Times New Roman" w:hAnsi="Times New Roman" w:cs="Times New Roman"/>
        </w:rPr>
        <w:t>Han et al. 2011</w:t>
      </w:r>
      <w:r w:rsidR="00CC77EA" w:rsidRPr="00657F78">
        <w:rPr>
          <w:rFonts w:ascii="Times New Roman" w:hAnsi="Times New Roman" w:cs="Times New Roman"/>
          <w:lang w:val="en-US"/>
        </w:rPr>
        <w:t>)</w:t>
      </w:r>
      <w:r w:rsidR="002610FA" w:rsidRPr="00657F78">
        <w:rPr>
          <w:rFonts w:ascii="Times New Roman" w:hAnsi="Times New Roman" w:cs="Times New Roman"/>
          <w:lang w:val="en-US"/>
        </w:rPr>
        <w:t xml:space="preserve">. </w:t>
      </w:r>
      <w:r w:rsidR="004709C4" w:rsidRPr="00657F78">
        <w:rPr>
          <w:rFonts w:ascii="Times New Roman" w:hAnsi="Times New Roman" w:cs="Times New Roman"/>
          <w:lang w:val="en-US"/>
        </w:rPr>
        <w:t>The triterpenoid</w:t>
      </w:r>
      <w:r w:rsidR="00044E21" w:rsidRPr="00657F78">
        <w:rPr>
          <w:rFonts w:ascii="Times New Roman" w:hAnsi="Times New Roman" w:cs="Times New Roman"/>
          <w:lang w:val="en-US"/>
        </w:rPr>
        <w:t xml:space="preserve"> present in</w:t>
      </w:r>
      <w:r w:rsidR="002610FA" w:rsidRPr="00657F78">
        <w:rPr>
          <w:rFonts w:ascii="Times New Roman" w:hAnsi="Times New Roman" w:cs="Times New Roman"/>
          <w:lang w:val="en-US"/>
        </w:rPr>
        <w:t xml:space="preserve"> </w:t>
      </w:r>
      <w:r w:rsidR="00044E21" w:rsidRPr="00657F78">
        <w:rPr>
          <w:rFonts w:ascii="Times New Roman" w:hAnsi="Times New Roman" w:cs="Times New Roman"/>
          <w:lang w:val="en-US"/>
        </w:rPr>
        <w:t xml:space="preserve">guava </w:t>
      </w:r>
      <w:r w:rsidR="004709C4" w:rsidRPr="00657F78">
        <w:rPr>
          <w:rFonts w:ascii="Times New Roman" w:hAnsi="Times New Roman" w:cs="Times New Roman"/>
          <w:lang w:val="en-US"/>
        </w:rPr>
        <w:t>leaves</w:t>
      </w:r>
      <w:r w:rsidR="00044E21" w:rsidRPr="00657F78">
        <w:rPr>
          <w:rFonts w:ascii="Times New Roman" w:hAnsi="Times New Roman" w:cs="Times New Roman"/>
          <w:lang w:val="en-US"/>
        </w:rPr>
        <w:t xml:space="preserve"> acts as </w:t>
      </w:r>
      <w:r w:rsidR="004709C4" w:rsidRPr="00657F78">
        <w:rPr>
          <w:rFonts w:ascii="Times New Roman" w:hAnsi="Times New Roman" w:cs="Times New Roman"/>
          <w:lang w:val="en-US"/>
        </w:rPr>
        <w:t xml:space="preserve">a </w:t>
      </w:r>
      <w:r w:rsidR="00044E21" w:rsidRPr="00657F78">
        <w:rPr>
          <w:rFonts w:ascii="Times New Roman" w:hAnsi="Times New Roman" w:cs="Times New Roman"/>
          <w:lang w:val="en-US"/>
        </w:rPr>
        <w:t xml:space="preserve">therapeutic agent against diabetic neuropathy by inhibiting pro-inflammatory cytokines and enhancing physical functions </w:t>
      </w:r>
      <w:r w:rsidR="00CC77EA" w:rsidRPr="00657F78">
        <w:rPr>
          <w:rFonts w:ascii="Times New Roman" w:hAnsi="Times New Roman" w:cs="Times New Roman"/>
          <w:lang w:val="en-US"/>
        </w:rPr>
        <w:t>(</w:t>
      </w:r>
      <w:r w:rsidR="004A2048" w:rsidRPr="00657F78">
        <w:rPr>
          <w:rFonts w:ascii="Times New Roman" w:hAnsi="Times New Roman" w:cs="Times New Roman"/>
        </w:rPr>
        <w:t>Wang et al. 2016</w:t>
      </w:r>
      <w:r w:rsidR="00CC77EA" w:rsidRPr="00657F78">
        <w:rPr>
          <w:rFonts w:ascii="Times New Roman" w:hAnsi="Times New Roman" w:cs="Times New Roman"/>
          <w:lang w:val="en-US"/>
        </w:rPr>
        <w:t>)</w:t>
      </w:r>
      <w:r w:rsidR="00044E21" w:rsidRPr="00657F78">
        <w:rPr>
          <w:rFonts w:ascii="Times New Roman" w:hAnsi="Times New Roman" w:cs="Times New Roman"/>
          <w:lang w:val="en-US"/>
        </w:rPr>
        <w:t xml:space="preserve">. The modulation of </w:t>
      </w:r>
      <w:r w:rsidR="004709C4" w:rsidRPr="00657F78">
        <w:rPr>
          <w:rFonts w:ascii="Times New Roman" w:hAnsi="Times New Roman" w:cs="Times New Roman"/>
          <w:lang w:val="en-US"/>
        </w:rPr>
        <w:t>radio signals</w:t>
      </w:r>
      <w:r w:rsidR="00044E21" w:rsidRPr="00657F78">
        <w:rPr>
          <w:rFonts w:ascii="Times New Roman" w:hAnsi="Times New Roman" w:cs="Times New Roman"/>
          <w:lang w:val="en-US"/>
        </w:rPr>
        <w:t xml:space="preserve"> by guava leaves prevents DNA damage and apoptosis in cancer patients </w:t>
      </w:r>
      <w:r w:rsidR="00CC77EA" w:rsidRPr="00657F78">
        <w:rPr>
          <w:rFonts w:ascii="Times New Roman" w:hAnsi="Times New Roman" w:cs="Times New Roman"/>
          <w:lang w:val="en-US"/>
        </w:rPr>
        <w:t>(</w:t>
      </w:r>
      <w:r w:rsidR="00892C8E" w:rsidRPr="00657F78">
        <w:rPr>
          <w:rFonts w:ascii="Times New Roman" w:hAnsi="Times New Roman" w:cs="Times New Roman"/>
        </w:rPr>
        <w:t>Kumar et al. 2016</w:t>
      </w:r>
      <w:r w:rsidR="00CC77EA" w:rsidRPr="00657F78">
        <w:rPr>
          <w:rFonts w:ascii="Times New Roman" w:hAnsi="Times New Roman" w:cs="Times New Roman"/>
          <w:lang w:val="en-US"/>
        </w:rPr>
        <w:t>)</w:t>
      </w:r>
      <w:r w:rsidR="00044E21" w:rsidRPr="00657F78">
        <w:rPr>
          <w:rFonts w:ascii="Times New Roman" w:hAnsi="Times New Roman" w:cs="Times New Roman"/>
          <w:lang w:val="en-US"/>
        </w:rPr>
        <w:t xml:space="preserve">. The guava leaves </w:t>
      </w:r>
      <w:r w:rsidR="00AD36C5" w:rsidRPr="00657F78">
        <w:rPr>
          <w:rFonts w:ascii="Times New Roman" w:hAnsi="Times New Roman" w:cs="Times New Roman"/>
          <w:lang w:val="en-US"/>
        </w:rPr>
        <w:t>prevent</w:t>
      </w:r>
      <w:r w:rsidR="00044E21" w:rsidRPr="00657F78">
        <w:rPr>
          <w:rFonts w:ascii="Times New Roman" w:hAnsi="Times New Roman" w:cs="Times New Roman"/>
          <w:lang w:val="en-US"/>
        </w:rPr>
        <w:t xml:space="preserve"> </w:t>
      </w:r>
      <w:r w:rsidR="00CE0374" w:rsidRPr="00657F78">
        <w:rPr>
          <w:rFonts w:ascii="Times New Roman" w:hAnsi="Times New Roman" w:cs="Times New Roman"/>
          <w:lang w:val="en-US"/>
        </w:rPr>
        <w:t xml:space="preserve">sperm head </w:t>
      </w:r>
      <w:r w:rsidR="00044E21" w:rsidRPr="00657F78">
        <w:rPr>
          <w:rFonts w:ascii="Times New Roman" w:hAnsi="Times New Roman" w:cs="Times New Roman"/>
          <w:lang w:val="en-US"/>
        </w:rPr>
        <w:t xml:space="preserve">abnormality caused by </w:t>
      </w:r>
      <w:r w:rsidR="002313A0" w:rsidRPr="00657F78">
        <w:rPr>
          <w:rFonts w:ascii="Times New Roman" w:hAnsi="Times New Roman" w:cs="Times New Roman"/>
          <w:lang w:val="en-US"/>
        </w:rPr>
        <w:t>caffeine-induced</w:t>
      </w:r>
      <w:r w:rsidR="00044E21" w:rsidRPr="00657F78">
        <w:rPr>
          <w:rFonts w:ascii="Times New Roman" w:hAnsi="Times New Roman" w:cs="Times New Roman"/>
          <w:lang w:val="en-US"/>
        </w:rPr>
        <w:t xml:space="preserve"> </w:t>
      </w:r>
      <w:r w:rsidR="00CE0374" w:rsidRPr="00657F78">
        <w:rPr>
          <w:rFonts w:ascii="Times New Roman" w:hAnsi="Times New Roman" w:cs="Times New Roman"/>
          <w:lang w:val="en-US"/>
        </w:rPr>
        <w:t xml:space="preserve">spermatotoxicity, </w:t>
      </w:r>
      <w:r w:rsidR="002313A0" w:rsidRPr="00657F78">
        <w:rPr>
          <w:rFonts w:ascii="Times New Roman" w:hAnsi="Times New Roman" w:cs="Times New Roman"/>
          <w:lang w:val="en-US"/>
        </w:rPr>
        <w:t>restoring</w:t>
      </w:r>
      <w:r w:rsidR="00CE0374" w:rsidRPr="00657F78">
        <w:rPr>
          <w:rFonts w:ascii="Times New Roman" w:hAnsi="Times New Roman" w:cs="Times New Roman"/>
          <w:lang w:val="en-US"/>
        </w:rPr>
        <w:t xml:space="preserve"> normal values of sperm viability, sperm count, </w:t>
      </w:r>
      <w:r w:rsidR="00C72580" w:rsidRPr="00657F78">
        <w:rPr>
          <w:rFonts w:ascii="Times New Roman" w:hAnsi="Times New Roman" w:cs="Times New Roman"/>
          <w:lang w:val="en-US"/>
        </w:rPr>
        <w:t xml:space="preserve">and </w:t>
      </w:r>
      <w:r w:rsidR="00CE0374" w:rsidRPr="00657F78">
        <w:rPr>
          <w:rFonts w:ascii="Times New Roman" w:hAnsi="Times New Roman" w:cs="Times New Roman"/>
          <w:lang w:val="en-US"/>
        </w:rPr>
        <w:t xml:space="preserve">sperm motility </w:t>
      </w:r>
      <w:r w:rsidR="00CC77EA" w:rsidRPr="00657F78">
        <w:rPr>
          <w:rFonts w:ascii="Times New Roman" w:hAnsi="Times New Roman" w:cs="Times New Roman"/>
          <w:lang w:val="en-US"/>
        </w:rPr>
        <w:t>(</w:t>
      </w:r>
      <w:r w:rsidR="00892C8E" w:rsidRPr="00657F78">
        <w:rPr>
          <w:rFonts w:ascii="Times New Roman" w:hAnsi="Times New Roman" w:cs="Times New Roman"/>
        </w:rPr>
        <w:t>Ekaluo et al. 2016</w:t>
      </w:r>
      <w:r w:rsidR="00CC77EA" w:rsidRPr="00657F78">
        <w:rPr>
          <w:rFonts w:ascii="Times New Roman" w:hAnsi="Times New Roman" w:cs="Times New Roman"/>
          <w:lang w:val="en-US"/>
        </w:rPr>
        <w:t>)</w:t>
      </w:r>
      <w:r w:rsidR="00C72580" w:rsidRPr="00657F78">
        <w:rPr>
          <w:rFonts w:ascii="Times New Roman" w:hAnsi="Times New Roman" w:cs="Times New Roman"/>
          <w:lang w:val="en-US"/>
        </w:rPr>
        <w:t>.</w:t>
      </w:r>
    </w:p>
    <w:p w14:paraId="2D4CA6C2" w14:textId="040C83FC" w:rsidR="00913F22" w:rsidRDefault="00913F22" w:rsidP="00913F22">
      <w:pPr>
        <w:pStyle w:val="ListParagraph"/>
        <w:numPr>
          <w:ilvl w:val="0"/>
          <w:numId w:val="4"/>
        </w:numPr>
        <w:spacing w:line="360" w:lineRule="auto"/>
        <w:jc w:val="both"/>
        <w:rPr>
          <w:rFonts w:ascii="Times New Roman" w:hAnsi="Times New Roman" w:cs="Times New Roman"/>
          <w:b/>
          <w:bCs/>
          <w:lang w:val="en-US"/>
        </w:rPr>
      </w:pPr>
      <w:r w:rsidRPr="00913F22">
        <w:rPr>
          <w:rFonts w:ascii="Times New Roman" w:hAnsi="Times New Roman" w:cs="Times New Roman"/>
          <w:b/>
          <w:bCs/>
          <w:lang w:val="en-US"/>
        </w:rPr>
        <w:t xml:space="preserve">Limitation of </w:t>
      </w:r>
      <w:r w:rsidRPr="00913F22">
        <w:rPr>
          <w:rFonts w:ascii="Times New Roman" w:hAnsi="Times New Roman" w:cs="Times New Roman"/>
          <w:b/>
          <w:bCs/>
          <w:i/>
          <w:iCs/>
          <w:lang w:val="en-US"/>
        </w:rPr>
        <w:t>Psidium guajava</w:t>
      </w:r>
      <w:r w:rsidRPr="00913F22">
        <w:rPr>
          <w:rFonts w:ascii="Times New Roman" w:hAnsi="Times New Roman" w:cs="Times New Roman"/>
          <w:b/>
          <w:bCs/>
          <w:lang w:val="en-US"/>
        </w:rPr>
        <w:t xml:space="preserve"> L Leaf extract</w:t>
      </w:r>
    </w:p>
    <w:p w14:paraId="5B264A77" w14:textId="77777777" w:rsidR="001F09F7" w:rsidRPr="001F09F7" w:rsidRDefault="00913F22" w:rsidP="001F09F7">
      <w:pPr>
        <w:spacing w:line="360" w:lineRule="auto"/>
        <w:jc w:val="both"/>
        <w:rPr>
          <w:rFonts w:ascii="Times New Roman" w:hAnsi="Times New Roman" w:cs="Times New Roman"/>
          <w:color w:val="EE0000"/>
          <w:lang w:val="en-US"/>
        </w:rPr>
      </w:pPr>
      <w:r w:rsidRPr="001F09F7">
        <w:rPr>
          <w:rFonts w:ascii="Times New Roman" w:hAnsi="Times New Roman" w:cs="Times New Roman"/>
          <w:color w:val="EE0000"/>
          <w:lang w:val="en-US"/>
        </w:rPr>
        <w:t xml:space="preserve">The leaf extract of </w:t>
      </w:r>
      <w:r w:rsidRPr="001F09F7">
        <w:rPr>
          <w:rFonts w:ascii="Times New Roman" w:hAnsi="Times New Roman" w:cs="Times New Roman"/>
          <w:i/>
          <w:iCs/>
          <w:color w:val="EE0000"/>
          <w:lang w:val="en-US"/>
        </w:rPr>
        <w:t>Psidium guajava</w:t>
      </w:r>
      <w:r w:rsidRPr="001F09F7">
        <w:rPr>
          <w:rFonts w:ascii="Times New Roman" w:hAnsi="Times New Roman" w:cs="Times New Roman"/>
          <w:color w:val="EE0000"/>
          <w:lang w:val="en-US"/>
        </w:rPr>
        <w:t xml:space="preserve"> L hold promise in traditional medicine but has key limitation </w:t>
      </w:r>
      <w:r w:rsidR="00EF4612" w:rsidRPr="001F09F7">
        <w:rPr>
          <w:rFonts w:ascii="Times New Roman" w:hAnsi="Times New Roman" w:cs="Times New Roman"/>
          <w:color w:val="EE0000"/>
          <w:lang w:val="en-US"/>
        </w:rPr>
        <w:t>due to potential hypoglycemic risk by reducing blood sugar level, higher dose causes liver toxicity and skin irritation in patients with eczema and cannot be substituted as clinical antibiotics for gram negative bacteria</w:t>
      </w:r>
    </w:p>
    <w:p w14:paraId="14EA4158" w14:textId="3BA5E4F4" w:rsidR="003F5159" w:rsidRPr="001F09F7" w:rsidRDefault="003F5159" w:rsidP="001F09F7">
      <w:pPr>
        <w:pStyle w:val="ListParagraph"/>
        <w:numPr>
          <w:ilvl w:val="0"/>
          <w:numId w:val="4"/>
        </w:numPr>
        <w:spacing w:line="360" w:lineRule="auto"/>
        <w:jc w:val="both"/>
        <w:rPr>
          <w:rFonts w:ascii="Times New Roman" w:hAnsi="Times New Roman" w:cs="Times New Roman"/>
          <w:color w:val="000000" w:themeColor="text1"/>
          <w:lang w:val="en-US"/>
        </w:rPr>
      </w:pPr>
      <w:r w:rsidRPr="001F09F7">
        <w:rPr>
          <w:rFonts w:ascii="Times New Roman" w:hAnsi="Times New Roman" w:cs="Times New Roman"/>
          <w:b/>
          <w:bCs/>
          <w:color w:val="000000" w:themeColor="text1"/>
        </w:rPr>
        <w:lastRenderedPageBreak/>
        <w:t>Gaps in Knowledge and Future Research Priorities</w:t>
      </w:r>
    </w:p>
    <w:p w14:paraId="79D99A4B" w14:textId="77777777" w:rsidR="003F5159" w:rsidRDefault="003F5159" w:rsidP="001F09F7">
      <w:pPr>
        <w:jc w:val="both"/>
        <w:rPr>
          <w:rFonts w:ascii="Times New Roman" w:hAnsi="Times New Roman" w:cs="Times New Roman"/>
          <w:color w:val="EE0000"/>
        </w:rPr>
      </w:pPr>
      <w:r w:rsidRPr="001F09F7">
        <w:rPr>
          <w:rFonts w:ascii="Times New Roman" w:hAnsi="Times New Roman" w:cs="Times New Roman"/>
          <w:color w:val="EE0000"/>
        </w:rPr>
        <w:t xml:space="preserve">Despite extensive research on </w:t>
      </w:r>
      <w:r w:rsidRPr="001F09F7">
        <w:rPr>
          <w:rFonts w:ascii="Times New Roman" w:hAnsi="Times New Roman" w:cs="Times New Roman"/>
          <w:i/>
          <w:iCs/>
          <w:color w:val="EE0000"/>
        </w:rPr>
        <w:t>P. guajava</w:t>
      </w:r>
      <w:r w:rsidRPr="001F09F7">
        <w:rPr>
          <w:rFonts w:ascii="Times New Roman" w:hAnsi="Times New Roman" w:cs="Times New Roman"/>
          <w:color w:val="EE0000"/>
        </w:rPr>
        <w:t xml:space="preserve"> L., several important gaps still hinder its effective therapeutic application. A major limitation is the lack of standardization in extraction methods and phytochemical profiling, leading to variability in bioactive composition and inconsistent pharmacological outcomes. Although numerous studies report antidiabetic, antioxidant, and anticancer properties, detailed molecular mechanisms- particularly involving key signalling pathways such as PI3/Akt, AMPK, and NF-κB remain insufficiently explored. Furthermore, most findings are derived from in vitro and animal models, with a clear scarcity of well-designed clinical trials to validate efficacy, safety, and optimal dosage in humans. The bioavailability and pharmacokinetic behaviour of guava-derived compounds are also poorly understood, which may limit their clinical effectiveness. Additionally, the synergistic or antagonistic interactions among multiple phytoconstituents have not been systematically investigated. Toxicological evaluations, especially long-term and high-dose studies, are inadequate, raising concerns regarding safety and herb-drug interactions. Variation in phytochemical content due to cultivar differences, geographical conditions, and agronomic practices is often overlooked. Research has largely focused on leaves, while other plant parts such as seeds, bark, and roots remain underexplored. Moreover, limited efforts have been made towards advanced drug delivery systems and disease-specific translational studies. Addressing these gaps is essential to fully establish </w:t>
      </w:r>
      <w:r w:rsidRPr="001F09F7">
        <w:rPr>
          <w:rFonts w:ascii="Times New Roman" w:hAnsi="Times New Roman" w:cs="Times New Roman"/>
          <w:i/>
          <w:iCs/>
          <w:color w:val="EE0000"/>
        </w:rPr>
        <w:t xml:space="preserve">P. guajava </w:t>
      </w:r>
      <w:r w:rsidRPr="001F09F7">
        <w:rPr>
          <w:rFonts w:ascii="Times New Roman" w:hAnsi="Times New Roman" w:cs="Times New Roman"/>
          <w:color w:val="EE0000"/>
        </w:rPr>
        <w:t>L. as a scientifically validated therapeutic agent.</w:t>
      </w:r>
    </w:p>
    <w:p w14:paraId="0262F061" w14:textId="77777777" w:rsidR="001F09F7" w:rsidRPr="001F09F7" w:rsidRDefault="001F09F7" w:rsidP="001F09F7">
      <w:pPr>
        <w:jc w:val="both"/>
        <w:rPr>
          <w:rFonts w:ascii="Times New Roman" w:hAnsi="Times New Roman" w:cs="Times New Roman"/>
          <w:b/>
          <w:bCs/>
          <w:color w:val="EE0000"/>
        </w:rPr>
      </w:pPr>
    </w:p>
    <w:p w14:paraId="24D3C902" w14:textId="77777777" w:rsidR="003F5159" w:rsidRPr="00EF4612" w:rsidRDefault="003F5159" w:rsidP="001F09F7">
      <w:pPr>
        <w:pStyle w:val="ListParagraph"/>
        <w:spacing w:line="360" w:lineRule="auto"/>
        <w:jc w:val="both"/>
        <w:rPr>
          <w:rFonts w:ascii="Times New Roman" w:hAnsi="Times New Roman" w:cs="Times New Roman"/>
          <w:color w:val="EE0000"/>
          <w:lang w:val="en-US"/>
        </w:rPr>
      </w:pPr>
    </w:p>
    <w:p w14:paraId="0C006A4D" w14:textId="03277527" w:rsidR="00BC017F" w:rsidRPr="00657F78" w:rsidRDefault="007C28CB" w:rsidP="001303E5">
      <w:pPr>
        <w:pStyle w:val="ListParagraph"/>
        <w:numPr>
          <w:ilvl w:val="0"/>
          <w:numId w:val="4"/>
        </w:numPr>
        <w:spacing w:line="360" w:lineRule="auto"/>
        <w:rPr>
          <w:rFonts w:ascii="Times New Roman" w:hAnsi="Times New Roman" w:cs="Times New Roman"/>
          <w:b/>
          <w:bCs/>
          <w:lang w:val="en-US"/>
        </w:rPr>
      </w:pPr>
      <w:r w:rsidRPr="00657F78">
        <w:rPr>
          <w:rFonts w:ascii="Times New Roman" w:hAnsi="Times New Roman" w:cs="Times New Roman"/>
          <w:b/>
          <w:bCs/>
          <w:lang w:val="en-US"/>
        </w:rPr>
        <w:t xml:space="preserve"> </w:t>
      </w:r>
      <w:r w:rsidR="00CE0374" w:rsidRPr="00657F78">
        <w:rPr>
          <w:rFonts w:ascii="Times New Roman" w:hAnsi="Times New Roman" w:cs="Times New Roman"/>
          <w:b/>
          <w:bCs/>
          <w:lang w:val="en-US"/>
        </w:rPr>
        <w:t>Conclusion</w:t>
      </w:r>
    </w:p>
    <w:p w14:paraId="4F59EE3A" w14:textId="77777777" w:rsidR="001F09F7" w:rsidRPr="001F09F7" w:rsidRDefault="001F09F7" w:rsidP="001F09F7">
      <w:pPr>
        <w:spacing w:line="360" w:lineRule="auto"/>
        <w:jc w:val="both"/>
        <w:rPr>
          <w:color w:val="EE0000"/>
        </w:rPr>
      </w:pPr>
      <w:r w:rsidRPr="001F09F7">
        <w:rPr>
          <w:rFonts w:ascii="Times New Roman" w:hAnsi="Times New Roman" w:cs="Times New Roman"/>
          <w:color w:val="EE0000"/>
        </w:rPr>
        <w:t xml:space="preserve">Ethnomedicinal knowledge must be supported by experimental validation to substantiate its use as an alternative therapeutic approach. Extracts from </w:t>
      </w:r>
      <w:r w:rsidRPr="001F09F7">
        <w:rPr>
          <w:rFonts w:ascii="Times New Roman" w:hAnsi="Times New Roman" w:cs="Times New Roman"/>
          <w:i/>
          <w:iCs/>
          <w:color w:val="EE0000"/>
        </w:rPr>
        <w:t>Psidium guajava</w:t>
      </w:r>
      <w:r w:rsidRPr="001F09F7">
        <w:rPr>
          <w:rFonts w:ascii="Times New Roman" w:hAnsi="Times New Roman" w:cs="Times New Roman"/>
          <w:color w:val="EE0000"/>
        </w:rPr>
        <w:t xml:space="preserve"> L. leaves have shown significant potential in the management of several globally prevalent diseases. The pharmacological evaluation and disease-specific characterization of individual phytochemicals from </w:t>
      </w:r>
      <w:r w:rsidRPr="001F09F7">
        <w:rPr>
          <w:rFonts w:ascii="Times New Roman" w:hAnsi="Times New Roman" w:cs="Times New Roman"/>
          <w:i/>
          <w:iCs/>
          <w:color w:val="EE0000"/>
        </w:rPr>
        <w:t>P. guajava</w:t>
      </w:r>
      <w:r w:rsidRPr="001F09F7">
        <w:rPr>
          <w:rFonts w:ascii="Times New Roman" w:hAnsi="Times New Roman" w:cs="Times New Roman"/>
          <w:color w:val="EE0000"/>
        </w:rPr>
        <w:t xml:space="preserve"> further reinforce its therapeutic relevance. Continued investigation into the biodiversity of guava and the isolation and purification of its bioactive constituents may lead to the discovery of novel compounds with promising pharmacological applications and broaden its role as a source of alternative therapeutic agents.</w:t>
      </w:r>
    </w:p>
    <w:p w14:paraId="07FBBDFA" w14:textId="6F173AD3" w:rsidR="00B1264C" w:rsidRPr="00657F78" w:rsidRDefault="00C248E3" w:rsidP="001303E5">
      <w:pPr>
        <w:spacing w:line="360" w:lineRule="auto"/>
        <w:jc w:val="both"/>
        <w:rPr>
          <w:rFonts w:ascii="Times New Roman" w:hAnsi="Times New Roman" w:cs="Times New Roman"/>
          <w:b/>
          <w:bCs/>
        </w:rPr>
      </w:pPr>
      <w:r w:rsidRPr="00657F78">
        <w:rPr>
          <w:rFonts w:ascii="Times New Roman" w:hAnsi="Times New Roman" w:cs="Times New Roman"/>
          <w:b/>
          <w:bCs/>
        </w:rPr>
        <w:t>Ethic</w:t>
      </w:r>
      <w:r w:rsidR="00007059" w:rsidRPr="00657F78">
        <w:rPr>
          <w:rFonts w:ascii="Times New Roman" w:hAnsi="Times New Roman" w:cs="Times New Roman"/>
          <w:b/>
          <w:bCs/>
        </w:rPr>
        <w:t>al</w:t>
      </w:r>
      <w:r w:rsidRPr="00657F78">
        <w:rPr>
          <w:rFonts w:ascii="Times New Roman" w:hAnsi="Times New Roman" w:cs="Times New Roman"/>
          <w:b/>
          <w:bCs/>
        </w:rPr>
        <w:t xml:space="preserve"> Declaration </w:t>
      </w:r>
    </w:p>
    <w:p w14:paraId="40FC0A3B" w14:textId="5BA35A28" w:rsidR="00007059" w:rsidRPr="00657F78" w:rsidRDefault="00007059" w:rsidP="001303E5">
      <w:pPr>
        <w:spacing w:line="360" w:lineRule="auto"/>
        <w:jc w:val="both"/>
        <w:rPr>
          <w:rFonts w:ascii="Times New Roman" w:hAnsi="Times New Roman" w:cs="Times New Roman"/>
        </w:rPr>
      </w:pPr>
      <w:r w:rsidRPr="00657F78">
        <w:rPr>
          <w:rFonts w:ascii="Times New Roman" w:hAnsi="Times New Roman" w:cs="Times New Roman"/>
        </w:rPr>
        <w:t xml:space="preserve">Authors </w:t>
      </w:r>
      <w:r w:rsidR="002313A0" w:rsidRPr="00657F78">
        <w:rPr>
          <w:rFonts w:ascii="Times New Roman" w:hAnsi="Times New Roman" w:cs="Times New Roman"/>
        </w:rPr>
        <w:t>declare</w:t>
      </w:r>
      <w:r w:rsidRPr="00657F78">
        <w:rPr>
          <w:rFonts w:ascii="Times New Roman" w:hAnsi="Times New Roman" w:cs="Times New Roman"/>
        </w:rPr>
        <w:t xml:space="preserve"> that no work related to animals or humans </w:t>
      </w:r>
      <w:r w:rsidR="002313A0" w:rsidRPr="00657F78">
        <w:rPr>
          <w:rFonts w:ascii="Times New Roman" w:hAnsi="Times New Roman" w:cs="Times New Roman"/>
        </w:rPr>
        <w:t>is</w:t>
      </w:r>
      <w:r w:rsidRPr="00657F78">
        <w:rPr>
          <w:rFonts w:ascii="Times New Roman" w:hAnsi="Times New Roman" w:cs="Times New Roman"/>
        </w:rPr>
        <w:t xml:space="preserve"> performed in this manuscript </w:t>
      </w:r>
    </w:p>
    <w:p w14:paraId="6E15BC2A" w14:textId="6A4010C8" w:rsidR="005C6B10" w:rsidRPr="00657F78" w:rsidRDefault="00892C8E" w:rsidP="001303E5">
      <w:pPr>
        <w:spacing w:line="360" w:lineRule="auto"/>
        <w:jc w:val="both"/>
        <w:rPr>
          <w:rFonts w:ascii="Times New Roman" w:hAnsi="Times New Roman" w:cs="Times New Roman"/>
          <w:b/>
          <w:bCs/>
        </w:rPr>
      </w:pPr>
      <w:r w:rsidRPr="00657F78">
        <w:rPr>
          <w:rFonts w:ascii="Times New Roman" w:hAnsi="Times New Roman" w:cs="Times New Roman"/>
          <w:b/>
          <w:bCs/>
        </w:rPr>
        <w:t>Conflict of Interest</w:t>
      </w:r>
    </w:p>
    <w:p w14:paraId="1CE2ED94" w14:textId="2F9308F6" w:rsidR="001B6F75" w:rsidRPr="00657F78" w:rsidRDefault="007C28CB" w:rsidP="001303E5">
      <w:pPr>
        <w:spacing w:line="360" w:lineRule="auto"/>
        <w:jc w:val="both"/>
        <w:rPr>
          <w:rFonts w:ascii="Times New Roman" w:hAnsi="Times New Roman" w:cs="Times New Roman"/>
        </w:rPr>
      </w:pPr>
      <w:r w:rsidRPr="00657F78">
        <w:rPr>
          <w:rFonts w:ascii="Times New Roman" w:hAnsi="Times New Roman" w:cs="Times New Roman"/>
        </w:rPr>
        <w:t xml:space="preserve">Authors </w:t>
      </w:r>
      <w:r w:rsidR="002313A0" w:rsidRPr="00657F78">
        <w:rPr>
          <w:rFonts w:ascii="Times New Roman" w:hAnsi="Times New Roman" w:cs="Times New Roman"/>
        </w:rPr>
        <w:t>declare</w:t>
      </w:r>
      <w:r w:rsidRPr="00657F78">
        <w:rPr>
          <w:rFonts w:ascii="Times New Roman" w:hAnsi="Times New Roman" w:cs="Times New Roman"/>
        </w:rPr>
        <w:t xml:space="preserve"> that there is no conflict of interest in </w:t>
      </w:r>
      <w:r w:rsidR="002313A0" w:rsidRPr="00657F78">
        <w:rPr>
          <w:rFonts w:ascii="Times New Roman" w:hAnsi="Times New Roman" w:cs="Times New Roman"/>
        </w:rPr>
        <w:t xml:space="preserve">the </w:t>
      </w:r>
      <w:r w:rsidRPr="00657F78">
        <w:rPr>
          <w:rFonts w:ascii="Times New Roman" w:hAnsi="Times New Roman" w:cs="Times New Roman"/>
        </w:rPr>
        <w:t>publication of this manuscript</w:t>
      </w:r>
    </w:p>
    <w:p w14:paraId="2F59795E" w14:textId="77777777" w:rsidR="00C72580" w:rsidRPr="00657F78" w:rsidRDefault="00C72580" w:rsidP="001303E5">
      <w:pPr>
        <w:spacing w:line="360" w:lineRule="auto"/>
        <w:rPr>
          <w:rFonts w:ascii="Times New Roman" w:hAnsi="Times New Roman" w:cs="Times New Roman"/>
        </w:rPr>
      </w:pPr>
    </w:p>
    <w:p w14:paraId="57B30ED6" w14:textId="77777777" w:rsidR="00F64A1C" w:rsidRPr="00657F78" w:rsidRDefault="00F64A1C" w:rsidP="001303E5">
      <w:pPr>
        <w:spacing w:line="360" w:lineRule="auto"/>
        <w:rPr>
          <w:rFonts w:ascii="Times New Roman" w:hAnsi="Times New Roman" w:cs="Times New Roman"/>
        </w:rPr>
      </w:pPr>
    </w:p>
    <w:p w14:paraId="289AF0C1" w14:textId="77777777" w:rsidR="00F64A1C" w:rsidRDefault="00F64A1C" w:rsidP="001303E5">
      <w:pPr>
        <w:spacing w:line="360" w:lineRule="auto"/>
        <w:rPr>
          <w:rFonts w:ascii="Times New Roman" w:hAnsi="Times New Roman" w:cs="Times New Roman"/>
        </w:rPr>
      </w:pPr>
    </w:p>
    <w:p w14:paraId="67264735" w14:textId="77777777" w:rsidR="00C376A0" w:rsidRPr="00C376A0" w:rsidRDefault="00C376A0" w:rsidP="00C376A0">
      <w:pPr>
        <w:keepNext/>
        <w:keepLines/>
        <w:spacing w:before="120" w:after="120" w:line="360" w:lineRule="auto"/>
        <w:jc w:val="both"/>
        <w:outlineLvl w:val="1"/>
        <w:rPr>
          <w:rFonts w:ascii="Times New Roman" w:eastAsia="Times New Roman" w:hAnsi="Times New Roman" w:cs="Times New Roman"/>
          <w:bCs/>
          <w:kern w:val="0"/>
          <w:sz w:val="24"/>
          <w:szCs w:val="24"/>
          <w:highlight w:val="yellow"/>
          <w:lang w:val="en-GB" w:eastAsia="en-IN"/>
          <w14:ligatures w14:val="none"/>
        </w:rPr>
      </w:pPr>
      <w:bookmarkStart w:id="6" w:name="_Hlk218867759"/>
      <w:r w:rsidRPr="00C376A0">
        <w:rPr>
          <w:rFonts w:ascii="Times New Roman" w:eastAsia="Times New Roman" w:hAnsi="Times New Roman" w:cs="Times New Roman"/>
          <w:bCs/>
          <w:kern w:val="0"/>
          <w:sz w:val="24"/>
          <w:szCs w:val="24"/>
          <w:highlight w:val="yellow"/>
          <w:lang w:val="en-GB" w:eastAsia="en-IN"/>
          <w14:ligatures w14:val="none"/>
        </w:rPr>
        <w:lastRenderedPageBreak/>
        <w:t>Disclaimer (Artificial intelligence)</w:t>
      </w:r>
    </w:p>
    <w:p w14:paraId="4286BC88" w14:textId="77777777" w:rsidR="00C376A0" w:rsidRPr="00C376A0" w:rsidRDefault="00C376A0" w:rsidP="00C376A0">
      <w:pPr>
        <w:keepNext/>
        <w:keepLines/>
        <w:spacing w:before="120" w:after="120" w:line="360" w:lineRule="auto"/>
        <w:jc w:val="both"/>
        <w:outlineLvl w:val="1"/>
        <w:rPr>
          <w:rFonts w:ascii="Times New Roman" w:eastAsia="Times New Roman" w:hAnsi="Times New Roman" w:cs="Times New Roman"/>
          <w:bCs/>
          <w:kern w:val="0"/>
          <w:sz w:val="24"/>
          <w:szCs w:val="24"/>
          <w:lang w:val="en-GB" w:eastAsia="en-IN"/>
          <w14:ligatures w14:val="none"/>
        </w:rPr>
      </w:pPr>
      <w:r w:rsidRPr="00C376A0">
        <w:rPr>
          <w:rFonts w:ascii="Times New Roman" w:eastAsia="Times New Roman" w:hAnsi="Times New Roman" w:cs="Times New Roman"/>
          <w:bCs/>
          <w:kern w:val="0"/>
          <w:sz w:val="24"/>
          <w:szCs w:val="24"/>
          <w:highlight w:val="yellow"/>
          <w:lang w:val="en-GB" w:eastAsia="en-IN"/>
          <w14:ligatures w14:val="none"/>
        </w:rPr>
        <w:t>Author(s) hereby declare that NO generative AI technologies such as Large Language Models (ChatGPT, COPILOT, etc.) and text-to-image generators have been used during the writing or editing of this manuscript.</w:t>
      </w:r>
      <w:r w:rsidRPr="00C376A0">
        <w:rPr>
          <w:rFonts w:ascii="Times New Roman" w:eastAsia="Times New Roman" w:hAnsi="Times New Roman" w:cs="Times New Roman"/>
          <w:bCs/>
          <w:kern w:val="0"/>
          <w:sz w:val="24"/>
          <w:szCs w:val="24"/>
          <w:lang w:val="en-GB" w:eastAsia="en-IN"/>
          <w14:ligatures w14:val="none"/>
        </w:rPr>
        <w:t xml:space="preserve"> </w:t>
      </w:r>
    </w:p>
    <w:bookmarkEnd w:id="6"/>
    <w:p w14:paraId="2BFCF30B" w14:textId="77777777" w:rsidR="00657F78" w:rsidRDefault="00657F78" w:rsidP="001303E5">
      <w:pPr>
        <w:spacing w:line="360" w:lineRule="auto"/>
        <w:rPr>
          <w:rFonts w:ascii="Times New Roman" w:hAnsi="Times New Roman" w:cs="Times New Roman"/>
        </w:rPr>
      </w:pPr>
    </w:p>
    <w:p w14:paraId="26E855A6" w14:textId="77777777" w:rsidR="00657F78" w:rsidRDefault="00657F78" w:rsidP="001303E5">
      <w:pPr>
        <w:spacing w:line="360" w:lineRule="auto"/>
        <w:rPr>
          <w:rFonts w:ascii="Times New Roman" w:hAnsi="Times New Roman" w:cs="Times New Roman"/>
        </w:rPr>
      </w:pPr>
    </w:p>
    <w:p w14:paraId="02908966" w14:textId="77777777" w:rsidR="00657F78" w:rsidRDefault="00657F78" w:rsidP="001303E5">
      <w:pPr>
        <w:spacing w:line="360" w:lineRule="auto"/>
        <w:rPr>
          <w:rFonts w:ascii="Times New Roman" w:hAnsi="Times New Roman" w:cs="Times New Roman"/>
        </w:rPr>
      </w:pPr>
    </w:p>
    <w:p w14:paraId="1C80DBFB" w14:textId="77777777" w:rsidR="00657F78" w:rsidRDefault="00657F78" w:rsidP="001303E5">
      <w:pPr>
        <w:spacing w:line="360" w:lineRule="auto"/>
        <w:rPr>
          <w:rFonts w:ascii="Times New Roman" w:hAnsi="Times New Roman" w:cs="Times New Roman"/>
        </w:rPr>
      </w:pPr>
    </w:p>
    <w:p w14:paraId="58DB7C90" w14:textId="77777777" w:rsidR="00657F78" w:rsidRDefault="00657F78" w:rsidP="001303E5">
      <w:pPr>
        <w:spacing w:line="360" w:lineRule="auto"/>
        <w:rPr>
          <w:rFonts w:ascii="Times New Roman" w:hAnsi="Times New Roman" w:cs="Times New Roman"/>
        </w:rPr>
      </w:pPr>
    </w:p>
    <w:p w14:paraId="3835E8CB" w14:textId="77777777" w:rsidR="00657F78" w:rsidRDefault="00657F78" w:rsidP="001303E5">
      <w:pPr>
        <w:spacing w:line="360" w:lineRule="auto"/>
        <w:rPr>
          <w:rFonts w:ascii="Times New Roman" w:hAnsi="Times New Roman" w:cs="Times New Roman"/>
        </w:rPr>
      </w:pPr>
    </w:p>
    <w:p w14:paraId="19A89057" w14:textId="77777777" w:rsidR="00657F78" w:rsidRDefault="00657F78" w:rsidP="001303E5">
      <w:pPr>
        <w:spacing w:line="360" w:lineRule="auto"/>
        <w:rPr>
          <w:rFonts w:ascii="Times New Roman" w:hAnsi="Times New Roman" w:cs="Times New Roman"/>
        </w:rPr>
      </w:pPr>
    </w:p>
    <w:p w14:paraId="525FB7FF" w14:textId="77777777" w:rsidR="00657F78" w:rsidRDefault="00657F78" w:rsidP="001303E5">
      <w:pPr>
        <w:spacing w:line="360" w:lineRule="auto"/>
        <w:rPr>
          <w:rFonts w:ascii="Times New Roman" w:hAnsi="Times New Roman" w:cs="Times New Roman"/>
        </w:rPr>
      </w:pPr>
    </w:p>
    <w:p w14:paraId="40C5DDAC" w14:textId="77777777" w:rsidR="00657F78" w:rsidRDefault="00657F78" w:rsidP="001303E5">
      <w:pPr>
        <w:spacing w:line="360" w:lineRule="auto"/>
        <w:rPr>
          <w:rFonts w:ascii="Times New Roman" w:hAnsi="Times New Roman" w:cs="Times New Roman"/>
        </w:rPr>
      </w:pPr>
    </w:p>
    <w:p w14:paraId="407B3FDA" w14:textId="77777777" w:rsidR="00657F78" w:rsidRPr="00657F78" w:rsidRDefault="00657F78" w:rsidP="001303E5">
      <w:pPr>
        <w:spacing w:line="360" w:lineRule="auto"/>
        <w:rPr>
          <w:rFonts w:ascii="Times New Roman" w:hAnsi="Times New Roman" w:cs="Times New Roman"/>
        </w:rPr>
      </w:pPr>
    </w:p>
    <w:p w14:paraId="1C5A3D06" w14:textId="77777777" w:rsidR="00F64A1C" w:rsidRPr="00657F78" w:rsidRDefault="00F64A1C" w:rsidP="001303E5">
      <w:pPr>
        <w:spacing w:line="360" w:lineRule="auto"/>
        <w:rPr>
          <w:rFonts w:ascii="Times New Roman" w:hAnsi="Times New Roman" w:cs="Times New Roman"/>
        </w:rPr>
      </w:pPr>
    </w:p>
    <w:p w14:paraId="6774B2F9" w14:textId="77777777" w:rsidR="001303E5" w:rsidRPr="00657F78" w:rsidRDefault="001303E5" w:rsidP="001303E5">
      <w:pPr>
        <w:spacing w:line="360" w:lineRule="auto"/>
        <w:rPr>
          <w:rFonts w:ascii="Times New Roman" w:hAnsi="Times New Roman" w:cs="Times New Roman"/>
        </w:rPr>
      </w:pPr>
    </w:p>
    <w:p w14:paraId="6056CE09" w14:textId="598A728D" w:rsidR="00AD36C5" w:rsidRPr="00657F78" w:rsidRDefault="0044121C" w:rsidP="001303E5">
      <w:pPr>
        <w:spacing w:line="360" w:lineRule="auto"/>
        <w:rPr>
          <w:rFonts w:ascii="Times New Roman" w:hAnsi="Times New Roman" w:cs="Times New Roman"/>
          <w:b/>
          <w:bCs/>
        </w:rPr>
      </w:pPr>
      <w:r w:rsidRPr="00657F78">
        <w:rPr>
          <w:rFonts w:ascii="Times New Roman" w:hAnsi="Times New Roman" w:cs="Times New Roman"/>
          <w:b/>
          <w:bCs/>
        </w:rPr>
        <w:t>References</w:t>
      </w:r>
    </w:p>
    <w:p w14:paraId="4E5E3A94" w14:textId="77777777" w:rsidR="0022195D" w:rsidRPr="00657F78" w:rsidRDefault="0022195D" w:rsidP="001303E5">
      <w:pPr>
        <w:pStyle w:val="ListParagraph"/>
        <w:numPr>
          <w:ilvl w:val="0"/>
          <w:numId w:val="7"/>
        </w:numPr>
        <w:tabs>
          <w:tab w:val="left" w:pos="945"/>
          <w:tab w:val="left" w:pos="1052"/>
          <w:tab w:val="left" w:pos="1382"/>
        </w:tabs>
        <w:spacing w:line="360" w:lineRule="auto"/>
        <w:jc w:val="both"/>
        <w:rPr>
          <w:rFonts w:ascii="Times New Roman" w:hAnsi="Times New Roman" w:cs="Times New Roman"/>
        </w:rPr>
      </w:pPr>
      <w:bookmarkStart w:id="7" w:name="_Hlk196745968"/>
      <w:r w:rsidRPr="00657F78">
        <w:rPr>
          <w:rFonts w:ascii="Times New Roman" w:hAnsi="Times New Roman" w:cs="Times New Roman"/>
        </w:rPr>
        <w:t>Abreu PRC, Almeida MC, Bernardo RM, Bernardo LC, Brito LC, Garcia EAC, Fonseca AS, Bernardo-Filho M, (2006). Guava extract (</w:t>
      </w:r>
      <w:r w:rsidRPr="00657F78">
        <w:rPr>
          <w:rFonts w:ascii="Times New Roman" w:hAnsi="Times New Roman" w:cs="Times New Roman"/>
          <w:i/>
          <w:iCs/>
        </w:rPr>
        <w:t>Psidium guajava</w:t>
      </w:r>
      <w:r w:rsidRPr="00657F78">
        <w:rPr>
          <w:rFonts w:ascii="Times New Roman" w:hAnsi="Times New Roman" w:cs="Times New Roman"/>
        </w:rPr>
        <w:t>) alters the labelling of blood constituents with technetium-99m. J. Zhejiang Univ. Sci. B 7: 429–435</w:t>
      </w:r>
    </w:p>
    <w:p w14:paraId="0FFA24D9" w14:textId="77777777" w:rsidR="0022195D" w:rsidRPr="00657F78" w:rsidRDefault="0022195D" w:rsidP="001303E5">
      <w:pPr>
        <w:pStyle w:val="ListParagraph"/>
        <w:numPr>
          <w:ilvl w:val="0"/>
          <w:numId w:val="7"/>
        </w:numPr>
        <w:tabs>
          <w:tab w:val="left" w:pos="945"/>
          <w:tab w:val="left" w:pos="1052"/>
          <w:tab w:val="left" w:pos="1382"/>
        </w:tabs>
        <w:spacing w:line="360" w:lineRule="auto"/>
        <w:jc w:val="both"/>
        <w:rPr>
          <w:rFonts w:ascii="Times New Roman" w:hAnsi="Times New Roman" w:cs="Times New Roman"/>
        </w:rPr>
      </w:pPr>
      <w:r w:rsidRPr="00657F78">
        <w:rPr>
          <w:rFonts w:ascii="Times New Roman" w:hAnsi="Times New Roman" w:cs="Times New Roman"/>
        </w:rPr>
        <w:t>Abubakar EM, (2009) The use of Psidium guajava Linn. in treating wound, skin and soft tissue infections. Sci. Res. Essay 4: 605–611</w:t>
      </w:r>
    </w:p>
    <w:p w14:paraId="0A644D96" w14:textId="77777777" w:rsidR="0022195D" w:rsidRPr="00657F78" w:rsidRDefault="0022195D" w:rsidP="001303E5">
      <w:pPr>
        <w:pStyle w:val="ListParagraph"/>
        <w:numPr>
          <w:ilvl w:val="0"/>
          <w:numId w:val="7"/>
        </w:numPr>
        <w:tabs>
          <w:tab w:val="left" w:pos="945"/>
          <w:tab w:val="left" w:pos="1382"/>
        </w:tabs>
        <w:spacing w:line="360" w:lineRule="auto"/>
        <w:jc w:val="both"/>
        <w:rPr>
          <w:rFonts w:ascii="Times New Roman" w:hAnsi="Times New Roman" w:cs="Times New Roman"/>
        </w:rPr>
      </w:pPr>
      <w:r w:rsidRPr="00657F78">
        <w:rPr>
          <w:rFonts w:ascii="Times New Roman" w:hAnsi="Times New Roman" w:cs="Times New Roman"/>
        </w:rPr>
        <w:t>Ademiluyi AO, Oboh G, Ogunsuyi OB, Oloruntoba FM (2015) A comparative study on antihypertensive and antioxidant properties of phenolic extracts from fruit and leaf of some guava (Psidium guajava L.) varieties. Comp. Clin. Pathol 25: 363–374</w:t>
      </w:r>
    </w:p>
    <w:p w14:paraId="4501222C" w14:textId="77777777" w:rsidR="0022195D" w:rsidRPr="00657F78" w:rsidRDefault="0022195D" w:rsidP="001303E5">
      <w:pPr>
        <w:pStyle w:val="ListParagraph"/>
        <w:numPr>
          <w:ilvl w:val="0"/>
          <w:numId w:val="7"/>
        </w:numPr>
        <w:tabs>
          <w:tab w:val="left" w:pos="945"/>
          <w:tab w:val="left" w:pos="1382"/>
        </w:tabs>
        <w:spacing w:line="360" w:lineRule="auto"/>
        <w:jc w:val="both"/>
        <w:rPr>
          <w:rFonts w:ascii="Times New Roman" w:hAnsi="Times New Roman" w:cs="Times New Roman"/>
        </w:rPr>
      </w:pPr>
      <w:r w:rsidRPr="00657F78">
        <w:rPr>
          <w:rFonts w:ascii="Times New Roman" w:hAnsi="Times New Roman" w:cs="Times New Roman"/>
        </w:rPr>
        <w:t>Adeyemi OS, Akanji MA, (2011) Biochemical changes in the kidney and liver of rats following administration of ethanolic extract of Psidium guajava leaves. Hum. Exp. Toxicol. 30: 1266–1274</w:t>
      </w:r>
    </w:p>
    <w:p w14:paraId="5788D20B" w14:textId="77777777" w:rsidR="0022195D" w:rsidRPr="00657F78" w:rsidRDefault="0022195D" w:rsidP="001303E5">
      <w:pPr>
        <w:pStyle w:val="ListParagraph"/>
        <w:numPr>
          <w:ilvl w:val="0"/>
          <w:numId w:val="7"/>
        </w:numPr>
        <w:tabs>
          <w:tab w:val="left" w:pos="945"/>
          <w:tab w:val="left" w:pos="1382"/>
        </w:tabs>
        <w:spacing w:line="360" w:lineRule="auto"/>
        <w:jc w:val="both"/>
        <w:rPr>
          <w:rFonts w:ascii="Times New Roman" w:hAnsi="Times New Roman" w:cs="Times New Roman"/>
        </w:rPr>
      </w:pPr>
      <w:r w:rsidRPr="00657F78">
        <w:rPr>
          <w:rFonts w:ascii="Times New Roman" w:hAnsi="Times New Roman" w:cs="Times New Roman"/>
        </w:rPr>
        <w:lastRenderedPageBreak/>
        <w:t>Adeyemi OS, Akanji MA, (2012) Psidium guajava leaf extract: Effects on rat serum homeostasis and tissue morphology. Comp. Clin. Pathol 21: 401–407</w:t>
      </w:r>
    </w:p>
    <w:p w14:paraId="36EEC497" w14:textId="77777777" w:rsidR="0022195D" w:rsidRPr="00657F78" w:rsidRDefault="0022195D" w:rsidP="001303E5">
      <w:pPr>
        <w:pStyle w:val="ListParagraph"/>
        <w:numPr>
          <w:ilvl w:val="0"/>
          <w:numId w:val="7"/>
        </w:numPr>
        <w:tabs>
          <w:tab w:val="left" w:pos="945"/>
          <w:tab w:val="left" w:pos="1382"/>
        </w:tabs>
        <w:spacing w:line="360" w:lineRule="auto"/>
        <w:jc w:val="both"/>
        <w:rPr>
          <w:rFonts w:ascii="Times New Roman" w:hAnsi="Times New Roman" w:cs="Times New Roman"/>
        </w:rPr>
      </w:pPr>
      <w:r w:rsidRPr="00657F78">
        <w:rPr>
          <w:rFonts w:ascii="Times New Roman" w:hAnsi="Times New Roman" w:cs="Times New Roman"/>
        </w:rPr>
        <w:t>Adeyemi OS, Akanji MA, Ekanem JT (2010) Anti-anaemic properties of the ethanolic extracts of Psidium guajava in Trypanosoma brucei brucei Infected Rats. Res. J. Pharmacol 4: 74–77</w:t>
      </w:r>
    </w:p>
    <w:p w14:paraId="00F8B179" w14:textId="77777777" w:rsidR="0022195D" w:rsidRPr="00657F78" w:rsidRDefault="0022195D" w:rsidP="001303E5">
      <w:pPr>
        <w:pStyle w:val="ListParagraph"/>
        <w:numPr>
          <w:ilvl w:val="0"/>
          <w:numId w:val="7"/>
        </w:numPr>
        <w:spacing w:line="360" w:lineRule="auto"/>
        <w:jc w:val="both"/>
        <w:rPr>
          <w:rFonts w:ascii="Times New Roman" w:hAnsi="Times New Roman" w:cs="Times New Roman"/>
        </w:rPr>
      </w:pPr>
      <w:r w:rsidRPr="00657F78">
        <w:rPr>
          <w:rFonts w:ascii="Times New Roman" w:hAnsi="Times New Roman" w:cs="Times New Roman"/>
        </w:rPr>
        <w:t>Adeyemi OS, Sykes ML, Akanji MA, Avery VM (2011) Anti-trypanosomal and cytotoxic activity of ethanolic extracts of Psidium guajava leaves in Alamar Blue based assays. Vet. Arh.  81: 623–633</w:t>
      </w:r>
    </w:p>
    <w:p w14:paraId="5FBD0F8D" w14:textId="77777777" w:rsidR="0022195D" w:rsidRPr="00657F78" w:rsidRDefault="0022195D" w:rsidP="001303E5">
      <w:pPr>
        <w:pStyle w:val="ListParagraph"/>
        <w:numPr>
          <w:ilvl w:val="0"/>
          <w:numId w:val="7"/>
        </w:numPr>
        <w:spacing w:line="360" w:lineRule="auto"/>
        <w:jc w:val="both"/>
        <w:rPr>
          <w:rFonts w:ascii="Times New Roman" w:hAnsi="Times New Roman" w:cs="Times New Roman"/>
        </w:rPr>
      </w:pPr>
      <w:r w:rsidRPr="00657F78">
        <w:rPr>
          <w:rFonts w:ascii="Times New Roman" w:hAnsi="Times New Roman" w:cs="Times New Roman"/>
        </w:rPr>
        <w:t>Adeyemi SO, Akanji MA, Oguntoye SA (2009) Ethanolic leaf extract of Psidium guajava: Phyto-chemical and trypanocidal activity in rats infected with Trypanosoma brucei brucei. J. Med. Plants Res.  3: 420–423</w:t>
      </w:r>
    </w:p>
    <w:p w14:paraId="730A6E96" w14:textId="77777777" w:rsidR="0022195D" w:rsidRPr="00657F78" w:rsidRDefault="0022195D" w:rsidP="001303E5">
      <w:pPr>
        <w:pStyle w:val="ListParagraph"/>
        <w:numPr>
          <w:ilvl w:val="0"/>
          <w:numId w:val="7"/>
        </w:numPr>
        <w:spacing w:line="360" w:lineRule="auto"/>
        <w:jc w:val="both"/>
        <w:rPr>
          <w:rFonts w:ascii="Times New Roman" w:hAnsi="Times New Roman" w:cs="Times New Roman"/>
        </w:rPr>
      </w:pPr>
      <w:r w:rsidRPr="00657F78">
        <w:rPr>
          <w:rFonts w:ascii="Times New Roman" w:hAnsi="Times New Roman" w:cs="Times New Roman"/>
        </w:rPr>
        <w:t>Akanji MA, Adeyemi OS, Oguntoye SO, Sulyman F (2009) Psidium guajava extract reduces trypanosomosis associated lipid peroxidation and raises glutathione concentrations in infected animals. EXCLI J 8:148–154</w:t>
      </w:r>
    </w:p>
    <w:p w14:paraId="7241580A" w14:textId="77777777" w:rsidR="0022195D" w:rsidRPr="00657F78" w:rsidRDefault="0022195D" w:rsidP="001303E5">
      <w:pPr>
        <w:pStyle w:val="ListParagraph"/>
        <w:numPr>
          <w:ilvl w:val="0"/>
          <w:numId w:val="7"/>
        </w:numPr>
        <w:tabs>
          <w:tab w:val="left" w:pos="945"/>
          <w:tab w:val="left" w:pos="1382"/>
        </w:tabs>
        <w:spacing w:line="360" w:lineRule="auto"/>
        <w:jc w:val="both"/>
        <w:rPr>
          <w:rFonts w:ascii="Times New Roman" w:hAnsi="Times New Roman" w:cs="Times New Roman"/>
        </w:rPr>
      </w:pPr>
      <w:r w:rsidRPr="00657F78">
        <w:rPr>
          <w:rFonts w:ascii="Times New Roman" w:hAnsi="Times New Roman" w:cs="Times New Roman"/>
        </w:rPr>
        <w:t>Akinloye O, Akinmoladun AC, Farombi EO, (2010) Modulatory effect of Psidium guajava linn and Ocimum gratissimum Linn on lipid profile and selected biochemical indices in rabbits fed high cholesterol diet. J. Complement. Integr. Med 7</w:t>
      </w:r>
    </w:p>
    <w:p w14:paraId="4FDB7909" w14:textId="77777777" w:rsidR="0022195D" w:rsidRPr="00657F78" w:rsidRDefault="0022195D" w:rsidP="001303E5">
      <w:pPr>
        <w:pStyle w:val="ListParagraph"/>
        <w:numPr>
          <w:ilvl w:val="0"/>
          <w:numId w:val="7"/>
        </w:numPr>
        <w:spacing w:line="360" w:lineRule="auto"/>
        <w:jc w:val="both"/>
        <w:rPr>
          <w:rFonts w:ascii="Times New Roman" w:hAnsi="Times New Roman" w:cs="Times New Roman"/>
          <w:kern w:val="0"/>
        </w:rPr>
      </w:pPr>
      <w:r w:rsidRPr="00657F78">
        <w:rPr>
          <w:rFonts w:ascii="Times New Roman" w:hAnsi="Times New Roman" w:cs="Times New Roman"/>
        </w:rPr>
        <w:t>Anas K, Jayasree PR, Vijayakumar T, Manish Kumar PR (2008) In vitro antibacterial activity of Psidium guajava Linn. leaf extract on clinical isolates of multidrug resistant Staphylococcus aureus. Indian J. Exp. Biol 46:41–46</w:t>
      </w:r>
    </w:p>
    <w:p w14:paraId="31BF1C6C" w14:textId="77777777" w:rsidR="0022195D" w:rsidRPr="00657F78" w:rsidRDefault="0022195D" w:rsidP="001303E5">
      <w:pPr>
        <w:pStyle w:val="ListParagraph"/>
        <w:numPr>
          <w:ilvl w:val="0"/>
          <w:numId w:val="7"/>
        </w:numPr>
        <w:tabs>
          <w:tab w:val="left" w:pos="945"/>
          <w:tab w:val="left" w:pos="1382"/>
        </w:tabs>
        <w:spacing w:line="360" w:lineRule="auto"/>
        <w:jc w:val="both"/>
        <w:rPr>
          <w:rFonts w:ascii="Times New Roman" w:hAnsi="Times New Roman" w:cs="Times New Roman"/>
        </w:rPr>
      </w:pPr>
      <w:r w:rsidRPr="00657F78">
        <w:rPr>
          <w:rFonts w:ascii="Times New Roman" w:hAnsi="Times New Roman" w:cs="Times New Roman"/>
        </w:rPr>
        <w:t>Anyachukwu Irondi E, Olalekan Agboola S, Oboh G, Augusti Boligon A, Linde Athayde M, Shode FO, (2016) Guava leaves polyphenolics-rich extract inhibits vital enzymes implicated in gout and hypertension in vitro.J. Intercult. Ethnopharmacol 5: 122–130</w:t>
      </w:r>
    </w:p>
    <w:p w14:paraId="0BB22006" w14:textId="77777777" w:rsidR="0022195D" w:rsidRPr="00657F78" w:rsidRDefault="0022195D" w:rsidP="001303E5">
      <w:pPr>
        <w:pStyle w:val="ListParagraph"/>
        <w:numPr>
          <w:ilvl w:val="0"/>
          <w:numId w:val="7"/>
        </w:numPr>
        <w:spacing w:line="360" w:lineRule="auto"/>
        <w:rPr>
          <w:rFonts w:ascii="Times New Roman" w:hAnsi="Times New Roman" w:cs="Times New Roman"/>
        </w:rPr>
      </w:pPr>
      <w:r w:rsidRPr="00657F78">
        <w:rPr>
          <w:rFonts w:ascii="Times New Roman" w:hAnsi="Times New Roman" w:cs="Times New Roman"/>
        </w:rPr>
        <w:t>Anyinam C, (1995) Ecology and ethnomedicine: Exploring links between current environmental crisis and indigenous medical practices. Soc. Sci. Med. 40: 321–329</w:t>
      </w:r>
    </w:p>
    <w:p w14:paraId="4B832FEA" w14:textId="77777777" w:rsidR="0022195D" w:rsidRPr="0098579C" w:rsidRDefault="0022195D" w:rsidP="001303E5">
      <w:pPr>
        <w:pStyle w:val="ListParagraph"/>
        <w:numPr>
          <w:ilvl w:val="0"/>
          <w:numId w:val="7"/>
        </w:numPr>
        <w:spacing w:line="360" w:lineRule="auto"/>
        <w:jc w:val="both"/>
        <w:rPr>
          <w:rFonts w:ascii="Times New Roman" w:hAnsi="Times New Roman" w:cs="Times New Roman"/>
          <w:kern w:val="0"/>
        </w:rPr>
      </w:pPr>
      <w:r w:rsidRPr="00657F78">
        <w:rPr>
          <w:rFonts w:ascii="Times New Roman" w:hAnsi="Times New Roman" w:cs="Times New Roman"/>
        </w:rPr>
        <w:t>Arai S, Yasuoka A, Abe K (2008) Functional food science and food for specified health use policy in Japan: State of the art. Curr. Opin. Lipidol 19: 69–73</w:t>
      </w:r>
    </w:p>
    <w:p w14:paraId="247F443B" w14:textId="77777777" w:rsidR="0098579C" w:rsidRPr="0098579C" w:rsidRDefault="0098579C" w:rsidP="0098579C">
      <w:pPr>
        <w:pStyle w:val="ListParagraph"/>
        <w:numPr>
          <w:ilvl w:val="0"/>
          <w:numId w:val="7"/>
        </w:numPr>
        <w:spacing w:line="360" w:lineRule="auto"/>
        <w:jc w:val="both"/>
        <w:rPr>
          <w:rFonts w:ascii="Times New Roman" w:hAnsi="Times New Roman" w:cs="Times New Roman"/>
          <w:color w:val="EE0000"/>
        </w:rPr>
      </w:pPr>
      <w:r w:rsidRPr="0098579C">
        <w:rPr>
          <w:rFonts w:ascii="Times New Roman" w:hAnsi="Times New Roman" w:cs="Times New Roman"/>
          <w:color w:val="EE0000"/>
        </w:rPr>
        <w:t>Anorue EC, Ogara AL, Joshua PE, Ibekwe DG, Igbokwe AI (2025) Impact of Psidium guajava bark extract on inflammatory biomarkers in Wistar rat models of inflammation. Inflammopharmacology. 33(11):6691-6717 </w:t>
      </w:r>
    </w:p>
    <w:p w14:paraId="7DF87D10" w14:textId="77777777" w:rsidR="0098579C" w:rsidRPr="00657F78" w:rsidRDefault="0098579C" w:rsidP="0098579C">
      <w:pPr>
        <w:pStyle w:val="ListParagraph"/>
        <w:spacing w:line="360" w:lineRule="auto"/>
        <w:jc w:val="both"/>
        <w:rPr>
          <w:rFonts w:ascii="Times New Roman" w:hAnsi="Times New Roman" w:cs="Times New Roman"/>
          <w:kern w:val="0"/>
        </w:rPr>
      </w:pPr>
    </w:p>
    <w:p w14:paraId="02D20485" w14:textId="77777777" w:rsidR="0022195D" w:rsidRPr="00657F78" w:rsidRDefault="0022195D" w:rsidP="001303E5">
      <w:pPr>
        <w:pStyle w:val="ListParagraph"/>
        <w:numPr>
          <w:ilvl w:val="0"/>
          <w:numId w:val="7"/>
        </w:numPr>
        <w:tabs>
          <w:tab w:val="left" w:pos="945"/>
          <w:tab w:val="left" w:pos="1052"/>
          <w:tab w:val="left" w:pos="1382"/>
        </w:tabs>
        <w:spacing w:line="360" w:lineRule="auto"/>
        <w:jc w:val="both"/>
        <w:rPr>
          <w:rFonts w:ascii="Times New Roman" w:hAnsi="Times New Roman" w:cs="Times New Roman"/>
        </w:rPr>
      </w:pPr>
      <w:r w:rsidRPr="00657F78">
        <w:rPr>
          <w:rFonts w:ascii="Times New Roman" w:hAnsi="Times New Roman" w:cs="Times New Roman"/>
        </w:rPr>
        <w:t>Baroroh HN, Utami ED (2016) Harwoko inhibitory effect of ethanolic extract of Psidium guajava leaves in rat active cutaneus anaphylaxis reaction. Int. J. Pharm. Clin. Res.  8: 1–5.</w:t>
      </w:r>
    </w:p>
    <w:p w14:paraId="4E0413FE" w14:textId="77777777" w:rsidR="0022195D" w:rsidRPr="00657F78" w:rsidRDefault="0022195D" w:rsidP="001303E5">
      <w:pPr>
        <w:pStyle w:val="ListParagraph"/>
        <w:numPr>
          <w:ilvl w:val="0"/>
          <w:numId w:val="7"/>
        </w:numPr>
        <w:tabs>
          <w:tab w:val="left" w:pos="945"/>
          <w:tab w:val="left" w:pos="1382"/>
        </w:tabs>
        <w:spacing w:line="360" w:lineRule="auto"/>
        <w:jc w:val="both"/>
        <w:rPr>
          <w:rFonts w:ascii="Times New Roman" w:hAnsi="Times New Roman" w:cs="Times New Roman"/>
        </w:rPr>
      </w:pPr>
      <w:r w:rsidRPr="00657F78">
        <w:rPr>
          <w:rFonts w:ascii="Times New Roman" w:hAnsi="Times New Roman" w:cs="Times New Roman"/>
        </w:rPr>
        <w:lastRenderedPageBreak/>
        <w:t>Basha SK, Govindaraju K, Manikandan R, Ahn JS, Bae EY, Singaravelu G, (2010) Phytochemical mediated gold nanoparticles and their PTP 1B inhibitory activity. Colloids Surf. B Biointerfaces 75: 405–409</w:t>
      </w:r>
    </w:p>
    <w:p w14:paraId="0D7FE187" w14:textId="77777777" w:rsidR="0022195D" w:rsidRPr="00657F78" w:rsidRDefault="0022195D" w:rsidP="001303E5">
      <w:pPr>
        <w:pStyle w:val="ListParagraph"/>
        <w:numPr>
          <w:ilvl w:val="0"/>
          <w:numId w:val="7"/>
        </w:numPr>
        <w:tabs>
          <w:tab w:val="left" w:pos="945"/>
          <w:tab w:val="left" w:pos="1382"/>
        </w:tabs>
        <w:spacing w:line="360" w:lineRule="auto"/>
        <w:jc w:val="both"/>
        <w:rPr>
          <w:rFonts w:ascii="Times New Roman" w:hAnsi="Times New Roman" w:cs="Times New Roman"/>
        </w:rPr>
      </w:pPr>
      <w:r w:rsidRPr="00657F78">
        <w:rPr>
          <w:rFonts w:ascii="Times New Roman" w:hAnsi="Times New Roman" w:cs="Times New Roman"/>
        </w:rPr>
        <w:t>Basha SK, Kumari VS, (2012) In vitro antidiabetic activity of Psidium guajava leaves extracts. Asian Pac. J. Trop. Dis 2 (Suppl. S1): 98–100</w:t>
      </w:r>
    </w:p>
    <w:p w14:paraId="7DFBB1E2" w14:textId="77777777" w:rsidR="0022195D" w:rsidRPr="00657F78" w:rsidRDefault="0022195D" w:rsidP="001303E5">
      <w:pPr>
        <w:pStyle w:val="ListParagraph"/>
        <w:numPr>
          <w:ilvl w:val="0"/>
          <w:numId w:val="7"/>
        </w:numPr>
        <w:spacing w:line="360" w:lineRule="auto"/>
        <w:jc w:val="both"/>
        <w:rPr>
          <w:rFonts w:ascii="Times New Roman" w:hAnsi="Times New Roman" w:cs="Times New Roman"/>
          <w:kern w:val="0"/>
        </w:rPr>
      </w:pPr>
      <w:r w:rsidRPr="00657F78">
        <w:rPr>
          <w:rFonts w:ascii="Times New Roman" w:hAnsi="Times New Roman" w:cs="Times New Roman"/>
        </w:rPr>
        <w:t>Bernal J, Mendiola JA, Ibáñez E, Cifuentes A (2011) Advanced analysis of nutraceuticals. J. Pharm. Biomed. Anal 55: 758–774</w:t>
      </w:r>
    </w:p>
    <w:p w14:paraId="3BE433FF" w14:textId="77777777" w:rsidR="0022195D" w:rsidRPr="00657F78" w:rsidRDefault="0022195D" w:rsidP="001303E5">
      <w:pPr>
        <w:pStyle w:val="ListParagraph"/>
        <w:numPr>
          <w:ilvl w:val="0"/>
          <w:numId w:val="7"/>
        </w:numPr>
        <w:spacing w:line="360" w:lineRule="auto"/>
        <w:jc w:val="both"/>
        <w:rPr>
          <w:rFonts w:ascii="Times New Roman" w:hAnsi="Times New Roman" w:cs="Times New Roman"/>
        </w:rPr>
      </w:pPr>
      <w:r w:rsidRPr="00657F78">
        <w:rPr>
          <w:rFonts w:ascii="Times New Roman" w:hAnsi="Times New Roman" w:cs="Times New Roman"/>
        </w:rPr>
        <w:t>Chah KF, Eze CA, Emuelosi CE, Esimone CO (2006) Antibacterial and wound healing properties of methanolic extracts of some Nigerian medicinal plants. J. Ethnopharmacol 104: 164–167</w:t>
      </w:r>
    </w:p>
    <w:p w14:paraId="3CAB9215" w14:textId="77777777" w:rsidR="0022195D" w:rsidRPr="00657F78" w:rsidRDefault="0022195D" w:rsidP="001303E5">
      <w:pPr>
        <w:pStyle w:val="ListParagraph"/>
        <w:numPr>
          <w:ilvl w:val="0"/>
          <w:numId w:val="7"/>
        </w:numPr>
        <w:tabs>
          <w:tab w:val="left" w:pos="945"/>
          <w:tab w:val="left" w:pos="1052"/>
          <w:tab w:val="left" w:pos="1382"/>
        </w:tabs>
        <w:spacing w:line="360" w:lineRule="auto"/>
        <w:jc w:val="both"/>
        <w:rPr>
          <w:rFonts w:ascii="Times New Roman" w:hAnsi="Times New Roman" w:cs="Times New Roman"/>
        </w:rPr>
      </w:pPr>
      <w:r w:rsidRPr="00657F78">
        <w:rPr>
          <w:rFonts w:ascii="Times New Roman" w:hAnsi="Times New Roman" w:cs="Times New Roman"/>
        </w:rPr>
        <w:t>Chen HH, (2011) Hepatoprotective effect of guava (Psidium guajava L.) Leaf extracts on ethanol-induced injury on clone 9 rat liver cells. Food Nutr. Sci 2: 983–988</w:t>
      </w:r>
    </w:p>
    <w:p w14:paraId="1D0FFE4E" w14:textId="77777777" w:rsidR="0022195D" w:rsidRPr="00657F78" w:rsidRDefault="0022195D" w:rsidP="001303E5">
      <w:pPr>
        <w:pStyle w:val="ListParagraph"/>
        <w:numPr>
          <w:ilvl w:val="0"/>
          <w:numId w:val="7"/>
        </w:numPr>
        <w:spacing w:line="360" w:lineRule="auto"/>
        <w:jc w:val="both"/>
        <w:rPr>
          <w:rFonts w:ascii="Times New Roman" w:hAnsi="Times New Roman" w:cs="Times New Roman"/>
        </w:rPr>
      </w:pPr>
      <w:r w:rsidRPr="00657F78">
        <w:rPr>
          <w:rFonts w:ascii="Times New Roman" w:hAnsi="Times New Roman" w:cs="Times New Roman"/>
        </w:rPr>
        <w:t>Chen KC, Hsieh CL, Huang KD, Ker YB, Chyau CC, Peng RY, (2009) Anticancer activity of rhamnoallosan against DU-145 cells is kinetically complementary to coexisting polyphenolics in Psidium guajava budding leaves. J. Agric. Food Chem 57: 6114–6122</w:t>
      </w:r>
    </w:p>
    <w:p w14:paraId="099BC58A" w14:textId="77777777" w:rsidR="0022195D" w:rsidRPr="00657F78" w:rsidRDefault="0022195D" w:rsidP="001303E5">
      <w:pPr>
        <w:pStyle w:val="ListParagraph"/>
        <w:numPr>
          <w:ilvl w:val="0"/>
          <w:numId w:val="7"/>
        </w:numPr>
        <w:tabs>
          <w:tab w:val="left" w:pos="945"/>
          <w:tab w:val="left" w:pos="1382"/>
        </w:tabs>
        <w:spacing w:line="360" w:lineRule="auto"/>
        <w:jc w:val="both"/>
        <w:rPr>
          <w:rFonts w:ascii="Times New Roman" w:hAnsi="Times New Roman" w:cs="Times New Roman"/>
        </w:rPr>
      </w:pPr>
      <w:r w:rsidRPr="00657F78">
        <w:rPr>
          <w:rFonts w:ascii="Times New Roman" w:hAnsi="Times New Roman" w:cs="Times New Roman"/>
        </w:rPr>
        <w:t>Cheng FC, Shen SC, Wu JSB, (2009) Effect of guava (Psidium guajava L.) leaf extract on glucose uptake in rat hepatocytes. J. Food Sci 74: H132–H138</w:t>
      </w:r>
    </w:p>
    <w:p w14:paraId="37F5F262" w14:textId="77777777" w:rsidR="0022195D" w:rsidRPr="00657F78" w:rsidRDefault="0022195D" w:rsidP="001303E5">
      <w:pPr>
        <w:pStyle w:val="ListParagraph"/>
        <w:numPr>
          <w:ilvl w:val="0"/>
          <w:numId w:val="7"/>
        </w:numPr>
        <w:tabs>
          <w:tab w:val="left" w:pos="945"/>
          <w:tab w:val="left" w:pos="1052"/>
          <w:tab w:val="left" w:pos="1382"/>
        </w:tabs>
        <w:spacing w:line="360" w:lineRule="auto"/>
        <w:jc w:val="both"/>
        <w:rPr>
          <w:rFonts w:ascii="Times New Roman" w:hAnsi="Times New Roman" w:cs="Times New Roman"/>
        </w:rPr>
      </w:pPr>
      <w:r w:rsidRPr="00657F78">
        <w:rPr>
          <w:rFonts w:ascii="Times New Roman" w:hAnsi="Times New Roman" w:cs="Times New Roman"/>
        </w:rPr>
        <w:t>Choi JH, Park BH, Kim HG, Hwang YP, Han EH, Jin SW, Seo JK, Chung YC, Jeong HG, (2012) Inhibitory effect of Psidium guajava water extract in the development of 2,4-dinitrochlorobenzene-induced atopic dermatitis in NC/Nga mice. Food Chem. Toxicol 50: 2923–2929</w:t>
      </w:r>
    </w:p>
    <w:p w14:paraId="71607CBB" w14:textId="77777777" w:rsidR="0022195D" w:rsidRPr="00657F78" w:rsidRDefault="0022195D" w:rsidP="001303E5">
      <w:pPr>
        <w:pStyle w:val="ListParagraph"/>
        <w:numPr>
          <w:ilvl w:val="0"/>
          <w:numId w:val="7"/>
        </w:numPr>
        <w:tabs>
          <w:tab w:val="left" w:pos="945"/>
        </w:tabs>
        <w:spacing w:line="360" w:lineRule="auto"/>
        <w:jc w:val="both"/>
        <w:rPr>
          <w:rFonts w:ascii="Times New Roman" w:hAnsi="Times New Roman" w:cs="Times New Roman"/>
        </w:rPr>
      </w:pPr>
      <w:r w:rsidRPr="00657F78">
        <w:rPr>
          <w:rFonts w:ascii="Times New Roman" w:hAnsi="Times New Roman" w:cs="Times New Roman"/>
        </w:rPr>
        <w:t>Choi SY, Hwang JH, Park SY, Jin YJ, Ko HC, Moon SW, Kim SJ, (2008) Fermented guava leaf extract inhibits LPS-induced COX-2 and iNOS expression in Mouse macrophage cells by inhibition of transcription factor NF-kappaB. Phyther. Res 22: 1030–1034</w:t>
      </w:r>
    </w:p>
    <w:p w14:paraId="1D9DF7B0" w14:textId="77777777" w:rsidR="0022195D" w:rsidRPr="00657F78" w:rsidRDefault="0022195D" w:rsidP="001303E5">
      <w:pPr>
        <w:pStyle w:val="ListParagraph"/>
        <w:numPr>
          <w:ilvl w:val="0"/>
          <w:numId w:val="7"/>
        </w:numPr>
        <w:spacing w:line="360" w:lineRule="auto"/>
        <w:jc w:val="both"/>
        <w:rPr>
          <w:rFonts w:ascii="Times New Roman" w:hAnsi="Times New Roman" w:cs="Times New Roman"/>
        </w:rPr>
      </w:pPr>
      <w:r w:rsidRPr="00657F78">
        <w:rPr>
          <w:rFonts w:ascii="Times New Roman" w:hAnsi="Times New Roman" w:cs="Times New Roman"/>
        </w:rPr>
        <w:t>De Araújo AA, Soares LAL, Assunção Ferreira MR, de Souza Neto MA, da Silva GR, de Araújo RF, Guerra GCB, de Melo MCN (2014) Quantification of polyphenols and evaluation of antimicrobial, analgesic and anti-inflammatory activities of aqueous and acetone-water extracts of Libidibia ferrea, Parapiptadeniarigida and Psidium guajava. J. Ethnopharmacol 156: 88–96</w:t>
      </w:r>
    </w:p>
    <w:p w14:paraId="5033E830" w14:textId="77777777" w:rsidR="0022195D" w:rsidRPr="00657F78" w:rsidRDefault="0022195D" w:rsidP="001303E5">
      <w:pPr>
        <w:pStyle w:val="ListParagraph"/>
        <w:numPr>
          <w:ilvl w:val="0"/>
          <w:numId w:val="7"/>
        </w:numPr>
        <w:tabs>
          <w:tab w:val="left" w:pos="945"/>
          <w:tab w:val="left" w:pos="1382"/>
        </w:tabs>
        <w:spacing w:line="360" w:lineRule="auto"/>
        <w:jc w:val="both"/>
        <w:rPr>
          <w:rFonts w:ascii="Times New Roman" w:hAnsi="Times New Roman" w:cs="Times New Roman"/>
        </w:rPr>
      </w:pPr>
      <w:r w:rsidRPr="00657F78">
        <w:rPr>
          <w:rFonts w:ascii="Times New Roman" w:hAnsi="Times New Roman" w:cs="Times New Roman"/>
        </w:rPr>
        <w:t>Eidenberger T, Selg M, Krennhuber K, (2013) Inhibition of dipeptidyl peptidase activity by flavonol glycosides of guava (Psidium guajava L.): A key to the beneficial effects of guava in type II diabetes mellitus. Fitoterapia 89: 74–79</w:t>
      </w:r>
    </w:p>
    <w:p w14:paraId="725F5DB0" w14:textId="77777777" w:rsidR="0022195D" w:rsidRPr="00657F78" w:rsidRDefault="0022195D" w:rsidP="001303E5">
      <w:pPr>
        <w:pStyle w:val="ListParagraph"/>
        <w:numPr>
          <w:ilvl w:val="0"/>
          <w:numId w:val="7"/>
        </w:numPr>
        <w:tabs>
          <w:tab w:val="left" w:pos="945"/>
          <w:tab w:val="left" w:pos="1052"/>
          <w:tab w:val="left" w:pos="1382"/>
        </w:tabs>
        <w:spacing w:line="360" w:lineRule="auto"/>
        <w:jc w:val="both"/>
        <w:rPr>
          <w:rFonts w:ascii="Times New Roman" w:hAnsi="Times New Roman" w:cs="Times New Roman"/>
        </w:rPr>
      </w:pPr>
      <w:r w:rsidRPr="00657F78">
        <w:rPr>
          <w:rFonts w:ascii="Times New Roman" w:hAnsi="Times New Roman" w:cs="Times New Roman"/>
        </w:rPr>
        <w:t>Ekaluo UB, Ikpeme EV, Uno UU, Umeh SO, Erem FA, (2016) Protective role of aqueous guava leaf extract against caffeine induced spermatotoxicity in albino rats. Res. J. Med. Plant 10: 98–105</w:t>
      </w:r>
    </w:p>
    <w:p w14:paraId="4F9A2A7D" w14:textId="77777777" w:rsidR="0022195D" w:rsidRPr="00657F78" w:rsidRDefault="0022195D" w:rsidP="001303E5">
      <w:pPr>
        <w:pStyle w:val="ListParagraph"/>
        <w:numPr>
          <w:ilvl w:val="0"/>
          <w:numId w:val="7"/>
        </w:numPr>
        <w:tabs>
          <w:tab w:val="left" w:pos="945"/>
          <w:tab w:val="left" w:pos="1052"/>
          <w:tab w:val="left" w:pos="1382"/>
        </w:tabs>
        <w:spacing w:line="360" w:lineRule="auto"/>
        <w:jc w:val="both"/>
        <w:rPr>
          <w:rFonts w:ascii="Times New Roman" w:hAnsi="Times New Roman" w:cs="Times New Roman"/>
        </w:rPr>
      </w:pPr>
      <w:r w:rsidRPr="00657F78">
        <w:rPr>
          <w:rFonts w:ascii="Times New Roman" w:hAnsi="Times New Roman" w:cs="Times New Roman"/>
        </w:rPr>
        <w:t>Ezekwesili JO, Nkemdilim UU, Okeke CU, (2010) Mechanism of antidiarrhoeal effect of ethanolic extract of Psidium guajava leaves. Biokemistri 22: 85–90</w:t>
      </w:r>
    </w:p>
    <w:p w14:paraId="685CD97F" w14:textId="77777777" w:rsidR="0022195D" w:rsidRPr="00657F78" w:rsidRDefault="0022195D" w:rsidP="001303E5">
      <w:pPr>
        <w:pStyle w:val="ListParagraph"/>
        <w:numPr>
          <w:ilvl w:val="0"/>
          <w:numId w:val="7"/>
        </w:numPr>
        <w:spacing w:line="360" w:lineRule="auto"/>
        <w:rPr>
          <w:rFonts w:ascii="Times New Roman" w:hAnsi="Times New Roman" w:cs="Times New Roman"/>
        </w:rPr>
      </w:pPr>
      <w:r w:rsidRPr="00657F78">
        <w:rPr>
          <w:rFonts w:ascii="Times New Roman" w:hAnsi="Times New Roman" w:cs="Times New Roman"/>
        </w:rPr>
        <w:lastRenderedPageBreak/>
        <w:t>Fabricant DS, Farnsworth NR, (2001) The value of plants used in traditional medicine for drug discovery. Environ. Health Perspect 109: 69–75</w:t>
      </w:r>
    </w:p>
    <w:p w14:paraId="4D10C00B" w14:textId="77777777" w:rsidR="0022195D" w:rsidRPr="00657F78" w:rsidRDefault="0022195D" w:rsidP="001303E5">
      <w:pPr>
        <w:pStyle w:val="ListParagraph"/>
        <w:numPr>
          <w:ilvl w:val="0"/>
          <w:numId w:val="7"/>
        </w:numPr>
        <w:spacing w:line="360" w:lineRule="auto"/>
        <w:jc w:val="both"/>
        <w:rPr>
          <w:rFonts w:ascii="Times New Roman" w:hAnsi="Times New Roman" w:cs="Times New Roman"/>
          <w:lang w:val="en-US"/>
        </w:rPr>
      </w:pPr>
      <w:r w:rsidRPr="00657F78">
        <w:rPr>
          <w:rFonts w:ascii="Times New Roman" w:hAnsi="Times New Roman" w:cs="Times New Roman"/>
        </w:rPr>
        <w:t>Flores G, Wu SB, Negrin A, &amp; Kennelly EJ (2015) Chemical composition and antioxidant activity of seven cultivars of guava (</w:t>
      </w:r>
      <w:r w:rsidRPr="00657F78">
        <w:rPr>
          <w:rFonts w:ascii="Times New Roman" w:hAnsi="Times New Roman" w:cs="Times New Roman"/>
          <w:i/>
          <w:iCs/>
        </w:rPr>
        <w:t>Psidium guajava</w:t>
      </w:r>
      <w:r w:rsidRPr="00657F78">
        <w:rPr>
          <w:rFonts w:ascii="Times New Roman" w:hAnsi="Times New Roman" w:cs="Times New Roman"/>
        </w:rPr>
        <w:t>) fruits. Food Chemistry 170: 327-335</w:t>
      </w:r>
    </w:p>
    <w:p w14:paraId="16A436D9" w14:textId="77777777" w:rsidR="0022195D" w:rsidRPr="00657F78" w:rsidRDefault="0022195D" w:rsidP="001303E5">
      <w:pPr>
        <w:pStyle w:val="ListParagraph"/>
        <w:numPr>
          <w:ilvl w:val="0"/>
          <w:numId w:val="7"/>
        </w:numPr>
        <w:spacing w:line="360" w:lineRule="auto"/>
        <w:jc w:val="both"/>
        <w:rPr>
          <w:rFonts w:ascii="Times New Roman" w:hAnsi="Times New Roman" w:cs="Times New Roman"/>
        </w:rPr>
      </w:pPr>
      <w:r w:rsidRPr="00657F78">
        <w:rPr>
          <w:rFonts w:ascii="Times New Roman" w:hAnsi="Times New Roman" w:cs="Times New Roman"/>
        </w:rPr>
        <w:t>Geidam YA, Ambali AG, Onyeyili PA, Tijjani MB, Gambo HI, Gulani IA, (2015) Antibacterial efficacy of ethyl acetate fraction of Psidium guajava leaf aqueous extract on experimental Escherichia coli (O78) infection in chickens. Vet. World 2015 8: 358–362</w:t>
      </w:r>
    </w:p>
    <w:p w14:paraId="34D8D5EF" w14:textId="77777777" w:rsidR="0022195D" w:rsidRPr="00657F78" w:rsidRDefault="0022195D" w:rsidP="001303E5">
      <w:pPr>
        <w:pStyle w:val="ListParagraph"/>
        <w:numPr>
          <w:ilvl w:val="0"/>
          <w:numId w:val="7"/>
        </w:numPr>
        <w:spacing w:line="360" w:lineRule="auto"/>
        <w:jc w:val="both"/>
        <w:rPr>
          <w:rFonts w:ascii="Times New Roman" w:hAnsi="Times New Roman" w:cs="Times New Roman"/>
          <w:lang w:val="en-US"/>
        </w:rPr>
      </w:pPr>
      <w:r w:rsidRPr="00657F78">
        <w:rPr>
          <w:rFonts w:ascii="Times New Roman" w:hAnsi="Times New Roman" w:cs="Times New Roman"/>
        </w:rPr>
        <w:t>Gupta M, Wali A, Gupta S, &amp; Annepu SK (2018) Nutraceutical potential of Guava. In Mérillon JM &amp; Ramawat KG (Eds.), Bioactive molecules in food, Springer International Publishing, USA, pp 1-27</w:t>
      </w:r>
    </w:p>
    <w:p w14:paraId="7D940704" w14:textId="77777777" w:rsidR="0022195D" w:rsidRPr="00657F78" w:rsidRDefault="0022195D" w:rsidP="001303E5">
      <w:pPr>
        <w:pStyle w:val="ListParagraph"/>
        <w:numPr>
          <w:ilvl w:val="0"/>
          <w:numId w:val="7"/>
        </w:numPr>
        <w:spacing w:line="360" w:lineRule="auto"/>
        <w:jc w:val="both"/>
        <w:rPr>
          <w:rFonts w:ascii="Times New Roman" w:hAnsi="Times New Roman" w:cs="Times New Roman"/>
        </w:rPr>
      </w:pPr>
      <w:r w:rsidRPr="00657F78">
        <w:rPr>
          <w:rFonts w:ascii="Times New Roman" w:hAnsi="Times New Roman" w:cs="Times New Roman"/>
        </w:rPr>
        <w:t>Gupta P, Birdi T, (2015) Psidium guajava leaf extract prevents intestinal colonization of Citrobacter rodentium in the mouse model. J. Ayurveda Integr. Med 6: 50</w:t>
      </w:r>
    </w:p>
    <w:p w14:paraId="32DE1273" w14:textId="77777777" w:rsidR="0022195D" w:rsidRPr="00657F78" w:rsidRDefault="0022195D" w:rsidP="001303E5">
      <w:pPr>
        <w:pStyle w:val="ListParagraph"/>
        <w:numPr>
          <w:ilvl w:val="0"/>
          <w:numId w:val="7"/>
        </w:numPr>
        <w:spacing w:line="360" w:lineRule="auto"/>
        <w:jc w:val="both"/>
        <w:rPr>
          <w:rFonts w:ascii="Times New Roman" w:hAnsi="Times New Roman" w:cs="Times New Roman"/>
        </w:rPr>
      </w:pPr>
      <w:r w:rsidRPr="00657F78">
        <w:rPr>
          <w:rFonts w:ascii="Times New Roman" w:hAnsi="Times New Roman" w:cs="Times New Roman"/>
        </w:rPr>
        <w:t>Gutiérrez RMP, Mitchell S, Solis RV (2008) Psidium guajava: A review of its traditional uses, phytochemistry and pharmacology. J. Ethnopharmacol 117: 1–27</w:t>
      </w:r>
    </w:p>
    <w:p w14:paraId="0C769222" w14:textId="77777777" w:rsidR="0022195D" w:rsidRPr="00657F78" w:rsidRDefault="0022195D" w:rsidP="001303E5">
      <w:pPr>
        <w:pStyle w:val="ListParagraph"/>
        <w:numPr>
          <w:ilvl w:val="0"/>
          <w:numId w:val="7"/>
        </w:numPr>
        <w:tabs>
          <w:tab w:val="left" w:pos="945"/>
          <w:tab w:val="left" w:pos="1052"/>
          <w:tab w:val="left" w:pos="1382"/>
        </w:tabs>
        <w:spacing w:line="360" w:lineRule="auto"/>
        <w:jc w:val="both"/>
        <w:rPr>
          <w:rFonts w:ascii="Times New Roman" w:hAnsi="Times New Roman" w:cs="Times New Roman"/>
        </w:rPr>
      </w:pPr>
      <w:r w:rsidRPr="00657F78">
        <w:rPr>
          <w:rFonts w:ascii="Times New Roman" w:hAnsi="Times New Roman" w:cs="Times New Roman"/>
        </w:rPr>
        <w:t>Han EH, Hwang YP, Choi JH, Yang JH, Seo JK, Chung YC, Jeong HG, (2011) Psidium guajava extract inhibits thymus and activation-regulated chemokine (TARC/CCL17) production in human keratinocytes by inducing heme oxygenase-1 and blocking NF-kappa_B and STAT1 activation. Environ. Toxicol. Pharmacol 32: 136–145</w:t>
      </w:r>
    </w:p>
    <w:p w14:paraId="3BD0D959" w14:textId="77777777" w:rsidR="0022195D" w:rsidRPr="00657F78" w:rsidRDefault="0022195D" w:rsidP="001303E5">
      <w:pPr>
        <w:pStyle w:val="ListParagraph"/>
        <w:numPr>
          <w:ilvl w:val="0"/>
          <w:numId w:val="7"/>
        </w:numPr>
        <w:tabs>
          <w:tab w:val="left" w:pos="945"/>
          <w:tab w:val="left" w:pos="1052"/>
          <w:tab w:val="left" w:pos="1382"/>
        </w:tabs>
        <w:spacing w:line="360" w:lineRule="auto"/>
        <w:jc w:val="both"/>
        <w:rPr>
          <w:rFonts w:ascii="Times New Roman" w:hAnsi="Times New Roman" w:cs="Times New Roman"/>
        </w:rPr>
      </w:pPr>
      <w:r w:rsidRPr="00657F78">
        <w:rPr>
          <w:rFonts w:ascii="Times New Roman" w:hAnsi="Times New Roman" w:cs="Times New Roman"/>
        </w:rPr>
        <w:t>Han EH, Hwang YP, Kim HG, Park JH, Choi JH, Im JH, Khanal T, Park BH, Yang JH, Choi JM et al. (2011) Ethyl acetate extract of Psidium guajava inhibits IgE-mediated allergic responses by blocking Fc"RI signaling. Food Chem. Toxicol 49: 100–108</w:t>
      </w:r>
    </w:p>
    <w:p w14:paraId="562F119C" w14:textId="77777777" w:rsidR="0022195D" w:rsidRPr="00657F78" w:rsidRDefault="0022195D" w:rsidP="001303E5">
      <w:pPr>
        <w:pStyle w:val="ListParagraph"/>
        <w:numPr>
          <w:ilvl w:val="0"/>
          <w:numId w:val="7"/>
        </w:numPr>
        <w:spacing w:line="360" w:lineRule="auto"/>
        <w:rPr>
          <w:rFonts w:ascii="Times New Roman" w:hAnsi="Times New Roman" w:cs="Times New Roman"/>
          <w:lang w:val="en-US"/>
        </w:rPr>
      </w:pPr>
      <w:r w:rsidRPr="00657F78">
        <w:rPr>
          <w:rFonts w:ascii="Times New Roman" w:hAnsi="Times New Roman" w:cs="Times New Roman"/>
        </w:rPr>
        <w:t>Hassimotto NM A, Genovese MI, &amp; Lajolo FM (2005). Antioxidant activity of dietary fruits, vegetables, and commercial frozen fruit Safeda fruits as a function of maturity stages. Indian Journal of Agricultural Sciences 86(12): 1595-1600</w:t>
      </w:r>
    </w:p>
    <w:p w14:paraId="66C36530" w14:textId="77777777" w:rsidR="0022195D" w:rsidRPr="00657F78" w:rsidRDefault="0022195D" w:rsidP="001303E5">
      <w:pPr>
        <w:pStyle w:val="ListParagraph"/>
        <w:numPr>
          <w:ilvl w:val="0"/>
          <w:numId w:val="7"/>
        </w:numPr>
        <w:tabs>
          <w:tab w:val="left" w:pos="945"/>
          <w:tab w:val="left" w:pos="1382"/>
        </w:tabs>
        <w:spacing w:line="360" w:lineRule="auto"/>
        <w:jc w:val="both"/>
        <w:rPr>
          <w:rFonts w:ascii="Times New Roman" w:hAnsi="Times New Roman" w:cs="Times New Roman"/>
        </w:rPr>
      </w:pPr>
      <w:r w:rsidRPr="00657F78">
        <w:rPr>
          <w:rFonts w:ascii="Times New Roman" w:hAnsi="Times New Roman" w:cs="Times New Roman"/>
        </w:rPr>
        <w:t>Hsieh CL, Huang CN, Lin YC, Peng RY, (2007) Molecular action mechanism against apoptosis by aqueous extract from guava budding leaves elucidated with human umbilical vein endothelial cell (HUVEC) model. J. Agric. Food Chem 55: 8523–8533</w:t>
      </w:r>
    </w:p>
    <w:p w14:paraId="710DC245" w14:textId="77777777" w:rsidR="0022195D" w:rsidRPr="00657F78" w:rsidRDefault="0022195D" w:rsidP="001303E5">
      <w:pPr>
        <w:pStyle w:val="ListParagraph"/>
        <w:numPr>
          <w:ilvl w:val="0"/>
          <w:numId w:val="7"/>
        </w:numPr>
        <w:tabs>
          <w:tab w:val="left" w:pos="945"/>
          <w:tab w:val="left" w:pos="1382"/>
        </w:tabs>
        <w:spacing w:line="360" w:lineRule="auto"/>
        <w:jc w:val="both"/>
        <w:rPr>
          <w:rFonts w:ascii="Times New Roman" w:hAnsi="Times New Roman" w:cs="Times New Roman"/>
        </w:rPr>
      </w:pPr>
      <w:r w:rsidRPr="00657F78">
        <w:rPr>
          <w:rFonts w:ascii="Times New Roman" w:hAnsi="Times New Roman" w:cs="Times New Roman"/>
        </w:rPr>
        <w:t>Hsieh CL, Lin YC, Yen GC, Chen HY, (2007) Preventive effects of guava (Psidium guajava L.) leaves and its active compounds against alpha-dicarbonyl compounds-induced blood coagulation. Food Chem. 103: 528–535</w:t>
      </w:r>
    </w:p>
    <w:p w14:paraId="37E2B71F" w14:textId="77777777" w:rsidR="0022195D" w:rsidRPr="00657F78" w:rsidRDefault="0022195D" w:rsidP="001303E5">
      <w:pPr>
        <w:pStyle w:val="ListParagraph"/>
        <w:numPr>
          <w:ilvl w:val="0"/>
          <w:numId w:val="7"/>
        </w:numPr>
        <w:spacing w:line="360" w:lineRule="auto"/>
        <w:jc w:val="both"/>
        <w:rPr>
          <w:rFonts w:ascii="Times New Roman" w:hAnsi="Times New Roman" w:cs="Times New Roman"/>
        </w:rPr>
      </w:pPr>
      <w:r w:rsidRPr="00657F78">
        <w:rPr>
          <w:rFonts w:ascii="Times New Roman" w:hAnsi="Times New Roman" w:cs="Times New Roman"/>
        </w:rPr>
        <w:t>Jan OQ, Kamili N, Ashraf A, Iqbal A, Sharma RK, Rastogi A, (2013) Haematobiochemical parameters of goats fed tannin rich Psidium guajava and Carissa spinarum against Haemonchus contortus infection in India J. Parasit. Dis 39: 1–8</w:t>
      </w:r>
    </w:p>
    <w:p w14:paraId="0F97E307" w14:textId="77777777" w:rsidR="0022195D" w:rsidRPr="00657F78" w:rsidRDefault="0022195D" w:rsidP="001303E5">
      <w:pPr>
        <w:pStyle w:val="ListParagraph"/>
        <w:numPr>
          <w:ilvl w:val="0"/>
          <w:numId w:val="7"/>
        </w:numPr>
        <w:tabs>
          <w:tab w:val="left" w:pos="945"/>
        </w:tabs>
        <w:spacing w:line="360" w:lineRule="auto"/>
        <w:jc w:val="both"/>
        <w:rPr>
          <w:rFonts w:ascii="Times New Roman" w:hAnsi="Times New Roman" w:cs="Times New Roman"/>
        </w:rPr>
      </w:pPr>
      <w:r w:rsidRPr="00657F78">
        <w:rPr>
          <w:rFonts w:ascii="Times New Roman" w:hAnsi="Times New Roman" w:cs="Times New Roman"/>
        </w:rPr>
        <w:lastRenderedPageBreak/>
        <w:t xml:space="preserve">Jang M, Jeong SW, Cho SK, Ahn KS, Kim BK, Kim JC, (2013) Anti-inflammatory effects of 4 medicinal plant extracts in lipopolysaccharide-induced RAW 264.7 cells. Food Sci. Biotechnol 22: 213–220 </w:t>
      </w:r>
    </w:p>
    <w:p w14:paraId="50ED30F3" w14:textId="109A86D7" w:rsidR="0022195D" w:rsidRPr="00657F78" w:rsidRDefault="0022195D" w:rsidP="001303E5">
      <w:pPr>
        <w:pStyle w:val="ListParagraph"/>
        <w:numPr>
          <w:ilvl w:val="0"/>
          <w:numId w:val="7"/>
        </w:numPr>
        <w:tabs>
          <w:tab w:val="left" w:pos="945"/>
        </w:tabs>
        <w:spacing w:line="360" w:lineRule="auto"/>
        <w:jc w:val="both"/>
        <w:rPr>
          <w:rFonts w:ascii="Times New Roman" w:hAnsi="Times New Roman" w:cs="Times New Roman"/>
        </w:rPr>
      </w:pPr>
      <w:r w:rsidRPr="00657F78">
        <w:rPr>
          <w:rFonts w:ascii="Times New Roman" w:hAnsi="Times New Roman" w:cs="Times New Roman"/>
        </w:rPr>
        <w:t>Jang M, Jeong SW, Cho SK, Ahn KS, Lee JH, Yang DC, Kim JC, (2014) Anti-Inflammatory Effects of an Ethanolic Extract of Guava (Psidium guajava L.) Leaves In Vitro and In Vivo. J. Med. Food 17: 678–685</w:t>
      </w:r>
    </w:p>
    <w:p w14:paraId="367BB6F7" w14:textId="77777777" w:rsidR="0022195D" w:rsidRPr="00657F78" w:rsidRDefault="0022195D" w:rsidP="001303E5">
      <w:pPr>
        <w:pStyle w:val="ListParagraph"/>
        <w:numPr>
          <w:ilvl w:val="0"/>
          <w:numId w:val="7"/>
        </w:numPr>
        <w:tabs>
          <w:tab w:val="left" w:pos="945"/>
          <w:tab w:val="left" w:pos="1052"/>
          <w:tab w:val="left" w:pos="1382"/>
        </w:tabs>
        <w:spacing w:line="360" w:lineRule="auto"/>
        <w:jc w:val="both"/>
        <w:rPr>
          <w:rFonts w:ascii="Times New Roman" w:hAnsi="Times New Roman" w:cs="Times New Roman"/>
        </w:rPr>
      </w:pPr>
      <w:r w:rsidRPr="00657F78">
        <w:rPr>
          <w:rFonts w:ascii="Times New Roman" w:hAnsi="Times New Roman" w:cs="Times New Roman"/>
        </w:rPr>
        <w:t>Jayakumari S, Anbu J, Ravichandiran V, Anjana A, Siva Kumar GM, Maharaj S, (2012) Antiulcerogenic and free radical scavenging activity of flavonoid fraction of Psidium guajava Linn leaves. Int. J. Pharm. Pharm. Sci. 4: 170–174</w:t>
      </w:r>
    </w:p>
    <w:p w14:paraId="4326EFA8" w14:textId="77777777" w:rsidR="0022195D" w:rsidRPr="00657F78" w:rsidRDefault="0022195D" w:rsidP="001303E5">
      <w:pPr>
        <w:pStyle w:val="ListParagraph"/>
        <w:numPr>
          <w:ilvl w:val="0"/>
          <w:numId w:val="7"/>
        </w:numPr>
        <w:tabs>
          <w:tab w:val="left" w:pos="945"/>
          <w:tab w:val="left" w:pos="1052"/>
          <w:tab w:val="left" w:pos="1382"/>
        </w:tabs>
        <w:spacing w:line="360" w:lineRule="auto"/>
        <w:jc w:val="both"/>
        <w:rPr>
          <w:rFonts w:ascii="Times New Roman" w:hAnsi="Times New Roman" w:cs="Times New Roman"/>
        </w:rPr>
      </w:pPr>
      <w:r w:rsidRPr="00657F78">
        <w:rPr>
          <w:rFonts w:ascii="Times New Roman" w:hAnsi="Times New Roman" w:cs="Times New Roman"/>
        </w:rPr>
        <w:t>Jayakumari S, Anbu J, Ravichandiran V, Nithya S, Anjana A, Sudharani D, (2012) Evaluation of toothache activity of methanolic extract and its various fractions from the leaves Psidium guajava Linn. Int. J. Pharma.Bio Sci. 3: 238–249</w:t>
      </w:r>
    </w:p>
    <w:p w14:paraId="47C4D646" w14:textId="77777777" w:rsidR="0022195D" w:rsidRPr="00657F78" w:rsidRDefault="0022195D" w:rsidP="001303E5">
      <w:pPr>
        <w:pStyle w:val="ListParagraph"/>
        <w:numPr>
          <w:ilvl w:val="0"/>
          <w:numId w:val="7"/>
        </w:numPr>
        <w:tabs>
          <w:tab w:val="left" w:pos="945"/>
          <w:tab w:val="left" w:pos="1052"/>
          <w:tab w:val="left" w:pos="1382"/>
        </w:tabs>
        <w:spacing w:line="360" w:lineRule="auto"/>
        <w:jc w:val="both"/>
        <w:rPr>
          <w:rFonts w:ascii="Times New Roman" w:hAnsi="Times New Roman" w:cs="Times New Roman"/>
        </w:rPr>
      </w:pPr>
      <w:r w:rsidRPr="00657F78">
        <w:rPr>
          <w:rFonts w:ascii="Times New Roman" w:hAnsi="Times New Roman" w:cs="Times New Roman"/>
        </w:rPr>
        <w:t>John NR, Gala VC, Bhagwat AM, Sawant CS, (2013) HPTLC analysis of eclipta prostrata and Psidium guajava extracts and their effect on cell-surface hydrophobicity of a consortium of dental plaque isolates. Int. J.Pharm. Pharm. Sci.  5: 1–6</w:t>
      </w:r>
    </w:p>
    <w:p w14:paraId="655D17E4" w14:textId="77777777" w:rsidR="0022195D" w:rsidRPr="00657F78" w:rsidRDefault="0022195D" w:rsidP="001303E5">
      <w:pPr>
        <w:pStyle w:val="ListParagraph"/>
        <w:numPr>
          <w:ilvl w:val="0"/>
          <w:numId w:val="7"/>
        </w:numPr>
        <w:tabs>
          <w:tab w:val="left" w:pos="945"/>
          <w:tab w:val="left" w:pos="1052"/>
          <w:tab w:val="left" w:pos="1382"/>
        </w:tabs>
        <w:spacing w:line="360" w:lineRule="auto"/>
        <w:jc w:val="both"/>
        <w:rPr>
          <w:rFonts w:ascii="Times New Roman" w:hAnsi="Times New Roman" w:cs="Times New Roman"/>
        </w:rPr>
      </w:pPr>
      <w:r w:rsidRPr="00657F78">
        <w:rPr>
          <w:rFonts w:ascii="Times New Roman" w:hAnsi="Times New Roman" w:cs="Times New Roman"/>
        </w:rPr>
        <w:t>John NR, Gala VC, Sawant CS, (2013) Inhibitory effects of plant extracts on multi-species dental biofilm formation in vitro. Int. J. Pharm. Bio Sci. 4: 487–495</w:t>
      </w:r>
    </w:p>
    <w:p w14:paraId="3F6A6536" w14:textId="77777777" w:rsidR="0022195D" w:rsidRPr="00657F78" w:rsidRDefault="0022195D" w:rsidP="001303E5">
      <w:pPr>
        <w:pStyle w:val="ListParagraph"/>
        <w:numPr>
          <w:ilvl w:val="0"/>
          <w:numId w:val="7"/>
        </w:numPr>
        <w:spacing w:line="360" w:lineRule="auto"/>
        <w:rPr>
          <w:rFonts w:ascii="Times New Roman" w:hAnsi="Times New Roman" w:cs="Times New Roman"/>
          <w:lang w:val="en-US"/>
        </w:rPr>
      </w:pPr>
      <w:r w:rsidRPr="00657F78">
        <w:rPr>
          <w:rFonts w:ascii="Times New Roman" w:hAnsi="Times New Roman" w:cs="Times New Roman"/>
        </w:rPr>
        <w:t>Joseph, B., &amp; Priya, M. (2011). Review on nutritional, medicinal and pharmacological properties of guava (</w:t>
      </w:r>
      <w:r w:rsidRPr="00657F78">
        <w:rPr>
          <w:rFonts w:ascii="Times New Roman" w:hAnsi="Times New Roman" w:cs="Times New Roman"/>
          <w:i/>
          <w:iCs/>
        </w:rPr>
        <w:t xml:space="preserve">Psidium guajava </w:t>
      </w:r>
      <w:r w:rsidRPr="00657F78">
        <w:rPr>
          <w:rFonts w:ascii="Times New Roman" w:hAnsi="Times New Roman" w:cs="Times New Roman"/>
        </w:rPr>
        <w:t>Linn.). International Journal of Pharma and Bio Sciences 2(1): 53-69</w:t>
      </w:r>
    </w:p>
    <w:p w14:paraId="6FB9AB38" w14:textId="77777777" w:rsidR="0022195D" w:rsidRPr="00657F78" w:rsidRDefault="0022195D" w:rsidP="001303E5">
      <w:pPr>
        <w:pStyle w:val="ListParagraph"/>
        <w:numPr>
          <w:ilvl w:val="0"/>
          <w:numId w:val="7"/>
        </w:numPr>
        <w:spacing w:line="360" w:lineRule="auto"/>
        <w:jc w:val="both"/>
        <w:rPr>
          <w:rFonts w:ascii="Times New Roman" w:hAnsi="Times New Roman" w:cs="Times New Roman"/>
          <w:lang w:val="en-US"/>
        </w:rPr>
      </w:pPr>
      <w:r w:rsidRPr="00657F78">
        <w:rPr>
          <w:rFonts w:ascii="Times New Roman" w:hAnsi="Times New Roman" w:cs="Times New Roman"/>
        </w:rPr>
        <w:t>Kadam DM, Kaushik P, &amp; Kumar R (2012) Evaluation of guava products quality. International Journal of Food Science and Nutrition Engineering 2(1): 7-11</w:t>
      </w:r>
    </w:p>
    <w:p w14:paraId="40EA850B" w14:textId="77777777" w:rsidR="0022195D" w:rsidRPr="00657F78" w:rsidRDefault="0022195D" w:rsidP="001303E5">
      <w:pPr>
        <w:pStyle w:val="ListParagraph"/>
        <w:numPr>
          <w:ilvl w:val="0"/>
          <w:numId w:val="7"/>
        </w:numPr>
        <w:tabs>
          <w:tab w:val="left" w:pos="945"/>
          <w:tab w:val="left" w:pos="1382"/>
        </w:tabs>
        <w:spacing w:line="360" w:lineRule="auto"/>
        <w:jc w:val="both"/>
        <w:rPr>
          <w:rFonts w:ascii="Times New Roman" w:hAnsi="Times New Roman" w:cs="Times New Roman"/>
        </w:rPr>
      </w:pPr>
      <w:r w:rsidRPr="00657F78">
        <w:rPr>
          <w:rFonts w:ascii="Times New Roman" w:hAnsi="Times New Roman" w:cs="Times New Roman"/>
        </w:rPr>
        <w:t>Kaileh M, Vanden Berghe W, Boone E, Essawi T, Haegeman G, (2007) Screening of indigenous Palestinian medicinal plants for potential anti-inflammatory and cytotoxic activity. J. Ethnopharmacol 113: 510–516</w:t>
      </w:r>
    </w:p>
    <w:p w14:paraId="7FFEE104" w14:textId="77777777" w:rsidR="0022195D" w:rsidRPr="00657F78" w:rsidRDefault="0022195D" w:rsidP="001303E5">
      <w:pPr>
        <w:pStyle w:val="ListParagraph"/>
        <w:numPr>
          <w:ilvl w:val="0"/>
          <w:numId w:val="7"/>
        </w:numPr>
        <w:spacing w:line="360" w:lineRule="auto"/>
        <w:jc w:val="both"/>
        <w:rPr>
          <w:rFonts w:ascii="Times New Roman" w:hAnsi="Times New Roman" w:cs="Times New Roman"/>
        </w:rPr>
      </w:pPr>
      <w:r w:rsidRPr="00657F78">
        <w:rPr>
          <w:rFonts w:ascii="Times New Roman" w:hAnsi="Times New Roman" w:cs="Times New Roman"/>
        </w:rPr>
        <w:t>Kaushik NK, Bagavan A, Rahuman AA, Zahir AA, Kamaraj C, Elango G, Jayaseelan C, Kirthi AV, Santhoshkumar T, Marimuthu S, et al. (2015) Evaluation of antiplasmodial activity of medicinal plants fromNorth Indian Buchpora and South Indian Eastern Ghats. Malar. J 14: 65</w:t>
      </w:r>
    </w:p>
    <w:p w14:paraId="700B577A" w14:textId="77777777" w:rsidR="0022195D" w:rsidRPr="00657F78" w:rsidRDefault="0022195D" w:rsidP="001303E5">
      <w:pPr>
        <w:pStyle w:val="ListParagraph"/>
        <w:numPr>
          <w:ilvl w:val="0"/>
          <w:numId w:val="7"/>
        </w:numPr>
        <w:tabs>
          <w:tab w:val="left" w:pos="945"/>
          <w:tab w:val="left" w:pos="1382"/>
        </w:tabs>
        <w:spacing w:line="360" w:lineRule="auto"/>
        <w:jc w:val="both"/>
        <w:rPr>
          <w:rFonts w:ascii="Times New Roman" w:hAnsi="Times New Roman" w:cs="Times New Roman"/>
        </w:rPr>
      </w:pPr>
      <w:r w:rsidRPr="00657F78">
        <w:rPr>
          <w:rFonts w:ascii="Times New Roman" w:hAnsi="Times New Roman" w:cs="Times New Roman"/>
        </w:rPr>
        <w:t xml:space="preserve">Kawakami Y, Hosokawa T, Morinaka T, Irino S, Hirano S, Kobayashi H, Yoshioka A. Suzuki-Yamamoto T, Yokoro M, Kimoto M et al. (2012) Antiatherogenic effect of guava leaf extracts inhibitingleucocyte-type 12-lipoxygenase activity. Food Chem.  131: 1069–1075 </w:t>
      </w:r>
    </w:p>
    <w:p w14:paraId="7E27DB6D" w14:textId="77777777" w:rsidR="0022195D" w:rsidRPr="00657F78" w:rsidRDefault="0022195D" w:rsidP="001303E5">
      <w:pPr>
        <w:pStyle w:val="ListParagraph"/>
        <w:numPr>
          <w:ilvl w:val="0"/>
          <w:numId w:val="7"/>
        </w:numPr>
        <w:spacing w:line="360" w:lineRule="auto"/>
        <w:jc w:val="both"/>
        <w:rPr>
          <w:rFonts w:ascii="Times New Roman" w:hAnsi="Times New Roman" w:cs="Times New Roman"/>
        </w:rPr>
      </w:pPr>
      <w:r w:rsidRPr="00657F78">
        <w:rPr>
          <w:rFonts w:ascii="Times New Roman" w:hAnsi="Times New Roman" w:cs="Times New Roman"/>
        </w:rPr>
        <w:t>Kawakami Y, Nakamura T, Hosokawa T, Suzuki-Yamamoto T, Yamashita H, Kimoto M, Tsuji H, Yoshida H, Hada T, Takahashi Y, (2009) Antiproliferative activity of guava leaf extract via inhibition of prostaglandin endoperoxide H synthase isoforms. Prostaglandins Leukot. Essent. Fatty Acids 80: 239–245</w:t>
      </w:r>
    </w:p>
    <w:p w14:paraId="5A19EB64" w14:textId="1FA2CE60" w:rsidR="0022195D" w:rsidRPr="00657F78" w:rsidRDefault="0022195D" w:rsidP="001303E5">
      <w:pPr>
        <w:pStyle w:val="ListParagraph"/>
        <w:numPr>
          <w:ilvl w:val="0"/>
          <w:numId w:val="7"/>
        </w:numPr>
        <w:tabs>
          <w:tab w:val="left" w:pos="945"/>
          <w:tab w:val="left" w:pos="1052"/>
          <w:tab w:val="left" w:pos="1382"/>
        </w:tabs>
        <w:spacing w:line="360" w:lineRule="auto"/>
        <w:jc w:val="both"/>
        <w:rPr>
          <w:rFonts w:ascii="Times New Roman" w:hAnsi="Times New Roman" w:cs="Times New Roman"/>
        </w:rPr>
      </w:pPr>
      <w:r w:rsidRPr="00657F78">
        <w:rPr>
          <w:rFonts w:ascii="Times New Roman" w:hAnsi="Times New Roman" w:cs="Times New Roman"/>
        </w:rPr>
        <w:lastRenderedPageBreak/>
        <w:t xml:space="preserve">Kumar A, Kumarchandra R, Rai R, Rao B, (2016) Radiomodulatory role of Psidium guajava leaf extracts against X-ray induced genotoxicity, oxidative stress and apoptosis in albino wistar rat model. J. Appl. Pharm. Sci 6: 58–65 </w:t>
      </w:r>
    </w:p>
    <w:p w14:paraId="2F6852D7" w14:textId="77777777" w:rsidR="0022195D" w:rsidRDefault="0022195D" w:rsidP="001303E5">
      <w:pPr>
        <w:pStyle w:val="ListParagraph"/>
        <w:numPr>
          <w:ilvl w:val="0"/>
          <w:numId w:val="7"/>
        </w:numPr>
        <w:tabs>
          <w:tab w:val="left" w:pos="945"/>
          <w:tab w:val="left" w:pos="1052"/>
          <w:tab w:val="left" w:pos="1382"/>
        </w:tabs>
        <w:spacing w:line="360" w:lineRule="auto"/>
        <w:jc w:val="both"/>
        <w:rPr>
          <w:rFonts w:ascii="Times New Roman" w:hAnsi="Times New Roman" w:cs="Times New Roman"/>
        </w:rPr>
      </w:pPr>
      <w:r w:rsidRPr="00657F78">
        <w:rPr>
          <w:rFonts w:ascii="Times New Roman" w:hAnsi="Times New Roman" w:cs="Times New Roman"/>
        </w:rPr>
        <w:t xml:space="preserve">Kwamin F, Gref R, Haubek D, Johansson A, (2012) Interactions of extracts from selected chewing stick sources with Aggregatibacter actinomycetemcomitans. BMC Res. Notes 5: 203 </w:t>
      </w:r>
    </w:p>
    <w:p w14:paraId="6D0C6224" w14:textId="77777777" w:rsidR="0027197E" w:rsidRPr="0027197E" w:rsidRDefault="0027197E" w:rsidP="0027197E">
      <w:pPr>
        <w:pStyle w:val="ListParagraph"/>
        <w:numPr>
          <w:ilvl w:val="0"/>
          <w:numId w:val="7"/>
        </w:numPr>
        <w:spacing w:line="360" w:lineRule="auto"/>
        <w:jc w:val="both"/>
        <w:rPr>
          <w:rFonts w:ascii="Times New Roman" w:hAnsi="Times New Roman" w:cs="Times New Roman"/>
          <w:color w:val="EE0000"/>
        </w:rPr>
      </w:pPr>
      <w:r w:rsidRPr="0027197E">
        <w:rPr>
          <w:rFonts w:ascii="Times New Roman" w:hAnsi="Times New Roman" w:cs="Times New Roman"/>
          <w:color w:val="EE0000"/>
        </w:rPr>
        <w:t>Kumar G, Ujjan ID, Qazi N, Shahani MY, Malhi R, Khan AS (2026) Antidiabetic and Antihyperlipidaemic Effects of Psidium Guajava Leaf Extract in a Diabetic Rabbit Model. J Coll Physicians Surg Pak. 36(2):204-209</w:t>
      </w:r>
    </w:p>
    <w:p w14:paraId="503ED114" w14:textId="77777777" w:rsidR="0022195D" w:rsidRPr="00657F78" w:rsidRDefault="0022195D" w:rsidP="001303E5">
      <w:pPr>
        <w:pStyle w:val="ListParagraph"/>
        <w:numPr>
          <w:ilvl w:val="0"/>
          <w:numId w:val="7"/>
        </w:numPr>
        <w:tabs>
          <w:tab w:val="left" w:pos="945"/>
          <w:tab w:val="left" w:pos="1382"/>
        </w:tabs>
        <w:spacing w:line="360" w:lineRule="auto"/>
        <w:jc w:val="both"/>
        <w:rPr>
          <w:rFonts w:ascii="Times New Roman" w:hAnsi="Times New Roman" w:cs="Times New Roman"/>
        </w:rPr>
      </w:pPr>
      <w:r w:rsidRPr="00657F78">
        <w:rPr>
          <w:rFonts w:ascii="Times New Roman" w:hAnsi="Times New Roman" w:cs="Times New Roman"/>
        </w:rPr>
        <w:t>Laily N, Kusumaningtyas RW, Sukarti I, Rini MRDK (2015) The potency of guava Psidium guajava (L.) leaves as a Functional immunostimulatory ingredient. Procedia Chem 14: 301–307</w:t>
      </w:r>
    </w:p>
    <w:p w14:paraId="14E7D757" w14:textId="77777777" w:rsidR="0022195D" w:rsidRPr="00657F78" w:rsidRDefault="0022195D" w:rsidP="001303E5">
      <w:pPr>
        <w:pStyle w:val="ListParagraph"/>
        <w:numPr>
          <w:ilvl w:val="0"/>
          <w:numId w:val="7"/>
        </w:numPr>
        <w:tabs>
          <w:tab w:val="left" w:pos="945"/>
          <w:tab w:val="left" w:pos="1052"/>
          <w:tab w:val="left" w:pos="1382"/>
        </w:tabs>
        <w:spacing w:line="360" w:lineRule="auto"/>
        <w:jc w:val="both"/>
        <w:rPr>
          <w:rFonts w:ascii="Times New Roman" w:hAnsi="Times New Roman" w:cs="Times New Roman"/>
        </w:rPr>
      </w:pPr>
      <w:r w:rsidRPr="00657F78">
        <w:rPr>
          <w:rFonts w:ascii="Times New Roman" w:hAnsi="Times New Roman" w:cs="Times New Roman"/>
        </w:rPr>
        <w:t>Lee DU, Yeon Weon K, Nam DY, Hyun Nam J, Kyung Kim W, (2016) Skin protective effect of guava leaves against UV-induced melanogenesis via inhibition of ORAI1 channel and tyrosinase activity. Exp. Dermatol. 25: 977–982</w:t>
      </w:r>
    </w:p>
    <w:p w14:paraId="1D3CEDBD" w14:textId="77777777" w:rsidR="0022195D" w:rsidRPr="00657F78" w:rsidRDefault="0022195D" w:rsidP="001303E5">
      <w:pPr>
        <w:pStyle w:val="ListParagraph"/>
        <w:numPr>
          <w:ilvl w:val="0"/>
          <w:numId w:val="7"/>
        </w:numPr>
        <w:spacing w:line="360" w:lineRule="auto"/>
        <w:jc w:val="both"/>
        <w:rPr>
          <w:rFonts w:ascii="Times New Roman" w:hAnsi="Times New Roman" w:cs="Times New Roman"/>
        </w:rPr>
      </w:pPr>
      <w:r w:rsidRPr="00657F78">
        <w:rPr>
          <w:rFonts w:ascii="Times New Roman" w:hAnsi="Times New Roman" w:cs="Times New Roman"/>
        </w:rPr>
        <w:t>Lee WC, Mahmud R, Noordin R, Pillai Piaru S, Perumal S, Ismail S (2013) Free radicals scavenging activity, cytotoxicity and anti-parasitic activity of essential oil of Psidium guajava L. leaves against Toxoplasma gondii. J. Essent. Oil Bear. Plants 16: 32–38.</w:t>
      </w:r>
    </w:p>
    <w:p w14:paraId="457929ED" w14:textId="77777777" w:rsidR="0022195D" w:rsidRPr="00657F78" w:rsidRDefault="0022195D" w:rsidP="001303E5">
      <w:pPr>
        <w:pStyle w:val="ListParagraph"/>
        <w:numPr>
          <w:ilvl w:val="0"/>
          <w:numId w:val="7"/>
        </w:numPr>
        <w:tabs>
          <w:tab w:val="left" w:pos="945"/>
          <w:tab w:val="left" w:pos="1382"/>
        </w:tabs>
        <w:spacing w:line="360" w:lineRule="auto"/>
        <w:jc w:val="both"/>
        <w:rPr>
          <w:rFonts w:ascii="Times New Roman" w:hAnsi="Times New Roman" w:cs="Times New Roman"/>
        </w:rPr>
      </w:pPr>
      <w:r w:rsidRPr="00657F78">
        <w:rPr>
          <w:rFonts w:ascii="Times New Roman" w:hAnsi="Times New Roman" w:cs="Times New Roman"/>
        </w:rPr>
        <w:t>Lee Y, Lim Y, Kwon O, (2015) Selected phytochemicals and culinary plant extracts inhibit fructose uptake in caco-2 cells. Molecules 20: 17393–17404</w:t>
      </w:r>
    </w:p>
    <w:p w14:paraId="544A40C3" w14:textId="77777777" w:rsidR="0022195D" w:rsidRPr="00657F78" w:rsidRDefault="0022195D" w:rsidP="001303E5">
      <w:pPr>
        <w:pStyle w:val="ListParagraph"/>
        <w:numPr>
          <w:ilvl w:val="0"/>
          <w:numId w:val="7"/>
        </w:numPr>
        <w:tabs>
          <w:tab w:val="left" w:pos="945"/>
        </w:tabs>
        <w:spacing w:line="360" w:lineRule="auto"/>
        <w:jc w:val="both"/>
        <w:rPr>
          <w:rFonts w:ascii="Times New Roman" w:hAnsi="Times New Roman" w:cs="Times New Roman"/>
        </w:rPr>
      </w:pPr>
      <w:r w:rsidRPr="00657F78">
        <w:rPr>
          <w:rFonts w:ascii="Times New Roman" w:hAnsi="Times New Roman" w:cs="Times New Roman"/>
        </w:rPr>
        <w:t>Levy AS, Carley S, (2012) Cytotoxic activity of hexane extracts of Psidium guajava L. (myrtaceae) and Cassia alata L. (caesalpineaceae) in kasumi-1 and OV2008 cancer cell lines. Trop. J. Pharm. Res 11: 201–207</w:t>
      </w:r>
    </w:p>
    <w:p w14:paraId="3FA3669C" w14:textId="77777777" w:rsidR="0022195D" w:rsidRPr="00657F78" w:rsidRDefault="0022195D" w:rsidP="001303E5">
      <w:pPr>
        <w:pStyle w:val="ListParagraph"/>
        <w:numPr>
          <w:ilvl w:val="0"/>
          <w:numId w:val="7"/>
        </w:numPr>
        <w:tabs>
          <w:tab w:val="left" w:pos="945"/>
          <w:tab w:val="left" w:pos="1382"/>
        </w:tabs>
        <w:spacing w:line="360" w:lineRule="auto"/>
        <w:jc w:val="both"/>
        <w:rPr>
          <w:rFonts w:ascii="Times New Roman" w:hAnsi="Times New Roman" w:cs="Times New Roman"/>
        </w:rPr>
      </w:pPr>
      <w:r w:rsidRPr="00657F78">
        <w:rPr>
          <w:rFonts w:ascii="Times New Roman" w:hAnsi="Times New Roman" w:cs="Times New Roman"/>
        </w:rPr>
        <w:t>Liu CW, Wang YC, Hsieh CC, Lu HC, Chiang WD, (2015) Guava (Psidium guajava Linn.) leaf extract promotes glucose uptake and glycogen accumulation by modulating the insulin signaling pathway in high-glucose-induced insulin-resistant mouse FL83B cells. Process Biochem 50: 1128–1135</w:t>
      </w:r>
    </w:p>
    <w:p w14:paraId="7AA44C7B" w14:textId="77777777" w:rsidR="0022195D" w:rsidRPr="00657F78" w:rsidRDefault="0022195D" w:rsidP="001303E5">
      <w:pPr>
        <w:pStyle w:val="ListParagraph"/>
        <w:numPr>
          <w:ilvl w:val="0"/>
          <w:numId w:val="7"/>
        </w:numPr>
        <w:tabs>
          <w:tab w:val="left" w:pos="945"/>
          <w:tab w:val="left" w:pos="1052"/>
          <w:tab w:val="left" w:pos="1382"/>
        </w:tabs>
        <w:spacing w:line="360" w:lineRule="auto"/>
        <w:jc w:val="both"/>
        <w:rPr>
          <w:rFonts w:ascii="Times New Roman" w:hAnsi="Times New Roman" w:cs="Times New Roman"/>
        </w:rPr>
      </w:pPr>
      <w:r w:rsidRPr="00657F78">
        <w:rPr>
          <w:rFonts w:ascii="Times New Roman" w:hAnsi="Times New Roman" w:cs="Times New Roman"/>
        </w:rPr>
        <w:t>Livingston Raja NR, Sundar K, (2012) Psidium guajava Linn confers gastro protective effects on rats. Eur. Rev. Med. Pharmacol. Sci 16: 151–156</w:t>
      </w:r>
    </w:p>
    <w:p w14:paraId="0C16F469" w14:textId="77777777" w:rsidR="0022195D" w:rsidRPr="00657F78" w:rsidRDefault="0022195D" w:rsidP="001303E5">
      <w:pPr>
        <w:pStyle w:val="ListParagraph"/>
        <w:numPr>
          <w:ilvl w:val="0"/>
          <w:numId w:val="7"/>
        </w:numPr>
        <w:tabs>
          <w:tab w:val="left" w:pos="945"/>
          <w:tab w:val="left" w:pos="1382"/>
        </w:tabs>
        <w:spacing w:line="360" w:lineRule="auto"/>
        <w:jc w:val="both"/>
        <w:rPr>
          <w:rFonts w:ascii="Times New Roman" w:hAnsi="Times New Roman" w:cs="Times New Roman"/>
        </w:rPr>
      </w:pPr>
      <w:r w:rsidRPr="00657F78">
        <w:rPr>
          <w:rFonts w:ascii="Times New Roman" w:hAnsi="Times New Roman" w:cs="Times New Roman"/>
        </w:rPr>
        <w:t>Madduluri S, Sitaram B, (2014) In vitro evaluation of anti-inflammatory activity of methanolic and ethanolic leaf extracts of five indigenous plants in South India. Int. J. Pharm Tech Res 6: 569–574</w:t>
      </w:r>
    </w:p>
    <w:p w14:paraId="67AB1F02" w14:textId="77777777" w:rsidR="0022195D" w:rsidRPr="00657F78" w:rsidRDefault="0022195D" w:rsidP="001303E5">
      <w:pPr>
        <w:pStyle w:val="ListParagraph"/>
        <w:numPr>
          <w:ilvl w:val="0"/>
          <w:numId w:val="7"/>
        </w:numPr>
        <w:spacing w:line="360" w:lineRule="auto"/>
        <w:jc w:val="both"/>
        <w:rPr>
          <w:rFonts w:ascii="Times New Roman" w:hAnsi="Times New Roman" w:cs="Times New Roman"/>
        </w:rPr>
      </w:pPr>
      <w:r w:rsidRPr="00657F78">
        <w:rPr>
          <w:rFonts w:ascii="Times New Roman" w:hAnsi="Times New Roman" w:cs="Times New Roman"/>
        </w:rPr>
        <w:t>Manosroi J, Dhumtanom P, Manosroi A, (2006) Anti-proliferative activity of essential oil extracted from Thaimedicinal plants on KB and P388 cell lines. Cancer Lett 235: 114–120</w:t>
      </w:r>
    </w:p>
    <w:p w14:paraId="2AD178C7" w14:textId="77777777" w:rsidR="0022195D" w:rsidRPr="00657F78" w:rsidRDefault="0022195D" w:rsidP="001303E5">
      <w:pPr>
        <w:pStyle w:val="ListParagraph"/>
        <w:numPr>
          <w:ilvl w:val="0"/>
          <w:numId w:val="7"/>
        </w:numPr>
        <w:tabs>
          <w:tab w:val="left" w:pos="945"/>
          <w:tab w:val="left" w:pos="1382"/>
        </w:tabs>
        <w:spacing w:line="360" w:lineRule="auto"/>
        <w:jc w:val="both"/>
        <w:rPr>
          <w:rFonts w:ascii="Times New Roman" w:hAnsi="Times New Roman" w:cs="Times New Roman"/>
        </w:rPr>
      </w:pPr>
      <w:r w:rsidRPr="00657F78">
        <w:rPr>
          <w:rFonts w:ascii="Times New Roman" w:hAnsi="Times New Roman" w:cs="Times New Roman"/>
        </w:rPr>
        <w:t xml:space="preserve">Mansoori Bahrani AH, Zaheri H, Soltani N, Kharazmi F, (2012) Effect of the administration of Psidium guava leaves on blood glucose, lipid profiles and sensitivity of the vascular mesenteric bed to Phenylephrine in streptozotocin-induced diabetic rats. J. Diabetes Mellit 2: 138–145 </w:t>
      </w:r>
    </w:p>
    <w:p w14:paraId="41133718" w14:textId="77777777" w:rsidR="0022195D" w:rsidRPr="00657F78" w:rsidRDefault="0022195D" w:rsidP="001303E5">
      <w:pPr>
        <w:pStyle w:val="ListParagraph"/>
        <w:numPr>
          <w:ilvl w:val="0"/>
          <w:numId w:val="7"/>
        </w:numPr>
        <w:spacing w:line="360" w:lineRule="auto"/>
        <w:jc w:val="both"/>
        <w:rPr>
          <w:rFonts w:ascii="Times New Roman" w:hAnsi="Times New Roman" w:cs="Times New Roman"/>
          <w:kern w:val="0"/>
        </w:rPr>
      </w:pPr>
      <w:r w:rsidRPr="00657F78">
        <w:rPr>
          <w:rFonts w:ascii="Times New Roman" w:hAnsi="Times New Roman" w:cs="Times New Roman"/>
        </w:rPr>
        <w:lastRenderedPageBreak/>
        <w:t>Matsuda K, Nishimura Y, Kurata N, Iwase M, Yasuhara H (2007) Effects of continuous ingestion of herbal teas on intestinal CYP3A in the rat. J. Pharmacol. Sci 103: 214–221</w:t>
      </w:r>
    </w:p>
    <w:p w14:paraId="19357487" w14:textId="77777777" w:rsidR="0022195D" w:rsidRPr="00657F78" w:rsidRDefault="0022195D" w:rsidP="001303E5">
      <w:pPr>
        <w:pStyle w:val="ListParagraph"/>
        <w:numPr>
          <w:ilvl w:val="0"/>
          <w:numId w:val="7"/>
        </w:numPr>
        <w:tabs>
          <w:tab w:val="left" w:pos="945"/>
          <w:tab w:val="left" w:pos="1382"/>
        </w:tabs>
        <w:spacing w:line="360" w:lineRule="auto"/>
        <w:jc w:val="both"/>
        <w:rPr>
          <w:rFonts w:ascii="Times New Roman" w:hAnsi="Times New Roman" w:cs="Times New Roman"/>
        </w:rPr>
      </w:pPr>
      <w:r w:rsidRPr="00657F78">
        <w:rPr>
          <w:rFonts w:ascii="Times New Roman" w:hAnsi="Times New Roman" w:cs="Times New Roman"/>
        </w:rPr>
        <w:t>Mesquita Freire J, Patto de Abreu CM, da Silveira Duarte SM, Borges Araújo de Paula, F, Ribeiro Lima A, (2014) Evaluation of the protective effect of guava fruits and leaves on oxidative stress. Acta Sci. Biol Sci 36: 35–40</w:t>
      </w:r>
    </w:p>
    <w:p w14:paraId="32C42C98" w14:textId="77777777" w:rsidR="0022195D" w:rsidRPr="00657F78" w:rsidRDefault="0022195D" w:rsidP="001303E5">
      <w:pPr>
        <w:pStyle w:val="ListParagraph"/>
        <w:numPr>
          <w:ilvl w:val="0"/>
          <w:numId w:val="7"/>
        </w:numPr>
        <w:spacing w:line="360" w:lineRule="auto"/>
        <w:jc w:val="both"/>
        <w:rPr>
          <w:rFonts w:ascii="Times New Roman" w:hAnsi="Times New Roman" w:cs="Times New Roman"/>
          <w:lang w:val="en-US"/>
        </w:rPr>
      </w:pPr>
      <w:r w:rsidRPr="00657F78">
        <w:rPr>
          <w:rFonts w:ascii="Times New Roman" w:hAnsi="Times New Roman" w:cs="Times New Roman"/>
        </w:rPr>
        <w:t>Morais-Braga MFB, Carneiro JNP, Machado AJT, dos Santos ATL, Sales DL, Lima LF, Figueredo FG, Coutinho HDM (2016) Psidium guajava L., from ethnobiology to scientific evaluation: Elucidating bioactivity against pathogenic microorganisms. J. Ethnopharmacol 194: 1140–1152</w:t>
      </w:r>
    </w:p>
    <w:p w14:paraId="2AEF9CFC" w14:textId="77777777" w:rsidR="0022195D" w:rsidRPr="00657F78" w:rsidRDefault="0022195D" w:rsidP="001303E5">
      <w:pPr>
        <w:pStyle w:val="ListParagraph"/>
        <w:numPr>
          <w:ilvl w:val="0"/>
          <w:numId w:val="7"/>
        </w:numPr>
        <w:spacing w:line="360" w:lineRule="auto"/>
        <w:rPr>
          <w:rFonts w:ascii="Times New Roman" w:hAnsi="Times New Roman" w:cs="Times New Roman"/>
        </w:rPr>
      </w:pPr>
      <w:r w:rsidRPr="00657F78">
        <w:rPr>
          <w:rFonts w:ascii="Times New Roman" w:hAnsi="Times New Roman" w:cs="Times New Roman"/>
        </w:rPr>
        <w:t>Morton JF, (1987) Fruits of Warm Climates; Creative Resource Systems, Inc.: Winterville, NC, USA</w:t>
      </w:r>
    </w:p>
    <w:p w14:paraId="45663A40" w14:textId="77777777" w:rsidR="0022195D" w:rsidRPr="00657F78" w:rsidRDefault="0022195D" w:rsidP="001303E5">
      <w:pPr>
        <w:pStyle w:val="ListParagraph"/>
        <w:numPr>
          <w:ilvl w:val="0"/>
          <w:numId w:val="7"/>
        </w:numPr>
        <w:spacing w:line="360" w:lineRule="auto"/>
        <w:jc w:val="both"/>
        <w:rPr>
          <w:rFonts w:ascii="Times New Roman" w:hAnsi="Times New Roman" w:cs="Times New Roman"/>
        </w:rPr>
      </w:pPr>
      <w:r w:rsidRPr="00657F78">
        <w:rPr>
          <w:rFonts w:ascii="Times New Roman" w:hAnsi="Times New Roman" w:cs="Times New Roman"/>
        </w:rPr>
        <w:t>Nair R, Chanda S (2007) In Vitro antimicrobial activity of Psidium guajava L. leaf extracts against clinicallyimportant pathogenic microbial strains. Braz. J. Microbiol 38: 452–458</w:t>
      </w:r>
    </w:p>
    <w:p w14:paraId="7DD586C2" w14:textId="77777777" w:rsidR="0022195D" w:rsidRPr="00657F78" w:rsidRDefault="0022195D" w:rsidP="001303E5">
      <w:pPr>
        <w:pStyle w:val="ListParagraph"/>
        <w:numPr>
          <w:ilvl w:val="0"/>
          <w:numId w:val="7"/>
        </w:numPr>
        <w:spacing w:line="360" w:lineRule="auto"/>
        <w:jc w:val="both"/>
        <w:rPr>
          <w:rFonts w:ascii="Times New Roman" w:hAnsi="Times New Roman" w:cs="Times New Roman"/>
        </w:rPr>
      </w:pPr>
      <w:r w:rsidRPr="00657F78">
        <w:rPr>
          <w:rFonts w:ascii="Times New Roman" w:hAnsi="Times New Roman" w:cs="Times New Roman"/>
        </w:rPr>
        <w:t>Nwinyi O, Chinedu SN, Ajani OO (2008) Evaluation of antibacterial activity of Pisidium guajava and Gongronema latifolium. J. Med. Plants Res.  2: 189–192</w:t>
      </w:r>
    </w:p>
    <w:p w14:paraId="039FB4B2" w14:textId="77777777" w:rsidR="0022195D" w:rsidRPr="00657F78" w:rsidRDefault="0022195D" w:rsidP="001303E5">
      <w:pPr>
        <w:pStyle w:val="ListParagraph"/>
        <w:numPr>
          <w:ilvl w:val="0"/>
          <w:numId w:val="7"/>
        </w:numPr>
        <w:tabs>
          <w:tab w:val="left" w:pos="945"/>
          <w:tab w:val="left" w:pos="1382"/>
        </w:tabs>
        <w:spacing w:line="360" w:lineRule="auto"/>
        <w:jc w:val="both"/>
        <w:rPr>
          <w:rFonts w:ascii="Times New Roman" w:hAnsi="Times New Roman" w:cs="Times New Roman"/>
        </w:rPr>
      </w:pPr>
      <w:r w:rsidRPr="00657F78">
        <w:rPr>
          <w:rFonts w:ascii="Times New Roman" w:hAnsi="Times New Roman" w:cs="Times New Roman"/>
        </w:rPr>
        <w:t>Oh WK, Lee CH, Lee MS, Bae EY, Sohn CB, Oh H, Kim BY, Ahn JS, (2005) Antidiabetic effects of extracts from Psidium Guajava. J Ethnopharmacol 96 (3): 411–415</w:t>
      </w:r>
    </w:p>
    <w:p w14:paraId="20E3B9A7" w14:textId="77777777" w:rsidR="0022195D" w:rsidRPr="00657F78" w:rsidRDefault="0022195D" w:rsidP="001303E5">
      <w:pPr>
        <w:pStyle w:val="ListParagraph"/>
        <w:numPr>
          <w:ilvl w:val="0"/>
          <w:numId w:val="7"/>
        </w:numPr>
        <w:tabs>
          <w:tab w:val="left" w:pos="945"/>
          <w:tab w:val="left" w:pos="1052"/>
          <w:tab w:val="left" w:pos="1382"/>
        </w:tabs>
        <w:spacing w:line="360" w:lineRule="auto"/>
        <w:jc w:val="both"/>
        <w:rPr>
          <w:rFonts w:ascii="Times New Roman" w:hAnsi="Times New Roman" w:cs="Times New Roman"/>
        </w:rPr>
      </w:pPr>
      <w:r w:rsidRPr="00657F78">
        <w:rPr>
          <w:rFonts w:ascii="Times New Roman" w:hAnsi="Times New Roman" w:cs="Times New Roman"/>
        </w:rPr>
        <w:t xml:space="preserve">Ojewole JAO, Awe EO, Chiwororo WDH, (2008) Antidiarrhoeal activity of Psidium guajava Linn. (Myrtaceae) leaf aqueous extract in rodents. J. Smooth Muscle Res 44: 195–207 </w:t>
      </w:r>
    </w:p>
    <w:p w14:paraId="5B55FCDB" w14:textId="77777777" w:rsidR="0022195D" w:rsidRPr="00657F78" w:rsidRDefault="0022195D" w:rsidP="001303E5">
      <w:pPr>
        <w:pStyle w:val="ListParagraph"/>
        <w:numPr>
          <w:ilvl w:val="0"/>
          <w:numId w:val="7"/>
        </w:numPr>
        <w:tabs>
          <w:tab w:val="left" w:pos="945"/>
          <w:tab w:val="left" w:pos="1382"/>
        </w:tabs>
        <w:spacing w:line="360" w:lineRule="auto"/>
        <w:jc w:val="both"/>
        <w:rPr>
          <w:rFonts w:ascii="Times New Roman" w:hAnsi="Times New Roman" w:cs="Times New Roman"/>
        </w:rPr>
      </w:pPr>
      <w:r w:rsidRPr="00657F78">
        <w:rPr>
          <w:rFonts w:ascii="Times New Roman" w:hAnsi="Times New Roman" w:cs="Times New Roman"/>
        </w:rPr>
        <w:t xml:space="preserve">Owen PL, Matainaho T, Sirois M, Johns T, (2007) Endothelial cytoprotection from oxidized LDL by some crude melanesian plant extracts is not related to their antioxidant capacity. J. Biochem. Mol. Toxicol.  21: 231–242 </w:t>
      </w:r>
    </w:p>
    <w:p w14:paraId="0CD23873" w14:textId="77777777" w:rsidR="0022195D" w:rsidRPr="00657F78" w:rsidRDefault="0022195D" w:rsidP="001303E5">
      <w:pPr>
        <w:pStyle w:val="ListParagraph"/>
        <w:numPr>
          <w:ilvl w:val="0"/>
          <w:numId w:val="7"/>
        </w:numPr>
        <w:spacing w:line="360" w:lineRule="auto"/>
        <w:jc w:val="both"/>
        <w:rPr>
          <w:rFonts w:ascii="Times New Roman" w:hAnsi="Times New Roman" w:cs="Times New Roman"/>
        </w:rPr>
      </w:pPr>
      <w:r w:rsidRPr="00657F78">
        <w:rPr>
          <w:rFonts w:ascii="Times New Roman" w:hAnsi="Times New Roman" w:cs="Times New Roman"/>
        </w:rPr>
        <w:t>Pachanawan A, Phumkhachorn P, Rattanachaikunsopon P (2008) Potential of Psidium guajava supplemented fish diets in controlling Aeromonas hydrophila infection in tilapia (Oreochromis niloticus). J. Biosci. Bioeng. 106: 419–424</w:t>
      </w:r>
    </w:p>
    <w:p w14:paraId="77CC53EA" w14:textId="77777777" w:rsidR="0022195D" w:rsidRPr="00657F78" w:rsidRDefault="0022195D" w:rsidP="001303E5">
      <w:pPr>
        <w:pStyle w:val="ListParagraph"/>
        <w:numPr>
          <w:ilvl w:val="0"/>
          <w:numId w:val="7"/>
        </w:numPr>
        <w:tabs>
          <w:tab w:val="left" w:pos="945"/>
          <w:tab w:val="left" w:pos="1052"/>
          <w:tab w:val="left" w:pos="1382"/>
        </w:tabs>
        <w:spacing w:line="360" w:lineRule="auto"/>
        <w:jc w:val="both"/>
        <w:rPr>
          <w:rFonts w:ascii="Times New Roman" w:hAnsi="Times New Roman" w:cs="Times New Roman"/>
        </w:rPr>
      </w:pPr>
      <w:r w:rsidRPr="00657F78">
        <w:rPr>
          <w:rFonts w:ascii="Times New Roman" w:hAnsi="Times New Roman" w:cs="Times New Roman"/>
        </w:rPr>
        <w:t>Padrón-Márquez B, Viveros-Valdez E, Oranday-Cárdenas A, Carranza-Rosales P, (2012) Antifungal activity of Psidium guajava organic extracts against dermatophytic fungi. J. Med. Plants Res 6: 5435–5438</w:t>
      </w:r>
    </w:p>
    <w:p w14:paraId="74BC246D" w14:textId="77777777" w:rsidR="0022195D" w:rsidRPr="00657F78" w:rsidRDefault="0022195D" w:rsidP="001303E5">
      <w:pPr>
        <w:pStyle w:val="ListParagraph"/>
        <w:numPr>
          <w:ilvl w:val="0"/>
          <w:numId w:val="7"/>
        </w:numPr>
        <w:spacing w:line="360" w:lineRule="auto"/>
        <w:rPr>
          <w:rFonts w:ascii="Times New Roman" w:hAnsi="Times New Roman" w:cs="Times New Roman"/>
        </w:rPr>
      </w:pPr>
      <w:r w:rsidRPr="00657F78">
        <w:rPr>
          <w:rFonts w:ascii="Times New Roman" w:hAnsi="Times New Roman" w:cs="Times New Roman"/>
        </w:rPr>
        <w:t xml:space="preserve">Patwardhan B, Warude D, Pushpangadan P, Bhatt N, (2005) Ayurveda and traditional Chinese medicine: A comparative overview. Evid. Based Complement. Altern. Med 2: 465–473 </w:t>
      </w:r>
    </w:p>
    <w:p w14:paraId="70CE6381" w14:textId="77777777" w:rsidR="0022195D" w:rsidRPr="00657F78" w:rsidRDefault="0022195D" w:rsidP="001303E5">
      <w:pPr>
        <w:pStyle w:val="ListParagraph"/>
        <w:numPr>
          <w:ilvl w:val="0"/>
          <w:numId w:val="7"/>
        </w:numPr>
        <w:spacing w:line="360" w:lineRule="auto"/>
        <w:jc w:val="both"/>
        <w:rPr>
          <w:rFonts w:ascii="Times New Roman" w:hAnsi="Times New Roman" w:cs="Times New Roman"/>
        </w:rPr>
      </w:pPr>
      <w:r w:rsidRPr="00657F78">
        <w:rPr>
          <w:rFonts w:ascii="Times New Roman" w:hAnsi="Times New Roman" w:cs="Times New Roman"/>
        </w:rPr>
        <w:t xml:space="preserve">Peng CC, Peng CH, Chen KC, Hsieh CL, Peng RY, (2011) The aqueous soluble polyphenolic fractionof Psidium guajava leaves exhibits potent anti-angiogenesis and anti-migration actions on DU145 </w:t>
      </w:r>
      <w:proofErr w:type="gramStart"/>
      <w:r w:rsidRPr="00657F78">
        <w:rPr>
          <w:rFonts w:ascii="Times New Roman" w:hAnsi="Times New Roman" w:cs="Times New Roman"/>
        </w:rPr>
        <w:t>cells.Evid</w:t>
      </w:r>
      <w:proofErr w:type="gramEnd"/>
      <w:r w:rsidRPr="00657F78">
        <w:rPr>
          <w:rFonts w:ascii="Times New Roman" w:hAnsi="Times New Roman" w:cs="Times New Roman"/>
        </w:rPr>
        <w:t xml:space="preserve">. Based Complement. Altern. Med 2011: 219069. </w:t>
      </w:r>
    </w:p>
    <w:p w14:paraId="38CC3A15" w14:textId="77777777" w:rsidR="0022195D" w:rsidRPr="00657F78" w:rsidRDefault="0022195D" w:rsidP="001303E5">
      <w:pPr>
        <w:pStyle w:val="ListParagraph"/>
        <w:numPr>
          <w:ilvl w:val="0"/>
          <w:numId w:val="7"/>
        </w:numPr>
        <w:tabs>
          <w:tab w:val="left" w:pos="945"/>
          <w:tab w:val="left" w:pos="1052"/>
          <w:tab w:val="left" w:pos="1382"/>
        </w:tabs>
        <w:spacing w:line="360" w:lineRule="auto"/>
        <w:jc w:val="both"/>
        <w:rPr>
          <w:rFonts w:ascii="Times New Roman" w:hAnsi="Times New Roman" w:cs="Times New Roman"/>
        </w:rPr>
      </w:pPr>
      <w:r w:rsidRPr="00657F78">
        <w:rPr>
          <w:rFonts w:ascii="Times New Roman" w:hAnsi="Times New Roman" w:cs="Times New Roman"/>
        </w:rPr>
        <w:lastRenderedPageBreak/>
        <w:t xml:space="preserve">Porta Santos Fernandes K, Kalil Bussadori S, Martins Marques, M, Sumie Wadt Yamashita N, Bach E, Domingues Martins M, (2010) Healing and cytotoxic effects of Psidium guajava (Myrtaceae) leaf extracts. Braz. </w:t>
      </w:r>
      <w:proofErr w:type="gramStart"/>
      <w:r w:rsidRPr="00657F78">
        <w:rPr>
          <w:rFonts w:ascii="Times New Roman" w:hAnsi="Times New Roman" w:cs="Times New Roman"/>
        </w:rPr>
        <w:t>J.Oral</w:t>
      </w:r>
      <w:proofErr w:type="gramEnd"/>
      <w:r w:rsidRPr="00657F78">
        <w:rPr>
          <w:rFonts w:ascii="Times New Roman" w:hAnsi="Times New Roman" w:cs="Times New Roman"/>
        </w:rPr>
        <w:t xml:space="preserve"> Sci.  9: 9–14.</w:t>
      </w:r>
    </w:p>
    <w:p w14:paraId="0DDD18F7" w14:textId="77777777" w:rsidR="0022195D" w:rsidRPr="00657F78" w:rsidRDefault="0022195D" w:rsidP="001303E5">
      <w:pPr>
        <w:pStyle w:val="ListParagraph"/>
        <w:numPr>
          <w:ilvl w:val="0"/>
          <w:numId w:val="7"/>
        </w:numPr>
        <w:tabs>
          <w:tab w:val="left" w:pos="945"/>
          <w:tab w:val="left" w:pos="1382"/>
        </w:tabs>
        <w:spacing w:line="360" w:lineRule="auto"/>
        <w:jc w:val="both"/>
        <w:rPr>
          <w:rFonts w:ascii="Times New Roman" w:hAnsi="Times New Roman" w:cs="Times New Roman"/>
        </w:rPr>
      </w:pPr>
      <w:r w:rsidRPr="00657F78">
        <w:rPr>
          <w:rFonts w:ascii="Times New Roman" w:hAnsi="Times New Roman" w:cs="Times New Roman"/>
        </w:rPr>
        <w:t>Prabu GR, Gnanamani A, Sadulla S, (2006) Guaijaverin—A plant flavonoid as potential antiplaque agent against Streptococcus mutans. J. Appl. Microbiol 101: 487–495</w:t>
      </w:r>
    </w:p>
    <w:p w14:paraId="76136D54" w14:textId="77777777" w:rsidR="0022195D" w:rsidRPr="00657F78" w:rsidRDefault="0022195D" w:rsidP="001303E5">
      <w:pPr>
        <w:pStyle w:val="ListParagraph"/>
        <w:numPr>
          <w:ilvl w:val="0"/>
          <w:numId w:val="7"/>
        </w:numPr>
        <w:tabs>
          <w:tab w:val="left" w:pos="945"/>
          <w:tab w:val="left" w:pos="1052"/>
          <w:tab w:val="left" w:pos="1382"/>
        </w:tabs>
        <w:spacing w:line="360" w:lineRule="auto"/>
        <w:jc w:val="both"/>
        <w:rPr>
          <w:rFonts w:ascii="Times New Roman" w:hAnsi="Times New Roman" w:cs="Times New Roman"/>
        </w:rPr>
      </w:pPr>
      <w:r w:rsidRPr="00657F78">
        <w:rPr>
          <w:rFonts w:ascii="Times New Roman" w:hAnsi="Times New Roman" w:cs="Times New Roman"/>
        </w:rPr>
        <w:t xml:space="preserve">Qa’dan F, Thewaini AJ, Ali DA, Afifi R, Elkhawad A, Matalka KZ, (2005) The antimicrobial activities of Psidium guajava and Juglans regia leaf extracts to acne-developing organisms. Am. J. Chin. Med 33: 197–204 </w:t>
      </w:r>
    </w:p>
    <w:p w14:paraId="62563928" w14:textId="77777777" w:rsidR="0022195D" w:rsidRPr="00657F78" w:rsidRDefault="0022195D" w:rsidP="001303E5">
      <w:pPr>
        <w:pStyle w:val="ListParagraph"/>
        <w:numPr>
          <w:ilvl w:val="0"/>
          <w:numId w:val="7"/>
        </w:numPr>
        <w:spacing w:line="360" w:lineRule="auto"/>
        <w:jc w:val="both"/>
        <w:rPr>
          <w:rFonts w:ascii="Times New Roman" w:hAnsi="Times New Roman" w:cs="Times New Roman"/>
        </w:rPr>
      </w:pPr>
      <w:r w:rsidRPr="00657F78">
        <w:rPr>
          <w:rFonts w:ascii="Times New Roman" w:hAnsi="Times New Roman" w:cs="Times New Roman"/>
        </w:rPr>
        <w:t>Rajendran C, Begam M, Kumar D, Baruah I, Gogoi HK, Srivastava RB, Veer V, (2014) Antiplasmodial activity of certain medicinal plants against chloroquine resistant Plasmodium berghei infected white albino BALB/c mice. J. Parasit. Dis 38: 148–152</w:t>
      </w:r>
    </w:p>
    <w:p w14:paraId="20DBA74C" w14:textId="77777777" w:rsidR="0022195D" w:rsidRPr="00657F78" w:rsidRDefault="0022195D" w:rsidP="001303E5">
      <w:pPr>
        <w:pStyle w:val="ListParagraph"/>
        <w:numPr>
          <w:ilvl w:val="0"/>
          <w:numId w:val="7"/>
        </w:numPr>
        <w:tabs>
          <w:tab w:val="left" w:pos="945"/>
          <w:tab w:val="left" w:pos="1052"/>
          <w:tab w:val="left" w:pos="1382"/>
        </w:tabs>
        <w:spacing w:line="360" w:lineRule="auto"/>
        <w:jc w:val="both"/>
        <w:rPr>
          <w:rFonts w:ascii="Times New Roman" w:hAnsi="Times New Roman" w:cs="Times New Roman"/>
        </w:rPr>
      </w:pPr>
      <w:r w:rsidRPr="00657F78">
        <w:rPr>
          <w:rFonts w:ascii="Times New Roman" w:hAnsi="Times New Roman" w:cs="Times New Roman"/>
        </w:rPr>
        <w:t xml:space="preserve">Ravi K, Divyashree P, (2014) Psidium guajava: A review on its potential as an adjunct in treating periodontal disease. Pharmacogn. Rev 8: 96–100 </w:t>
      </w:r>
    </w:p>
    <w:p w14:paraId="25ADDA70" w14:textId="77777777" w:rsidR="0022195D" w:rsidRPr="00657F78" w:rsidRDefault="0022195D" w:rsidP="001303E5">
      <w:pPr>
        <w:pStyle w:val="ListParagraph"/>
        <w:numPr>
          <w:ilvl w:val="0"/>
          <w:numId w:val="7"/>
        </w:numPr>
        <w:spacing w:line="360" w:lineRule="auto"/>
        <w:jc w:val="both"/>
        <w:rPr>
          <w:rFonts w:ascii="Times New Roman" w:hAnsi="Times New Roman" w:cs="Times New Roman"/>
        </w:rPr>
      </w:pPr>
      <w:r w:rsidRPr="00657F78">
        <w:rPr>
          <w:rFonts w:ascii="Times New Roman" w:hAnsi="Times New Roman" w:cs="Times New Roman"/>
        </w:rPr>
        <w:t>Rizzo LY, Longato GB, Ruiz ALTG, Tinti SV, Possenti A, Vendramini-costa DB, (2014) In vitro, in vivo and in silico analysis of the anticancer and estrogen-like activity of guava leaf extracts. Curr. Med. Chem 21: 2322–2330</w:t>
      </w:r>
    </w:p>
    <w:p w14:paraId="19A1CDA3" w14:textId="77777777" w:rsidR="0022195D" w:rsidRPr="00657F78" w:rsidRDefault="0022195D" w:rsidP="001303E5">
      <w:pPr>
        <w:pStyle w:val="ListParagraph"/>
        <w:numPr>
          <w:ilvl w:val="0"/>
          <w:numId w:val="7"/>
        </w:numPr>
        <w:tabs>
          <w:tab w:val="left" w:pos="945"/>
        </w:tabs>
        <w:spacing w:line="360" w:lineRule="auto"/>
        <w:jc w:val="both"/>
        <w:rPr>
          <w:rFonts w:ascii="Times New Roman" w:hAnsi="Times New Roman" w:cs="Times New Roman"/>
        </w:rPr>
      </w:pPr>
      <w:r w:rsidRPr="00657F78">
        <w:rPr>
          <w:rFonts w:ascii="Times New Roman" w:hAnsi="Times New Roman" w:cs="Times New Roman"/>
        </w:rPr>
        <w:t>Rizzo LY, Longato GB, Ruiz ALTG, Tinti SV, Possenti A, Vendramini-costa DB, (2014) In vitro, in vivo and in silico analysis of the anticancer and estrogen-like activity of guava leaf extracts. Curr. Med. Chem 21: 2322–2330</w:t>
      </w:r>
    </w:p>
    <w:p w14:paraId="6F5A9C9C" w14:textId="77777777" w:rsidR="0022195D" w:rsidRPr="00657F78" w:rsidRDefault="0022195D" w:rsidP="001303E5">
      <w:pPr>
        <w:pStyle w:val="ListParagraph"/>
        <w:numPr>
          <w:ilvl w:val="0"/>
          <w:numId w:val="7"/>
        </w:numPr>
        <w:tabs>
          <w:tab w:val="left" w:pos="945"/>
          <w:tab w:val="left" w:pos="1052"/>
          <w:tab w:val="left" w:pos="1382"/>
        </w:tabs>
        <w:spacing w:line="360" w:lineRule="auto"/>
        <w:jc w:val="both"/>
        <w:rPr>
          <w:rFonts w:ascii="Times New Roman" w:hAnsi="Times New Roman" w:cs="Times New Roman"/>
        </w:rPr>
      </w:pPr>
      <w:r w:rsidRPr="00657F78">
        <w:rPr>
          <w:rFonts w:ascii="Times New Roman" w:hAnsi="Times New Roman" w:cs="Times New Roman"/>
        </w:rPr>
        <w:t>Roy CK, Kamath JV, Asad M, (2006) Hepatoprotective activity of Psidium guajava Linn. leaf extract. Indian J. Exp. Biol 44: 305–311</w:t>
      </w:r>
    </w:p>
    <w:p w14:paraId="023707EF" w14:textId="77777777" w:rsidR="0022195D" w:rsidRPr="00657F78" w:rsidRDefault="0022195D" w:rsidP="001303E5">
      <w:pPr>
        <w:pStyle w:val="ListParagraph"/>
        <w:numPr>
          <w:ilvl w:val="0"/>
          <w:numId w:val="7"/>
        </w:numPr>
        <w:tabs>
          <w:tab w:val="left" w:pos="945"/>
        </w:tabs>
        <w:spacing w:line="360" w:lineRule="auto"/>
        <w:jc w:val="both"/>
        <w:rPr>
          <w:rFonts w:ascii="Times New Roman" w:hAnsi="Times New Roman" w:cs="Times New Roman"/>
        </w:rPr>
      </w:pPr>
      <w:r w:rsidRPr="00657F78">
        <w:rPr>
          <w:rFonts w:ascii="Times New Roman" w:hAnsi="Times New Roman" w:cs="Times New Roman"/>
        </w:rPr>
        <w:t>Ryu NH, Park KR, Kim SM, Yun HM, Nam D, Lee SG, Jang HJ, Ahn KS, Kim SH, Shim BS et al. (2011) A hexane fraction of guava leaves (Psidium guajava L.) induces anticancer activity bysuppressing AKT/mammalian target of rapamycin/ribosomal p70 S6 kinase in human prostate cancer cells. J. Med. Food 15: 231–241</w:t>
      </w:r>
    </w:p>
    <w:p w14:paraId="143807A9" w14:textId="77777777" w:rsidR="0022195D" w:rsidRPr="00657F78" w:rsidRDefault="0022195D" w:rsidP="001303E5">
      <w:pPr>
        <w:pStyle w:val="ListParagraph"/>
        <w:numPr>
          <w:ilvl w:val="0"/>
          <w:numId w:val="7"/>
        </w:numPr>
        <w:spacing w:line="360" w:lineRule="auto"/>
        <w:rPr>
          <w:rFonts w:ascii="Times New Roman" w:hAnsi="Times New Roman" w:cs="Times New Roman"/>
          <w:lang w:val="en-US"/>
        </w:rPr>
      </w:pPr>
      <w:r w:rsidRPr="00657F78">
        <w:rPr>
          <w:rFonts w:ascii="Times New Roman" w:hAnsi="Times New Roman" w:cs="Times New Roman"/>
        </w:rPr>
        <w:t>Salazar DM, Melgarejo P, Martínez R, Martínez JJ, Hernández F, Burguera M, (2006) Phenological stages of the guava tree (Psidium guajava L.). Sci. Hortic 108: 157–161</w:t>
      </w:r>
    </w:p>
    <w:p w14:paraId="448A9BD7" w14:textId="77777777" w:rsidR="0022195D" w:rsidRPr="00657F78" w:rsidRDefault="0022195D" w:rsidP="001303E5">
      <w:pPr>
        <w:pStyle w:val="ListParagraph"/>
        <w:numPr>
          <w:ilvl w:val="0"/>
          <w:numId w:val="7"/>
        </w:numPr>
        <w:spacing w:line="360" w:lineRule="auto"/>
        <w:jc w:val="both"/>
        <w:rPr>
          <w:rFonts w:ascii="Times New Roman" w:hAnsi="Times New Roman" w:cs="Times New Roman"/>
          <w:lang w:val="en-US"/>
        </w:rPr>
      </w:pPr>
      <w:r w:rsidRPr="00657F78">
        <w:rPr>
          <w:rFonts w:ascii="Times New Roman" w:hAnsi="Times New Roman" w:cs="Times New Roman"/>
        </w:rPr>
        <w:t>Sanda KA, Grema HA, Geidam YA, Bukar-Kolo YM (2011) Pharmacological aspects of P. guajava: An update.Int. J. Pharmacol 7: 316–324</w:t>
      </w:r>
    </w:p>
    <w:p w14:paraId="14894F7D" w14:textId="77777777" w:rsidR="0022195D" w:rsidRPr="00657F78" w:rsidRDefault="0022195D" w:rsidP="001303E5">
      <w:pPr>
        <w:pStyle w:val="ListParagraph"/>
        <w:numPr>
          <w:ilvl w:val="0"/>
          <w:numId w:val="7"/>
        </w:numPr>
        <w:tabs>
          <w:tab w:val="left" w:pos="945"/>
          <w:tab w:val="left" w:pos="1382"/>
        </w:tabs>
        <w:spacing w:line="360" w:lineRule="auto"/>
        <w:jc w:val="both"/>
        <w:rPr>
          <w:rFonts w:ascii="Times New Roman" w:hAnsi="Times New Roman" w:cs="Times New Roman"/>
        </w:rPr>
      </w:pPr>
      <w:r w:rsidRPr="00657F78">
        <w:rPr>
          <w:rFonts w:ascii="Times New Roman" w:hAnsi="Times New Roman" w:cs="Times New Roman"/>
        </w:rPr>
        <w:t>Sen SS, Sukumaran V, Giri SS, Park SC, (2015) Flavonoid fraction of guava leaf extract attenuates lipopolysaccharide-induced inflammatory response via blocking of NF-_B signalling pathway in Labeo rohita macrophages. Fish Shellfish Immunol 47: 85–92</w:t>
      </w:r>
    </w:p>
    <w:p w14:paraId="72BB33B7" w14:textId="77777777" w:rsidR="0022195D" w:rsidRPr="00657F78" w:rsidRDefault="0022195D" w:rsidP="001303E5">
      <w:pPr>
        <w:pStyle w:val="ListParagraph"/>
        <w:numPr>
          <w:ilvl w:val="0"/>
          <w:numId w:val="7"/>
        </w:numPr>
        <w:tabs>
          <w:tab w:val="left" w:pos="945"/>
        </w:tabs>
        <w:spacing w:line="360" w:lineRule="auto"/>
        <w:jc w:val="both"/>
        <w:rPr>
          <w:rFonts w:ascii="Times New Roman" w:hAnsi="Times New Roman" w:cs="Times New Roman"/>
        </w:rPr>
      </w:pPr>
      <w:r w:rsidRPr="00657F78">
        <w:rPr>
          <w:rFonts w:ascii="Times New Roman" w:hAnsi="Times New Roman" w:cs="Times New Roman"/>
        </w:rPr>
        <w:lastRenderedPageBreak/>
        <w:t>Seo N, Ito T, Wang N, Yao X, Tokura Y, Furukawa F, Takigawa M, Kitanaka S, (2005) Anti-allergic Psidium guajava extracts exert an antitumor effect by inhibition of T regulatory cells and resultant augmentation of Th1 cells. Anticancer Res 25: 3763–3770</w:t>
      </w:r>
    </w:p>
    <w:p w14:paraId="12BBF45C" w14:textId="77777777" w:rsidR="0022195D" w:rsidRPr="00657F78" w:rsidRDefault="0022195D" w:rsidP="001303E5">
      <w:pPr>
        <w:pStyle w:val="ListParagraph"/>
        <w:numPr>
          <w:ilvl w:val="0"/>
          <w:numId w:val="7"/>
        </w:numPr>
        <w:tabs>
          <w:tab w:val="left" w:pos="945"/>
          <w:tab w:val="left" w:pos="1382"/>
        </w:tabs>
        <w:spacing w:line="360" w:lineRule="auto"/>
        <w:jc w:val="both"/>
        <w:rPr>
          <w:rFonts w:ascii="Times New Roman" w:hAnsi="Times New Roman" w:cs="Times New Roman"/>
        </w:rPr>
      </w:pPr>
      <w:r w:rsidRPr="00657F78">
        <w:rPr>
          <w:rFonts w:ascii="Times New Roman" w:hAnsi="Times New Roman" w:cs="Times New Roman"/>
        </w:rPr>
        <w:t>Shafiei Z, Haji Abdul Rahim Z, Philip K, Thurairajah N, (2016) Antibacterial and anti-adherence effects of a plant extract mixture (PEM) and its individual constituent extracts (Psidium sp., Mangifera sp., and Mentha sp.) on single- and dual-species biofilms. Peer J 4: e2519</w:t>
      </w:r>
    </w:p>
    <w:p w14:paraId="4F9A3115" w14:textId="77777777" w:rsidR="0022195D" w:rsidRPr="00657F78" w:rsidRDefault="0022195D" w:rsidP="001303E5">
      <w:pPr>
        <w:pStyle w:val="ListParagraph"/>
        <w:numPr>
          <w:ilvl w:val="0"/>
          <w:numId w:val="7"/>
        </w:numPr>
        <w:tabs>
          <w:tab w:val="left" w:pos="945"/>
          <w:tab w:val="left" w:pos="1052"/>
          <w:tab w:val="left" w:pos="1382"/>
        </w:tabs>
        <w:spacing w:line="360" w:lineRule="auto"/>
        <w:jc w:val="both"/>
        <w:rPr>
          <w:rFonts w:ascii="Times New Roman" w:hAnsi="Times New Roman" w:cs="Times New Roman"/>
        </w:rPr>
      </w:pPr>
      <w:r w:rsidRPr="00657F78">
        <w:rPr>
          <w:rFonts w:ascii="Times New Roman" w:hAnsi="Times New Roman" w:cs="Times New Roman"/>
        </w:rPr>
        <w:t xml:space="preserve">Shah AJ, Begum S, Hassan SI, Ali SN, Siddiqui BS, Gilani AH, (2011) Pharmacological basis for the medicinal use of Psidium guajava leave in hyperactive gut disorders. Bangladesh J. </w:t>
      </w:r>
      <w:proofErr w:type="gramStart"/>
      <w:r w:rsidRPr="00657F78">
        <w:rPr>
          <w:rFonts w:ascii="Times New Roman" w:hAnsi="Times New Roman" w:cs="Times New Roman"/>
        </w:rPr>
        <w:t>Pharmacol  6</w:t>
      </w:r>
      <w:proofErr w:type="gramEnd"/>
      <w:r w:rsidRPr="00657F78">
        <w:rPr>
          <w:rFonts w:ascii="Times New Roman" w:hAnsi="Times New Roman" w:cs="Times New Roman"/>
        </w:rPr>
        <w:t>: 100–105</w:t>
      </w:r>
    </w:p>
    <w:p w14:paraId="6959CD4A" w14:textId="77777777" w:rsidR="0022195D" w:rsidRPr="00657F78" w:rsidRDefault="0022195D" w:rsidP="001303E5">
      <w:pPr>
        <w:pStyle w:val="ListParagraph"/>
        <w:numPr>
          <w:ilvl w:val="0"/>
          <w:numId w:val="7"/>
        </w:numPr>
        <w:tabs>
          <w:tab w:val="left" w:pos="945"/>
          <w:tab w:val="left" w:pos="1382"/>
        </w:tabs>
        <w:spacing w:line="360" w:lineRule="auto"/>
        <w:jc w:val="both"/>
        <w:rPr>
          <w:rFonts w:ascii="Times New Roman" w:hAnsi="Times New Roman" w:cs="Times New Roman"/>
        </w:rPr>
      </w:pPr>
      <w:r w:rsidRPr="00657F78">
        <w:rPr>
          <w:rFonts w:ascii="Times New Roman" w:hAnsi="Times New Roman" w:cs="Times New Roman"/>
        </w:rPr>
        <w:t>Shakeera Banu M, Sujatha K, Sridharan G, Manikandan R, (2013) Antihyperglycemic and antihyperlipidemic potentials of Psidium guajava in alloxan-induced diabetic rats. Asian J. Pharm. Clin. Res 6: 88–89</w:t>
      </w:r>
    </w:p>
    <w:p w14:paraId="352587D8" w14:textId="77777777" w:rsidR="0022195D" w:rsidRPr="00657F78" w:rsidRDefault="0022195D" w:rsidP="001303E5">
      <w:pPr>
        <w:pStyle w:val="ListParagraph"/>
        <w:numPr>
          <w:ilvl w:val="0"/>
          <w:numId w:val="7"/>
        </w:numPr>
        <w:tabs>
          <w:tab w:val="left" w:pos="945"/>
          <w:tab w:val="left" w:pos="1382"/>
        </w:tabs>
        <w:spacing w:line="360" w:lineRule="auto"/>
        <w:jc w:val="both"/>
        <w:rPr>
          <w:rFonts w:ascii="Times New Roman" w:hAnsi="Times New Roman" w:cs="Times New Roman"/>
        </w:rPr>
      </w:pPr>
      <w:r w:rsidRPr="00657F78">
        <w:rPr>
          <w:rFonts w:ascii="Times New Roman" w:hAnsi="Times New Roman" w:cs="Times New Roman"/>
        </w:rPr>
        <w:t>Shen SC. Cheng FC, Wu NJ, (2008) Effect of guava (Psidium guajava Linn.) leaf soluble solids on glucose metabolism in type 2 diabetic rats. Phytother. Res 22: 1458–1464.</w:t>
      </w:r>
    </w:p>
    <w:p w14:paraId="7BD93BE3" w14:textId="77777777" w:rsidR="0022195D" w:rsidRPr="00657F78" w:rsidRDefault="0022195D" w:rsidP="001303E5">
      <w:pPr>
        <w:pStyle w:val="ListParagraph"/>
        <w:numPr>
          <w:ilvl w:val="0"/>
          <w:numId w:val="7"/>
        </w:numPr>
        <w:spacing w:line="360" w:lineRule="auto"/>
        <w:jc w:val="both"/>
        <w:rPr>
          <w:rFonts w:ascii="Times New Roman" w:hAnsi="Times New Roman" w:cs="Times New Roman"/>
        </w:rPr>
      </w:pPr>
      <w:r w:rsidRPr="00657F78">
        <w:rPr>
          <w:rFonts w:ascii="Times New Roman" w:hAnsi="Times New Roman" w:cs="Times New Roman"/>
        </w:rPr>
        <w:t>Shittu OB, Ajayi OL, Bankole SO, Popoola TOS (2016) Intestinal ameliorative effects of traditional Ogi-</w:t>
      </w:r>
      <w:proofErr w:type="gramStart"/>
      <w:r w:rsidRPr="00657F78">
        <w:rPr>
          <w:rFonts w:ascii="Times New Roman" w:hAnsi="Times New Roman" w:cs="Times New Roman"/>
        </w:rPr>
        <w:t>tutu,Vernonia</w:t>
      </w:r>
      <w:proofErr w:type="gramEnd"/>
      <w:r w:rsidRPr="00657F78">
        <w:rPr>
          <w:rFonts w:ascii="Times New Roman" w:hAnsi="Times New Roman" w:cs="Times New Roman"/>
        </w:rPr>
        <w:t xml:space="preserve"> amygdalina and Psidium guajava in mice infected with Vibrio cholera. Afr. Health Sci 16: 620–628</w:t>
      </w:r>
    </w:p>
    <w:p w14:paraId="57DB6C2C" w14:textId="77777777" w:rsidR="0022195D" w:rsidRPr="00657F78" w:rsidRDefault="0022195D" w:rsidP="001303E5">
      <w:pPr>
        <w:pStyle w:val="ListParagraph"/>
        <w:numPr>
          <w:ilvl w:val="0"/>
          <w:numId w:val="7"/>
        </w:numPr>
        <w:spacing w:line="360" w:lineRule="auto"/>
        <w:jc w:val="both"/>
        <w:rPr>
          <w:rFonts w:ascii="Times New Roman" w:hAnsi="Times New Roman" w:cs="Times New Roman"/>
        </w:rPr>
      </w:pPr>
      <w:r w:rsidRPr="00657F78">
        <w:rPr>
          <w:rFonts w:ascii="Times New Roman" w:hAnsi="Times New Roman" w:cs="Times New Roman"/>
        </w:rPr>
        <w:t>Shruthi SD, Roshan A, Sharma S, Sunita S (2013) A review on the medicinal plant Psidium guajava Linn. (Myrtaceae). J. Drug Deliv. Ther 3: 162–168.</w:t>
      </w:r>
    </w:p>
    <w:p w14:paraId="17D1C5CE" w14:textId="77777777" w:rsidR="0022195D" w:rsidRPr="00657F78" w:rsidRDefault="0022195D" w:rsidP="001303E5">
      <w:pPr>
        <w:pStyle w:val="ListParagraph"/>
        <w:numPr>
          <w:ilvl w:val="0"/>
          <w:numId w:val="7"/>
        </w:numPr>
        <w:tabs>
          <w:tab w:val="left" w:pos="945"/>
          <w:tab w:val="left" w:pos="1382"/>
        </w:tabs>
        <w:spacing w:line="360" w:lineRule="auto"/>
        <w:jc w:val="both"/>
        <w:rPr>
          <w:rFonts w:ascii="Times New Roman" w:hAnsi="Times New Roman" w:cs="Times New Roman"/>
        </w:rPr>
      </w:pPr>
      <w:r w:rsidRPr="00657F78">
        <w:rPr>
          <w:rFonts w:ascii="Times New Roman" w:hAnsi="Times New Roman" w:cs="Times New Roman"/>
        </w:rPr>
        <w:t>Soman S, Rajamanickam C, Rauf AA, Indira M, (2013) Beneficial effects of Psidium guajava leaf extract on diabetic myocardium. Exp. Toxicol. Pathol 65: 91–95</w:t>
      </w:r>
    </w:p>
    <w:p w14:paraId="659E1FF0" w14:textId="77777777" w:rsidR="0022195D" w:rsidRPr="00657F78" w:rsidRDefault="0022195D" w:rsidP="001303E5">
      <w:pPr>
        <w:pStyle w:val="ListParagraph"/>
        <w:numPr>
          <w:ilvl w:val="0"/>
          <w:numId w:val="7"/>
        </w:numPr>
        <w:tabs>
          <w:tab w:val="left" w:pos="945"/>
          <w:tab w:val="left" w:pos="1382"/>
        </w:tabs>
        <w:spacing w:line="360" w:lineRule="auto"/>
        <w:jc w:val="both"/>
        <w:rPr>
          <w:rFonts w:ascii="Times New Roman" w:hAnsi="Times New Roman" w:cs="Times New Roman"/>
        </w:rPr>
      </w:pPr>
      <w:r w:rsidRPr="00657F78">
        <w:rPr>
          <w:rFonts w:ascii="Times New Roman" w:hAnsi="Times New Roman" w:cs="Times New Roman"/>
        </w:rPr>
        <w:t>Soman S, Rauf AA, Indira M, Rajamanickam C, (2010) Antioxidant and antiglycative potential of ethyl acetate fraction of Psidium guajava leaf extract in streptozotocin-induced diabetic rats. Plant Foods Hum. Nutr 65: 386–391</w:t>
      </w:r>
    </w:p>
    <w:p w14:paraId="7E3C2B8D" w14:textId="77777777" w:rsidR="0022195D" w:rsidRPr="00657F78" w:rsidRDefault="0022195D" w:rsidP="001303E5">
      <w:pPr>
        <w:pStyle w:val="ListParagraph"/>
        <w:numPr>
          <w:ilvl w:val="0"/>
          <w:numId w:val="7"/>
        </w:numPr>
        <w:spacing w:line="360" w:lineRule="auto"/>
        <w:jc w:val="both"/>
        <w:rPr>
          <w:rFonts w:ascii="Times New Roman" w:hAnsi="Times New Roman" w:cs="Times New Roman"/>
        </w:rPr>
      </w:pPr>
      <w:r w:rsidRPr="00657F78">
        <w:rPr>
          <w:rFonts w:ascii="Times New Roman" w:hAnsi="Times New Roman" w:cs="Times New Roman"/>
        </w:rPr>
        <w:t>Sriwilaijaroen N, Fukumoto S, Kumagai K, Hiramatsu H, Odagiri T, Tashiro M, Suzuki Y (2012) Antiviral effects of Psidium guajava Linn. (guava) tea on the growth of clinical isolated H1N1 viruses: Its role in viral hemagglutination and neuraminidase inhibition. Antivir. Res 94: 139–146</w:t>
      </w:r>
    </w:p>
    <w:p w14:paraId="655FB99B" w14:textId="77777777" w:rsidR="0022195D" w:rsidRPr="00657F78" w:rsidRDefault="0022195D" w:rsidP="001303E5">
      <w:pPr>
        <w:pStyle w:val="ListParagraph"/>
        <w:numPr>
          <w:ilvl w:val="0"/>
          <w:numId w:val="7"/>
        </w:numPr>
        <w:tabs>
          <w:tab w:val="left" w:pos="945"/>
          <w:tab w:val="left" w:pos="1382"/>
        </w:tabs>
        <w:spacing w:line="360" w:lineRule="auto"/>
        <w:jc w:val="both"/>
        <w:rPr>
          <w:rFonts w:ascii="Times New Roman" w:hAnsi="Times New Roman" w:cs="Times New Roman"/>
        </w:rPr>
      </w:pPr>
      <w:r w:rsidRPr="00657F78">
        <w:rPr>
          <w:rFonts w:ascii="Times New Roman" w:hAnsi="Times New Roman" w:cs="Times New Roman"/>
        </w:rPr>
        <w:t>Stalin DJ, (2013) A study on the analgesic property of methanolic and aqueous extracts of dried leaf of Psidium guajava Linn. Int. J. Adv. Res. Pharm. Bio Sci 3: 1–6</w:t>
      </w:r>
    </w:p>
    <w:p w14:paraId="2460530A" w14:textId="77777777" w:rsidR="0022195D" w:rsidRPr="00657F78" w:rsidRDefault="0022195D" w:rsidP="001303E5">
      <w:pPr>
        <w:pStyle w:val="ListParagraph"/>
        <w:numPr>
          <w:ilvl w:val="0"/>
          <w:numId w:val="7"/>
        </w:numPr>
        <w:spacing w:line="360" w:lineRule="auto"/>
        <w:jc w:val="both"/>
        <w:rPr>
          <w:rFonts w:ascii="Times New Roman" w:hAnsi="Times New Roman" w:cs="Times New Roman"/>
        </w:rPr>
      </w:pPr>
      <w:r w:rsidRPr="00657F78">
        <w:rPr>
          <w:rFonts w:ascii="Times New Roman" w:hAnsi="Times New Roman" w:cs="Times New Roman"/>
        </w:rPr>
        <w:t>Sulain MD, Zazali KE, Ahmad N, (2012) Screening on anti-proliferative activity of Psidium guajava Leaves extract towards selected cancer cell lines. J. US China Med. Sci 9: 30–37</w:t>
      </w:r>
    </w:p>
    <w:p w14:paraId="1E5E7768" w14:textId="77777777" w:rsidR="0022195D" w:rsidRPr="00657F78" w:rsidRDefault="0022195D" w:rsidP="001303E5">
      <w:pPr>
        <w:pStyle w:val="ListParagraph"/>
        <w:numPr>
          <w:ilvl w:val="0"/>
          <w:numId w:val="7"/>
        </w:numPr>
        <w:tabs>
          <w:tab w:val="left" w:pos="945"/>
          <w:tab w:val="left" w:pos="1052"/>
          <w:tab w:val="left" w:pos="1382"/>
        </w:tabs>
        <w:spacing w:line="360" w:lineRule="auto"/>
        <w:jc w:val="both"/>
        <w:rPr>
          <w:rFonts w:ascii="Times New Roman" w:hAnsi="Times New Roman" w:cs="Times New Roman"/>
        </w:rPr>
      </w:pPr>
      <w:r w:rsidRPr="00657F78">
        <w:rPr>
          <w:rFonts w:ascii="Times New Roman" w:hAnsi="Times New Roman" w:cs="Times New Roman"/>
        </w:rPr>
        <w:t>Suwanmanee S, Kitisin T, Luplertlop N, (2014) In vitro screening of 10 edible thai plants for potential antifungal properties. Evid. Based Complement. Altern. Med 2014: 138587</w:t>
      </w:r>
    </w:p>
    <w:p w14:paraId="2917A347" w14:textId="77777777" w:rsidR="0022195D" w:rsidRPr="00657F78" w:rsidRDefault="0022195D" w:rsidP="001303E5">
      <w:pPr>
        <w:pStyle w:val="ListParagraph"/>
        <w:numPr>
          <w:ilvl w:val="0"/>
          <w:numId w:val="7"/>
        </w:numPr>
        <w:tabs>
          <w:tab w:val="left" w:pos="945"/>
          <w:tab w:val="left" w:pos="1382"/>
        </w:tabs>
        <w:spacing w:line="360" w:lineRule="auto"/>
        <w:jc w:val="both"/>
        <w:rPr>
          <w:rFonts w:ascii="Times New Roman" w:hAnsi="Times New Roman" w:cs="Times New Roman"/>
        </w:rPr>
      </w:pPr>
      <w:r w:rsidRPr="00657F78">
        <w:rPr>
          <w:rFonts w:ascii="Times New Roman" w:hAnsi="Times New Roman" w:cs="Times New Roman"/>
        </w:rPr>
        <w:lastRenderedPageBreak/>
        <w:t>Takahashi Y, Otsuki A, Mori Y, Kawakami Y, Ito H, (2015) Inhibition of leukocyte-type 12-lipoxygenase by guava tea leaves prevents development of atherosclerosis. Food Chem 186: 2–5</w:t>
      </w:r>
    </w:p>
    <w:p w14:paraId="0ADFB41C" w14:textId="77777777" w:rsidR="0022195D" w:rsidRPr="00657F78" w:rsidRDefault="0022195D" w:rsidP="001303E5">
      <w:pPr>
        <w:pStyle w:val="ListParagraph"/>
        <w:numPr>
          <w:ilvl w:val="0"/>
          <w:numId w:val="7"/>
        </w:numPr>
        <w:tabs>
          <w:tab w:val="left" w:pos="945"/>
          <w:tab w:val="left" w:pos="1052"/>
          <w:tab w:val="left" w:pos="1382"/>
        </w:tabs>
        <w:spacing w:line="360" w:lineRule="auto"/>
        <w:jc w:val="both"/>
        <w:rPr>
          <w:rFonts w:ascii="Times New Roman" w:hAnsi="Times New Roman" w:cs="Times New Roman"/>
        </w:rPr>
      </w:pPr>
      <w:r w:rsidRPr="00657F78">
        <w:rPr>
          <w:rFonts w:ascii="Times New Roman" w:hAnsi="Times New Roman" w:cs="Times New Roman"/>
        </w:rPr>
        <w:t>Thalikunnil ST, Ashok A, Sukesh K, (2012) Screening of psidium gaujava for effective phytomedicines and study on its antibacterial effect against dental caries bacteria. Int. J. Pharm. Pharm. Sci. 4: 400–401</w:t>
      </w:r>
    </w:p>
    <w:p w14:paraId="430D5D6E" w14:textId="77777777" w:rsidR="0022195D" w:rsidRPr="00657F78" w:rsidRDefault="0022195D" w:rsidP="001303E5">
      <w:pPr>
        <w:pStyle w:val="ListParagraph"/>
        <w:numPr>
          <w:ilvl w:val="0"/>
          <w:numId w:val="7"/>
        </w:numPr>
        <w:tabs>
          <w:tab w:val="left" w:pos="945"/>
          <w:tab w:val="left" w:pos="1382"/>
        </w:tabs>
        <w:spacing w:line="360" w:lineRule="auto"/>
        <w:jc w:val="both"/>
        <w:rPr>
          <w:rFonts w:ascii="Times New Roman" w:hAnsi="Times New Roman" w:cs="Times New Roman"/>
        </w:rPr>
      </w:pPr>
      <w:r w:rsidRPr="00657F78">
        <w:rPr>
          <w:rFonts w:ascii="Times New Roman" w:hAnsi="Times New Roman" w:cs="Times New Roman"/>
        </w:rPr>
        <w:t>Udem SC, Anyanwu MU, Obidike RI, Udem ND, (2011) The effects of Psidium guajava Linn. (Myrtaceae) leaf chloroform extract on some hematological and biochemical parameters in mice. Comp. Clin. Pathol 20: 47–51</w:t>
      </w:r>
    </w:p>
    <w:p w14:paraId="72C614D5" w14:textId="77777777" w:rsidR="0022195D" w:rsidRPr="00657F78" w:rsidRDefault="0022195D" w:rsidP="001303E5">
      <w:pPr>
        <w:pStyle w:val="ListParagraph"/>
        <w:numPr>
          <w:ilvl w:val="0"/>
          <w:numId w:val="7"/>
        </w:numPr>
        <w:spacing w:line="360" w:lineRule="auto"/>
        <w:jc w:val="both"/>
        <w:rPr>
          <w:rFonts w:ascii="Times New Roman" w:hAnsi="Times New Roman" w:cs="Times New Roman"/>
        </w:rPr>
      </w:pPr>
      <w:r w:rsidRPr="00657F78">
        <w:rPr>
          <w:rFonts w:ascii="Times New Roman" w:hAnsi="Times New Roman" w:cs="Times New Roman"/>
        </w:rPr>
        <w:t>Upadhyay R, Dass JFP, Chauhan AK, Yadav P, Singh M, &amp; Singh RB (2019). Guava enriched functional foods: therapeutic potentials and technological challenges. In Watson R, Singh R &amp; Takahashi T (Eds.), The role of functional food security in global health. Academic Press, New York, pp 365-378</w:t>
      </w:r>
    </w:p>
    <w:p w14:paraId="341A2159" w14:textId="77777777" w:rsidR="0022195D" w:rsidRPr="00657F78" w:rsidRDefault="0022195D" w:rsidP="001303E5">
      <w:pPr>
        <w:pStyle w:val="ListParagraph"/>
        <w:numPr>
          <w:ilvl w:val="0"/>
          <w:numId w:val="7"/>
        </w:numPr>
        <w:spacing w:line="360" w:lineRule="auto"/>
        <w:jc w:val="both"/>
        <w:rPr>
          <w:rFonts w:ascii="Times New Roman" w:hAnsi="Times New Roman" w:cs="Times New Roman"/>
        </w:rPr>
      </w:pPr>
      <w:r w:rsidRPr="00657F78">
        <w:rPr>
          <w:rFonts w:ascii="Times New Roman" w:hAnsi="Times New Roman" w:cs="Times New Roman"/>
        </w:rPr>
        <w:t>Vieira Braga T, Gonçalves Rodrigues das Dores R, Soncin Ramos C, Gontijo Evangelista FC, Márcia da Silva Tinoco L, de Pilla Varotti F, Carvalho MDG, de Paula Sabino A, (2014) Antioxidant, antibacterial and antitumor activity of ethanolic extract of the Psidium guajava leaves. Am. J. Plant Sci. 5: 3492–3500</w:t>
      </w:r>
    </w:p>
    <w:p w14:paraId="697E1172" w14:textId="77777777" w:rsidR="0022195D" w:rsidRPr="00657F78" w:rsidRDefault="0022195D" w:rsidP="001303E5">
      <w:pPr>
        <w:pStyle w:val="ListParagraph"/>
        <w:numPr>
          <w:ilvl w:val="0"/>
          <w:numId w:val="7"/>
        </w:numPr>
        <w:tabs>
          <w:tab w:val="left" w:pos="945"/>
          <w:tab w:val="left" w:pos="1382"/>
        </w:tabs>
        <w:spacing w:line="360" w:lineRule="auto"/>
        <w:jc w:val="both"/>
        <w:rPr>
          <w:rFonts w:ascii="Times New Roman" w:hAnsi="Times New Roman" w:cs="Times New Roman"/>
        </w:rPr>
      </w:pPr>
      <w:r w:rsidRPr="00657F78">
        <w:rPr>
          <w:rFonts w:ascii="Times New Roman" w:hAnsi="Times New Roman" w:cs="Times New Roman"/>
        </w:rPr>
        <w:t>Wang H, Du YJ, Song HC (2010) Glucosidase and alpha-amylase inhibitory activities of guava leaves. Food Chem 123: 6–13.</w:t>
      </w:r>
    </w:p>
    <w:p w14:paraId="24703282" w14:textId="77777777" w:rsidR="0022195D" w:rsidRPr="00657F78" w:rsidRDefault="0022195D" w:rsidP="001303E5">
      <w:pPr>
        <w:pStyle w:val="ListParagraph"/>
        <w:numPr>
          <w:ilvl w:val="0"/>
          <w:numId w:val="7"/>
        </w:numPr>
        <w:tabs>
          <w:tab w:val="left" w:pos="945"/>
          <w:tab w:val="left" w:pos="1052"/>
          <w:tab w:val="left" w:pos="1382"/>
        </w:tabs>
        <w:spacing w:line="360" w:lineRule="auto"/>
        <w:jc w:val="both"/>
        <w:rPr>
          <w:rFonts w:ascii="Times New Roman" w:hAnsi="Times New Roman" w:cs="Times New Roman"/>
        </w:rPr>
      </w:pPr>
      <w:r w:rsidRPr="00657F78">
        <w:rPr>
          <w:rFonts w:ascii="Times New Roman" w:hAnsi="Times New Roman" w:cs="Times New Roman"/>
        </w:rPr>
        <w:t>Wang X, Ye K, Lv Y, Wei S, Li X, Ma J, Zhang X, Ye C, (2016) Ameliorative effect and underlying mechanisms of total triterpenoids from Psidium guajava Linn (myrtaceae) leaf on high-fat streptozotocin-induced diabetic peripheral neuropathy in rats. Trop. J. Pharm. Res 15: 327–333</w:t>
      </w:r>
    </w:p>
    <w:p w14:paraId="7F4E74DF" w14:textId="77777777" w:rsidR="0022195D" w:rsidRPr="00657F78" w:rsidRDefault="0022195D" w:rsidP="001303E5">
      <w:pPr>
        <w:pStyle w:val="ListParagraph"/>
        <w:numPr>
          <w:ilvl w:val="0"/>
          <w:numId w:val="7"/>
        </w:numPr>
        <w:tabs>
          <w:tab w:val="left" w:pos="945"/>
          <w:tab w:val="left" w:pos="1382"/>
        </w:tabs>
        <w:spacing w:line="360" w:lineRule="auto"/>
        <w:jc w:val="both"/>
        <w:rPr>
          <w:rFonts w:ascii="Times New Roman" w:hAnsi="Times New Roman" w:cs="Times New Roman"/>
        </w:rPr>
      </w:pPr>
      <w:r w:rsidRPr="00657F78">
        <w:rPr>
          <w:rFonts w:ascii="Times New Roman" w:hAnsi="Times New Roman" w:cs="Times New Roman"/>
        </w:rPr>
        <w:t>Wu J-W, Hsieh CL, Wang HY, Chen HY, (2009) Inhibitory effects of guava (Psidium guajava L.) leaf extracts and its active compounds on the glycation process of protein. Food Chem 113: 78–84</w:t>
      </w:r>
    </w:p>
    <w:p w14:paraId="7FE6926F" w14:textId="77777777" w:rsidR="0022195D" w:rsidRPr="00657F78" w:rsidRDefault="0022195D" w:rsidP="001303E5">
      <w:pPr>
        <w:pStyle w:val="ListParagraph"/>
        <w:numPr>
          <w:ilvl w:val="0"/>
          <w:numId w:val="7"/>
        </w:numPr>
        <w:spacing w:line="360" w:lineRule="auto"/>
        <w:jc w:val="both"/>
        <w:rPr>
          <w:rFonts w:ascii="Times New Roman" w:hAnsi="Times New Roman" w:cs="Times New Roman"/>
        </w:rPr>
      </w:pPr>
      <w:r w:rsidRPr="00657F78">
        <w:rPr>
          <w:rFonts w:ascii="Times New Roman" w:hAnsi="Times New Roman" w:cs="Times New Roman"/>
        </w:rPr>
        <w:t>Yin XL, Li ZJ, Yang K, Lin HZ, Guo ZX (2014) Effect of guava leaves on growth and the non-specific immune response of Penaeus monodon. Fish Shellfish Immunol 40: 190–196</w:t>
      </w:r>
    </w:p>
    <w:p w14:paraId="4B8C9D3E" w14:textId="77777777" w:rsidR="0022195D" w:rsidRPr="00657F78" w:rsidRDefault="0022195D" w:rsidP="001303E5">
      <w:pPr>
        <w:pStyle w:val="ListParagraph"/>
        <w:numPr>
          <w:ilvl w:val="0"/>
          <w:numId w:val="7"/>
        </w:numPr>
        <w:tabs>
          <w:tab w:val="left" w:pos="945"/>
          <w:tab w:val="left" w:pos="1382"/>
        </w:tabs>
        <w:spacing w:line="360" w:lineRule="auto"/>
        <w:jc w:val="both"/>
        <w:rPr>
          <w:rFonts w:ascii="Times New Roman" w:hAnsi="Times New Roman" w:cs="Times New Roman"/>
        </w:rPr>
      </w:pPr>
      <w:r w:rsidRPr="00657F78">
        <w:rPr>
          <w:rFonts w:ascii="Times New Roman" w:hAnsi="Times New Roman" w:cs="Times New Roman"/>
        </w:rPr>
        <w:t>Yoshitomi H, Qin L, Liu T, Gao M, (2012) Guava leaf extracts inhibit 3T3-L1 adipocyte differentiation via activating AMPK. J. Nutr. Ther.  1: 107–113</w:t>
      </w:r>
    </w:p>
    <w:p w14:paraId="6C79232B" w14:textId="77777777" w:rsidR="0022195D" w:rsidRPr="00657F78" w:rsidRDefault="0022195D" w:rsidP="001303E5">
      <w:pPr>
        <w:pStyle w:val="ListParagraph"/>
        <w:numPr>
          <w:ilvl w:val="0"/>
          <w:numId w:val="7"/>
        </w:numPr>
        <w:tabs>
          <w:tab w:val="left" w:pos="945"/>
          <w:tab w:val="left" w:pos="1052"/>
          <w:tab w:val="left" w:pos="1382"/>
        </w:tabs>
        <w:spacing w:line="360" w:lineRule="auto"/>
        <w:jc w:val="both"/>
        <w:rPr>
          <w:rFonts w:ascii="Times New Roman" w:hAnsi="Times New Roman" w:cs="Times New Roman"/>
        </w:rPr>
      </w:pPr>
      <w:r w:rsidRPr="00657F78">
        <w:rPr>
          <w:rFonts w:ascii="Times New Roman" w:hAnsi="Times New Roman" w:cs="Times New Roman"/>
        </w:rPr>
        <w:t>You DH, Park JW, Yuk HG, Lee SC, (2011) Antioxidant and tyrosinase inhibitory activities of different parts of guava (Psidium guajava L.). Food Sci. Biotechnol 20: 1095–1100</w:t>
      </w:r>
    </w:p>
    <w:bookmarkEnd w:id="7"/>
    <w:p w14:paraId="7E472C0B" w14:textId="77777777" w:rsidR="0022195D" w:rsidRPr="00657F78" w:rsidRDefault="0022195D" w:rsidP="001303E5">
      <w:pPr>
        <w:pStyle w:val="ListParagraph"/>
        <w:numPr>
          <w:ilvl w:val="0"/>
          <w:numId w:val="7"/>
        </w:numPr>
        <w:spacing w:line="360" w:lineRule="auto"/>
        <w:jc w:val="both"/>
        <w:rPr>
          <w:rFonts w:ascii="Times New Roman" w:hAnsi="Times New Roman" w:cs="Times New Roman"/>
        </w:rPr>
      </w:pPr>
      <w:r w:rsidRPr="00657F78">
        <w:rPr>
          <w:rFonts w:ascii="Times New Roman" w:hAnsi="Times New Roman" w:cs="Times New Roman"/>
        </w:rPr>
        <w:t>Zahir AA, Rahuman AA, Bagavan A, Santhoshkumar T, Mohamed RR, Kamaraj C, Rajakumar G, Elango G, Jayaseelan C, Marimuthu S (2010) Evaluation of botanical extracts against Haemaphysalis bispinosa Neumann and Hippobosca maculata Leach. Parasitol. Res. 107: 585–592</w:t>
      </w:r>
    </w:p>
    <w:p w14:paraId="16D497BE" w14:textId="77777777" w:rsidR="0022195D" w:rsidRDefault="0022195D" w:rsidP="001303E5">
      <w:pPr>
        <w:pStyle w:val="ListParagraph"/>
        <w:spacing w:line="360" w:lineRule="auto"/>
        <w:rPr>
          <w:rFonts w:ascii="Times New Roman" w:hAnsi="Times New Roman" w:cs="Times New Roman"/>
          <w:b/>
          <w:bCs/>
        </w:rPr>
      </w:pPr>
    </w:p>
    <w:p w14:paraId="3C43AA6D" w14:textId="77777777" w:rsidR="0098579C" w:rsidRDefault="0098579C" w:rsidP="0098579C">
      <w:pPr>
        <w:pStyle w:val="ListParagraph"/>
        <w:spacing w:line="360" w:lineRule="auto"/>
        <w:jc w:val="both"/>
        <w:rPr>
          <w:rFonts w:ascii="Times New Roman" w:hAnsi="Times New Roman" w:cs="Times New Roman"/>
        </w:rPr>
      </w:pPr>
    </w:p>
    <w:sectPr w:rsidR="0098579C" w:rsidSect="00B909C4">
      <w:headerReference w:type="even" r:id="rId8"/>
      <w:headerReference w:type="default" r:id="rId9"/>
      <w:footerReference w:type="default" r:id="rId10"/>
      <w:headerReference w:type="first" r:id="rId11"/>
      <w:pgSz w:w="12240" w:h="15840" w:code="1"/>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FDF776" w14:textId="77777777" w:rsidR="00E9374E" w:rsidRDefault="00E9374E" w:rsidP="004E6723">
      <w:pPr>
        <w:spacing w:after="0" w:line="240" w:lineRule="auto"/>
      </w:pPr>
      <w:r>
        <w:separator/>
      </w:r>
    </w:p>
  </w:endnote>
  <w:endnote w:type="continuationSeparator" w:id="0">
    <w:p w14:paraId="739FB414" w14:textId="77777777" w:rsidR="00E9374E" w:rsidRDefault="00E9374E" w:rsidP="004E67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5E52B7" w14:textId="77777777" w:rsidR="005A4424" w:rsidRDefault="005A4424">
    <w:pPr>
      <w:pStyle w:val="Footer"/>
      <w:rPr>
        <w:lang w:val="en-US"/>
      </w:rPr>
    </w:pPr>
  </w:p>
  <w:p w14:paraId="38886F43" w14:textId="77777777" w:rsidR="005A4424" w:rsidRPr="005A4424" w:rsidRDefault="005A4424">
    <w:pPr>
      <w:pStyle w:val="Foo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5D68E4" w14:textId="77777777" w:rsidR="00E9374E" w:rsidRDefault="00E9374E" w:rsidP="004E6723">
      <w:pPr>
        <w:spacing w:after="0" w:line="240" w:lineRule="auto"/>
      </w:pPr>
      <w:r>
        <w:separator/>
      </w:r>
    </w:p>
  </w:footnote>
  <w:footnote w:type="continuationSeparator" w:id="0">
    <w:p w14:paraId="67DA0C4C" w14:textId="77777777" w:rsidR="00E9374E" w:rsidRDefault="00E9374E" w:rsidP="004E67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B73E7E" w14:textId="091D7F94" w:rsidR="00B909C4" w:rsidRDefault="00E9374E">
    <w:pPr>
      <w:pStyle w:val="Header"/>
    </w:pPr>
    <w:r>
      <w:rPr>
        <w:noProof/>
      </w:rPr>
      <w:pict w14:anchorId="150C04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9342282"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7621B6" w14:textId="1543FA61" w:rsidR="001303E5" w:rsidRDefault="00E9374E">
    <w:pPr>
      <w:pStyle w:val="Header"/>
      <w:jc w:val="right"/>
    </w:pPr>
    <w:r>
      <w:rPr>
        <w:noProof/>
      </w:rPr>
      <w:pict w14:anchorId="30DE30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9342283" o:spid="_x0000_s2051" type="#_x0000_t136" style="position:absolute;left:0;text-align:left;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sdt>
      <w:sdtPr>
        <w:id w:val="-1805229273"/>
        <w:docPartObj>
          <w:docPartGallery w:val="Page Numbers (Top of Page)"/>
          <w:docPartUnique/>
        </w:docPartObj>
      </w:sdtPr>
      <w:sdtEndPr>
        <w:rPr>
          <w:noProof/>
        </w:rPr>
      </w:sdtEndPr>
      <w:sdtContent>
        <w:r w:rsidR="001303E5">
          <w:fldChar w:fldCharType="begin"/>
        </w:r>
        <w:r w:rsidR="001303E5">
          <w:instrText xml:space="preserve"> PAGE   \* MERGEFORMAT </w:instrText>
        </w:r>
        <w:r w:rsidR="001303E5">
          <w:fldChar w:fldCharType="separate"/>
        </w:r>
        <w:r w:rsidR="00C376A0">
          <w:rPr>
            <w:noProof/>
          </w:rPr>
          <w:t>20</w:t>
        </w:r>
        <w:r w:rsidR="001303E5">
          <w:rPr>
            <w:noProof/>
          </w:rPr>
          <w:fldChar w:fldCharType="end"/>
        </w:r>
      </w:sdtContent>
    </w:sdt>
  </w:p>
  <w:p w14:paraId="4B050A8B" w14:textId="77777777" w:rsidR="001303E5" w:rsidRDefault="001303E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42F6EE" w14:textId="6B5A1BE5" w:rsidR="00B909C4" w:rsidRDefault="00E9374E">
    <w:pPr>
      <w:pStyle w:val="Header"/>
    </w:pPr>
    <w:r>
      <w:rPr>
        <w:noProof/>
      </w:rPr>
      <w:pict w14:anchorId="64A00E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9342281"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D229C"/>
    <w:multiLevelType w:val="hybridMultilevel"/>
    <w:tmpl w:val="86EEBA50"/>
    <w:lvl w:ilvl="0" w:tplc="230CDA38">
      <w:start w:val="1"/>
      <w:numFmt w:val="decimal"/>
      <w:lvlText w:val="%1."/>
      <w:lvlJc w:val="left"/>
      <w:pPr>
        <w:ind w:left="720" w:hanging="360"/>
      </w:pPr>
      <w:rPr>
        <w:rFonts w:ascii="Times New Roman" w:eastAsiaTheme="minorHAnsi" w:hAnsi="Times New Roman" w:cs="Times New Roman"/>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5E95900"/>
    <w:multiLevelType w:val="hybridMultilevel"/>
    <w:tmpl w:val="EC5AD55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31DE3FB2"/>
    <w:multiLevelType w:val="multilevel"/>
    <w:tmpl w:val="81F65C70"/>
    <w:lvl w:ilvl="0">
      <w:start w:val="1"/>
      <w:numFmt w:val="decimal"/>
      <w:lvlText w:val="%1."/>
      <w:lvlJc w:val="left"/>
      <w:pPr>
        <w:ind w:left="108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 w15:restartNumberingAfterBreak="0">
    <w:nsid w:val="361F01C6"/>
    <w:multiLevelType w:val="hybridMultilevel"/>
    <w:tmpl w:val="05669774"/>
    <w:lvl w:ilvl="0" w:tplc="10887AEA">
      <w:start w:val="2"/>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2B01FA8"/>
    <w:multiLevelType w:val="hybridMultilevel"/>
    <w:tmpl w:val="3E9A28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1CA4085"/>
    <w:multiLevelType w:val="hybridMultilevel"/>
    <w:tmpl w:val="7B76F6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93863C9"/>
    <w:multiLevelType w:val="hybridMultilevel"/>
    <w:tmpl w:val="A42A493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6CF00847"/>
    <w:multiLevelType w:val="hybridMultilevel"/>
    <w:tmpl w:val="17E614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6"/>
  </w:num>
  <w:num w:numId="3">
    <w:abstractNumId w:val="1"/>
  </w:num>
  <w:num w:numId="4">
    <w:abstractNumId w:val="5"/>
  </w:num>
  <w:num w:numId="5">
    <w:abstractNumId w:val="3"/>
  </w:num>
  <w:num w:numId="6">
    <w:abstractNumId w:val="2"/>
  </w:num>
  <w:num w:numId="7">
    <w:abstractNumId w:val="4"/>
  </w:num>
  <w:num w:numId="8">
    <w:abstractNumId w:val="7"/>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1B40"/>
    <w:rsid w:val="00004A65"/>
    <w:rsid w:val="00007059"/>
    <w:rsid w:val="000073A2"/>
    <w:rsid w:val="00021A38"/>
    <w:rsid w:val="000253EB"/>
    <w:rsid w:val="00027A10"/>
    <w:rsid w:val="00044E21"/>
    <w:rsid w:val="00076FE6"/>
    <w:rsid w:val="00083077"/>
    <w:rsid w:val="00094689"/>
    <w:rsid w:val="000A04B4"/>
    <w:rsid w:val="000A6165"/>
    <w:rsid w:val="000C3D97"/>
    <w:rsid w:val="000C72AB"/>
    <w:rsid w:val="000F0DF8"/>
    <w:rsid w:val="000F1B06"/>
    <w:rsid w:val="000F1E7E"/>
    <w:rsid w:val="00100F49"/>
    <w:rsid w:val="001119B9"/>
    <w:rsid w:val="00111B3D"/>
    <w:rsid w:val="00111F14"/>
    <w:rsid w:val="00123696"/>
    <w:rsid w:val="00123E91"/>
    <w:rsid w:val="001246EC"/>
    <w:rsid w:val="00130174"/>
    <w:rsid w:val="001303E5"/>
    <w:rsid w:val="00131AD5"/>
    <w:rsid w:val="00132861"/>
    <w:rsid w:val="0015257B"/>
    <w:rsid w:val="00162D61"/>
    <w:rsid w:val="00172455"/>
    <w:rsid w:val="00183913"/>
    <w:rsid w:val="00190129"/>
    <w:rsid w:val="00195199"/>
    <w:rsid w:val="00195DA0"/>
    <w:rsid w:val="0019726A"/>
    <w:rsid w:val="00197E94"/>
    <w:rsid w:val="001A166D"/>
    <w:rsid w:val="001B06B0"/>
    <w:rsid w:val="001B5FDD"/>
    <w:rsid w:val="001B6F75"/>
    <w:rsid w:val="001C5552"/>
    <w:rsid w:val="001D3BA1"/>
    <w:rsid w:val="001D58BD"/>
    <w:rsid w:val="001D6F1C"/>
    <w:rsid w:val="001E1846"/>
    <w:rsid w:val="001E4087"/>
    <w:rsid w:val="001E4ACD"/>
    <w:rsid w:val="001F09F7"/>
    <w:rsid w:val="001F1822"/>
    <w:rsid w:val="001F5FE0"/>
    <w:rsid w:val="0022195D"/>
    <w:rsid w:val="002241C1"/>
    <w:rsid w:val="002313A0"/>
    <w:rsid w:val="00246D72"/>
    <w:rsid w:val="00247862"/>
    <w:rsid w:val="00250E80"/>
    <w:rsid w:val="002610FA"/>
    <w:rsid w:val="0026279E"/>
    <w:rsid w:val="00262AD5"/>
    <w:rsid w:val="0027197E"/>
    <w:rsid w:val="002774D4"/>
    <w:rsid w:val="00285F23"/>
    <w:rsid w:val="00287F2A"/>
    <w:rsid w:val="002923C4"/>
    <w:rsid w:val="002A046D"/>
    <w:rsid w:val="002A1FB6"/>
    <w:rsid w:val="002A4B7B"/>
    <w:rsid w:val="002A5BD4"/>
    <w:rsid w:val="002A619E"/>
    <w:rsid w:val="002C1B40"/>
    <w:rsid w:val="002D652F"/>
    <w:rsid w:val="002E1EBB"/>
    <w:rsid w:val="002E27A7"/>
    <w:rsid w:val="002E5A82"/>
    <w:rsid w:val="002F56FF"/>
    <w:rsid w:val="00300895"/>
    <w:rsid w:val="0030447A"/>
    <w:rsid w:val="003053D5"/>
    <w:rsid w:val="00305CC9"/>
    <w:rsid w:val="00314539"/>
    <w:rsid w:val="00315B21"/>
    <w:rsid w:val="00322A7C"/>
    <w:rsid w:val="00322EA3"/>
    <w:rsid w:val="00326086"/>
    <w:rsid w:val="00326E2C"/>
    <w:rsid w:val="00337AAE"/>
    <w:rsid w:val="003446BF"/>
    <w:rsid w:val="00345A82"/>
    <w:rsid w:val="00361C8C"/>
    <w:rsid w:val="00361F40"/>
    <w:rsid w:val="003678CE"/>
    <w:rsid w:val="00371C03"/>
    <w:rsid w:val="003735DD"/>
    <w:rsid w:val="00376D6A"/>
    <w:rsid w:val="003825A5"/>
    <w:rsid w:val="00392E4E"/>
    <w:rsid w:val="00394BD1"/>
    <w:rsid w:val="00394CFC"/>
    <w:rsid w:val="003A201D"/>
    <w:rsid w:val="003A27B3"/>
    <w:rsid w:val="003A36A3"/>
    <w:rsid w:val="003B25D4"/>
    <w:rsid w:val="003B5A1E"/>
    <w:rsid w:val="003C0C01"/>
    <w:rsid w:val="003E0853"/>
    <w:rsid w:val="003F5159"/>
    <w:rsid w:val="00421213"/>
    <w:rsid w:val="0042259E"/>
    <w:rsid w:val="00430811"/>
    <w:rsid w:val="00430F15"/>
    <w:rsid w:val="00433018"/>
    <w:rsid w:val="0043373B"/>
    <w:rsid w:val="0043597D"/>
    <w:rsid w:val="00436323"/>
    <w:rsid w:val="00440BF0"/>
    <w:rsid w:val="0044121C"/>
    <w:rsid w:val="00441FAF"/>
    <w:rsid w:val="00442B26"/>
    <w:rsid w:val="00443AD3"/>
    <w:rsid w:val="00451187"/>
    <w:rsid w:val="00454917"/>
    <w:rsid w:val="0046062C"/>
    <w:rsid w:val="00463301"/>
    <w:rsid w:val="004709C4"/>
    <w:rsid w:val="00471D1E"/>
    <w:rsid w:val="0047284B"/>
    <w:rsid w:val="00472DA5"/>
    <w:rsid w:val="00485C64"/>
    <w:rsid w:val="004970FE"/>
    <w:rsid w:val="004A2048"/>
    <w:rsid w:val="004A42B1"/>
    <w:rsid w:val="004A482F"/>
    <w:rsid w:val="004A712B"/>
    <w:rsid w:val="004B2900"/>
    <w:rsid w:val="004C47AD"/>
    <w:rsid w:val="004D632B"/>
    <w:rsid w:val="004E15F3"/>
    <w:rsid w:val="004E6723"/>
    <w:rsid w:val="004E7BC0"/>
    <w:rsid w:val="004F4BB4"/>
    <w:rsid w:val="0052403E"/>
    <w:rsid w:val="00524922"/>
    <w:rsid w:val="00524F66"/>
    <w:rsid w:val="00533C7A"/>
    <w:rsid w:val="005414AE"/>
    <w:rsid w:val="00541517"/>
    <w:rsid w:val="00542C48"/>
    <w:rsid w:val="005456F4"/>
    <w:rsid w:val="00555CD2"/>
    <w:rsid w:val="00557D80"/>
    <w:rsid w:val="00562BE2"/>
    <w:rsid w:val="0057555F"/>
    <w:rsid w:val="00581D54"/>
    <w:rsid w:val="00586301"/>
    <w:rsid w:val="00591692"/>
    <w:rsid w:val="00591BD3"/>
    <w:rsid w:val="005A2D16"/>
    <w:rsid w:val="005A4424"/>
    <w:rsid w:val="005C2872"/>
    <w:rsid w:val="005C6B10"/>
    <w:rsid w:val="005D0224"/>
    <w:rsid w:val="005D3CBC"/>
    <w:rsid w:val="005E4C96"/>
    <w:rsid w:val="005E77CF"/>
    <w:rsid w:val="005F51E5"/>
    <w:rsid w:val="005F6D10"/>
    <w:rsid w:val="00604D17"/>
    <w:rsid w:val="00611A66"/>
    <w:rsid w:val="00632CFA"/>
    <w:rsid w:val="006414F4"/>
    <w:rsid w:val="00650D07"/>
    <w:rsid w:val="006525F9"/>
    <w:rsid w:val="0065372C"/>
    <w:rsid w:val="006569C0"/>
    <w:rsid w:val="00657F78"/>
    <w:rsid w:val="00660C89"/>
    <w:rsid w:val="00661843"/>
    <w:rsid w:val="00667396"/>
    <w:rsid w:val="00673165"/>
    <w:rsid w:val="00673430"/>
    <w:rsid w:val="00680789"/>
    <w:rsid w:val="006A70E3"/>
    <w:rsid w:val="006B0210"/>
    <w:rsid w:val="006B1F5F"/>
    <w:rsid w:val="006B531A"/>
    <w:rsid w:val="006E1B74"/>
    <w:rsid w:val="006F5B20"/>
    <w:rsid w:val="006F782E"/>
    <w:rsid w:val="00714DE1"/>
    <w:rsid w:val="00715369"/>
    <w:rsid w:val="00716575"/>
    <w:rsid w:val="007238B9"/>
    <w:rsid w:val="00731F55"/>
    <w:rsid w:val="007617E3"/>
    <w:rsid w:val="00763CE8"/>
    <w:rsid w:val="00771F8D"/>
    <w:rsid w:val="007A165C"/>
    <w:rsid w:val="007A180E"/>
    <w:rsid w:val="007A1F61"/>
    <w:rsid w:val="007A262B"/>
    <w:rsid w:val="007A2AA9"/>
    <w:rsid w:val="007A2B48"/>
    <w:rsid w:val="007A5151"/>
    <w:rsid w:val="007C28CB"/>
    <w:rsid w:val="007D0289"/>
    <w:rsid w:val="007D3FDD"/>
    <w:rsid w:val="007D4E4F"/>
    <w:rsid w:val="007E23BB"/>
    <w:rsid w:val="00802783"/>
    <w:rsid w:val="008033CB"/>
    <w:rsid w:val="00804692"/>
    <w:rsid w:val="00813503"/>
    <w:rsid w:val="00815D29"/>
    <w:rsid w:val="00820792"/>
    <w:rsid w:val="008306D9"/>
    <w:rsid w:val="00834C90"/>
    <w:rsid w:val="00846628"/>
    <w:rsid w:val="0084787B"/>
    <w:rsid w:val="00847C05"/>
    <w:rsid w:val="008538BF"/>
    <w:rsid w:val="00861770"/>
    <w:rsid w:val="008642C7"/>
    <w:rsid w:val="008648B4"/>
    <w:rsid w:val="00865395"/>
    <w:rsid w:val="00884372"/>
    <w:rsid w:val="0088574A"/>
    <w:rsid w:val="008863EE"/>
    <w:rsid w:val="008867E7"/>
    <w:rsid w:val="00890F1B"/>
    <w:rsid w:val="00892C8E"/>
    <w:rsid w:val="008A0E2C"/>
    <w:rsid w:val="008A3C42"/>
    <w:rsid w:val="008A687F"/>
    <w:rsid w:val="008B0084"/>
    <w:rsid w:val="008C7138"/>
    <w:rsid w:val="008D3237"/>
    <w:rsid w:val="008D5F1C"/>
    <w:rsid w:val="008E5EFE"/>
    <w:rsid w:val="008E74D9"/>
    <w:rsid w:val="008F17C2"/>
    <w:rsid w:val="008F46D3"/>
    <w:rsid w:val="008F5842"/>
    <w:rsid w:val="0090095E"/>
    <w:rsid w:val="00902282"/>
    <w:rsid w:val="00903C4B"/>
    <w:rsid w:val="00913D24"/>
    <w:rsid w:val="00913F22"/>
    <w:rsid w:val="009158E7"/>
    <w:rsid w:val="00921333"/>
    <w:rsid w:val="009350F1"/>
    <w:rsid w:val="00936B7A"/>
    <w:rsid w:val="00941C40"/>
    <w:rsid w:val="00944AFD"/>
    <w:rsid w:val="00952A18"/>
    <w:rsid w:val="00965B38"/>
    <w:rsid w:val="00966CF2"/>
    <w:rsid w:val="009762D5"/>
    <w:rsid w:val="00977A38"/>
    <w:rsid w:val="00981A5F"/>
    <w:rsid w:val="0098342A"/>
    <w:rsid w:val="0098579C"/>
    <w:rsid w:val="00987112"/>
    <w:rsid w:val="009A0854"/>
    <w:rsid w:val="009B4C54"/>
    <w:rsid w:val="009B504E"/>
    <w:rsid w:val="009B5E1C"/>
    <w:rsid w:val="009B7696"/>
    <w:rsid w:val="009C3C60"/>
    <w:rsid w:val="009D5521"/>
    <w:rsid w:val="009E4CB8"/>
    <w:rsid w:val="009E4E91"/>
    <w:rsid w:val="00A0668A"/>
    <w:rsid w:val="00A1180C"/>
    <w:rsid w:val="00A11C7F"/>
    <w:rsid w:val="00A14C90"/>
    <w:rsid w:val="00A22B0E"/>
    <w:rsid w:val="00A25A63"/>
    <w:rsid w:val="00A26330"/>
    <w:rsid w:val="00A313ED"/>
    <w:rsid w:val="00A31F29"/>
    <w:rsid w:val="00A32C59"/>
    <w:rsid w:val="00A402C0"/>
    <w:rsid w:val="00A43FE6"/>
    <w:rsid w:val="00A47844"/>
    <w:rsid w:val="00A54D46"/>
    <w:rsid w:val="00A612AB"/>
    <w:rsid w:val="00A77987"/>
    <w:rsid w:val="00A85B84"/>
    <w:rsid w:val="00A87D4B"/>
    <w:rsid w:val="00AA03E7"/>
    <w:rsid w:val="00AA0EB4"/>
    <w:rsid w:val="00AB3229"/>
    <w:rsid w:val="00AB675B"/>
    <w:rsid w:val="00AC1995"/>
    <w:rsid w:val="00AD36C5"/>
    <w:rsid w:val="00AD5AB2"/>
    <w:rsid w:val="00AE0DB5"/>
    <w:rsid w:val="00AE16AB"/>
    <w:rsid w:val="00AE29C7"/>
    <w:rsid w:val="00AE454B"/>
    <w:rsid w:val="00AF5F02"/>
    <w:rsid w:val="00B0243E"/>
    <w:rsid w:val="00B1264C"/>
    <w:rsid w:val="00B12E92"/>
    <w:rsid w:val="00B2123A"/>
    <w:rsid w:val="00B33284"/>
    <w:rsid w:val="00B42121"/>
    <w:rsid w:val="00B521F5"/>
    <w:rsid w:val="00B624BD"/>
    <w:rsid w:val="00B6352A"/>
    <w:rsid w:val="00B65B72"/>
    <w:rsid w:val="00B8058E"/>
    <w:rsid w:val="00B84666"/>
    <w:rsid w:val="00B84F72"/>
    <w:rsid w:val="00B909C4"/>
    <w:rsid w:val="00B9375F"/>
    <w:rsid w:val="00BA00C7"/>
    <w:rsid w:val="00BA11AC"/>
    <w:rsid w:val="00BA6D85"/>
    <w:rsid w:val="00BB6A81"/>
    <w:rsid w:val="00BC017F"/>
    <w:rsid w:val="00BC0631"/>
    <w:rsid w:val="00BD36C4"/>
    <w:rsid w:val="00C13367"/>
    <w:rsid w:val="00C248E3"/>
    <w:rsid w:val="00C36ECC"/>
    <w:rsid w:val="00C376A0"/>
    <w:rsid w:val="00C4595A"/>
    <w:rsid w:val="00C617FB"/>
    <w:rsid w:val="00C72580"/>
    <w:rsid w:val="00C73992"/>
    <w:rsid w:val="00C73D0E"/>
    <w:rsid w:val="00C76724"/>
    <w:rsid w:val="00C81494"/>
    <w:rsid w:val="00C83CF9"/>
    <w:rsid w:val="00C916A2"/>
    <w:rsid w:val="00C95589"/>
    <w:rsid w:val="00CA339F"/>
    <w:rsid w:val="00CC4D44"/>
    <w:rsid w:val="00CC5CDA"/>
    <w:rsid w:val="00CC77EA"/>
    <w:rsid w:val="00CD766F"/>
    <w:rsid w:val="00CE0374"/>
    <w:rsid w:val="00CE26CE"/>
    <w:rsid w:val="00CE4AA8"/>
    <w:rsid w:val="00CF2F09"/>
    <w:rsid w:val="00D0202E"/>
    <w:rsid w:val="00D077D9"/>
    <w:rsid w:val="00D250B6"/>
    <w:rsid w:val="00D25A6A"/>
    <w:rsid w:val="00D50240"/>
    <w:rsid w:val="00D50264"/>
    <w:rsid w:val="00D5284B"/>
    <w:rsid w:val="00D5453D"/>
    <w:rsid w:val="00D655F5"/>
    <w:rsid w:val="00D73702"/>
    <w:rsid w:val="00D73B9E"/>
    <w:rsid w:val="00D8020A"/>
    <w:rsid w:val="00D82553"/>
    <w:rsid w:val="00D91DDA"/>
    <w:rsid w:val="00D964E0"/>
    <w:rsid w:val="00DA519E"/>
    <w:rsid w:val="00DB5106"/>
    <w:rsid w:val="00DB7E13"/>
    <w:rsid w:val="00DE3922"/>
    <w:rsid w:val="00DF46C5"/>
    <w:rsid w:val="00E01749"/>
    <w:rsid w:val="00E03CB8"/>
    <w:rsid w:val="00E1070E"/>
    <w:rsid w:val="00E21A56"/>
    <w:rsid w:val="00E2280A"/>
    <w:rsid w:val="00E232A6"/>
    <w:rsid w:val="00E32393"/>
    <w:rsid w:val="00E35104"/>
    <w:rsid w:val="00E35EE7"/>
    <w:rsid w:val="00E371CB"/>
    <w:rsid w:val="00E422AC"/>
    <w:rsid w:val="00E44155"/>
    <w:rsid w:val="00E46E26"/>
    <w:rsid w:val="00E75417"/>
    <w:rsid w:val="00E75CD9"/>
    <w:rsid w:val="00E854B9"/>
    <w:rsid w:val="00E86D2C"/>
    <w:rsid w:val="00E9374E"/>
    <w:rsid w:val="00E93965"/>
    <w:rsid w:val="00E9424B"/>
    <w:rsid w:val="00EA2127"/>
    <w:rsid w:val="00EA776A"/>
    <w:rsid w:val="00EC1516"/>
    <w:rsid w:val="00EE6BD0"/>
    <w:rsid w:val="00EF4612"/>
    <w:rsid w:val="00EF6267"/>
    <w:rsid w:val="00EF6B9B"/>
    <w:rsid w:val="00F01F03"/>
    <w:rsid w:val="00F1017B"/>
    <w:rsid w:val="00F13F1D"/>
    <w:rsid w:val="00F172FB"/>
    <w:rsid w:val="00F375AD"/>
    <w:rsid w:val="00F40882"/>
    <w:rsid w:val="00F520C5"/>
    <w:rsid w:val="00F53102"/>
    <w:rsid w:val="00F561BC"/>
    <w:rsid w:val="00F56D2E"/>
    <w:rsid w:val="00F61779"/>
    <w:rsid w:val="00F64A1C"/>
    <w:rsid w:val="00F82F31"/>
    <w:rsid w:val="00F87982"/>
    <w:rsid w:val="00F91282"/>
    <w:rsid w:val="00F95725"/>
    <w:rsid w:val="00F9661D"/>
    <w:rsid w:val="00F96EA6"/>
    <w:rsid w:val="00F973BD"/>
    <w:rsid w:val="00FA63FD"/>
    <w:rsid w:val="00FA7B82"/>
    <w:rsid w:val="00FB1409"/>
    <w:rsid w:val="00FC4B67"/>
    <w:rsid w:val="00FE2E01"/>
    <w:rsid w:val="00FE77C1"/>
    <w:rsid w:val="00FF16CD"/>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7BF3B42"/>
  <w15:chartTrackingRefBased/>
  <w15:docId w15:val="{B33D1301-A905-448B-90C5-423D3878A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C1B4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2C1B4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C1B4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C1B4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C1B4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C1B4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C1B4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C1B4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C1B4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1B4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2C1B4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C1B4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C1B4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C1B4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C1B4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C1B4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C1B4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C1B40"/>
    <w:rPr>
      <w:rFonts w:eastAsiaTheme="majorEastAsia" w:cstheme="majorBidi"/>
      <w:color w:val="272727" w:themeColor="text1" w:themeTint="D8"/>
    </w:rPr>
  </w:style>
  <w:style w:type="paragraph" w:styleId="Title">
    <w:name w:val="Title"/>
    <w:basedOn w:val="Normal"/>
    <w:next w:val="Normal"/>
    <w:link w:val="TitleChar"/>
    <w:uiPriority w:val="10"/>
    <w:qFormat/>
    <w:rsid w:val="002C1B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1B4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1B4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1B4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C1B40"/>
    <w:pPr>
      <w:spacing w:before="160"/>
      <w:jc w:val="center"/>
    </w:pPr>
    <w:rPr>
      <w:i/>
      <w:iCs/>
      <w:color w:val="404040" w:themeColor="text1" w:themeTint="BF"/>
    </w:rPr>
  </w:style>
  <w:style w:type="character" w:customStyle="1" w:styleId="QuoteChar">
    <w:name w:val="Quote Char"/>
    <w:basedOn w:val="DefaultParagraphFont"/>
    <w:link w:val="Quote"/>
    <w:uiPriority w:val="29"/>
    <w:rsid w:val="002C1B40"/>
    <w:rPr>
      <w:i/>
      <w:iCs/>
      <w:color w:val="404040" w:themeColor="text1" w:themeTint="BF"/>
    </w:rPr>
  </w:style>
  <w:style w:type="paragraph" w:styleId="ListParagraph">
    <w:name w:val="List Paragraph"/>
    <w:basedOn w:val="Normal"/>
    <w:uiPriority w:val="34"/>
    <w:qFormat/>
    <w:rsid w:val="002C1B40"/>
    <w:pPr>
      <w:ind w:left="720"/>
      <w:contextualSpacing/>
    </w:pPr>
  </w:style>
  <w:style w:type="character" w:styleId="IntenseEmphasis">
    <w:name w:val="Intense Emphasis"/>
    <w:basedOn w:val="DefaultParagraphFont"/>
    <w:uiPriority w:val="21"/>
    <w:qFormat/>
    <w:rsid w:val="002C1B40"/>
    <w:rPr>
      <w:i/>
      <w:iCs/>
      <w:color w:val="2F5496" w:themeColor="accent1" w:themeShade="BF"/>
    </w:rPr>
  </w:style>
  <w:style w:type="paragraph" w:styleId="IntenseQuote">
    <w:name w:val="Intense Quote"/>
    <w:basedOn w:val="Normal"/>
    <w:next w:val="Normal"/>
    <w:link w:val="IntenseQuoteChar"/>
    <w:uiPriority w:val="30"/>
    <w:qFormat/>
    <w:rsid w:val="002C1B4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C1B40"/>
    <w:rPr>
      <w:i/>
      <w:iCs/>
      <w:color w:val="2F5496" w:themeColor="accent1" w:themeShade="BF"/>
    </w:rPr>
  </w:style>
  <w:style w:type="character" w:styleId="IntenseReference">
    <w:name w:val="Intense Reference"/>
    <w:basedOn w:val="DefaultParagraphFont"/>
    <w:uiPriority w:val="32"/>
    <w:qFormat/>
    <w:rsid w:val="002C1B40"/>
    <w:rPr>
      <w:b/>
      <w:bCs/>
      <w:smallCaps/>
      <w:color w:val="2F5496" w:themeColor="accent1" w:themeShade="BF"/>
      <w:spacing w:val="5"/>
    </w:rPr>
  </w:style>
  <w:style w:type="character" w:styleId="Hyperlink">
    <w:name w:val="Hyperlink"/>
    <w:basedOn w:val="DefaultParagraphFont"/>
    <w:uiPriority w:val="99"/>
    <w:unhideWhenUsed/>
    <w:rsid w:val="0084787B"/>
    <w:rPr>
      <w:color w:val="0563C1" w:themeColor="hyperlink"/>
      <w:u w:val="single"/>
    </w:rPr>
  </w:style>
  <w:style w:type="character" w:customStyle="1" w:styleId="UnresolvedMention1">
    <w:name w:val="Unresolved Mention1"/>
    <w:basedOn w:val="DefaultParagraphFont"/>
    <w:uiPriority w:val="99"/>
    <w:semiHidden/>
    <w:unhideWhenUsed/>
    <w:rsid w:val="0084787B"/>
    <w:rPr>
      <w:color w:val="605E5C"/>
      <w:shd w:val="clear" w:color="auto" w:fill="E1DFDD"/>
    </w:rPr>
  </w:style>
  <w:style w:type="paragraph" w:styleId="Header">
    <w:name w:val="header"/>
    <w:basedOn w:val="Normal"/>
    <w:link w:val="HeaderChar"/>
    <w:uiPriority w:val="99"/>
    <w:unhideWhenUsed/>
    <w:rsid w:val="004E67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4E6723"/>
  </w:style>
  <w:style w:type="paragraph" w:styleId="Footer">
    <w:name w:val="footer"/>
    <w:basedOn w:val="Normal"/>
    <w:link w:val="FooterChar"/>
    <w:uiPriority w:val="99"/>
    <w:unhideWhenUsed/>
    <w:rsid w:val="004E67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4E6723"/>
  </w:style>
  <w:style w:type="character" w:styleId="LineNumber">
    <w:name w:val="line number"/>
    <w:basedOn w:val="DefaultParagraphFont"/>
    <w:uiPriority w:val="99"/>
    <w:semiHidden/>
    <w:unhideWhenUsed/>
    <w:rsid w:val="001303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EA2DE0-300F-4D39-B6C3-C88E0AAA8C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4420</TotalTime>
  <Pages>21</Pages>
  <Words>8172</Words>
  <Characters>46581</Characters>
  <Application>Microsoft Office Word</Application>
  <DocSecurity>0</DocSecurity>
  <Lines>388</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shreyaa chand</dc:creator>
  <cp:keywords/>
  <dc:description/>
  <cp:lastModifiedBy>Editor-11</cp:lastModifiedBy>
  <cp:revision>139</cp:revision>
  <dcterms:created xsi:type="dcterms:W3CDTF">2025-03-21T05:56:00Z</dcterms:created>
  <dcterms:modified xsi:type="dcterms:W3CDTF">2026-04-02T08:19:00Z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c08aba4a-e8a6-4642-9ac7-334048631386</vt:lpwstr>
  </property>
</Properties>
</file>