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82886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82886" w:rsidRPr="001B33CF" w:rsidRDefault="00982886" w:rsidP="001B33CF">
            <w:pPr>
              <w:rPr>
                <w:lang w:val="en-GB"/>
              </w:rPr>
            </w:pPr>
          </w:p>
        </w:tc>
      </w:tr>
      <w:tr w:rsidR="00982886" w:rsidRPr="00107C72" w:rsidTr="00107C72">
        <w:trPr>
          <w:trHeight w:val="290"/>
        </w:trPr>
        <w:tc>
          <w:tcPr>
            <w:tcW w:w="1186" w:type="pct"/>
          </w:tcPr>
          <w:p w:rsidR="00982886" w:rsidRPr="00107C72" w:rsidRDefault="0098288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B05E01" w:rsidRDefault="002663B0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982886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Physical Science International Journal </w:t>
              </w:r>
            </w:hyperlink>
          </w:p>
        </w:tc>
      </w:tr>
      <w:tr w:rsidR="00982886" w:rsidRPr="00107C72" w:rsidTr="00107C72">
        <w:trPr>
          <w:trHeight w:val="290"/>
        </w:trPr>
        <w:tc>
          <w:tcPr>
            <w:tcW w:w="1186" w:type="pct"/>
          </w:tcPr>
          <w:p w:rsidR="00982886" w:rsidRPr="00107C72" w:rsidRDefault="0098288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BB4A09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B4A0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Ms_PSIJ_155604</w:t>
            </w:r>
          </w:p>
        </w:tc>
      </w:tr>
      <w:tr w:rsidR="00982886" w:rsidRPr="00107C72" w:rsidTr="00107C72">
        <w:trPr>
          <w:trHeight w:val="650"/>
        </w:trPr>
        <w:tc>
          <w:tcPr>
            <w:tcW w:w="1186" w:type="pct"/>
          </w:tcPr>
          <w:p w:rsidR="00982886" w:rsidRPr="00107C72" w:rsidRDefault="0098288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7B013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B013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Geomagnetic Strom on Space Weather During Ascending Phase of Solar Cycle 24</w:t>
            </w:r>
          </w:p>
        </w:tc>
      </w:tr>
      <w:tr w:rsidR="00982886" w:rsidRPr="00107C72" w:rsidTr="00107C72">
        <w:trPr>
          <w:trHeight w:val="332"/>
        </w:trPr>
        <w:tc>
          <w:tcPr>
            <w:tcW w:w="1186" w:type="pct"/>
          </w:tcPr>
          <w:p w:rsidR="00982886" w:rsidRPr="00107C72" w:rsidRDefault="0098288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886" w:rsidRPr="00107C72" w:rsidRDefault="0098288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82886" w:rsidRPr="00107C72" w:rsidRDefault="00982886" w:rsidP="0098288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2886" w:rsidRPr="00107C72" w:rsidRDefault="00982886" w:rsidP="0098288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2886" w:rsidRPr="00107C72" w:rsidRDefault="00982886" w:rsidP="0098288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982886" w:rsidRPr="00107C72" w:rsidRDefault="00982886" w:rsidP="0098288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82886" w:rsidRPr="00107C72" w:rsidRDefault="00982886" w:rsidP="0098288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82886" w:rsidRPr="00107C72" w:rsidTr="00770EEE">
        <w:tc>
          <w:tcPr>
            <w:tcW w:w="1789" w:type="pct"/>
            <w:noWrap/>
          </w:tcPr>
          <w:p w:rsidR="00982886" w:rsidRPr="00107C72" w:rsidRDefault="00982886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82886" w:rsidRPr="00107C72" w:rsidRDefault="0098288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82886" w:rsidRPr="00107C72" w:rsidRDefault="00982886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2886" w:rsidRPr="00107C72" w:rsidRDefault="0098288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770EEE">
        <w:trPr>
          <w:trHeight w:val="1264"/>
        </w:trPr>
        <w:tc>
          <w:tcPr>
            <w:tcW w:w="1789" w:type="pct"/>
            <w:noWrap/>
          </w:tcPr>
          <w:p w:rsidR="00982886" w:rsidRPr="00107C72" w:rsidRDefault="0098288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82886" w:rsidRPr="00107C72" w:rsidRDefault="00982886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Default="00982886" w:rsidP="00982886">
      <w:pPr>
        <w:rPr>
          <w:sz w:val="20"/>
          <w:szCs w:val="20"/>
          <w:lang w:val="en-GB"/>
        </w:rPr>
      </w:pPr>
    </w:p>
    <w:p w:rsidR="00982886" w:rsidRPr="00107C72" w:rsidRDefault="00982886" w:rsidP="00982886">
      <w:pPr>
        <w:rPr>
          <w:sz w:val="20"/>
          <w:szCs w:val="20"/>
          <w:lang w:val="en-GB"/>
        </w:rPr>
      </w:pPr>
    </w:p>
    <w:p w:rsidR="00982886" w:rsidRPr="00107C72" w:rsidRDefault="00982886" w:rsidP="00982886">
      <w:pPr>
        <w:rPr>
          <w:sz w:val="20"/>
          <w:szCs w:val="20"/>
          <w:lang w:val="en-GB"/>
        </w:rPr>
      </w:pPr>
    </w:p>
    <w:p w:rsidR="00982886" w:rsidRPr="00107C72" w:rsidRDefault="00982886" w:rsidP="00982886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982886" w:rsidRPr="00107C72" w:rsidRDefault="00982886" w:rsidP="00982886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82886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82886" w:rsidRPr="00107C72" w:rsidRDefault="00982886" w:rsidP="00177B84">
            <w:pPr>
              <w:rPr>
                <w:lang w:val="en-GB"/>
              </w:rPr>
            </w:pPr>
          </w:p>
          <w:p w:rsidR="00982886" w:rsidRPr="00107C72" w:rsidRDefault="00982886">
            <w:pPr>
              <w:rPr>
                <w:sz w:val="20"/>
                <w:szCs w:val="20"/>
                <w:lang w:val="en-GB"/>
              </w:rPr>
            </w:pPr>
          </w:p>
        </w:tc>
      </w:tr>
      <w:tr w:rsidR="00982886" w:rsidRPr="00107C72" w:rsidTr="00107C72">
        <w:tc>
          <w:tcPr>
            <w:tcW w:w="1790" w:type="pct"/>
            <w:noWrap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82886" w:rsidRPr="00107C72" w:rsidRDefault="0098288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982886" w:rsidRPr="00107C72" w:rsidRDefault="00982886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1262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2886" w:rsidRPr="00107C72" w:rsidTr="00107C72">
        <w:trPr>
          <w:trHeight w:val="703"/>
        </w:trPr>
        <w:tc>
          <w:tcPr>
            <w:tcW w:w="1790" w:type="pct"/>
            <w:noWrap/>
          </w:tcPr>
          <w:p w:rsidR="00982886" w:rsidRPr="00107C72" w:rsidRDefault="0098288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2886" w:rsidRPr="00107C72" w:rsidRDefault="0098288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2886" w:rsidRPr="00107C72" w:rsidRDefault="0098288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82886" w:rsidRPr="00107C72" w:rsidRDefault="0098288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82886" w:rsidRPr="00107C72" w:rsidRDefault="0098288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2886" w:rsidRPr="00107C72" w:rsidRDefault="00982886" w:rsidP="0098288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11F4F" w:rsidRPr="00107C72" w:rsidRDefault="00811F4F" w:rsidP="00811F4F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11F4F" w:rsidRPr="00107C72" w:rsidTr="0091251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4F" w:rsidRPr="00107C72" w:rsidRDefault="00811F4F" w:rsidP="0091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11F4F" w:rsidRPr="00107C72" w:rsidRDefault="00811F4F" w:rsidP="0091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11F4F" w:rsidRPr="00107C72" w:rsidTr="009125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4F" w:rsidRPr="00107C72" w:rsidRDefault="00811F4F" w:rsidP="0091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4F" w:rsidRPr="00107C72" w:rsidRDefault="00811F4F" w:rsidP="0091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11F4F" w:rsidRPr="00107C72" w:rsidTr="009125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4F" w:rsidRPr="00107C72" w:rsidRDefault="00811F4F" w:rsidP="0091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11F4F" w:rsidRPr="00107C72" w:rsidRDefault="00811F4F" w:rsidP="0091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11F4F" w:rsidRPr="00D8080D" w:rsidRDefault="00811F4F" w:rsidP="0091251B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t>The author should consider the following changes in the manuscript titled “</w:t>
            </w:r>
            <w:r w:rsidRPr="00D8080D">
              <w:rPr>
                <w:b/>
                <w:bCs/>
                <w:sz w:val="20"/>
                <w:szCs w:val="20"/>
              </w:rPr>
              <w:t>Effect of Geomagnetic Strom on Space Weather During Ascending Phase of Solar Cycle 24”</w:t>
            </w:r>
          </w:p>
          <w:p w:rsidR="00811F4F" w:rsidRPr="00D8080D" w:rsidRDefault="00811F4F" w:rsidP="00811F4F">
            <w:pPr>
              <w:pStyle w:val="NormalWeb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lastRenderedPageBreak/>
              <w:t>The spelling of ‘storm’ is incorrect in the title.</w:t>
            </w:r>
          </w:p>
          <w:p w:rsidR="00811F4F" w:rsidRPr="00D8080D" w:rsidRDefault="00811F4F" w:rsidP="00811F4F">
            <w:pPr>
              <w:pStyle w:val="NormalWeb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t>In introduction section, Solar cycle 24 belongs to the early 21</w:t>
            </w:r>
            <w:r w:rsidRPr="00D8080D">
              <w:rPr>
                <w:sz w:val="20"/>
                <w:szCs w:val="20"/>
                <w:vertAlign w:val="superscript"/>
              </w:rPr>
              <w:t>st</w:t>
            </w:r>
            <w:r w:rsidRPr="00D8080D">
              <w:rPr>
                <w:sz w:val="20"/>
                <w:szCs w:val="20"/>
              </w:rPr>
              <w:t xml:space="preserve"> century not early 20</w:t>
            </w:r>
            <w:r w:rsidRPr="00D8080D">
              <w:rPr>
                <w:sz w:val="20"/>
                <w:szCs w:val="20"/>
                <w:vertAlign w:val="superscript"/>
              </w:rPr>
              <w:t xml:space="preserve">th </w:t>
            </w:r>
            <w:r w:rsidRPr="00D8080D">
              <w:rPr>
                <w:sz w:val="20"/>
                <w:szCs w:val="20"/>
              </w:rPr>
              <w:t>century.</w:t>
            </w:r>
          </w:p>
          <w:p w:rsidR="00811F4F" w:rsidRPr="00D8080D" w:rsidRDefault="00811F4F" w:rsidP="00811F4F">
            <w:pPr>
              <w:pStyle w:val="NormalWeb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t>In introduction section, why did you compare solar cycle 24 with only solar cycle 23?</w:t>
            </w:r>
          </w:p>
          <w:p w:rsidR="00811F4F" w:rsidRPr="00D8080D" w:rsidRDefault="00811F4F" w:rsidP="00811F4F">
            <w:pPr>
              <w:pStyle w:val="NormalWeb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t>In section 2, write more about geomagnetic indices, especially Ap index.</w:t>
            </w:r>
          </w:p>
          <w:p w:rsidR="00811F4F" w:rsidRPr="00D8080D" w:rsidRDefault="00811F4F" w:rsidP="00811F4F">
            <w:pPr>
              <w:pStyle w:val="NormalWeb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t>In section 2, write about the source of the sunspot number and F10.7 cm radio flux.</w:t>
            </w:r>
          </w:p>
          <w:p w:rsidR="00811F4F" w:rsidRPr="00D8080D" w:rsidRDefault="00811F4F" w:rsidP="00811F4F">
            <w:pPr>
              <w:pStyle w:val="NormalWeb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t xml:space="preserve">In Correlation Heatmap of Solar and Interplanetary Parameters (Figure 6), the correlation coefficient between F10.7 cm radio flux and sunspot number </w:t>
            </w:r>
            <w:proofErr w:type="gramStart"/>
            <w:r w:rsidRPr="00D8080D">
              <w:rPr>
                <w:sz w:val="20"/>
                <w:szCs w:val="20"/>
              </w:rPr>
              <w:t>is</w:t>
            </w:r>
            <w:proofErr w:type="gramEnd"/>
            <w:r w:rsidRPr="00D8080D">
              <w:rPr>
                <w:sz w:val="20"/>
                <w:szCs w:val="20"/>
              </w:rPr>
              <w:t xml:space="preserve"> 0.59 but you have written it 0.94 in section 3.1</w:t>
            </w:r>
          </w:p>
          <w:p w:rsidR="00811F4F" w:rsidRPr="00D8080D" w:rsidRDefault="00811F4F" w:rsidP="00811F4F">
            <w:pPr>
              <w:pStyle w:val="NormalWeb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t>In section 4, corotating interaction regions are introduced in the conclusion without prior discussion in the introduction or the result and discussion sections.</w:t>
            </w:r>
          </w:p>
          <w:p w:rsidR="00811F4F" w:rsidRPr="00D8080D" w:rsidRDefault="00811F4F" w:rsidP="00811F4F">
            <w:pPr>
              <w:pStyle w:val="NormalWeb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t>In section 4, Space weather forecasting is mentioned in the conclusion however it is not discussed in either the introduction or result and discussion section.</w:t>
            </w:r>
          </w:p>
          <w:p w:rsidR="00811F4F" w:rsidRPr="00D8080D" w:rsidRDefault="00811F4F" w:rsidP="00811F4F">
            <w:pPr>
              <w:pStyle w:val="NormalWeb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D8080D">
              <w:rPr>
                <w:sz w:val="20"/>
                <w:szCs w:val="20"/>
              </w:rPr>
              <w:t xml:space="preserve">Acknowledgement section is missing. The authors should acknowledge the data centers from where they have collected the data. </w:t>
            </w:r>
          </w:p>
          <w:p w:rsidR="00811F4F" w:rsidRPr="00D8080D" w:rsidRDefault="00811F4F" w:rsidP="0091251B">
            <w:pPr>
              <w:pStyle w:val="NormalWeb"/>
              <w:rPr>
                <w:sz w:val="20"/>
                <w:szCs w:val="20"/>
              </w:rPr>
            </w:pPr>
          </w:p>
          <w:p w:rsidR="00811F4F" w:rsidRPr="00107C72" w:rsidRDefault="00811F4F" w:rsidP="0091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11F4F" w:rsidRPr="00107C72" w:rsidRDefault="00811F4F" w:rsidP="0091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4F" w:rsidRPr="00107C72" w:rsidRDefault="00811F4F" w:rsidP="0091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318C9" w:rsidRDefault="009318C9" w:rsidP="009318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18C9" w:rsidRDefault="009318C9" w:rsidP="009318C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318C9" w:rsidRDefault="009318C9" w:rsidP="009318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9318C9" w:rsidTr="009318C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8C9" w:rsidRDefault="009318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9318C9" w:rsidTr="009318C9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8C9" w:rsidRDefault="009318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8C9" w:rsidRDefault="009318C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C9" w:rsidRDefault="009318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18C9" w:rsidRDefault="009318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18C9" w:rsidTr="009318C9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8C9" w:rsidRDefault="009318C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318C9" w:rsidRDefault="009318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8C9" w:rsidRDefault="009318C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318C9" w:rsidRDefault="009318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8C9" w:rsidRDefault="009318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18C9" w:rsidRDefault="009318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18C9" w:rsidRDefault="009318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318C9" w:rsidRDefault="009318C9" w:rsidP="009318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18C9" w:rsidRDefault="009318C9" w:rsidP="009318C9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9318C9" w:rsidRDefault="009318C9" w:rsidP="009318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4E4B" w:rsidRPr="005F4EDD" w:rsidRDefault="004F4E4B" w:rsidP="004F4E4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F4E4B" w:rsidRDefault="004F4E4B" w:rsidP="004F4E4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F4E4B" w:rsidRPr="004F4E4B" w:rsidRDefault="004F4E4B" w:rsidP="004F4E4B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>Mukul Mohan, M. M. H. College Ghaziabad</w:t>
      </w:r>
      <w:r w:rsidRPr="004F4E4B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982886" w:rsidRPr="00107C72" w:rsidRDefault="00982886" w:rsidP="0098288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982886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3B0" w:rsidRPr="0000007A" w:rsidRDefault="002663B0" w:rsidP="0099583E">
      <w:r>
        <w:separator/>
      </w:r>
    </w:p>
  </w:endnote>
  <w:endnote w:type="continuationSeparator" w:id="0">
    <w:p w:rsidR="002663B0" w:rsidRPr="0000007A" w:rsidRDefault="002663B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86" w:rsidRDefault="00982886" w:rsidP="00982886">
    <w:pPr>
      <w:pStyle w:val="Footer"/>
      <w:jc w:val="right"/>
    </w:pPr>
  </w:p>
  <w:p w:rsidR="00982886" w:rsidRDefault="00982886" w:rsidP="0098288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F3C8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F3C8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982886" w:rsidRDefault="00982886" w:rsidP="0098288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982886" w:rsidRDefault="00982886" w:rsidP="0098288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3B0" w:rsidRPr="0000007A" w:rsidRDefault="002663B0" w:rsidP="0099583E">
      <w:r>
        <w:separator/>
      </w:r>
    </w:p>
  </w:footnote>
  <w:footnote w:type="continuationSeparator" w:id="0">
    <w:p w:rsidR="002663B0" w:rsidRPr="0000007A" w:rsidRDefault="002663B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86" w:rsidRDefault="00982886" w:rsidP="0098288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982886" w:rsidP="0098288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E73A6"/>
    <w:multiLevelType w:val="hybridMultilevel"/>
    <w:tmpl w:val="A3CC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07D4"/>
    <w:rsid w:val="0006257C"/>
    <w:rsid w:val="00084D7C"/>
    <w:rsid w:val="000904EC"/>
    <w:rsid w:val="00091112"/>
    <w:rsid w:val="00091B59"/>
    <w:rsid w:val="000936AC"/>
    <w:rsid w:val="00095A59"/>
    <w:rsid w:val="000A2134"/>
    <w:rsid w:val="000A3431"/>
    <w:rsid w:val="000A6F41"/>
    <w:rsid w:val="000B4EE5"/>
    <w:rsid w:val="000B74A1"/>
    <w:rsid w:val="000B757E"/>
    <w:rsid w:val="000B76A1"/>
    <w:rsid w:val="000C0837"/>
    <w:rsid w:val="000C3B7E"/>
    <w:rsid w:val="000C6123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63B0"/>
    <w:rsid w:val="0027026A"/>
    <w:rsid w:val="00275984"/>
    <w:rsid w:val="00280EC9"/>
    <w:rsid w:val="00291D08"/>
    <w:rsid w:val="00293482"/>
    <w:rsid w:val="002A4021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4E4B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4FAE"/>
    <w:rsid w:val="007972A6"/>
    <w:rsid w:val="007A5B09"/>
    <w:rsid w:val="007B013F"/>
    <w:rsid w:val="007B1099"/>
    <w:rsid w:val="007B6E18"/>
    <w:rsid w:val="007D0246"/>
    <w:rsid w:val="007D669F"/>
    <w:rsid w:val="007F5873"/>
    <w:rsid w:val="00806382"/>
    <w:rsid w:val="00811F4F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3B17"/>
    <w:rsid w:val="008F6673"/>
    <w:rsid w:val="00914761"/>
    <w:rsid w:val="009218E9"/>
    <w:rsid w:val="009318C9"/>
    <w:rsid w:val="00933C8B"/>
    <w:rsid w:val="0094580F"/>
    <w:rsid w:val="009553EC"/>
    <w:rsid w:val="0097330E"/>
    <w:rsid w:val="00974330"/>
    <w:rsid w:val="0097498C"/>
    <w:rsid w:val="00982766"/>
    <w:rsid w:val="0098288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A09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91B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080D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3C84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1F84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18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psi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13</cp:revision>
  <dcterms:created xsi:type="dcterms:W3CDTF">2026-03-19T07:11:00Z</dcterms:created>
  <dcterms:modified xsi:type="dcterms:W3CDTF">2026-03-28T07:34:00Z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