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5074" w:rsidRPr="00A563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Pr="00A56303" w:rsidRDefault="00C955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5074" w:rsidRPr="00A56303" w:rsidRDefault="00C955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Ophthalmology Research: An International Journal</w:t>
            </w:r>
          </w:p>
        </w:tc>
      </w:tr>
      <w:tr w:rsidR="00A55074" w:rsidRPr="00A563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Pr="00A56303" w:rsidRDefault="00C955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5074" w:rsidRPr="00A56303" w:rsidRDefault="000916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Ms_OR_156362</w:t>
            </w:r>
          </w:p>
        </w:tc>
      </w:tr>
      <w:tr w:rsidR="00A55074" w:rsidRPr="00A563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Pr="00A56303" w:rsidRDefault="00C955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5074" w:rsidRPr="00A56303" w:rsidRDefault="000916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EYELID ECZEMA CAN BE A SIGN OF OCULAR DEMODICOSIS</w:t>
            </w:r>
          </w:p>
        </w:tc>
      </w:tr>
      <w:tr w:rsidR="00A55074" w:rsidRPr="00A5630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Pr="00A56303" w:rsidRDefault="00C955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5074" w:rsidRPr="00A56303" w:rsidRDefault="00C955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5074" w:rsidRPr="00A56303" w:rsidRDefault="00A550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5074" w:rsidRPr="00A56303" w:rsidRDefault="00A550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5074" w:rsidRPr="00A56303" w:rsidRDefault="00A550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5074" w:rsidRPr="00A56303" w:rsidRDefault="00A550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5074" w:rsidRPr="00A56303" w:rsidRDefault="00C955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630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55074" w:rsidRPr="00A56303" w:rsidRDefault="00A5507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5074" w:rsidRPr="00A5630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C955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63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5074" w:rsidRPr="00A56303" w:rsidRDefault="00FF2921" w:rsidP="00FF29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Nice study on a common condition encountered in the outpatient ophthalmology office. Provides Information ophthalmologists should be aware of.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5074" w:rsidRPr="00A56303" w:rsidRDefault="00A55074">
      <w:pPr>
        <w:rPr>
          <w:rFonts w:ascii="Arial" w:hAnsi="Arial" w:cs="Arial"/>
          <w:sz w:val="20"/>
          <w:szCs w:val="20"/>
          <w:lang w:val="en-GB"/>
        </w:rPr>
      </w:pPr>
    </w:p>
    <w:p w:rsidR="00A55074" w:rsidRPr="00A56303" w:rsidRDefault="00A55074">
      <w:pPr>
        <w:rPr>
          <w:rFonts w:ascii="Arial" w:hAnsi="Arial" w:cs="Arial"/>
          <w:sz w:val="20"/>
          <w:szCs w:val="20"/>
          <w:lang w:val="en-GB"/>
        </w:rPr>
      </w:pPr>
    </w:p>
    <w:p w:rsidR="00A55074" w:rsidRPr="00A56303" w:rsidRDefault="00A55074">
      <w:pPr>
        <w:rPr>
          <w:rFonts w:ascii="Arial" w:hAnsi="Arial" w:cs="Arial"/>
          <w:sz w:val="20"/>
          <w:szCs w:val="20"/>
          <w:lang w:val="en-GB"/>
        </w:rPr>
      </w:pPr>
    </w:p>
    <w:p w:rsidR="00A55074" w:rsidRPr="00A56303" w:rsidRDefault="00C955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56303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5074" w:rsidRPr="00A56303" w:rsidRDefault="00A550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5074" w:rsidRPr="00A5630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C955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8938AF" w:rsidRPr="00A56303" w:rsidRDefault="008938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Effective </w:t>
            </w:r>
            <w:proofErr w:type="spellStart"/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proofErr w:type="spellEnd"/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-label treatment is mentioned on the manuscript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  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:rsidR="00C678E1" w:rsidRPr="00A56303" w:rsidRDefault="00C67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added to the manuscript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 w:rsidP="00FF29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Pr="00A56303" w:rsidRDefault="00C955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5074" w:rsidRPr="00A56303" w:rsidRDefault="00A55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5074" w:rsidRPr="00A56303" w:rsidRDefault="00A55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5074" w:rsidRPr="00A56303" w:rsidRDefault="00A550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5074" w:rsidRPr="00A56303" w:rsidRDefault="00C955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56303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5074" w:rsidRPr="00A56303" w:rsidRDefault="00A550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5074" w:rsidRPr="00A56303" w:rsidTr="006918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>Reviewer’s comment</w:t>
            </w:r>
          </w:p>
          <w:p w:rsidR="00A55074" w:rsidRPr="00A56303" w:rsidRDefault="00A550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55074" w:rsidRPr="00A56303" w:rsidRDefault="00C955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63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63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 w:rsidTr="006918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5074" w:rsidRPr="00A56303" w:rsidRDefault="00A55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2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 w:rsidTr="006918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5074" w:rsidRPr="00A56303" w:rsidRDefault="00A55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074" w:rsidRPr="00A56303" w:rsidRDefault="00C95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Pr="00A56303" w:rsidRDefault="00FF29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2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 w:rsidTr="006918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Pr="00A56303" w:rsidRDefault="00C95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5630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56303">
              <w:rPr>
                <w:rFonts w:ascii="Arial" w:hAnsi="Arial" w:cs="Arial"/>
                <w:lang w:val="en-GB"/>
              </w:rPr>
              <w:br/>
            </w:r>
          </w:p>
          <w:p w:rsidR="00A55074" w:rsidRPr="00A56303" w:rsidRDefault="00C955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Pr="00A56303" w:rsidRDefault="00FF29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2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 w:rsidTr="006918F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5074" w:rsidRPr="00A56303" w:rsidRDefault="00C955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5074" w:rsidRPr="00A56303" w:rsidRDefault="00A55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074" w:rsidRPr="00A56303" w:rsidRDefault="00C955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Pr="00A56303" w:rsidRDefault="00B334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8544B0" w:rsidRPr="00A56303" w:rsidRDefault="008544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1 Reference added to the manuscript</w:t>
            </w:r>
          </w:p>
        </w:tc>
        <w:tc>
          <w:tcPr>
            <w:tcW w:w="1542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5074" w:rsidRPr="00A56303" w:rsidTr="006918F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Pr="00A56303" w:rsidRDefault="00C955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5074" w:rsidRPr="00A56303" w:rsidRDefault="00C955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5074" w:rsidRPr="00A56303" w:rsidRDefault="00A55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5074" w:rsidRPr="00A56303" w:rsidRDefault="00C955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5074" w:rsidRPr="00A56303" w:rsidRDefault="00A550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5074" w:rsidRPr="00A56303" w:rsidRDefault="00B334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3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A55074" w:rsidRPr="00A56303" w:rsidRDefault="00A5507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918F3" w:rsidRPr="00A56303" w:rsidRDefault="006918F3" w:rsidP="00691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918F3" w:rsidRPr="00A56303" w:rsidRDefault="006918F3" w:rsidP="006918F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5630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5630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918F3" w:rsidRPr="00A56303" w:rsidRDefault="006918F3" w:rsidP="00691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6918F3" w:rsidRPr="00A56303" w:rsidTr="006918F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8F3" w:rsidRPr="00A56303" w:rsidRDefault="006918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6918F3" w:rsidRPr="00A56303" w:rsidTr="006918F3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8F3" w:rsidRPr="00A56303" w:rsidRDefault="006918F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8F3" w:rsidRPr="00A56303" w:rsidRDefault="006918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A563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F3" w:rsidRPr="00A56303" w:rsidRDefault="006918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A563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A56303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6918F3" w:rsidRPr="00A56303" w:rsidRDefault="006918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6918F3" w:rsidRPr="00A56303" w:rsidTr="006918F3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8F3" w:rsidRPr="00A56303" w:rsidRDefault="006918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A56303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6918F3" w:rsidRPr="00A56303" w:rsidRDefault="006918F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8F3" w:rsidRPr="00A56303" w:rsidRDefault="006918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A563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A563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A563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6918F3" w:rsidRPr="00A56303" w:rsidRDefault="006918F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F3" w:rsidRPr="00A56303" w:rsidRDefault="006918F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6918F3" w:rsidRPr="00A56303" w:rsidRDefault="006918F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6918F3" w:rsidRPr="00A56303" w:rsidRDefault="006918F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:rsidR="006918F3" w:rsidRPr="00A56303" w:rsidRDefault="006918F3" w:rsidP="00691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6918F3" w:rsidRPr="00A56303" w:rsidRDefault="006918F3" w:rsidP="006918F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A56303">
        <w:rPr>
          <w:rFonts w:ascii="Arial" w:hAnsi="Arial" w:cs="Arial"/>
          <w:b/>
          <w:bCs/>
          <w:lang w:val="en-GB"/>
        </w:rPr>
        <w:t xml:space="preserve">      </w:t>
      </w:r>
    </w:p>
    <w:p w:rsidR="006918F3" w:rsidRPr="00A56303" w:rsidRDefault="006918F3" w:rsidP="00691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303" w:rsidRPr="00A56303" w:rsidRDefault="00A56303" w:rsidP="00A563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6303">
        <w:rPr>
          <w:rFonts w:ascii="Arial" w:hAnsi="Arial" w:cs="Arial"/>
          <w:b/>
          <w:u w:val="single"/>
        </w:rPr>
        <w:t>Reviewer details:</w:t>
      </w:r>
    </w:p>
    <w:p w:rsidR="00A55074" w:rsidRPr="00A56303" w:rsidRDefault="00A5507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56303" w:rsidRPr="00A56303" w:rsidRDefault="00A56303" w:rsidP="00A56303">
      <w:pPr>
        <w:rPr>
          <w:rFonts w:ascii="Arial" w:hAnsi="Arial" w:cs="Arial"/>
          <w:sz w:val="20"/>
          <w:szCs w:val="20"/>
          <w:lang w:val="en-GB"/>
        </w:rPr>
      </w:pPr>
      <w:bookmarkStart w:id="2" w:name="_Hlk226457705"/>
      <w:proofErr w:type="spellStart"/>
      <w:r w:rsidRPr="00A56303">
        <w:rPr>
          <w:rFonts w:ascii="Arial" w:hAnsi="Arial" w:cs="Arial"/>
          <w:sz w:val="20"/>
          <w:szCs w:val="20"/>
          <w:lang w:val="en-GB"/>
        </w:rPr>
        <w:t>Nikol</w:t>
      </w:r>
      <w:proofErr w:type="spellEnd"/>
      <w:r w:rsidRPr="00A5630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56303">
        <w:rPr>
          <w:rFonts w:ascii="Arial" w:hAnsi="Arial" w:cs="Arial"/>
          <w:sz w:val="20"/>
          <w:szCs w:val="20"/>
          <w:lang w:val="en-GB"/>
        </w:rPr>
        <w:t>Panou</w:t>
      </w:r>
      <w:proofErr w:type="spellEnd"/>
      <w:r w:rsidRPr="00A56303">
        <w:rPr>
          <w:rFonts w:ascii="Arial" w:hAnsi="Arial" w:cs="Arial"/>
          <w:sz w:val="20"/>
          <w:szCs w:val="20"/>
          <w:lang w:val="en-GB"/>
        </w:rPr>
        <w:t xml:space="preserve">, </w:t>
      </w:r>
      <w:r w:rsidRPr="00A56303">
        <w:rPr>
          <w:rFonts w:ascii="Arial" w:hAnsi="Arial" w:cs="Arial"/>
          <w:sz w:val="20"/>
          <w:szCs w:val="20"/>
          <w:lang w:val="en-GB"/>
        </w:rPr>
        <w:t xml:space="preserve">General Oncologic Hospital of </w:t>
      </w:r>
      <w:proofErr w:type="spellStart"/>
      <w:r w:rsidRPr="00A56303">
        <w:rPr>
          <w:rFonts w:ascii="Arial" w:hAnsi="Arial" w:cs="Arial"/>
          <w:sz w:val="20"/>
          <w:szCs w:val="20"/>
          <w:lang w:val="en-GB"/>
        </w:rPr>
        <w:t>Kifisia</w:t>
      </w:r>
      <w:proofErr w:type="spellEnd"/>
      <w:r w:rsidRPr="00A56303">
        <w:rPr>
          <w:rFonts w:ascii="Arial" w:hAnsi="Arial" w:cs="Arial"/>
          <w:sz w:val="20"/>
          <w:szCs w:val="20"/>
          <w:lang w:val="en-GB"/>
        </w:rPr>
        <w:t xml:space="preserve"> “Oi </w:t>
      </w:r>
      <w:proofErr w:type="spellStart"/>
      <w:r w:rsidRPr="00A56303">
        <w:rPr>
          <w:rFonts w:ascii="Arial" w:hAnsi="Arial" w:cs="Arial"/>
          <w:sz w:val="20"/>
          <w:szCs w:val="20"/>
          <w:lang w:val="en-GB"/>
        </w:rPr>
        <w:t>Agioi</w:t>
      </w:r>
      <w:proofErr w:type="spellEnd"/>
      <w:r w:rsidRPr="00A5630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56303">
        <w:rPr>
          <w:rFonts w:ascii="Arial" w:hAnsi="Arial" w:cs="Arial"/>
          <w:sz w:val="20"/>
          <w:szCs w:val="20"/>
          <w:lang w:val="en-GB"/>
        </w:rPr>
        <w:t>Anargyroi</w:t>
      </w:r>
      <w:proofErr w:type="spellEnd"/>
      <w:r w:rsidRPr="00A56303">
        <w:rPr>
          <w:rFonts w:ascii="Arial" w:hAnsi="Arial" w:cs="Arial"/>
          <w:sz w:val="20"/>
          <w:szCs w:val="20"/>
          <w:lang w:val="en-GB"/>
        </w:rPr>
        <w:t>”</w:t>
      </w:r>
      <w:r w:rsidRPr="00A56303">
        <w:rPr>
          <w:rFonts w:ascii="Arial" w:hAnsi="Arial" w:cs="Arial"/>
          <w:sz w:val="20"/>
          <w:szCs w:val="20"/>
          <w:lang w:val="en-GB"/>
        </w:rPr>
        <w:t xml:space="preserve">, </w:t>
      </w:r>
      <w:r w:rsidRPr="00A56303">
        <w:rPr>
          <w:rFonts w:ascii="Arial" w:hAnsi="Arial" w:cs="Arial"/>
          <w:sz w:val="20"/>
          <w:szCs w:val="20"/>
          <w:lang w:val="en-GB"/>
        </w:rPr>
        <w:t>Greece</w:t>
      </w:r>
      <w:bookmarkEnd w:id="2"/>
      <w:bookmarkEnd w:id="0"/>
    </w:p>
    <w:sectPr w:rsidR="00A56303" w:rsidRPr="00A56303" w:rsidSect="0068393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58F" w:rsidRDefault="0098458F">
      <w:r>
        <w:separator/>
      </w:r>
    </w:p>
  </w:endnote>
  <w:endnote w:type="continuationSeparator" w:id="0">
    <w:p w:rsidR="0098458F" w:rsidRDefault="0098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074" w:rsidRDefault="00A55074">
    <w:pPr>
      <w:pStyle w:val="Footer"/>
      <w:jc w:val="right"/>
    </w:pPr>
  </w:p>
  <w:p w:rsidR="00A55074" w:rsidRDefault="00C955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8393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83932">
      <w:rPr>
        <w:b/>
        <w:sz w:val="20"/>
      </w:rPr>
      <w:fldChar w:fldCharType="separate"/>
    </w:r>
    <w:r w:rsidR="00885218">
      <w:rPr>
        <w:b/>
        <w:noProof/>
        <w:sz w:val="20"/>
      </w:rPr>
      <w:t>3</w:t>
    </w:r>
    <w:r w:rsidR="00683932">
      <w:rPr>
        <w:b/>
        <w:sz w:val="20"/>
      </w:rPr>
      <w:fldChar w:fldCharType="end"/>
    </w:r>
    <w:r>
      <w:rPr>
        <w:sz w:val="20"/>
      </w:rPr>
      <w:t xml:space="preserve"> of </w:t>
    </w:r>
    <w:r w:rsidR="0068393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83932">
      <w:rPr>
        <w:b/>
        <w:sz w:val="20"/>
      </w:rPr>
      <w:fldChar w:fldCharType="separate"/>
    </w:r>
    <w:r w:rsidR="00885218">
      <w:rPr>
        <w:b/>
        <w:noProof/>
        <w:sz w:val="20"/>
      </w:rPr>
      <w:t>3</w:t>
    </w:r>
    <w:r w:rsidR="00683932">
      <w:rPr>
        <w:b/>
        <w:sz w:val="20"/>
      </w:rPr>
      <w:fldChar w:fldCharType="end"/>
    </w:r>
  </w:p>
  <w:p w:rsidR="00A55074" w:rsidRDefault="00C955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5074" w:rsidRDefault="00A55074">
    <w:pPr>
      <w:pStyle w:val="Footer"/>
      <w:jc w:val="right"/>
    </w:pPr>
  </w:p>
  <w:p w:rsidR="00A55074" w:rsidRDefault="00A550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58F" w:rsidRDefault="0098458F">
      <w:r>
        <w:separator/>
      </w:r>
    </w:p>
  </w:footnote>
  <w:footnote w:type="continuationSeparator" w:id="0">
    <w:p w:rsidR="0098458F" w:rsidRDefault="0098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074" w:rsidRDefault="00A550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5074" w:rsidRDefault="00C955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de-DE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074"/>
    <w:rsid w:val="00091682"/>
    <w:rsid w:val="00234FF5"/>
    <w:rsid w:val="00284D4C"/>
    <w:rsid w:val="0037208C"/>
    <w:rsid w:val="0039641B"/>
    <w:rsid w:val="003E1572"/>
    <w:rsid w:val="00683932"/>
    <w:rsid w:val="00685578"/>
    <w:rsid w:val="006918F3"/>
    <w:rsid w:val="006F59E6"/>
    <w:rsid w:val="008544B0"/>
    <w:rsid w:val="00885218"/>
    <w:rsid w:val="008938AF"/>
    <w:rsid w:val="0098458F"/>
    <w:rsid w:val="00A55074"/>
    <w:rsid w:val="00A56303"/>
    <w:rsid w:val="00B33416"/>
    <w:rsid w:val="00C678E1"/>
    <w:rsid w:val="00C9558F"/>
    <w:rsid w:val="00D77C26"/>
    <w:rsid w:val="00F67997"/>
    <w:rsid w:val="00FD3E4E"/>
    <w:rsid w:val="00FF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3608C"/>
  <w15:docId w15:val="{43B0A046-6EE7-4578-ABBA-F273031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93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8393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8393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8393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8393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839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8393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8393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839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3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39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8393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839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3932"/>
    <w:pPr>
      <w:ind w:left="720"/>
      <w:contextualSpacing/>
    </w:pPr>
  </w:style>
  <w:style w:type="paragraph" w:styleId="Revision">
    <w:name w:val="Revision"/>
    <w:hidden/>
    <w:uiPriority w:val="99"/>
    <w:semiHidden/>
    <w:rsid w:val="0068393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83932"/>
    <w:rPr>
      <w:color w:val="800080"/>
      <w:u w:val="single"/>
    </w:rPr>
  </w:style>
  <w:style w:type="table" w:styleId="TableGrid">
    <w:name w:val="Table Grid"/>
    <w:basedOn w:val="TableNormal"/>
    <w:uiPriority w:val="59"/>
    <w:rsid w:val="0068393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8393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839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F59E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18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13</cp:revision>
  <dcterms:created xsi:type="dcterms:W3CDTF">2026-04-02T12:43:00Z</dcterms:created>
  <dcterms:modified xsi:type="dcterms:W3CDTF">2026-04-07T07:05:00Z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