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5074">
        <w:trPr>
          <w:trHeight w:val="20"/>
          <w:jc w:val="center"/>
        </w:trPr>
        <w:tc>
          <w:tcPr>
            <w:tcW w:w="1186" w:type="pct"/>
            <w:shd w:val="clear" w:color="auto" w:fill="auto"/>
          </w:tcPr>
          <w:p w:rsidR="00A55074" w:rsidRDefault="00C9558F">
            <w:pPr>
              <w:pStyle w:val="BodyText"/>
              <w:ind w:left="90"/>
              <w:jc w:val="left"/>
              <w:rPr>
                <w:rFonts w:ascii="Times New Roman" w:hAnsi="Times New Roman"/>
                <w:bCs/>
                <w:sz w:val="20"/>
                <w:szCs w:val="28"/>
                <w:lang w:val="en-GB" w:eastAsia="en-US"/>
              </w:rPr>
            </w:pPr>
            <w:bookmarkStart w:id="0" w:name="_GoBack"/>
            <w:bookmarkEnd w:id="0"/>
            <w:r>
              <w:rPr>
                <w:rFonts w:ascii="Times New Roman" w:hAnsi="Times New Roman"/>
                <w:bCs/>
                <w:sz w:val="20"/>
                <w:szCs w:val="28"/>
                <w:lang w:val="en-GB" w:eastAsia="en-US"/>
              </w:rPr>
              <w:t>Journal Name:</w:t>
            </w:r>
          </w:p>
        </w:tc>
        <w:tc>
          <w:tcPr>
            <w:tcW w:w="3814" w:type="pct"/>
            <w:shd w:val="clear" w:color="auto" w:fill="auto"/>
          </w:tcPr>
          <w:p w:rsidR="00A55074" w:rsidRDefault="00C9558F">
            <w:pPr>
              <w:rPr>
                <w:b/>
                <w:bCs/>
                <w:color w:val="0000FF"/>
                <w:sz w:val="20"/>
                <w:szCs w:val="20"/>
                <w:lang w:val="en-GB"/>
              </w:rPr>
            </w:pPr>
            <w:r>
              <w:rPr>
                <w:b/>
                <w:bCs/>
                <w:color w:val="0000FF"/>
                <w:sz w:val="20"/>
                <w:szCs w:val="20"/>
                <w:lang w:val="en-GB"/>
              </w:rPr>
              <w:t>Ophthalmology Research: An International Journal</w:t>
            </w:r>
          </w:p>
        </w:tc>
      </w:tr>
      <w:tr w:rsidR="00A55074">
        <w:trPr>
          <w:trHeight w:val="20"/>
          <w:jc w:val="center"/>
        </w:trPr>
        <w:tc>
          <w:tcPr>
            <w:tcW w:w="1186" w:type="pct"/>
            <w:shd w:val="clear" w:color="auto" w:fill="auto"/>
          </w:tcPr>
          <w:p w:rsidR="00A55074" w:rsidRDefault="00C955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A55074" w:rsidRDefault="002D5E2F">
            <w:pPr>
              <w:pStyle w:val="NormalWeb"/>
              <w:spacing w:before="0" w:beforeAutospacing="0" w:after="0" w:afterAutospacing="0"/>
              <w:rPr>
                <w:rFonts w:ascii="Times New Roman" w:hAnsi="Times New Roman" w:cs="Times New Roman"/>
                <w:b/>
                <w:bCs/>
                <w:sz w:val="20"/>
                <w:szCs w:val="28"/>
                <w:lang w:val="en-GB"/>
              </w:rPr>
            </w:pPr>
            <w:r w:rsidRPr="002D5E2F">
              <w:rPr>
                <w:rFonts w:ascii="Times New Roman" w:hAnsi="Times New Roman" w:cs="Times New Roman"/>
                <w:b/>
                <w:bCs/>
                <w:sz w:val="20"/>
                <w:szCs w:val="28"/>
                <w:lang w:val="en-GB"/>
              </w:rPr>
              <w:t>Ms_OR_156318</w:t>
            </w:r>
          </w:p>
        </w:tc>
      </w:tr>
      <w:tr w:rsidR="00A55074">
        <w:trPr>
          <w:trHeight w:val="20"/>
          <w:jc w:val="center"/>
        </w:trPr>
        <w:tc>
          <w:tcPr>
            <w:tcW w:w="1186" w:type="pct"/>
            <w:shd w:val="clear" w:color="auto" w:fill="auto"/>
          </w:tcPr>
          <w:p w:rsidR="00A55074" w:rsidRDefault="00C955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A55074" w:rsidRDefault="002D5E2F">
            <w:pPr>
              <w:pStyle w:val="NormalWeb"/>
              <w:spacing w:before="0" w:beforeAutospacing="0" w:after="0" w:afterAutospacing="0"/>
              <w:rPr>
                <w:rFonts w:ascii="Times New Roman" w:hAnsi="Times New Roman" w:cs="Times New Roman"/>
                <w:b/>
                <w:sz w:val="20"/>
                <w:szCs w:val="28"/>
                <w:lang w:val="en-GB"/>
              </w:rPr>
            </w:pPr>
            <w:r w:rsidRPr="002D5E2F">
              <w:rPr>
                <w:rFonts w:ascii="Times New Roman" w:hAnsi="Times New Roman" w:cs="Times New Roman"/>
                <w:b/>
                <w:sz w:val="20"/>
                <w:szCs w:val="28"/>
                <w:lang w:val="en-GB"/>
              </w:rPr>
              <w:t>Ocular Injuries Associated With Traumatic Brain Injury At A Tertiary Hospital In Zambia</w:t>
            </w:r>
          </w:p>
        </w:tc>
      </w:tr>
      <w:tr w:rsidR="00A55074">
        <w:trPr>
          <w:trHeight w:val="20"/>
          <w:jc w:val="center"/>
        </w:trPr>
        <w:tc>
          <w:tcPr>
            <w:tcW w:w="1186" w:type="pct"/>
            <w:shd w:val="clear" w:color="auto" w:fill="auto"/>
          </w:tcPr>
          <w:p w:rsidR="00A55074" w:rsidRDefault="00C955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A55074" w:rsidRDefault="00C9558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A55074" w:rsidRDefault="00A55074">
            <w:pPr>
              <w:pStyle w:val="NormalWeb"/>
              <w:spacing w:before="0" w:beforeAutospacing="0" w:after="0" w:afterAutospacing="0"/>
              <w:rPr>
                <w:rFonts w:ascii="Times New Roman" w:hAnsi="Times New Roman" w:cs="Times New Roman"/>
                <w:b/>
                <w:sz w:val="20"/>
                <w:szCs w:val="28"/>
                <w:lang w:val="en-GB"/>
              </w:rPr>
            </w:pPr>
          </w:p>
        </w:tc>
      </w:tr>
    </w:tbl>
    <w:p w:rsidR="00A55074" w:rsidRDefault="00A55074">
      <w:pPr>
        <w:pStyle w:val="BodyText"/>
        <w:rPr>
          <w:rFonts w:ascii="Times New Roman" w:hAnsi="Times New Roman"/>
          <w:sz w:val="22"/>
          <w:szCs w:val="20"/>
          <w:lang w:val="en-GB"/>
        </w:rPr>
      </w:pPr>
    </w:p>
    <w:p w:rsidR="00A55074" w:rsidRDefault="00C9558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A55074" w:rsidRDefault="00A55074">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6054"/>
        <w:gridCol w:w="2867"/>
      </w:tblGrid>
      <w:tr w:rsidR="00A55074" w:rsidTr="00C3102C">
        <w:trPr>
          <w:trHeight w:val="20"/>
          <w:jc w:val="center"/>
        </w:trPr>
        <w:tc>
          <w:tcPr>
            <w:tcW w:w="1789" w:type="pct"/>
            <w:shd w:val="clear" w:color="auto" w:fill="auto"/>
            <w:noWrap/>
          </w:tcPr>
          <w:p w:rsidR="00A55074" w:rsidRDefault="00A55074">
            <w:pPr>
              <w:pStyle w:val="Heading2"/>
              <w:jc w:val="left"/>
              <w:rPr>
                <w:rFonts w:ascii="Times New Roman" w:hAnsi="Times New Roman"/>
                <w:lang w:val="en-GB" w:eastAsia="en-US"/>
              </w:rPr>
            </w:pPr>
          </w:p>
        </w:tc>
        <w:tc>
          <w:tcPr>
            <w:tcW w:w="2179" w:type="pct"/>
            <w:shd w:val="clear" w:color="auto" w:fill="auto"/>
          </w:tcPr>
          <w:p w:rsidR="00A55074" w:rsidRDefault="00C9558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032" w:type="pct"/>
            <w:shd w:val="clear" w:color="auto" w:fill="auto"/>
          </w:tcPr>
          <w:p w:rsidR="00A55074" w:rsidRDefault="00C9558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A55074" w:rsidRDefault="00A55074">
            <w:pPr>
              <w:pStyle w:val="Heading2"/>
              <w:jc w:val="left"/>
              <w:rPr>
                <w:rFonts w:ascii="Times New Roman" w:hAnsi="Times New Roman"/>
                <w:b w:val="0"/>
                <w:lang w:val="en-GB" w:eastAsia="en-US"/>
              </w:rPr>
            </w:pPr>
          </w:p>
        </w:tc>
      </w:tr>
      <w:tr w:rsidR="00A55074" w:rsidTr="00C3102C">
        <w:trPr>
          <w:trHeight w:val="20"/>
          <w:jc w:val="center"/>
        </w:trPr>
        <w:tc>
          <w:tcPr>
            <w:tcW w:w="1789" w:type="pct"/>
            <w:shd w:val="clear" w:color="auto" w:fill="auto"/>
            <w:noWrap/>
          </w:tcPr>
          <w:p w:rsidR="00A55074" w:rsidRDefault="00C9558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2179" w:type="pct"/>
            <w:shd w:val="clear" w:color="auto" w:fill="auto"/>
          </w:tcPr>
          <w:p w:rsidR="00C3102C" w:rsidRPr="00C3102C" w:rsidRDefault="00C3102C" w:rsidP="00C3102C">
            <w:pPr>
              <w:pStyle w:val="ListParagraph"/>
              <w:ind w:left="0"/>
              <w:rPr>
                <w:b/>
                <w:bCs/>
                <w:sz w:val="20"/>
                <w:szCs w:val="20"/>
                <w:lang w:val="en-IN"/>
              </w:rPr>
            </w:pPr>
            <w:r w:rsidRPr="00C3102C">
              <w:rPr>
                <w:bCs/>
                <w:sz w:val="20"/>
                <w:szCs w:val="20"/>
                <w:lang w:val="en-IN"/>
              </w:rPr>
              <w:t xml:space="preserve">This manuscript addresses a clinically important and under-recognized aspect of traumatic brain injury by highlighting the high prevalence of ocular involvement (58.14%) and its association with visual </w:t>
            </w:r>
            <w:proofErr w:type="gramStart"/>
            <w:r w:rsidRPr="00C3102C">
              <w:rPr>
                <w:bCs/>
                <w:sz w:val="20"/>
                <w:szCs w:val="20"/>
                <w:lang w:val="en-IN"/>
              </w:rPr>
              <w:t>impairment .</w:t>
            </w:r>
            <w:proofErr w:type="gramEnd"/>
            <w:r w:rsidRPr="00C3102C">
              <w:rPr>
                <w:bCs/>
                <w:sz w:val="20"/>
                <w:szCs w:val="20"/>
                <w:lang w:val="en-IN"/>
              </w:rPr>
              <w:t xml:space="preserve"> It provides valuable data from a resource-limited setting, contributing to the global understanding of TBI-related ocular morbidity. However, limitations such as the cross-sectional design and modest sample size reduce the strength and generalizability of the conclusions. Overall, the study is relevant to the scientific community and underscores the need for integrated ophthalmic evaluation in TBI management</w:t>
            </w:r>
            <w:r w:rsidRPr="00C3102C">
              <w:rPr>
                <w:b/>
                <w:bCs/>
                <w:sz w:val="20"/>
                <w:szCs w:val="20"/>
                <w:lang w:val="en-IN"/>
              </w:rPr>
              <w:t>.</w:t>
            </w:r>
          </w:p>
          <w:p w:rsidR="00A55074" w:rsidRDefault="00A55074">
            <w:pPr>
              <w:pStyle w:val="ListParagraph"/>
              <w:ind w:left="0"/>
              <w:rPr>
                <w:b/>
                <w:bCs/>
                <w:sz w:val="20"/>
                <w:szCs w:val="20"/>
                <w:lang w:val="en-GB"/>
              </w:rPr>
            </w:pPr>
          </w:p>
        </w:tc>
        <w:tc>
          <w:tcPr>
            <w:tcW w:w="1032" w:type="pct"/>
            <w:shd w:val="clear" w:color="auto" w:fill="auto"/>
          </w:tcPr>
          <w:p w:rsidR="00A55074" w:rsidRDefault="00A55074">
            <w:pPr>
              <w:pStyle w:val="Heading2"/>
              <w:jc w:val="left"/>
              <w:rPr>
                <w:rFonts w:ascii="Times New Roman" w:hAnsi="Times New Roman"/>
                <w:b w:val="0"/>
                <w:lang w:val="en-GB" w:eastAsia="en-US"/>
              </w:rPr>
            </w:pPr>
          </w:p>
        </w:tc>
      </w:tr>
    </w:tbl>
    <w:p w:rsidR="00A55074" w:rsidRDefault="00A55074">
      <w:pPr>
        <w:rPr>
          <w:sz w:val="22"/>
          <w:szCs w:val="20"/>
          <w:lang w:val="en-GB"/>
        </w:rPr>
      </w:pPr>
    </w:p>
    <w:p w:rsidR="00A55074" w:rsidRDefault="00A55074">
      <w:pPr>
        <w:rPr>
          <w:sz w:val="22"/>
          <w:szCs w:val="20"/>
          <w:lang w:val="en-GB"/>
        </w:rPr>
      </w:pPr>
    </w:p>
    <w:p w:rsidR="00A55074" w:rsidRDefault="00A55074">
      <w:pPr>
        <w:rPr>
          <w:sz w:val="22"/>
          <w:szCs w:val="20"/>
          <w:lang w:val="en-GB"/>
        </w:rPr>
      </w:pPr>
    </w:p>
    <w:p w:rsidR="00A55074" w:rsidRDefault="00C9558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A55074" w:rsidRDefault="00A55074">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5074">
        <w:trPr>
          <w:trHeight w:val="20"/>
          <w:tblHeader/>
          <w:jc w:val="center"/>
        </w:trPr>
        <w:tc>
          <w:tcPr>
            <w:tcW w:w="1790" w:type="pct"/>
            <w:shd w:val="clear" w:color="auto" w:fill="auto"/>
            <w:noWrap/>
          </w:tcPr>
          <w:p w:rsidR="00A55074" w:rsidRDefault="00A55074">
            <w:pPr>
              <w:pStyle w:val="Heading2"/>
              <w:jc w:val="left"/>
              <w:rPr>
                <w:rFonts w:ascii="Times New Roman" w:hAnsi="Times New Roman"/>
                <w:lang w:val="en-GB" w:eastAsia="en-US"/>
              </w:rPr>
            </w:pPr>
          </w:p>
        </w:tc>
        <w:tc>
          <w:tcPr>
            <w:tcW w:w="1843" w:type="pct"/>
            <w:shd w:val="clear" w:color="auto" w:fill="auto"/>
          </w:tcPr>
          <w:p w:rsidR="00A55074" w:rsidRDefault="00C9558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A55074" w:rsidRDefault="00C9558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55074">
        <w:trPr>
          <w:trHeight w:val="20"/>
          <w:jc w:val="center"/>
        </w:trPr>
        <w:tc>
          <w:tcPr>
            <w:tcW w:w="1790" w:type="pct"/>
            <w:shd w:val="clear" w:color="auto" w:fill="auto"/>
            <w:noWrap/>
          </w:tcPr>
          <w:p w:rsidR="00A55074" w:rsidRDefault="00C9558F">
            <w:pPr>
              <w:rPr>
                <w:b/>
                <w:bCs/>
                <w:sz w:val="20"/>
                <w:szCs w:val="20"/>
                <w:lang w:val="en-GB"/>
              </w:rPr>
            </w:pPr>
            <w:r>
              <w:rPr>
                <w:b/>
                <w:bCs/>
                <w:sz w:val="20"/>
                <w:szCs w:val="20"/>
                <w:lang w:val="en-GB"/>
              </w:rPr>
              <w:t xml:space="preserve">1. Is the title clear and appropriate for the study? </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3102C" w:rsidRPr="00C3102C" w:rsidRDefault="00C3102C" w:rsidP="00C3102C">
            <w:pPr>
              <w:rPr>
                <w:bCs/>
                <w:sz w:val="20"/>
                <w:szCs w:val="20"/>
                <w:lang w:val="en-IN"/>
              </w:rPr>
            </w:pPr>
            <w:r w:rsidRPr="00C3102C">
              <w:rPr>
                <w:bCs/>
                <w:sz w:val="20"/>
                <w:szCs w:val="20"/>
                <w:lang w:val="en-IN"/>
              </w:rPr>
              <w:t>Rating: 4 = Good</w:t>
            </w:r>
          </w:p>
          <w:p w:rsidR="00C3102C" w:rsidRPr="00C3102C" w:rsidRDefault="00C3102C" w:rsidP="00C3102C">
            <w:pPr>
              <w:rPr>
                <w:bCs/>
                <w:sz w:val="20"/>
                <w:szCs w:val="20"/>
                <w:lang w:val="en-IN"/>
              </w:rPr>
            </w:pPr>
            <w:r w:rsidRPr="00C3102C">
              <w:rPr>
                <w:bCs/>
                <w:sz w:val="20"/>
                <w:szCs w:val="20"/>
                <w:lang w:val="en-IN"/>
              </w:rPr>
              <w:t>The title is clear, concise, and appropriately reflects the study population, setting, and key focus on ocular injuries in traumatic brain injury patients. However, it could be further improved by indicating the study design (e.g., cross-sectional) or key outcome (prevalence/patterns) to enhance specificity and scientific clarity.</w:t>
            </w:r>
          </w:p>
          <w:p w:rsidR="00A55074" w:rsidRDefault="00A55074">
            <w:pPr>
              <w:ind w:left="360"/>
              <w:rPr>
                <w:b/>
                <w:bCs/>
                <w:sz w:val="20"/>
                <w:szCs w:val="20"/>
                <w:lang w:val="en-GB"/>
              </w:rPr>
            </w:pP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97847" w:rsidRPr="00697847" w:rsidRDefault="00697847" w:rsidP="00697847">
            <w:pPr>
              <w:rPr>
                <w:b/>
                <w:bCs/>
                <w:sz w:val="20"/>
                <w:szCs w:val="20"/>
                <w:lang w:val="en-IN"/>
              </w:rPr>
            </w:pPr>
            <w:r w:rsidRPr="00697847">
              <w:rPr>
                <w:b/>
                <w:bCs/>
                <w:sz w:val="20"/>
                <w:szCs w:val="20"/>
                <w:lang w:val="en-IN"/>
              </w:rPr>
              <w:t>Rating: 4 = Good</w:t>
            </w:r>
          </w:p>
          <w:p w:rsidR="00A55074" w:rsidRDefault="00A55074" w:rsidP="00697847">
            <w:pPr>
              <w:rPr>
                <w:b/>
                <w:bCs/>
                <w:sz w:val="20"/>
                <w:szCs w:val="20"/>
                <w:lang w:val="en-GB"/>
              </w:rPr>
            </w:pP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pStyle w:val="Heading2"/>
              <w:jc w:val="left"/>
              <w:rPr>
                <w:rFonts w:ascii="Times New Roman" w:hAnsi="Times New Roman"/>
                <w:lang w:val="en-GB"/>
              </w:rPr>
            </w:pPr>
            <w:r>
              <w:rPr>
                <w:rFonts w:ascii="Times New Roman" w:hAnsi="Times New Roman"/>
                <w:lang w:val="en-GB"/>
              </w:rPr>
              <w:t>3. Are the keywords appropriate and useful?</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97847" w:rsidRPr="00697847" w:rsidRDefault="00697847" w:rsidP="00697847">
            <w:pPr>
              <w:rPr>
                <w:bCs/>
                <w:sz w:val="20"/>
                <w:szCs w:val="20"/>
                <w:lang w:val="en-IN"/>
              </w:rPr>
            </w:pPr>
            <w:r w:rsidRPr="00697847">
              <w:rPr>
                <w:bCs/>
                <w:sz w:val="20"/>
                <w:szCs w:val="20"/>
                <w:lang w:val="en-IN"/>
              </w:rPr>
              <w:t>Rating: 4 = Good</w:t>
            </w:r>
          </w:p>
          <w:p w:rsidR="00697847" w:rsidRPr="00697847" w:rsidRDefault="00697847" w:rsidP="00697847">
            <w:pPr>
              <w:rPr>
                <w:bCs/>
                <w:sz w:val="20"/>
                <w:szCs w:val="20"/>
                <w:lang w:val="en-IN"/>
              </w:rPr>
            </w:pPr>
            <w:r w:rsidRPr="00697847">
              <w:rPr>
                <w:bCs/>
                <w:sz w:val="20"/>
                <w:szCs w:val="20"/>
                <w:lang w:val="en-IN"/>
              </w:rPr>
              <w:t>The keywords are relevant and reflect the core themes of the manuscript, including ocular injuries, traumatic brain injury, and neuro-ophthalmic manifestations. They are useful for indexing and retrieval. However, inclusion of additional terms such as “prevalence,” “patterns,” or “Glasgow Coma Scale” could further enhance discoverability.</w:t>
            </w:r>
          </w:p>
          <w:p w:rsidR="00A55074" w:rsidRDefault="00A55074">
            <w:pPr>
              <w:ind w:left="360"/>
              <w:rPr>
                <w:b/>
                <w:bCs/>
                <w:sz w:val="20"/>
                <w:szCs w:val="20"/>
                <w:lang w:val="en-GB"/>
              </w:rPr>
            </w:pP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97847" w:rsidRPr="00697847" w:rsidRDefault="00697847" w:rsidP="00697847">
            <w:pPr>
              <w:rPr>
                <w:bCs/>
                <w:sz w:val="20"/>
                <w:szCs w:val="20"/>
                <w:lang w:val="en-IN"/>
              </w:rPr>
            </w:pPr>
            <w:r w:rsidRPr="00697847">
              <w:rPr>
                <w:bCs/>
                <w:sz w:val="20"/>
                <w:szCs w:val="20"/>
                <w:lang w:val="en-IN"/>
              </w:rPr>
              <w:t>Rating: 4 = Good</w:t>
            </w:r>
          </w:p>
          <w:p w:rsidR="00A55074" w:rsidRPr="002C75B7" w:rsidRDefault="00697847" w:rsidP="002C75B7">
            <w:pPr>
              <w:rPr>
                <w:bCs/>
                <w:sz w:val="20"/>
                <w:szCs w:val="20"/>
                <w:lang w:val="en-IN"/>
              </w:rPr>
            </w:pPr>
            <w:r w:rsidRPr="00697847">
              <w:rPr>
                <w:bCs/>
                <w:sz w:val="20"/>
                <w:szCs w:val="20"/>
                <w:lang w:val="en-IN"/>
              </w:rPr>
              <w:t>The background is generally well-structured and provides adequate context regarding the burden of ocular injuries and their association with traumatic brain injury. It appropriately highlights the knowledge gap, particularly in the Zambian setting. However, the section could be further strengthened by more critical synthesis of existing literature and clearer justification of the study objectives.</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pStyle w:val="Heading2"/>
              <w:jc w:val="left"/>
              <w:rPr>
                <w:rFonts w:ascii="Times New Roman" w:hAnsi="Times New Roman"/>
                <w:lang w:val="en-GB"/>
              </w:rPr>
            </w:pPr>
            <w:r>
              <w:rPr>
                <w:rFonts w:ascii="Times New Roman" w:hAnsi="Times New Roman"/>
                <w:lang w:val="en-GB"/>
              </w:rPr>
              <w:t>5. Are the research objectives/hypotheses clearly stated?</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97847" w:rsidRPr="00697847" w:rsidRDefault="00697847" w:rsidP="00697847">
            <w:pPr>
              <w:rPr>
                <w:bCs/>
                <w:sz w:val="20"/>
                <w:szCs w:val="20"/>
                <w:lang w:val="en-IN"/>
              </w:rPr>
            </w:pPr>
            <w:r w:rsidRPr="00697847">
              <w:rPr>
                <w:bCs/>
                <w:sz w:val="20"/>
                <w:szCs w:val="20"/>
                <w:lang w:val="en-IN"/>
              </w:rPr>
              <w:t>Rating: 4 = Good</w:t>
            </w:r>
          </w:p>
          <w:p w:rsidR="00697847" w:rsidRPr="00697847" w:rsidRDefault="00697847" w:rsidP="00697847">
            <w:pPr>
              <w:rPr>
                <w:bCs/>
                <w:sz w:val="20"/>
                <w:szCs w:val="20"/>
                <w:lang w:val="en-IN"/>
              </w:rPr>
            </w:pPr>
            <w:r w:rsidRPr="00697847">
              <w:rPr>
                <w:bCs/>
                <w:sz w:val="20"/>
                <w:szCs w:val="20"/>
                <w:lang w:val="en-IN"/>
              </w:rPr>
              <w:t>The research objectives are clearly stated and aligned with the study aims, particularly in assessing the prevalence, patterns, and correlation with the Glasgow Coma Scale. However, explicit hypotheses are not clearly defined, and their inclusion could strengthen the scientific rigor and clarity of the study design.</w:t>
            </w:r>
          </w:p>
          <w:p w:rsidR="00A55074" w:rsidRPr="00697847" w:rsidRDefault="00A55074">
            <w:pPr>
              <w:ind w:left="360"/>
              <w:rPr>
                <w:bCs/>
                <w:sz w:val="20"/>
                <w:szCs w:val="20"/>
                <w:lang w:val="en-GB"/>
              </w:rPr>
            </w:pPr>
          </w:p>
        </w:tc>
        <w:tc>
          <w:tcPr>
            <w:tcW w:w="1367" w:type="pct"/>
            <w:shd w:val="clear" w:color="auto" w:fill="auto"/>
          </w:tcPr>
          <w:p w:rsidR="00A55074" w:rsidRPr="00697847"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pStyle w:val="Heading2"/>
              <w:jc w:val="left"/>
              <w:rPr>
                <w:rFonts w:ascii="Times New Roman" w:hAnsi="Times New Roman"/>
                <w:lang w:val="en-GB"/>
              </w:rPr>
            </w:pPr>
            <w:r>
              <w:rPr>
                <w:rFonts w:ascii="Times New Roman" w:hAnsi="Times New Roman"/>
                <w:lang w:val="en-GB"/>
              </w:rPr>
              <w:t>6. Is the literature review relevant and up to date?</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97847" w:rsidRPr="00697847" w:rsidRDefault="00697847" w:rsidP="00697847">
            <w:pPr>
              <w:rPr>
                <w:bCs/>
                <w:sz w:val="20"/>
                <w:szCs w:val="20"/>
                <w:lang w:val="en-IN"/>
              </w:rPr>
            </w:pPr>
            <w:r w:rsidRPr="00697847">
              <w:rPr>
                <w:bCs/>
                <w:sz w:val="20"/>
                <w:szCs w:val="20"/>
                <w:lang w:val="en-IN"/>
              </w:rPr>
              <w:t>Rating: 4 = Good</w:t>
            </w:r>
          </w:p>
          <w:p w:rsidR="00A55074" w:rsidRPr="002C75B7" w:rsidRDefault="00697847" w:rsidP="002C75B7">
            <w:pPr>
              <w:rPr>
                <w:bCs/>
                <w:sz w:val="20"/>
                <w:szCs w:val="20"/>
                <w:lang w:val="en-IN"/>
              </w:rPr>
            </w:pPr>
            <w:r w:rsidRPr="00697847">
              <w:rPr>
                <w:bCs/>
                <w:sz w:val="20"/>
                <w:szCs w:val="20"/>
                <w:lang w:val="en-IN"/>
              </w:rPr>
              <w:t>The literature review is relevant and incorporates studies from diverse geographical settings, providing a useful context for comparison. It includes both foundational and recent references, supporting the study rationale. However, a more critical appraisal of conflicting findings and inclusion of additional recent high-impact studies could further strengthen its depth and currency.</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pStyle w:val="Heading2"/>
              <w:jc w:val="left"/>
              <w:rPr>
                <w:rFonts w:ascii="Times New Roman" w:hAnsi="Times New Roman"/>
                <w:lang w:val="en-GB"/>
              </w:rPr>
            </w:pPr>
            <w:r>
              <w:rPr>
                <w:rFonts w:ascii="Times New Roman" w:hAnsi="Times New Roman"/>
                <w:lang w:val="en-GB"/>
              </w:rPr>
              <w:t>7. Is the research methodology appropriate for the study?</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97847" w:rsidRPr="00697847" w:rsidRDefault="00697847" w:rsidP="00697847">
            <w:pPr>
              <w:rPr>
                <w:bCs/>
                <w:sz w:val="20"/>
                <w:szCs w:val="20"/>
                <w:lang w:val="en-IN"/>
              </w:rPr>
            </w:pPr>
            <w:r w:rsidRPr="00697847">
              <w:rPr>
                <w:bCs/>
                <w:sz w:val="20"/>
                <w:szCs w:val="20"/>
                <w:lang w:val="en-IN"/>
              </w:rPr>
              <w:t>Rating: 4 = Good</w:t>
            </w:r>
          </w:p>
          <w:p w:rsidR="00A55074" w:rsidRPr="002C75B7" w:rsidRDefault="00697847" w:rsidP="002C75B7">
            <w:pPr>
              <w:rPr>
                <w:bCs/>
                <w:sz w:val="20"/>
                <w:szCs w:val="20"/>
                <w:lang w:val="en-IN"/>
              </w:rPr>
            </w:pPr>
            <w:r w:rsidRPr="00697847">
              <w:rPr>
                <w:bCs/>
                <w:sz w:val="20"/>
                <w:szCs w:val="20"/>
                <w:lang w:val="en-IN"/>
              </w:rPr>
              <w:t>The cross-sectional study design is appropriate for assessing the prevalence and patterns of ocular injuries in TBI patients. The use of structured data collection and statistical analysis, including logistic regression, is suitable for identifying associated factors. However, the methodology could be strengthened by incorporating longitudinal follow-up, more advanced ophthalmic assessments, and a larger sample size to improve robustness and generalizability.</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pStyle w:val="Heading2"/>
              <w:jc w:val="left"/>
              <w:rPr>
                <w:rFonts w:ascii="Times New Roman" w:hAnsi="Times New Roman"/>
                <w:lang w:val="en-GB"/>
              </w:rPr>
            </w:pPr>
            <w:r>
              <w:rPr>
                <w:rFonts w:ascii="Times New Roman" w:hAnsi="Times New Roman"/>
                <w:lang w:val="en-GB"/>
              </w:rPr>
              <w:t>8. Were ethical issues properly addressed (if applicable)?</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C75B7" w:rsidRPr="002C75B7" w:rsidRDefault="002C75B7" w:rsidP="002C75B7">
            <w:pPr>
              <w:rPr>
                <w:bCs/>
                <w:sz w:val="20"/>
                <w:szCs w:val="20"/>
                <w:lang w:val="en-IN"/>
              </w:rPr>
            </w:pPr>
            <w:r w:rsidRPr="002C75B7">
              <w:rPr>
                <w:bCs/>
                <w:sz w:val="20"/>
                <w:szCs w:val="20"/>
                <w:lang w:val="en-IN"/>
              </w:rPr>
              <w:t>Rating: 5 = Excellent</w:t>
            </w:r>
          </w:p>
          <w:p w:rsidR="00A55074" w:rsidRDefault="00A55074">
            <w:pPr>
              <w:ind w:left="360"/>
              <w:rPr>
                <w:b/>
                <w:bCs/>
                <w:sz w:val="20"/>
                <w:szCs w:val="20"/>
                <w:lang w:val="en-GB"/>
              </w:rPr>
            </w:pP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rPr>
                <w:b/>
                <w:sz w:val="20"/>
                <w:szCs w:val="20"/>
                <w:lang w:val="en-GB"/>
              </w:rPr>
            </w:pPr>
            <w:r>
              <w:rPr>
                <w:b/>
                <w:sz w:val="20"/>
                <w:szCs w:val="20"/>
                <w:lang w:val="en-GB"/>
              </w:rPr>
              <w:t xml:space="preserve">9. Are the results presented clearly? </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C75B7" w:rsidRPr="002C75B7" w:rsidRDefault="002C75B7" w:rsidP="002C75B7">
            <w:pPr>
              <w:pStyle w:val="ListParagraph"/>
              <w:ind w:left="0"/>
              <w:rPr>
                <w:bCs/>
                <w:sz w:val="20"/>
                <w:szCs w:val="20"/>
                <w:lang w:val="en-IN"/>
              </w:rPr>
            </w:pPr>
            <w:r w:rsidRPr="002C75B7">
              <w:rPr>
                <w:bCs/>
                <w:sz w:val="20"/>
                <w:szCs w:val="20"/>
                <w:lang w:val="en-IN"/>
              </w:rPr>
              <w:t>Rating: 4 = Good</w:t>
            </w:r>
          </w:p>
          <w:p w:rsidR="00A55074" w:rsidRPr="002C75B7" w:rsidRDefault="002C75B7">
            <w:pPr>
              <w:pStyle w:val="ListParagraph"/>
              <w:ind w:left="0"/>
              <w:rPr>
                <w:bCs/>
                <w:sz w:val="20"/>
                <w:szCs w:val="20"/>
                <w:lang w:val="en-IN"/>
              </w:rPr>
            </w:pPr>
            <w:r w:rsidRPr="002C75B7">
              <w:rPr>
                <w:bCs/>
                <w:sz w:val="20"/>
                <w:szCs w:val="20"/>
                <w:lang w:val="en-IN"/>
              </w:rPr>
              <w:t>The results are presented in a clear and organized manner with appropriate use of tables and descriptive statistics. Key findings, including prevalence and significant associations, are adequately highlighted. However, clarity could be further improved by simplifying some tables, ensuring consistency in data presentation, and providing more concise interpretation alongside the results.</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rPr>
                <w:b/>
                <w:sz w:val="20"/>
                <w:szCs w:val="20"/>
                <w:lang w:val="en-GB"/>
              </w:rPr>
            </w:pPr>
            <w:r>
              <w:rPr>
                <w:b/>
                <w:sz w:val="20"/>
                <w:szCs w:val="20"/>
                <w:lang w:val="en-GB"/>
              </w:rPr>
              <w:t>10. Are tables and figures clear, relevant, and necessary?</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63AF" w:rsidRPr="007563AF" w:rsidRDefault="007563AF" w:rsidP="007563AF">
            <w:pPr>
              <w:pStyle w:val="ListParagraph"/>
              <w:ind w:left="0"/>
              <w:rPr>
                <w:bCs/>
                <w:sz w:val="20"/>
                <w:szCs w:val="20"/>
                <w:lang w:val="en-IN"/>
              </w:rPr>
            </w:pPr>
            <w:r w:rsidRPr="007563AF">
              <w:rPr>
                <w:bCs/>
                <w:sz w:val="20"/>
                <w:szCs w:val="20"/>
                <w:lang w:val="en-IN"/>
              </w:rPr>
              <w:t>Rating: 4 = Good</w:t>
            </w:r>
          </w:p>
          <w:p w:rsidR="007563AF" w:rsidRPr="007563AF" w:rsidRDefault="007563AF" w:rsidP="007563AF">
            <w:pPr>
              <w:pStyle w:val="ListParagraph"/>
              <w:ind w:left="0"/>
              <w:rPr>
                <w:bCs/>
                <w:sz w:val="20"/>
                <w:szCs w:val="20"/>
                <w:lang w:val="en-IN"/>
              </w:rPr>
            </w:pPr>
            <w:r w:rsidRPr="007563AF">
              <w:rPr>
                <w:bCs/>
                <w:sz w:val="20"/>
                <w:szCs w:val="20"/>
                <w:lang w:val="en-IN"/>
              </w:rPr>
              <w:t xml:space="preserve">The tables and figures are relevant and support the presentation of key findings, particularly in illustrating prevalence, patterns, and associations. They are generally clear and appropriately used. However, some tables appear dense and could benefit from simplification, improved </w:t>
            </w:r>
            <w:proofErr w:type="spellStart"/>
            <w:r w:rsidRPr="007563AF">
              <w:rPr>
                <w:bCs/>
                <w:sz w:val="20"/>
                <w:szCs w:val="20"/>
                <w:lang w:val="en-IN"/>
              </w:rPr>
              <w:t>labeling</w:t>
            </w:r>
            <w:proofErr w:type="spellEnd"/>
            <w:r w:rsidRPr="007563AF">
              <w:rPr>
                <w:bCs/>
                <w:sz w:val="20"/>
                <w:szCs w:val="20"/>
                <w:lang w:val="en-IN"/>
              </w:rPr>
              <w:t>, and consistency in formatting to enhance readability.</w:t>
            </w:r>
          </w:p>
          <w:p w:rsidR="00A55074" w:rsidRPr="007563AF" w:rsidRDefault="00A55074">
            <w:pPr>
              <w:pStyle w:val="ListParagraph"/>
              <w:ind w:left="0"/>
              <w:rPr>
                <w:bCs/>
                <w:sz w:val="20"/>
                <w:szCs w:val="20"/>
                <w:lang w:val="en-GB"/>
              </w:rPr>
            </w:pP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rPr>
                <w:b/>
                <w:sz w:val="20"/>
                <w:szCs w:val="20"/>
                <w:lang w:val="en-GB"/>
              </w:rPr>
            </w:pPr>
            <w:r>
              <w:rPr>
                <w:b/>
                <w:sz w:val="20"/>
                <w:szCs w:val="20"/>
                <w:lang w:val="en-GB"/>
              </w:rPr>
              <w:t>11. Does the discussion relate findings to existing literature?</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Pr="007563AF" w:rsidRDefault="007563AF">
            <w:pPr>
              <w:pStyle w:val="ListParagraph"/>
              <w:ind w:left="0"/>
              <w:rPr>
                <w:bCs/>
                <w:sz w:val="20"/>
                <w:szCs w:val="20"/>
                <w:lang w:val="en-GB"/>
              </w:rPr>
            </w:pPr>
            <w:r w:rsidRPr="007563AF">
              <w:rPr>
                <w:bCs/>
                <w:sz w:val="20"/>
                <w:szCs w:val="20"/>
              </w:rPr>
              <w:t>Rating: 4 = Good</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rPr>
                <w:b/>
                <w:sz w:val="20"/>
                <w:szCs w:val="20"/>
                <w:lang w:val="en-GB"/>
              </w:rPr>
            </w:pPr>
            <w:r>
              <w:rPr>
                <w:b/>
                <w:sz w:val="20"/>
                <w:szCs w:val="20"/>
                <w:lang w:val="en-GB"/>
              </w:rPr>
              <w:t>12. Are the conclusions supported by the data?</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Default="007563AF">
            <w:pPr>
              <w:pStyle w:val="ListParagraph"/>
              <w:ind w:left="0"/>
              <w:rPr>
                <w:bCs/>
                <w:sz w:val="20"/>
                <w:szCs w:val="20"/>
                <w:lang w:val="en-GB"/>
              </w:rPr>
            </w:pPr>
            <w:r w:rsidRPr="007563AF">
              <w:rPr>
                <w:bCs/>
                <w:sz w:val="20"/>
                <w:szCs w:val="20"/>
                <w:lang w:val="en-GB"/>
              </w:rPr>
              <w:t>Rating: 4 = Good</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rPr>
                <w:b/>
                <w:sz w:val="20"/>
                <w:szCs w:val="20"/>
                <w:lang w:val="en-GB"/>
              </w:rPr>
            </w:pPr>
            <w:r>
              <w:rPr>
                <w:b/>
                <w:sz w:val="20"/>
                <w:szCs w:val="20"/>
                <w:lang w:val="en-GB"/>
              </w:rPr>
              <w:t>13. Are the limitations of the study discussed?</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5074" w:rsidRDefault="007563AF">
            <w:pPr>
              <w:pStyle w:val="ListParagraph"/>
              <w:ind w:left="0"/>
              <w:rPr>
                <w:bCs/>
                <w:sz w:val="20"/>
                <w:szCs w:val="20"/>
                <w:lang w:val="en-GB"/>
              </w:rPr>
            </w:pPr>
            <w:r w:rsidRPr="007563AF">
              <w:rPr>
                <w:bCs/>
                <w:sz w:val="20"/>
                <w:szCs w:val="20"/>
              </w:rPr>
              <w:t>Rating: 4 = Good</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rPr>
                <w:b/>
                <w:sz w:val="20"/>
                <w:szCs w:val="20"/>
                <w:lang w:val="en-GB"/>
              </w:rPr>
            </w:pPr>
            <w:r>
              <w:rPr>
                <w:b/>
                <w:sz w:val="20"/>
                <w:szCs w:val="20"/>
                <w:lang w:val="en-GB"/>
              </w:rPr>
              <w:t>14. Are the references relevant and sufficient (in number)?</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55074" w:rsidRDefault="00C9558F">
            <w:pPr>
              <w:rPr>
                <w:sz w:val="20"/>
                <w:szCs w:val="20"/>
                <w:lang w:val="en-GB"/>
              </w:rPr>
            </w:pPr>
            <w:r>
              <w:rPr>
                <w:color w:val="404040"/>
                <w:sz w:val="20"/>
                <w:szCs w:val="20"/>
                <w:shd w:val="clear" w:color="auto" w:fill="FFFFFF"/>
                <w:lang w:val="en-GB"/>
              </w:rPr>
              <w:lastRenderedPageBreak/>
              <w:t>N/A = Not Applicable</w:t>
            </w:r>
          </w:p>
        </w:tc>
        <w:tc>
          <w:tcPr>
            <w:tcW w:w="1843" w:type="pct"/>
            <w:shd w:val="clear" w:color="auto" w:fill="auto"/>
          </w:tcPr>
          <w:p w:rsidR="00A55074" w:rsidRDefault="007563AF">
            <w:pPr>
              <w:pStyle w:val="ListParagraph"/>
              <w:ind w:left="0"/>
              <w:rPr>
                <w:bCs/>
                <w:sz w:val="20"/>
                <w:szCs w:val="20"/>
                <w:lang w:val="en-GB"/>
              </w:rPr>
            </w:pPr>
            <w:r w:rsidRPr="007563AF">
              <w:rPr>
                <w:bCs/>
                <w:sz w:val="20"/>
                <w:szCs w:val="20"/>
              </w:rPr>
              <w:lastRenderedPageBreak/>
              <w:t>Rating: 4 = Good</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790" w:type="pct"/>
            <w:shd w:val="clear" w:color="auto" w:fill="auto"/>
            <w:noWrap/>
          </w:tcPr>
          <w:p w:rsidR="00A55074" w:rsidRDefault="00C9558F">
            <w:pPr>
              <w:rPr>
                <w:b/>
                <w:sz w:val="20"/>
                <w:szCs w:val="20"/>
                <w:lang w:val="en-GB"/>
              </w:rPr>
            </w:pPr>
            <w:r>
              <w:rPr>
                <w:b/>
                <w:sz w:val="20"/>
                <w:szCs w:val="20"/>
                <w:lang w:val="en-GB"/>
              </w:rPr>
              <w:t>15. Is the manuscript written in clear and understandable language?</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5074" w:rsidRDefault="00C955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55074" w:rsidRDefault="00C9558F">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A55074" w:rsidRDefault="007563AF">
            <w:pPr>
              <w:pStyle w:val="ListParagraph"/>
              <w:ind w:left="0"/>
              <w:rPr>
                <w:bCs/>
                <w:sz w:val="20"/>
                <w:szCs w:val="20"/>
                <w:lang w:val="en-GB"/>
              </w:rPr>
            </w:pPr>
            <w:r>
              <w:rPr>
                <w:bCs/>
                <w:sz w:val="20"/>
                <w:szCs w:val="20"/>
                <w:lang w:val="en-GB"/>
              </w:rPr>
              <w:t>good</w:t>
            </w:r>
          </w:p>
        </w:tc>
        <w:tc>
          <w:tcPr>
            <w:tcW w:w="1367" w:type="pct"/>
            <w:shd w:val="clear" w:color="auto" w:fill="auto"/>
          </w:tcPr>
          <w:p w:rsidR="00A55074" w:rsidRDefault="00A55074">
            <w:pPr>
              <w:pStyle w:val="Heading2"/>
              <w:jc w:val="left"/>
              <w:rPr>
                <w:rFonts w:ascii="Times New Roman" w:hAnsi="Times New Roman"/>
                <w:b w:val="0"/>
                <w:lang w:val="en-GB" w:eastAsia="en-US"/>
              </w:rPr>
            </w:pPr>
          </w:p>
        </w:tc>
      </w:tr>
    </w:tbl>
    <w:p w:rsidR="00A55074" w:rsidRDefault="00A55074">
      <w:pPr>
        <w:pStyle w:val="BodyText"/>
        <w:rPr>
          <w:rFonts w:ascii="Times New Roman" w:hAnsi="Times New Roman"/>
          <w:b/>
          <w:bCs/>
          <w:sz w:val="20"/>
          <w:szCs w:val="20"/>
          <w:u w:val="single"/>
          <w:lang w:val="en-GB"/>
        </w:rPr>
      </w:pPr>
    </w:p>
    <w:p w:rsidR="00A55074" w:rsidRDefault="00A55074">
      <w:pPr>
        <w:pStyle w:val="BodyText"/>
        <w:rPr>
          <w:rFonts w:ascii="Times New Roman" w:hAnsi="Times New Roman"/>
          <w:b/>
          <w:bCs/>
          <w:sz w:val="20"/>
          <w:szCs w:val="20"/>
          <w:u w:val="single"/>
          <w:lang w:val="en-GB"/>
        </w:rPr>
      </w:pPr>
    </w:p>
    <w:p w:rsidR="00A55074" w:rsidRDefault="00A55074">
      <w:pPr>
        <w:pStyle w:val="BodyText"/>
        <w:rPr>
          <w:rFonts w:ascii="Times New Roman" w:hAnsi="Times New Roman"/>
          <w:b/>
          <w:bCs/>
          <w:sz w:val="20"/>
          <w:szCs w:val="20"/>
          <w:u w:val="single"/>
          <w:lang w:val="en-GB"/>
        </w:rPr>
      </w:pPr>
    </w:p>
    <w:p w:rsidR="00A55074" w:rsidRDefault="00C9558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A55074" w:rsidRDefault="00A5507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5074">
        <w:trPr>
          <w:trHeight w:val="20"/>
          <w:jc w:val="center"/>
        </w:trPr>
        <w:tc>
          <w:tcPr>
            <w:tcW w:w="1672" w:type="pct"/>
            <w:shd w:val="clear" w:color="auto" w:fill="auto"/>
            <w:noWrap/>
          </w:tcPr>
          <w:p w:rsidR="00A55074" w:rsidRDefault="00A55074">
            <w:pPr>
              <w:pStyle w:val="Heading2"/>
              <w:jc w:val="left"/>
              <w:rPr>
                <w:rFonts w:ascii="Times New Roman" w:hAnsi="Times New Roman"/>
                <w:lang w:val="en-GB" w:eastAsia="en-US"/>
              </w:rPr>
            </w:pPr>
          </w:p>
        </w:tc>
        <w:tc>
          <w:tcPr>
            <w:tcW w:w="1786" w:type="pct"/>
            <w:shd w:val="clear" w:color="auto" w:fill="auto"/>
          </w:tcPr>
          <w:p w:rsidR="00A55074" w:rsidRDefault="00C9558F">
            <w:pPr>
              <w:pStyle w:val="Heading2"/>
              <w:jc w:val="left"/>
              <w:rPr>
                <w:rFonts w:ascii="Times New Roman" w:hAnsi="Times New Roman"/>
                <w:lang w:val="en-GB" w:eastAsia="en-US"/>
              </w:rPr>
            </w:pPr>
            <w:r>
              <w:rPr>
                <w:rFonts w:ascii="Times New Roman" w:hAnsi="Times New Roman"/>
                <w:lang w:val="en-GB" w:eastAsia="en-US"/>
              </w:rPr>
              <w:t>Reviewer’s comment</w:t>
            </w:r>
          </w:p>
          <w:p w:rsidR="00A55074" w:rsidRDefault="00A55074">
            <w:pPr>
              <w:rPr>
                <w:sz w:val="22"/>
                <w:szCs w:val="22"/>
                <w:lang w:val="en-GB"/>
              </w:rPr>
            </w:pPr>
          </w:p>
        </w:tc>
        <w:tc>
          <w:tcPr>
            <w:tcW w:w="1543" w:type="pct"/>
            <w:shd w:val="clear" w:color="auto" w:fill="auto"/>
          </w:tcPr>
          <w:p w:rsidR="00A55074" w:rsidRDefault="00C9558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A55074" w:rsidRDefault="00A55074">
            <w:pPr>
              <w:pStyle w:val="Heading2"/>
              <w:jc w:val="left"/>
              <w:rPr>
                <w:rFonts w:ascii="Times New Roman" w:hAnsi="Times New Roman"/>
                <w:b w:val="0"/>
                <w:lang w:val="en-GB" w:eastAsia="en-US"/>
              </w:rPr>
            </w:pPr>
          </w:p>
        </w:tc>
      </w:tr>
      <w:tr w:rsidR="00A55074">
        <w:trPr>
          <w:trHeight w:val="20"/>
          <w:jc w:val="center"/>
        </w:trPr>
        <w:tc>
          <w:tcPr>
            <w:tcW w:w="1672" w:type="pct"/>
            <w:shd w:val="clear" w:color="auto" w:fill="auto"/>
            <w:noWrap/>
          </w:tcPr>
          <w:p w:rsidR="00A55074" w:rsidRDefault="00C9558F">
            <w:pPr>
              <w:rPr>
                <w:b/>
                <w:bCs/>
                <w:sz w:val="20"/>
                <w:szCs w:val="20"/>
                <w:lang w:val="en-GB"/>
              </w:rPr>
            </w:pPr>
            <w:r>
              <w:rPr>
                <w:b/>
                <w:bCs/>
                <w:sz w:val="20"/>
                <w:szCs w:val="20"/>
                <w:lang w:val="en-GB"/>
              </w:rPr>
              <w:t>Is the title of the article suitable?</w:t>
            </w:r>
          </w:p>
          <w:p w:rsidR="00A55074" w:rsidRDefault="00A55074">
            <w:pPr>
              <w:rPr>
                <w:bCs/>
                <w:sz w:val="20"/>
                <w:szCs w:val="20"/>
                <w:lang w:val="en-GB"/>
              </w:rPr>
            </w:pPr>
          </w:p>
          <w:p w:rsidR="00A55074" w:rsidRDefault="00C9558F">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7563AF" w:rsidRPr="007563AF" w:rsidRDefault="007563AF" w:rsidP="007563AF">
            <w:pPr>
              <w:rPr>
                <w:bCs/>
                <w:sz w:val="20"/>
                <w:szCs w:val="20"/>
                <w:lang w:val="en-IN"/>
              </w:rPr>
            </w:pPr>
            <w:r w:rsidRPr="007563AF">
              <w:rPr>
                <w:bCs/>
                <w:sz w:val="20"/>
                <w:szCs w:val="20"/>
                <w:lang w:val="en-IN"/>
              </w:rPr>
              <w:t>The title is suitable as it clearly reflects the study focus, population, and setting. It is concise and informative, making it appropriate for the article.</w:t>
            </w:r>
          </w:p>
          <w:p w:rsidR="00A55074" w:rsidRDefault="00A55074">
            <w:pPr>
              <w:ind w:left="360"/>
              <w:rPr>
                <w:b/>
                <w:bCs/>
                <w:sz w:val="20"/>
                <w:szCs w:val="20"/>
                <w:lang w:val="en-GB"/>
              </w:rPr>
            </w:pPr>
          </w:p>
        </w:tc>
        <w:tc>
          <w:tcPr>
            <w:tcW w:w="1543"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672" w:type="pct"/>
            <w:shd w:val="clear" w:color="auto" w:fill="auto"/>
            <w:noWrap/>
          </w:tcPr>
          <w:p w:rsidR="00A55074" w:rsidRDefault="00C9558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A55074" w:rsidRDefault="00A55074">
            <w:pPr>
              <w:rPr>
                <w:bCs/>
                <w:sz w:val="20"/>
                <w:szCs w:val="20"/>
                <w:lang w:val="en-GB"/>
              </w:rPr>
            </w:pPr>
          </w:p>
          <w:p w:rsidR="00A55074" w:rsidRDefault="00C9558F">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7563AF" w:rsidRPr="007563AF" w:rsidRDefault="007563AF" w:rsidP="007563AF">
            <w:pPr>
              <w:rPr>
                <w:bCs/>
                <w:sz w:val="20"/>
                <w:szCs w:val="20"/>
                <w:lang w:val="en-IN"/>
              </w:rPr>
            </w:pPr>
            <w:r w:rsidRPr="007563AF">
              <w:rPr>
                <w:bCs/>
                <w:sz w:val="20"/>
                <w:szCs w:val="20"/>
                <w:lang w:val="en-IN"/>
              </w:rPr>
              <w:t>Answer: Yes</w:t>
            </w:r>
          </w:p>
          <w:p w:rsidR="007563AF" w:rsidRPr="007563AF" w:rsidRDefault="007563AF" w:rsidP="007563AF">
            <w:pPr>
              <w:rPr>
                <w:bCs/>
                <w:sz w:val="20"/>
                <w:szCs w:val="20"/>
                <w:lang w:val="en-IN"/>
              </w:rPr>
            </w:pPr>
            <w:r w:rsidRPr="007563AF">
              <w:rPr>
                <w:bCs/>
                <w:sz w:val="20"/>
                <w:szCs w:val="20"/>
                <w:lang w:val="en-IN"/>
              </w:rPr>
              <w:t xml:space="preserve">The abstract is comprehensive, covering the key elements of the study including aims, methodology, results, and conclusions in a clear and structured </w:t>
            </w:r>
            <w:proofErr w:type="spellStart"/>
            <w:r w:rsidRPr="007563AF">
              <w:rPr>
                <w:bCs/>
                <w:sz w:val="20"/>
                <w:szCs w:val="20"/>
                <w:lang w:val="en-IN"/>
              </w:rPr>
              <w:t>manne</w:t>
            </w:r>
            <w:proofErr w:type="spellEnd"/>
          </w:p>
          <w:p w:rsidR="00A55074" w:rsidRDefault="00A55074">
            <w:pPr>
              <w:ind w:left="360"/>
              <w:rPr>
                <w:b/>
                <w:bCs/>
                <w:sz w:val="20"/>
                <w:szCs w:val="20"/>
                <w:lang w:val="en-GB"/>
              </w:rPr>
            </w:pPr>
          </w:p>
        </w:tc>
        <w:tc>
          <w:tcPr>
            <w:tcW w:w="1543"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672" w:type="pct"/>
            <w:shd w:val="clear" w:color="auto" w:fill="auto"/>
            <w:noWrap/>
          </w:tcPr>
          <w:p w:rsidR="00A55074" w:rsidRDefault="00C9558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A55074" w:rsidRDefault="00C9558F">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7563AF" w:rsidRPr="007563AF" w:rsidRDefault="007563AF" w:rsidP="007563AF">
            <w:pPr>
              <w:pStyle w:val="ListParagraph"/>
              <w:ind w:left="0"/>
              <w:rPr>
                <w:bCs/>
                <w:sz w:val="20"/>
                <w:szCs w:val="20"/>
                <w:lang w:val="en-IN"/>
              </w:rPr>
            </w:pPr>
            <w:r w:rsidRPr="007563AF">
              <w:rPr>
                <w:b/>
                <w:bCs/>
                <w:sz w:val="20"/>
                <w:szCs w:val="20"/>
                <w:lang w:val="en-IN"/>
              </w:rPr>
              <w:t>Answer: Yes, with minor concerns</w:t>
            </w:r>
          </w:p>
          <w:p w:rsidR="007563AF" w:rsidRPr="007563AF" w:rsidRDefault="007563AF" w:rsidP="007563AF">
            <w:pPr>
              <w:pStyle w:val="ListParagraph"/>
              <w:ind w:left="0"/>
              <w:rPr>
                <w:bCs/>
                <w:sz w:val="20"/>
                <w:szCs w:val="20"/>
                <w:lang w:val="en-IN"/>
              </w:rPr>
            </w:pPr>
            <w:r w:rsidRPr="007563AF">
              <w:rPr>
                <w:bCs/>
                <w:sz w:val="20"/>
                <w:szCs w:val="20"/>
                <w:lang w:val="en-IN"/>
              </w:rPr>
              <w:t>The manuscript is generally scientifically sound, with appropriate methodology, analysis, and interpretation of results. However, minor improvements could include clearer handling of potential confounders, more detailed justification of statistical choices, and acknowledgment of limitations related to diagnostic methods and sample size to further strengthen scientific rigor.</w:t>
            </w:r>
          </w:p>
          <w:p w:rsidR="00A55074" w:rsidRDefault="00A55074">
            <w:pPr>
              <w:pStyle w:val="ListParagraph"/>
              <w:ind w:left="0"/>
              <w:rPr>
                <w:bCs/>
                <w:sz w:val="20"/>
                <w:szCs w:val="20"/>
                <w:lang w:val="en-GB"/>
              </w:rPr>
            </w:pPr>
          </w:p>
        </w:tc>
        <w:tc>
          <w:tcPr>
            <w:tcW w:w="1543"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20"/>
          <w:jc w:val="center"/>
        </w:trPr>
        <w:tc>
          <w:tcPr>
            <w:tcW w:w="1672" w:type="pct"/>
            <w:shd w:val="clear" w:color="auto" w:fill="auto"/>
            <w:noWrap/>
          </w:tcPr>
          <w:p w:rsidR="00A55074" w:rsidRDefault="00C9558F">
            <w:pPr>
              <w:rPr>
                <w:b/>
                <w:bCs/>
                <w:sz w:val="20"/>
                <w:szCs w:val="20"/>
                <w:lang w:val="en-GB"/>
              </w:rPr>
            </w:pPr>
            <w:r>
              <w:rPr>
                <w:b/>
                <w:bCs/>
                <w:sz w:val="20"/>
                <w:szCs w:val="20"/>
                <w:lang w:val="en-GB"/>
              </w:rPr>
              <w:t xml:space="preserve">Are the references sufficient and recent? </w:t>
            </w:r>
          </w:p>
          <w:p w:rsidR="00A55074" w:rsidRDefault="00C9558F">
            <w:pPr>
              <w:rPr>
                <w:bCs/>
                <w:sz w:val="20"/>
                <w:szCs w:val="20"/>
                <w:lang w:val="en-GB"/>
              </w:rPr>
            </w:pPr>
            <w:r>
              <w:rPr>
                <w:bCs/>
                <w:sz w:val="20"/>
                <w:szCs w:val="20"/>
                <w:lang w:val="en-GB"/>
              </w:rPr>
              <w:t>(YES or NO)</w:t>
            </w:r>
          </w:p>
          <w:p w:rsidR="00A55074" w:rsidRDefault="00A55074">
            <w:pPr>
              <w:rPr>
                <w:bCs/>
                <w:sz w:val="20"/>
                <w:szCs w:val="20"/>
                <w:lang w:val="en-GB"/>
              </w:rPr>
            </w:pPr>
          </w:p>
          <w:p w:rsidR="00A55074" w:rsidRDefault="00C9558F">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7563AF" w:rsidRPr="007563AF" w:rsidRDefault="007563AF" w:rsidP="007563AF">
            <w:pPr>
              <w:pStyle w:val="ListParagraph"/>
              <w:ind w:left="0"/>
              <w:rPr>
                <w:bCs/>
                <w:sz w:val="20"/>
                <w:szCs w:val="20"/>
                <w:lang w:val="en-IN"/>
              </w:rPr>
            </w:pPr>
            <w:r w:rsidRPr="007563AF">
              <w:rPr>
                <w:b/>
                <w:bCs/>
                <w:sz w:val="20"/>
                <w:szCs w:val="20"/>
                <w:lang w:val="en-IN"/>
              </w:rPr>
              <w:t>Answer: Yes</w:t>
            </w:r>
          </w:p>
          <w:p w:rsidR="007563AF" w:rsidRPr="007563AF" w:rsidRDefault="007563AF" w:rsidP="007563AF">
            <w:pPr>
              <w:pStyle w:val="ListParagraph"/>
              <w:ind w:left="0"/>
              <w:rPr>
                <w:bCs/>
                <w:sz w:val="20"/>
                <w:szCs w:val="20"/>
                <w:lang w:val="en-IN"/>
              </w:rPr>
            </w:pPr>
            <w:r w:rsidRPr="007563AF">
              <w:rPr>
                <w:bCs/>
                <w:sz w:val="20"/>
                <w:szCs w:val="20"/>
                <w:lang w:val="en-IN"/>
              </w:rPr>
              <w:t>The references are generally sufficient and include a mix of foundational and relatively recent studies, adequately supporting the study context and discussion.</w:t>
            </w:r>
          </w:p>
          <w:p w:rsidR="00A55074" w:rsidRDefault="00A55074">
            <w:pPr>
              <w:pStyle w:val="ListParagraph"/>
              <w:ind w:left="0"/>
              <w:rPr>
                <w:bCs/>
                <w:sz w:val="20"/>
                <w:szCs w:val="20"/>
                <w:lang w:val="en-GB"/>
              </w:rPr>
            </w:pPr>
          </w:p>
        </w:tc>
        <w:tc>
          <w:tcPr>
            <w:tcW w:w="1543" w:type="pct"/>
            <w:shd w:val="clear" w:color="auto" w:fill="auto"/>
          </w:tcPr>
          <w:p w:rsidR="00A55074" w:rsidRDefault="00A55074">
            <w:pPr>
              <w:pStyle w:val="Heading2"/>
              <w:jc w:val="left"/>
              <w:rPr>
                <w:rFonts w:ascii="Times New Roman" w:hAnsi="Times New Roman"/>
                <w:b w:val="0"/>
                <w:lang w:val="en-GB" w:eastAsia="en-US"/>
              </w:rPr>
            </w:pPr>
          </w:p>
        </w:tc>
      </w:tr>
      <w:tr w:rsidR="00A55074">
        <w:trPr>
          <w:trHeight w:val="896"/>
          <w:jc w:val="center"/>
        </w:trPr>
        <w:tc>
          <w:tcPr>
            <w:tcW w:w="1672" w:type="pct"/>
            <w:shd w:val="clear" w:color="auto" w:fill="auto"/>
            <w:noWrap/>
          </w:tcPr>
          <w:p w:rsidR="00A55074" w:rsidRDefault="00C9558F">
            <w:pPr>
              <w:rPr>
                <w:b/>
                <w:bCs/>
                <w:sz w:val="20"/>
                <w:szCs w:val="20"/>
                <w:lang w:val="en-GB"/>
              </w:rPr>
            </w:pPr>
            <w:r>
              <w:rPr>
                <w:b/>
                <w:bCs/>
                <w:sz w:val="20"/>
                <w:szCs w:val="20"/>
                <w:lang w:val="en-GB"/>
              </w:rPr>
              <w:t>Are there ethical issues in this manuscript?</w:t>
            </w:r>
          </w:p>
          <w:p w:rsidR="00A55074" w:rsidRDefault="00C9558F">
            <w:pPr>
              <w:rPr>
                <w:bCs/>
                <w:sz w:val="20"/>
                <w:szCs w:val="20"/>
                <w:lang w:val="en-GB"/>
              </w:rPr>
            </w:pPr>
            <w:r>
              <w:rPr>
                <w:bCs/>
                <w:sz w:val="20"/>
                <w:szCs w:val="20"/>
                <w:lang w:val="en-GB"/>
              </w:rPr>
              <w:t>(YES or NO)</w:t>
            </w:r>
          </w:p>
          <w:p w:rsidR="00A55074" w:rsidRDefault="00A55074">
            <w:pPr>
              <w:rPr>
                <w:bCs/>
                <w:sz w:val="20"/>
                <w:szCs w:val="20"/>
                <w:lang w:val="en-GB"/>
              </w:rPr>
            </w:pPr>
          </w:p>
          <w:p w:rsidR="00A55074" w:rsidRDefault="00C9558F">
            <w:pPr>
              <w:rPr>
                <w:bCs/>
                <w:sz w:val="20"/>
                <w:szCs w:val="20"/>
                <w:lang w:val="en-GB"/>
              </w:rPr>
            </w:pPr>
            <w:r>
              <w:rPr>
                <w:bCs/>
                <w:sz w:val="20"/>
                <w:szCs w:val="20"/>
                <w:lang w:val="en-GB"/>
              </w:rPr>
              <w:t>(If yes, kindly please write down the ethical issues here in details)</w:t>
            </w:r>
          </w:p>
          <w:p w:rsidR="00A55074" w:rsidRDefault="00A55074">
            <w:pPr>
              <w:rPr>
                <w:bCs/>
                <w:sz w:val="20"/>
                <w:szCs w:val="20"/>
                <w:lang w:val="en-GB"/>
              </w:rPr>
            </w:pPr>
          </w:p>
        </w:tc>
        <w:tc>
          <w:tcPr>
            <w:tcW w:w="1786" w:type="pct"/>
            <w:shd w:val="clear" w:color="auto" w:fill="auto"/>
          </w:tcPr>
          <w:p w:rsidR="00B51F31" w:rsidRPr="00B51F31" w:rsidRDefault="00B51F31" w:rsidP="00B51F31">
            <w:pPr>
              <w:pStyle w:val="ListParagraph"/>
              <w:ind w:left="0"/>
              <w:rPr>
                <w:bCs/>
                <w:sz w:val="20"/>
                <w:szCs w:val="20"/>
                <w:lang w:val="en-IN"/>
              </w:rPr>
            </w:pPr>
            <w:r w:rsidRPr="00B51F31">
              <w:rPr>
                <w:b/>
                <w:bCs/>
                <w:sz w:val="20"/>
                <w:szCs w:val="20"/>
                <w:lang w:val="en-IN"/>
              </w:rPr>
              <w:t>Answer: NO</w:t>
            </w:r>
          </w:p>
          <w:p w:rsidR="00B51F31" w:rsidRPr="00B51F31" w:rsidRDefault="00B51F31" w:rsidP="00B51F31">
            <w:pPr>
              <w:pStyle w:val="ListParagraph"/>
              <w:ind w:left="0"/>
              <w:rPr>
                <w:bCs/>
                <w:sz w:val="20"/>
                <w:szCs w:val="20"/>
                <w:lang w:val="en-IN"/>
              </w:rPr>
            </w:pPr>
            <w:r w:rsidRPr="00B51F31">
              <w:rPr>
                <w:bCs/>
                <w:sz w:val="20"/>
                <w:szCs w:val="20"/>
                <w:lang w:val="en-IN"/>
              </w:rPr>
              <w:t>There are no apparent ethical issues in this manuscript. Ethical approval, informed consent, and adherence to established research guidelines are clearly stated and appropriately followed.</w:t>
            </w:r>
          </w:p>
          <w:p w:rsidR="00A55074" w:rsidRDefault="00A55074">
            <w:pPr>
              <w:pStyle w:val="ListParagraph"/>
              <w:ind w:left="0"/>
              <w:rPr>
                <w:bCs/>
                <w:sz w:val="20"/>
                <w:szCs w:val="20"/>
                <w:lang w:val="en-GB"/>
              </w:rPr>
            </w:pPr>
          </w:p>
        </w:tc>
        <w:tc>
          <w:tcPr>
            <w:tcW w:w="1543" w:type="pct"/>
            <w:shd w:val="clear" w:color="auto" w:fill="auto"/>
          </w:tcPr>
          <w:p w:rsidR="00A55074" w:rsidRDefault="00A55074">
            <w:pPr>
              <w:pStyle w:val="Heading2"/>
              <w:jc w:val="left"/>
              <w:rPr>
                <w:rFonts w:ascii="Times New Roman" w:hAnsi="Times New Roman"/>
                <w:b w:val="0"/>
                <w:lang w:val="en-GB" w:eastAsia="en-US"/>
              </w:rPr>
            </w:pPr>
          </w:p>
        </w:tc>
      </w:tr>
    </w:tbl>
    <w:p w:rsidR="00A55074" w:rsidRDefault="00A55074">
      <w:pPr>
        <w:pStyle w:val="NormalWeb"/>
        <w:spacing w:before="0" w:beforeAutospacing="0" w:after="0" w:afterAutospacing="0"/>
        <w:rPr>
          <w:rFonts w:ascii="Times New Roman" w:hAnsi="Times New Roman" w:cs="Times New Roman"/>
          <w:b/>
          <w:bCs/>
          <w:sz w:val="20"/>
          <w:szCs w:val="20"/>
          <w:highlight w:val="yellow"/>
          <w:u w:val="single"/>
          <w:lang w:val="en-GB"/>
        </w:rPr>
      </w:pPr>
    </w:p>
    <w:p w:rsidR="00A55074" w:rsidRDefault="00C9558F">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311C82">
        <w:rPr>
          <w:rFonts w:ascii="Times New Roman" w:hAnsi="Times New Roman" w:cs="Times New Roman"/>
          <w:b/>
          <w:bCs/>
          <w:sz w:val="20"/>
          <w:szCs w:val="20"/>
          <w:highlight w:val="yellow"/>
          <w:u w:val="single"/>
          <w:lang w:val="en-GB"/>
        </w:rPr>
        <w:t>3</w:t>
      </w:r>
    </w:p>
    <w:p w:rsidR="00A55074" w:rsidRDefault="00A5507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5074">
        <w:trPr>
          <w:trHeight w:val="20"/>
          <w:jc w:val="center"/>
        </w:trPr>
        <w:tc>
          <w:tcPr>
            <w:tcW w:w="5000" w:type="pct"/>
            <w:gridSpan w:val="2"/>
            <w:shd w:val="clear" w:color="auto" w:fill="auto"/>
            <w:noWrap/>
          </w:tcPr>
          <w:p w:rsidR="00A55074" w:rsidRDefault="00C9558F">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A55074" w:rsidRDefault="00A55074">
            <w:pPr>
              <w:pStyle w:val="NormalWeb"/>
              <w:spacing w:before="0" w:beforeAutospacing="0" w:after="0" w:afterAutospacing="0"/>
              <w:rPr>
                <w:rFonts w:ascii="Times New Roman" w:hAnsi="Times New Roman" w:cs="Times New Roman"/>
                <w:b/>
                <w:bCs/>
                <w:sz w:val="20"/>
                <w:szCs w:val="20"/>
                <w:u w:val="single"/>
                <w:lang w:val="en-GB"/>
              </w:rPr>
            </w:pPr>
          </w:p>
        </w:tc>
      </w:tr>
      <w:tr w:rsidR="00A55074">
        <w:trPr>
          <w:trHeight w:val="20"/>
          <w:jc w:val="center"/>
        </w:trPr>
        <w:tc>
          <w:tcPr>
            <w:tcW w:w="2784" w:type="pct"/>
            <w:shd w:val="clear" w:color="auto" w:fill="auto"/>
            <w:noWrap/>
          </w:tcPr>
          <w:p w:rsidR="00A55074" w:rsidRDefault="00A5507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A55074" w:rsidRDefault="00C9558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55074">
        <w:trPr>
          <w:trHeight w:val="20"/>
          <w:jc w:val="center"/>
        </w:trPr>
        <w:tc>
          <w:tcPr>
            <w:tcW w:w="2784" w:type="pct"/>
            <w:shd w:val="clear" w:color="auto" w:fill="auto"/>
            <w:noWrap/>
          </w:tcPr>
          <w:p w:rsidR="00A55074" w:rsidRDefault="00A55074">
            <w:pPr>
              <w:pStyle w:val="NormalWeb"/>
              <w:spacing w:before="0" w:beforeAutospacing="0" w:after="0" w:afterAutospacing="0"/>
              <w:rPr>
                <w:rFonts w:ascii="Times New Roman" w:hAnsi="Times New Roman" w:cs="Times New Roman"/>
                <w:sz w:val="20"/>
                <w:szCs w:val="20"/>
                <w:lang w:val="en-GB"/>
              </w:rPr>
            </w:pPr>
          </w:p>
          <w:p w:rsidR="00A55074" w:rsidRDefault="00034102">
            <w:pPr>
              <w:pStyle w:val="NormalWeb"/>
              <w:spacing w:before="0" w:beforeAutospacing="0" w:after="0" w:afterAutospacing="0"/>
              <w:rPr>
                <w:rFonts w:ascii="Times New Roman" w:hAnsi="Times New Roman" w:cs="Times New Roman"/>
                <w:sz w:val="20"/>
                <w:szCs w:val="20"/>
                <w:lang w:val="en-GB"/>
              </w:rPr>
            </w:pPr>
            <w:r w:rsidRPr="00034102">
              <w:rPr>
                <w:rFonts w:ascii="Times New Roman" w:hAnsi="Times New Roman" w:cs="Times New Roman"/>
                <w:sz w:val="20"/>
                <w:szCs w:val="20"/>
                <w:lang w:val="en-GB"/>
              </w:rPr>
              <w:t>The manuscript addresses a relevant and underexplored topic, particularly in a resource-limited setting, and provides useful preliminary data on ocular involvement in TBI patients. While the study is methodologically sound overall, its impact is somewhat limited by the cross-sectional design, relatively small sample size, and lack of advanced ophthalmic diagnostic tools. Some sections, particularly the discussion, would benefit from deeper critical analysis and tighter language. I would recommend acceptance after minor revisions focusing on improving clarity, strengthening interpretation, and refining presentation of results.</w:t>
            </w:r>
          </w:p>
          <w:p w:rsidR="00A55074" w:rsidRDefault="00A55074">
            <w:pPr>
              <w:pStyle w:val="NormalWeb"/>
              <w:spacing w:before="0" w:beforeAutospacing="0" w:after="0" w:afterAutospacing="0"/>
              <w:rPr>
                <w:rFonts w:ascii="Times New Roman" w:hAnsi="Times New Roman" w:cs="Times New Roman"/>
                <w:sz w:val="20"/>
                <w:szCs w:val="20"/>
                <w:lang w:val="en-GB"/>
              </w:rPr>
            </w:pPr>
          </w:p>
          <w:p w:rsidR="00A55074" w:rsidRDefault="00A5507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A55074" w:rsidRDefault="00A55074">
            <w:pPr>
              <w:pStyle w:val="NormalWeb"/>
              <w:spacing w:before="0" w:beforeAutospacing="0" w:after="0" w:afterAutospacing="0"/>
              <w:rPr>
                <w:rFonts w:ascii="Times New Roman" w:hAnsi="Times New Roman" w:cs="Times New Roman"/>
                <w:b/>
                <w:bCs/>
                <w:sz w:val="20"/>
                <w:szCs w:val="20"/>
                <w:lang w:val="en-GB"/>
              </w:rPr>
            </w:pPr>
          </w:p>
        </w:tc>
      </w:tr>
    </w:tbl>
    <w:p w:rsidR="00A55074" w:rsidRDefault="00A55074">
      <w:pPr>
        <w:rPr>
          <w:rFonts w:eastAsia="Arial Unicode MS"/>
          <w:b/>
          <w:bCs/>
          <w:sz w:val="20"/>
          <w:szCs w:val="20"/>
          <w:u w:val="single"/>
          <w:lang w:val="en-GB"/>
        </w:rPr>
      </w:pPr>
    </w:p>
    <w:p w:rsidR="00A55074" w:rsidRDefault="00A55074">
      <w:pPr>
        <w:rPr>
          <w:rFonts w:eastAsia="Arial Unicode MS"/>
          <w:b/>
          <w:bCs/>
          <w:sz w:val="20"/>
          <w:szCs w:val="20"/>
          <w:u w:val="single"/>
          <w:lang w:val="en-GB"/>
        </w:rPr>
      </w:pPr>
    </w:p>
    <w:p w:rsidR="00DC5CB0" w:rsidRDefault="00DC5CB0" w:rsidP="00DC5CB0">
      <w:pPr>
        <w:pStyle w:val="Affiliation"/>
        <w:spacing w:after="0" w:line="240" w:lineRule="auto"/>
        <w:jc w:val="left"/>
        <w:rPr>
          <w:rFonts w:ascii="Arial" w:hAnsi="Arial" w:cs="Arial"/>
          <w:b/>
          <w:sz w:val="16"/>
          <w:szCs w:val="16"/>
        </w:rPr>
      </w:pPr>
    </w:p>
    <w:p w:rsidR="00DC5CB0" w:rsidRPr="005F4EDD" w:rsidRDefault="00DC5CB0" w:rsidP="00DC5CB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C5CB0" w:rsidRDefault="00DC5CB0" w:rsidP="00DC5CB0">
      <w:pPr>
        <w:pStyle w:val="Affiliation"/>
        <w:spacing w:after="0" w:line="240" w:lineRule="auto"/>
        <w:jc w:val="left"/>
        <w:rPr>
          <w:rFonts w:ascii="Arial" w:hAnsi="Arial" w:cs="Arial"/>
          <w:sz w:val="16"/>
          <w:szCs w:val="16"/>
        </w:rPr>
      </w:pPr>
    </w:p>
    <w:p w:rsidR="00DC5CB0" w:rsidRPr="00DC5CB0" w:rsidRDefault="00DC5CB0" w:rsidP="00DC5CB0">
      <w:pPr>
        <w:rPr>
          <w:rFonts w:ascii="Calibri" w:hAnsi="Calibri"/>
        </w:rPr>
      </w:pPr>
      <w:r>
        <w:rPr>
          <w:rFonts w:ascii="Calibri" w:hAnsi="Calibri" w:cs="Calibri"/>
          <w:color w:val="000000"/>
        </w:rPr>
        <w:t>Niraj Kumar Yadav</w:t>
      </w:r>
      <w:r w:rsidRPr="00DC5CB0">
        <w:rPr>
          <w:rFonts w:ascii="Calibri" w:hAnsi="Calibri"/>
        </w:rPr>
        <w:t xml:space="preserve">, </w:t>
      </w:r>
      <w:r>
        <w:rPr>
          <w:rFonts w:ascii="Calibri" w:hAnsi="Calibri" w:cs="Calibri"/>
          <w:color w:val="000000"/>
        </w:rPr>
        <w:t>Dr KNS Memorial Institute of Medical Sciences, India</w:t>
      </w:r>
      <w:r>
        <w:rPr>
          <w:rFonts w:ascii="Calibri" w:hAnsi="Calibri" w:cs="Calibri"/>
          <w:color w:val="000000"/>
        </w:rPr>
        <w:br/>
      </w:r>
    </w:p>
    <w:p w:rsidR="00A55074" w:rsidRDefault="00A55074">
      <w:pPr>
        <w:rPr>
          <w:rFonts w:eastAsia="Arial Unicode MS"/>
          <w:b/>
          <w:bCs/>
          <w:sz w:val="20"/>
          <w:szCs w:val="20"/>
          <w:u w:val="single"/>
          <w:lang w:val="en-GB"/>
        </w:rPr>
      </w:pPr>
    </w:p>
    <w:sectPr w:rsidR="00A5507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1BA" w:rsidRDefault="008E71BA">
      <w:r>
        <w:separator/>
      </w:r>
    </w:p>
  </w:endnote>
  <w:endnote w:type="continuationSeparator" w:id="0">
    <w:p w:rsidR="008E71BA" w:rsidRDefault="008E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74" w:rsidRDefault="00A55074">
    <w:pPr>
      <w:pStyle w:val="Footer"/>
      <w:jc w:val="right"/>
    </w:pPr>
  </w:p>
  <w:p w:rsidR="00A55074" w:rsidRDefault="00C955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51F31">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51F31">
      <w:rPr>
        <w:b/>
        <w:noProof/>
        <w:sz w:val="20"/>
      </w:rPr>
      <w:t>4</w:t>
    </w:r>
    <w:r>
      <w:rPr>
        <w:b/>
        <w:sz w:val="20"/>
      </w:rPr>
      <w:fldChar w:fldCharType="end"/>
    </w:r>
  </w:p>
  <w:p w:rsidR="00A55074" w:rsidRDefault="00C9558F">
    <w:pPr>
      <w:pStyle w:val="Footer"/>
      <w:jc w:val="right"/>
      <w:rPr>
        <w:b/>
        <w:sz w:val="20"/>
      </w:rPr>
    </w:pPr>
    <w:r>
      <w:rPr>
        <w:b/>
        <w:sz w:val="20"/>
      </w:rPr>
      <w:t>V240326</w:t>
    </w:r>
  </w:p>
  <w:p w:rsidR="00A55074" w:rsidRDefault="00A55074">
    <w:pPr>
      <w:pStyle w:val="Footer"/>
      <w:jc w:val="right"/>
    </w:pPr>
  </w:p>
  <w:p w:rsidR="00A55074" w:rsidRDefault="00A550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1BA" w:rsidRDefault="008E71BA">
      <w:r>
        <w:separator/>
      </w:r>
    </w:p>
  </w:footnote>
  <w:footnote w:type="continuationSeparator" w:id="0">
    <w:p w:rsidR="008E71BA" w:rsidRDefault="008E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074" w:rsidRDefault="00A55074">
    <w:pPr>
      <w:spacing w:before="100" w:beforeAutospacing="1" w:after="100" w:afterAutospacing="1"/>
      <w:jc w:val="center"/>
      <w:rPr>
        <w:rFonts w:ascii="Arial" w:hAnsi="Arial" w:cs="Arial"/>
        <w:b/>
        <w:bCs/>
        <w:color w:val="003399"/>
        <w:szCs w:val="20"/>
        <w:u w:val="single"/>
        <w:lang w:val="en-GB"/>
      </w:rPr>
    </w:pPr>
  </w:p>
  <w:p w:rsidR="00A55074" w:rsidRDefault="00C955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41983"/>
    <w:multiLevelType w:val="multilevel"/>
    <w:tmpl w:val="C0F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074"/>
    <w:rsid w:val="00034102"/>
    <w:rsid w:val="000C6ACF"/>
    <w:rsid w:val="00234FF5"/>
    <w:rsid w:val="002830F7"/>
    <w:rsid w:val="002C75B7"/>
    <w:rsid w:val="002D5E2F"/>
    <w:rsid w:val="00311C82"/>
    <w:rsid w:val="003F36FB"/>
    <w:rsid w:val="004D5F16"/>
    <w:rsid w:val="004D760F"/>
    <w:rsid w:val="00697847"/>
    <w:rsid w:val="007563AF"/>
    <w:rsid w:val="008E71BA"/>
    <w:rsid w:val="00A27DCB"/>
    <w:rsid w:val="00A55074"/>
    <w:rsid w:val="00B51F31"/>
    <w:rsid w:val="00C3102C"/>
    <w:rsid w:val="00C9558F"/>
    <w:rsid w:val="00DC5CB0"/>
    <w:rsid w:val="00DE2B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67546-1CAD-4649-8649-3628DE1C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830F7"/>
    <w:rPr>
      <w:color w:val="605E5C"/>
      <w:shd w:val="clear" w:color="auto" w:fill="E1DFDD"/>
    </w:rPr>
  </w:style>
  <w:style w:type="paragraph" w:customStyle="1" w:styleId="Affiliation">
    <w:name w:val="Affiliation"/>
    <w:basedOn w:val="Normal"/>
    <w:rsid w:val="00DC5C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2647">
      <w:bodyDiv w:val="1"/>
      <w:marLeft w:val="0"/>
      <w:marRight w:val="0"/>
      <w:marTop w:val="0"/>
      <w:marBottom w:val="0"/>
      <w:divBdr>
        <w:top w:val="none" w:sz="0" w:space="0" w:color="auto"/>
        <w:left w:val="none" w:sz="0" w:space="0" w:color="auto"/>
        <w:bottom w:val="none" w:sz="0" w:space="0" w:color="auto"/>
        <w:right w:val="none" w:sz="0" w:space="0" w:color="auto"/>
      </w:divBdr>
      <w:divsChild>
        <w:div w:id="727150620">
          <w:marLeft w:val="0"/>
          <w:marRight w:val="0"/>
          <w:marTop w:val="0"/>
          <w:marBottom w:val="0"/>
          <w:divBdr>
            <w:top w:val="none" w:sz="0" w:space="0" w:color="auto"/>
            <w:left w:val="none" w:sz="0" w:space="0" w:color="auto"/>
            <w:bottom w:val="none" w:sz="0" w:space="0" w:color="auto"/>
            <w:right w:val="none" w:sz="0" w:space="0" w:color="auto"/>
          </w:divBdr>
          <w:divsChild>
            <w:div w:id="1597134471">
              <w:marLeft w:val="0"/>
              <w:marRight w:val="0"/>
              <w:marTop w:val="0"/>
              <w:marBottom w:val="0"/>
              <w:divBdr>
                <w:top w:val="none" w:sz="0" w:space="0" w:color="auto"/>
                <w:left w:val="none" w:sz="0" w:space="0" w:color="auto"/>
                <w:bottom w:val="none" w:sz="0" w:space="0" w:color="auto"/>
                <w:right w:val="none" w:sz="0" w:space="0" w:color="auto"/>
              </w:divBdr>
              <w:divsChild>
                <w:div w:id="474297343">
                  <w:marLeft w:val="0"/>
                  <w:marRight w:val="0"/>
                  <w:marTop w:val="0"/>
                  <w:marBottom w:val="0"/>
                  <w:divBdr>
                    <w:top w:val="none" w:sz="0" w:space="0" w:color="auto"/>
                    <w:left w:val="none" w:sz="0" w:space="0" w:color="auto"/>
                    <w:bottom w:val="none" w:sz="0" w:space="0" w:color="auto"/>
                    <w:right w:val="none" w:sz="0" w:space="0" w:color="auto"/>
                  </w:divBdr>
                  <w:divsChild>
                    <w:div w:id="963580616">
                      <w:marLeft w:val="0"/>
                      <w:marRight w:val="0"/>
                      <w:marTop w:val="0"/>
                      <w:marBottom w:val="0"/>
                      <w:divBdr>
                        <w:top w:val="none" w:sz="0" w:space="0" w:color="auto"/>
                        <w:left w:val="none" w:sz="0" w:space="0" w:color="auto"/>
                        <w:bottom w:val="none" w:sz="0" w:space="0" w:color="auto"/>
                        <w:right w:val="none" w:sz="0" w:space="0" w:color="auto"/>
                      </w:divBdr>
                      <w:divsChild>
                        <w:div w:id="1059134381">
                          <w:marLeft w:val="0"/>
                          <w:marRight w:val="0"/>
                          <w:marTop w:val="0"/>
                          <w:marBottom w:val="0"/>
                          <w:divBdr>
                            <w:top w:val="none" w:sz="0" w:space="0" w:color="auto"/>
                            <w:left w:val="none" w:sz="0" w:space="0" w:color="auto"/>
                            <w:bottom w:val="none" w:sz="0" w:space="0" w:color="auto"/>
                            <w:right w:val="none" w:sz="0" w:space="0" w:color="auto"/>
                          </w:divBdr>
                          <w:divsChild>
                            <w:div w:id="691303647">
                              <w:marLeft w:val="0"/>
                              <w:marRight w:val="0"/>
                              <w:marTop w:val="0"/>
                              <w:marBottom w:val="0"/>
                              <w:divBdr>
                                <w:top w:val="none" w:sz="0" w:space="0" w:color="auto"/>
                                <w:left w:val="none" w:sz="0" w:space="0" w:color="auto"/>
                                <w:bottom w:val="none" w:sz="0" w:space="0" w:color="auto"/>
                                <w:right w:val="none" w:sz="0" w:space="0" w:color="auto"/>
                              </w:divBdr>
                              <w:divsChild>
                                <w:div w:id="2483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7585234">
      <w:bodyDiv w:val="1"/>
      <w:marLeft w:val="0"/>
      <w:marRight w:val="0"/>
      <w:marTop w:val="0"/>
      <w:marBottom w:val="0"/>
      <w:divBdr>
        <w:top w:val="none" w:sz="0" w:space="0" w:color="auto"/>
        <w:left w:val="none" w:sz="0" w:space="0" w:color="auto"/>
        <w:bottom w:val="none" w:sz="0" w:space="0" w:color="auto"/>
        <w:right w:val="none" w:sz="0" w:space="0" w:color="auto"/>
      </w:divBdr>
      <w:divsChild>
        <w:div w:id="798843121">
          <w:marLeft w:val="0"/>
          <w:marRight w:val="0"/>
          <w:marTop w:val="0"/>
          <w:marBottom w:val="0"/>
          <w:divBdr>
            <w:top w:val="none" w:sz="0" w:space="0" w:color="auto"/>
            <w:left w:val="none" w:sz="0" w:space="0" w:color="auto"/>
            <w:bottom w:val="none" w:sz="0" w:space="0" w:color="auto"/>
            <w:right w:val="none" w:sz="0" w:space="0" w:color="auto"/>
          </w:divBdr>
          <w:divsChild>
            <w:div w:id="1606420025">
              <w:marLeft w:val="0"/>
              <w:marRight w:val="0"/>
              <w:marTop w:val="0"/>
              <w:marBottom w:val="0"/>
              <w:divBdr>
                <w:top w:val="none" w:sz="0" w:space="0" w:color="auto"/>
                <w:left w:val="none" w:sz="0" w:space="0" w:color="auto"/>
                <w:bottom w:val="none" w:sz="0" w:space="0" w:color="auto"/>
                <w:right w:val="none" w:sz="0" w:space="0" w:color="auto"/>
              </w:divBdr>
              <w:divsChild>
                <w:div w:id="651518488">
                  <w:marLeft w:val="0"/>
                  <w:marRight w:val="0"/>
                  <w:marTop w:val="0"/>
                  <w:marBottom w:val="0"/>
                  <w:divBdr>
                    <w:top w:val="none" w:sz="0" w:space="0" w:color="auto"/>
                    <w:left w:val="none" w:sz="0" w:space="0" w:color="auto"/>
                    <w:bottom w:val="none" w:sz="0" w:space="0" w:color="auto"/>
                    <w:right w:val="none" w:sz="0" w:space="0" w:color="auto"/>
                  </w:divBdr>
                  <w:divsChild>
                    <w:div w:id="510998423">
                      <w:marLeft w:val="0"/>
                      <w:marRight w:val="0"/>
                      <w:marTop w:val="0"/>
                      <w:marBottom w:val="0"/>
                      <w:divBdr>
                        <w:top w:val="none" w:sz="0" w:space="0" w:color="auto"/>
                        <w:left w:val="none" w:sz="0" w:space="0" w:color="auto"/>
                        <w:bottom w:val="none" w:sz="0" w:space="0" w:color="auto"/>
                        <w:right w:val="none" w:sz="0" w:space="0" w:color="auto"/>
                      </w:divBdr>
                      <w:divsChild>
                        <w:div w:id="1458837873">
                          <w:marLeft w:val="0"/>
                          <w:marRight w:val="0"/>
                          <w:marTop w:val="0"/>
                          <w:marBottom w:val="0"/>
                          <w:divBdr>
                            <w:top w:val="none" w:sz="0" w:space="0" w:color="auto"/>
                            <w:left w:val="none" w:sz="0" w:space="0" w:color="auto"/>
                            <w:bottom w:val="none" w:sz="0" w:space="0" w:color="auto"/>
                            <w:right w:val="none" w:sz="0" w:space="0" w:color="auto"/>
                          </w:divBdr>
                          <w:divsChild>
                            <w:div w:id="1840004006">
                              <w:marLeft w:val="0"/>
                              <w:marRight w:val="0"/>
                              <w:marTop w:val="0"/>
                              <w:marBottom w:val="0"/>
                              <w:divBdr>
                                <w:top w:val="none" w:sz="0" w:space="0" w:color="auto"/>
                                <w:left w:val="none" w:sz="0" w:space="0" w:color="auto"/>
                                <w:bottom w:val="none" w:sz="0" w:space="0" w:color="auto"/>
                                <w:right w:val="none" w:sz="0" w:space="0" w:color="auto"/>
                              </w:divBdr>
                              <w:divsChild>
                                <w:div w:id="19288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7305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0371725">
      <w:bodyDiv w:val="1"/>
      <w:marLeft w:val="0"/>
      <w:marRight w:val="0"/>
      <w:marTop w:val="0"/>
      <w:marBottom w:val="0"/>
      <w:divBdr>
        <w:top w:val="none" w:sz="0" w:space="0" w:color="auto"/>
        <w:left w:val="none" w:sz="0" w:space="0" w:color="auto"/>
        <w:bottom w:val="none" w:sz="0" w:space="0" w:color="auto"/>
        <w:right w:val="none" w:sz="0" w:space="0" w:color="auto"/>
      </w:divBdr>
      <w:divsChild>
        <w:div w:id="396560175">
          <w:marLeft w:val="0"/>
          <w:marRight w:val="0"/>
          <w:marTop w:val="0"/>
          <w:marBottom w:val="0"/>
          <w:divBdr>
            <w:top w:val="none" w:sz="0" w:space="0" w:color="auto"/>
            <w:left w:val="none" w:sz="0" w:space="0" w:color="auto"/>
            <w:bottom w:val="none" w:sz="0" w:space="0" w:color="auto"/>
            <w:right w:val="none" w:sz="0" w:space="0" w:color="auto"/>
          </w:divBdr>
          <w:divsChild>
            <w:div w:id="980306319">
              <w:marLeft w:val="0"/>
              <w:marRight w:val="0"/>
              <w:marTop w:val="0"/>
              <w:marBottom w:val="0"/>
              <w:divBdr>
                <w:top w:val="none" w:sz="0" w:space="0" w:color="auto"/>
                <w:left w:val="none" w:sz="0" w:space="0" w:color="auto"/>
                <w:bottom w:val="none" w:sz="0" w:space="0" w:color="auto"/>
                <w:right w:val="none" w:sz="0" w:space="0" w:color="auto"/>
              </w:divBdr>
              <w:divsChild>
                <w:div w:id="574126934">
                  <w:marLeft w:val="0"/>
                  <w:marRight w:val="0"/>
                  <w:marTop w:val="0"/>
                  <w:marBottom w:val="0"/>
                  <w:divBdr>
                    <w:top w:val="none" w:sz="0" w:space="0" w:color="auto"/>
                    <w:left w:val="none" w:sz="0" w:space="0" w:color="auto"/>
                    <w:bottom w:val="none" w:sz="0" w:space="0" w:color="auto"/>
                    <w:right w:val="none" w:sz="0" w:space="0" w:color="auto"/>
                  </w:divBdr>
                  <w:divsChild>
                    <w:div w:id="1170410921">
                      <w:marLeft w:val="0"/>
                      <w:marRight w:val="0"/>
                      <w:marTop w:val="0"/>
                      <w:marBottom w:val="0"/>
                      <w:divBdr>
                        <w:top w:val="none" w:sz="0" w:space="0" w:color="auto"/>
                        <w:left w:val="none" w:sz="0" w:space="0" w:color="auto"/>
                        <w:bottom w:val="none" w:sz="0" w:space="0" w:color="auto"/>
                        <w:right w:val="none" w:sz="0" w:space="0" w:color="auto"/>
                      </w:divBdr>
                      <w:divsChild>
                        <w:div w:id="1714426543">
                          <w:marLeft w:val="0"/>
                          <w:marRight w:val="0"/>
                          <w:marTop w:val="0"/>
                          <w:marBottom w:val="0"/>
                          <w:divBdr>
                            <w:top w:val="none" w:sz="0" w:space="0" w:color="auto"/>
                            <w:left w:val="none" w:sz="0" w:space="0" w:color="auto"/>
                            <w:bottom w:val="none" w:sz="0" w:space="0" w:color="auto"/>
                            <w:right w:val="none" w:sz="0" w:space="0" w:color="auto"/>
                          </w:divBdr>
                          <w:divsChild>
                            <w:div w:id="17144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120089">
      <w:bodyDiv w:val="1"/>
      <w:marLeft w:val="0"/>
      <w:marRight w:val="0"/>
      <w:marTop w:val="0"/>
      <w:marBottom w:val="0"/>
      <w:divBdr>
        <w:top w:val="none" w:sz="0" w:space="0" w:color="auto"/>
        <w:left w:val="none" w:sz="0" w:space="0" w:color="auto"/>
        <w:bottom w:val="none" w:sz="0" w:space="0" w:color="auto"/>
        <w:right w:val="none" w:sz="0" w:space="0" w:color="auto"/>
      </w:divBdr>
    </w:div>
    <w:div w:id="63341359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2384702">
      <w:bodyDiv w:val="1"/>
      <w:marLeft w:val="0"/>
      <w:marRight w:val="0"/>
      <w:marTop w:val="0"/>
      <w:marBottom w:val="0"/>
      <w:divBdr>
        <w:top w:val="none" w:sz="0" w:space="0" w:color="auto"/>
        <w:left w:val="none" w:sz="0" w:space="0" w:color="auto"/>
        <w:bottom w:val="none" w:sz="0" w:space="0" w:color="auto"/>
        <w:right w:val="none" w:sz="0" w:space="0" w:color="auto"/>
      </w:divBdr>
    </w:div>
    <w:div w:id="109695014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0866536">
      <w:bodyDiv w:val="1"/>
      <w:marLeft w:val="0"/>
      <w:marRight w:val="0"/>
      <w:marTop w:val="0"/>
      <w:marBottom w:val="0"/>
      <w:divBdr>
        <w:top w:val="none" w:sz="0" w:space="0" w:color="auto"/>
        <w:left w:val="none" w:sz="0" w:space="0" w:color="auto"/>
        <w:bottom w:val="none" w:sz="0" w:space="0" w:color="auto"/>
        <w:right w:val="none" w:sz="0" w:space="0" w:color="auto"/>
      </w:divBdr>
      <w:divsChild>
        <w:div w:id="1344478649">
          <w:marLeft w:val="0"/>
          <w:marRight w:val="0"/>
          <w:marTop w:val="0"/>
          <w:marBottom w:val="0"/>
          <w:divBdr>
            <w:top w:val="none" w:sz="0" w:space="0" w:color="auto"/>
            <w:left w:val="none" w:sz="0" w:space="0" w:color="auto"/>
            <w:bottom w:val="none" w:sz="0" w:space="0" w:color="auto"/>
            <w:right w:val="none" w:sz="0" w:space="0" w:color="auto"/>
          </w:divBdr>
          <w:divsChild>
            <w:div w:id="1866822786">
              <w:marLeft w:val="0"/>
              <w:marRight w:val="0"/>
              <w:marTop w:val="0"/>
              <w:marBottom w:val="0"/>
              <w:divBdr>
                <w:top w:val="none" w:sz="0" w:space="0" w:color="auto"/>
                <w:left w:val="none" w:sz="0" w:space="0" w:color="auto"/>
                <w:bottom w:val="none" w:sz="0" w:space="0" w:color="auto"/>
                <w:right w:val="none" w:sz="0" w:space="0" w:color="auto"/>
              </w:divBdr>
              <w:divsChild>
                <w:div w:id="15929044">
                  <w:marLeft w:val="0"/>
                  <w:marRight w:val="0"/>
                  <w:marTop w:val="0"/>
                  <w:marBottom w:val="0"/>
                  <w:divBdr>
                    <w:top w:val="none" w:sz="0" w:space="0" w:color="auto"/>
                    <w:left w:val="none" w:sz="0" w:space="0" w:color="auto"/>
                    <w:bottom w:val="none" w:sz="0" w:space="0" w:color="auto"/>
                    <w:right w:val="none" w:sz="0" w:space="0" w:color="auto"/>
                  </w:divBdr>
                  <w:divsChild>
                    <w:div w:id="8063894">
                      <w:marLeft w:val="0"/>
                      <w:marRight w:val="0"/>
                      <w:marTop w:val="0"/>
                      <w:marBottom w:val="0"/>
                      <w:divBdr>
                        <w:top w:val="none" w:sz="0" w:space="0" w:color="auto"/>
                        <w:left w:val="none" w:sz="0" w:space="0" w:color="auto"/>
                        <w:bottom w:val="none" w:sz="0" w:space="0" w:color="auto"/>
                        <w:right w:val="none" w:sz="0" w:space="0" w:color="auto"/>
                      </w:divBdr>
                      <w:divsChild>
                        <w:div w:id="1986158996">
                          <w:marLeft w:val="0"/>
                          <w:marRight w:val="0"/>
                          <w:marTop w:val="0"/>
                          <w:marBottom w:val="0"/>
                          <w:divBdr>
                            <w:top w:val="none" w:sz="0" w:space="0" w:color="auto"/>
                            <w:left w:val="none" w:sz="0" w:space="0" w:color="auto"/>
                            <w:bottom w:val="none" w:sz="0" w:space="0" w:color="auto"/>
                            <w:right w:val="none" w:sz="0" w:space="0" w:color="auto"/>
                          </w:divBdr>
                          <w:divsChild>
                            <w:div w:id="1982541670">
                              <w:marLeft w:val="0"/>
                              <w:marRight w:val="0"/>
                              <w:marTop w:val="0"/>
                              <w:marBottom w:val="0"/>
                              <w:divBdr>
                                <w:top w:val="none" w:sz="0" w:space="0" w:color="auto"/>
                                <w:left w:val="none" w:sz="0" w:space="0" w:color="auto"/>
                                <w:bottom w:val="none" w:sz="0" w:space="0" w:color="auto"/>
                                <w:right w:val="none" w:sz="0" w:space="0" w:color="auto"/>
                              </w:divBdr>
                              <w:divsChild>
                                <w:div w:id="998726785">
                                  <w:marLeft w:val="0"/>
                                  <w:marRight w:val="0"/>
                                  <w:marTop w:val="0"/>
                                  <w:marBottom w:val="0"/>
                                  <w:divBdr>
                                    <w:top w:val="none" w:sz="0" w:space="0" w:color="auto"/>
                                    <w:left w:val="none" w:sz="0" w:space="0" w:color="auto"/>
                                    <w:bottom w:val="none" w:sz="0" w:space="0" w:color="auto"/>
                                    <w:right w:val="none" w:sz="0" w:space="0" w:color="auto"/>
                                  </w:divBdr>
                                  <w:divsChild>
                                    <w:div w:id="1431924765">
                                      <w:marLeft w:val="0"/>
                                      <w:marRight w:val="0"/>
                                      <w:marTop w:val="0"/>
                                      <w:marBottom w:val="0"/>
                                      <w:divBdr>
                                        <w:top w:val="none" w:sz="0" w:space="0" w:color="auto"/>
                                        <w:left w:val="none" w:sz="0" w:space="0" w:color="auto"/>
                                        <w:bottom w:val="none" w:sz="0" w:space="0" w:color="auto"/>
                                        <w:right w:val="none" w:sz="0" w:space="0" w:color="auto"/>
                                      </w:divBdr>
                                      <w:divsChild>
                                        <w:div w:id="772170278">
                                          <w:marLeft w:val="0"/>
                                          <w:marRight w:val="0"/>
                                          <w:marTop w:val="0"/>
                                          <w:marBottom w:val="0"/>
                                          <w:divBdr>
                                            <w:top w:val="none" w:sz="0" w:space="0" w:color="auto"/>
                                            <w:left w:val="none" w:sz="0" w:space="0" w:color="auto"/>
                                            <w:bottom w:val="none" w:sz="0" w:space="0" w:color="auto"/>
                                            <w:right w:val="none" w:sz="0" w:space="0" w:color="auto"/>
                                          </w:divBdr>
                                          <w:divsChild>
                                            <w:div w:id="922300751">
                                              <w:marLeft w:val="0"/>
                                              <w:marRight w:val="0"/>
                                              <w:marTop w:val="0"/>
                                              <w:marBottom w:val="0"/>
                                              <w:divBdr>
                                                <w:top w:val="none" w:sz="0" w:space="0" w:color="auto"/>
                                                <w:left w:val="none" w:sz="0" w:space="0" w:color="auto"/>
                                                <w:bottom w:val="none" w:sz="0" w:space="0" w:color="auto"/>
                                                <w:right w:val="none" w:sz="0" w:space="0" w:color="auto"/>
                                              </w:divBdr>
                                              <w:divsChild>
                                                <w:div w:id="204144755">
                                                  <w:marLeft w:val="0"/>
                                                  <w:marRight w:val="0"/>
                                                  <w:marTop w:val="0"/>
                                                  <w:marBottom w:val="0"/>
                                                  <w:divBdr>
                                                    <w:top w:val="none" w:sz="0" w:space="0" w:color="auto"/>
                                                    <w:left w:val="none" w:sz="0" w:space="0" w:color="auto"/>
                                                    <w:bottom w:val="none" w:sz="0" w:space="0" w:color="auto"/>
                                                    <w:right w:val="none" w:sz="0" w:space="0" w:color="auto"/>
                                                  </w:divBdr>
                                                  <w:divsChild>
                                                    <w:div w:id="1386487777">
                                                      <w:marLeft w:val="0"/>
                                                      <w:marRight w:val="0"/>
                                                      <w:marTop w:val="0"/>
                                                      <w:marBottom w:val="0"/>
                                                      <w:divBdr>
                                                        <w:top w:val="none" w:sz="0" w:space="0" w:color="auto"/>
                                                        <w:left w:val="none" w:sz="0" w:space="0" w:color="auto"/>
                                                        <w:bottom w:val="none" w:sz="0" w:space="0" w:color="auto"/>
                                                        <w:right w:val="none" w:sz="0" w:space="0" w:color="auto"/>
                                                      </w:divBdr>
                                                      <w:divsChild>
                                                        <w:div w:id="268777708">
                                                          <w:marLeft w:val="0"/>
                                                          <w:marRight w:val="0"/>
                                                          <w:marTop w:val="0"/>
                                                          <w:marBottom w:val="0"/>
                                                          <w:divBdr>
                                                            <w:top w:val="none" w:sz="0" w:space="0" w:color="auto"/>
                                                            <w:left w:val="none" w:sz="0" w:space="0" w:color="auto"/>
                                                            <w:bottom w:val="none" w:sz="0" w:space="0" w:color="auto"/>
                                                            <w:right w:val="none" w:sz="0" w:space="0" w:color="auto"/>
                                                          </w:divBdr>
                                                          <w:divsChild>
                                                            <w:div w:id="1736969808">
                                                              <w:marLeft w:val="0"/>
                                                              <w:marRight w:val="0"/>
                                                              <w:marTop w:val="0"/>
                                                              <w:marBottom w:val="0"/>
                                                              <w:divBdr>
                                                                <w:top w:val="none" w:sz="0" w:space="0" w:color="auto"/>
                                                                <w:left w:val="none" w:sz="0" w:space="0" w:color="auto"/>
                                                                <w:bottom w:val="none" w:sz="0" w:space="0" w:color="auto"/>
                                                                <w:right w:val="none" w:sz="0" w:space="0" w:color="auto"/>
                                                              </w:divBdr>
                                                              <w:divsChild>
                                                                <w:div w:id="1245728152">
                                                                  <w:marLeft w:val="0"/>
                                                                  <w:marRight w:val="0"/>
                                                                  <w:marTop w:val="0"/>
                                                                  <w:marBottom w:val="0"/>
                                                                  <w:divBdr>
                                                                    <w:top w:val="none" w:sz="0" w:space="0" w:color="auto"/>
                                                                    <w:left w:val="none" w:sz="0" w:space="0" w:color="auto"/>
                                                                    <w:bottom w:val="none" w:sz="0" w:space="0" w:color="auto"/>
                                                                    <w:right w:val="none" w:sz="0" w:space="0" w:color="auto"/>
                                                                  </w:divBdr>
                                                                  <w:divsChild>
                                                                    <w:div w:id="16584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27822">
                                          <w:marLeft w:val="0"/>
                                          <w:marRight w:val="0"/>
                                          <w:marTop w:val="0"/>
                                          <w:marBottom w:val="0"/>
                                          <w:divBdr>
                                            <w:top w:val="none" w:sz="0" w:space="0" w:color="auto"/>
                                            <w:left w:val="none" w:sz="0" w:space="0" w:color="auto"/>
                                            <w:bottom w:val="none" w:sz="0" w:space="0" w:color="auto"/>
                                            <w:right w:val="none" w:sz="0" w:space="0" w:color="auto"/>
                                          </w:divBdr>
                                          <w:divsChild>
                                            <w:div w:id="623316603">
                                              <w:marLeft w:val="0"/>
                                              <w:marRight w:val="0"/>
                                              <w:marTop w:val="0"/>
                                              <w:marBottom w:val="0"/>
                                              <w:divBdr>
                                                <w:top w:val="none" w:sz="0" w:space="0" w:color="auto"/>
                                                <w:left w:val="none" w:sz="0" w:space="0" w:color="auto"/>
                                                <w:bottom w:val="none" w:sz="0" w:space="0" w:color="auto"/>
                                                <w:right w:val="none" w:sz="0" w:space="0" w:color="auto"/>
                                              </w:divBdr>
                                              <w:divsChild>
                                                <w:div w:id="752093973">
                                                  <w:marLeft w:val="0"/>
                                                  <w:marRight w:val="0"/>
                                                  <w:marTop w:val="0"/>
                                                  <w:marBottom w:val="0"/>
                                                  <w:divBdr>
                                                    <w:top w:val="none" w:sz="0" w:space="0" w:color="auto"/>
                                                    <w:left w:val="none" w:sz="0" w:space="0" w:color="auto"/>
                                                    <w:bottom w:val="none" w:sz="0" w:space="0" w:color="auto"/>
                                                    <w:right w:val="none" w:sz="0" w:space="0" w:color="auto"/>
                                                  </w:divBdr>
                                                  <w:divsChild>
                                                    <w:div w:id="2029603396">
                                                      <w:marLeft w:val="0"/>
                                                      <w:marRight w:val="0"/>
                                                      <w:marTop w:val="0"/>
                                                      <w:marBottom w:val="0"/>
                                                      <w:divBdr>
                                                        <w:top w:val="none" w:sz="0" w:space="0" w:color="auto"/>
                                                        <w:left w:val="none" w:sz="0" w:space="0" w:color="auto"/>
                                                        <w:bottom w:val="none" w:sz="0" w:space="0" w:color="auto"/>
                                                        <w:right w:val="none" w:sz="0" w:space="0" w:color="auto"/>
                                                      </w:divBdr>
                                                      <w:divsChild>
                                                        <w:div w:id="1270435572">
                                                          <w:marLeft w:val="0"/>
                                                          <w:marRight w:val="0"/>
                                                          <w:marTop w:val="0"/>
                                                          <w:marBottom w:val="0"/>
                                                          <w:divBdr>
                                                            <w:top w:val="none" w:sz="0" w:space="0" w:color="auto"/>
                                                            <w:left w:val="none" w:sz="0" w:space="0" w:color="auto"/>
                                                            <w:bottom w:val="none" w:sz="0" w:space="0" w:color="auto"/>
                                                            <w:right w:val="none" w:sz="0" w:space="0" w:color="auto"/>
                                                          </w:divBdr>
                                                          <w:divsChild>
                                                            <w:div w:id="1527989128">
                                                              <w:marLeft w:val="0"/>
                                                              <w:marRight w:val="0"/>
                                                              <w:marTop w:val="0"/>
                                                              <w:marBottom w:val="0"/>
                                                              <w:divBdr>
                                                                <w:top w:val="none" w:sz="0" w:space="0" w:color="auto"/>
                                                                <w:left w:val="none" w:sz="0" w:space="0" w:color="auto"/>
                                                                <w:bottom w:val="none" w:sz="0" w:space="0" w:color="auto"/>
                                                                <w:right w:val="none" w:sz="0" w:space="0" w:color="auto"/>
                                                              </w:divBdr>
                                                              <w:divsChild>
                                                                <w:div w:id="1149402924">
                                                                  <w:marLeft w:val="0"/>
                                                                  <w:marRight w:val="0"/>
                                                                  <w:marTop w:val="0"/>
                                                                  <w:marBottom w:val="0"/>
                                                                  <w:divBdr>
                                                                    <w:top w:val="none" w:sz="0" w:space="0" w:color="auto"/>
                                                                    <w:left w:val="none" w:sz="0" w:space="0" w:color="auto"/>
                                                                    <w:bottom w:val="none" w:sz="0" w:space="0" w:color="auto"/>
                                                                    <w:right w:val="none" w:sz="0" w:space="0" w:color="auto"/>
                                                                  </w:divBdr>
                                                                  <w:divsChild>
                                                                    <w:div w:id="1525316808">
                                                                      <w:marLeft w:val="0"/>
                                                                      <w:marRight w:val="0"/>
                                                                      <w:marTop w:val="0"/>
                                                                      <w:marBottom w:val="0"/>
                                                                      <w:divBdr>
                                                                        <w:top w:val="none" w:sz="0" w:space="0" w:color="auto"/>
                                                                        <w:left w:val="none" w:sz="0" w:space="0" w:color="auto"/>
                                                                        <w:bottom w:val="none" w:sz="0" w:space="0" w:color="auto"/>
                                                                        <w:right w:val="none" w:sz="0" w:space="0" w:color="auto"/>
                                                                      </w:divBdr>
                                                                      <w:divsChild>
                                                                        <w:div w:id="127363041">
                                                                          <w:marLeft w:val="0"/>
                                                                          <w:marRight w:val="0"/>
                                                                          <w:marTop w:val="0"/>
                                                                          <w:marBottom w:val="0"/>
                                                                          <w:divBdr>
                                                                            <w:top w:val="none" w:sz="0" w:space="0" w:color="auto"/>
                                                                            <w:left w:val="none" w:sz="0" w:space="0" w:color="auto"/>
                                                                            <w:bottom w:val="none" w:sz="0" w:space="0" w:color="auto"/>
                                                                            <w:right w:val="none" w:sz="0" w:space="0" w:color="auto"/>
                                                                          </w:divBdr>
                                                                          <w:divsChild>
                                                                            <w:div w:id="1461144762">
                                                                              <w:marLeft w:val="0"/>
                                                                              <w:marRight w:val="0"/>
                                                                              <w:marTop w:val="0"/>
                                                                              <w:marBottom w:val="0"/>
                                                                              <w:divBdr>
                                                                                <w:top w:val="none" w:sz="0" w:space="0" w:color="auto"/>
                                                                                <w:left w:val="none" w:sz="0" w:space="0" w:color="auto"/>
                                                                                <w:bottom w:val="none" w:sz="0" w:space="0" w:color="auto"/>
                                                                                <w:right w:val="none" w:sz="0" w:space="0" w:color="auto"/>
                                                                              </w:divBdr>
                                                                              <w:divsChild>
                                                                                <w:div w:id="18985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7752359">
      <w:bodyDiv w:val="1"/>
      <w:marLeft w:val="0"/>
      <w:marRight w:val="0"/>
      <w:marTop w:val="0"/>
      <w:marBottom w:val="0"/>
      <w:divBdr>
        <w:top w:val="none" w:sz="0" w:space="0" w:color="auto"/>
        <w:left w:val="none" w:sz="0" w:space="0" w:color="auto"/>
        <w:bottom w:val="none" w:sz="0" w:space="0" w:color="auto"/>
        <w:right w:val="none" w:sz="0" w:space="0" w:color="auto"/>
      </w:divBdr>
      <w:divsChild>
        <w:div w:id="2003895719">
          <w:marLeft w:val="0"/>
          <w:marRight w:val="0"/>
          <w:marTop w:val="0"/>
          <w:marBottom w:val="0"/>
          <w:divBdr>
            <w:top w:val="none" w:sz="0" w:space="0" w:color="auto"/>
            <w:left w:val="none" w:sz="0" w:space="0" w:color="auto"/>
            <w:bottom w:val="none" w:sz="0" w:space="0" w:color="auto"/>
            <w:right w:val="none" w:sz="0" w:space="0" w:color="auto"/>
          </w:divBdr>
          <w:divsChild>
            <w:div w:id="486047439">
              <w:marLeft w:val="0"/>
              <w:marRight w:val="0"/>
              <w:marTop w:val="0"/>
              <w:marBottom w:val="0"/>
              <w:divBdr>
                <w:top w:val="none" w:sz="0" w:space="0" w:color="auto"/>
                <w:left w:val="none" w:sz="0" w:space="0" w:color="auto"/>
                <w:bottom w:val="none" w:sz="0" w:space="0" w:color="auto"/>
                <w:right w:val="none" w:sz="0" w:space="0" w:color="auto"/>
              </w:divBdr>
              <w:divsChild>
                <w:div w:id="231235741">
                  <w:marLeft w:val="0"/>
                  <w:marRight w:val="0"/>
                  <w:marTop w:val="0"/>
                  <w:marBottom w:val="0"/>
                  <w:divBdr>
                    <w:top w:val="none" w:sz="0" w:space="0" w:color="auto"/>
                    <w:left w:val="none" w:sz="0" w:space="0" w:color="auto"/>
                    <w:bottom w:val="none" w:sz="0" w:space="0" w:color="auto"/>
                    <w:right w:val="none" w:sz="0" w:space="0" w:color="auto"/>
                  </w:divBdr>
                  <w:divsChild>
                    <w:div w:id="1535381595">
                      <w:marLeft w:val="0"/>
                      <w:marRight w:val="0"/>
                      <w:marTop w:val="0"/>
                      <w:marBottom w:val="0"/>
                      <w:divBdr>
                        <w:top w:val="none" w:sz="0" w:space="0" w:color="auto"/>
                        <w:left w:val="none" w:sz="0" w:space="0" w:color="auto"/>
                        <w:bottom w:val="none" w:sz="0" w:space="0" w:color="auto"/>
                        <w:right w:val="none" w:sz="0" w:space="0" w:color="auto"/>
                      </w:divBdr>
                      <w:divsChild>
                        <w:div w:id="364720941">
                          <w:marLeft w:val="0"/>
                          <w:marRight w:val="0"/>
                          <w:marTop w:val="0"/>
                          <w:marBottom w:val="0"/>
                          <w:divBdr>
                            <w:top w:val="none" w:sz="0" w:space="0" w:color="auto"/>
                            <w:left w:val="none" w:sz="0" w:space="0" w:color="auto"/>
                            <w:bottom w:val="none" w:sz="0" w:space="0" w:color="auto"/>
                            <w:right w:val="none" w:sz="0" w:space="0" w:color="auto"/>
                          </w:divBdr>
                          <w:divsChild>
                            <w:div w:id="803156446">
                              <w:marLeft w:val="0"/>
                              <w:marRight w:val="0"/>
                              <w:marTop w:val="0"/>
                              <w:marBottom w:val="0"/>
                              <w:divBdr>
                                <w:top w:val="none" w:sz="0" w:space="0" w:color="auto"/>
                                <w:left w:val="none" w:sz="0" w:space="0" w:color="auto"/>
                                <w:bottom w:val="none" w:sz="0" w:space="0" w:color="auto"/>
                                <w:right w:val="none" w:sz="0" w:space="0" w:color="auto"/>
                              </w:divBdr>
                              <w:divsChild>
                                <w:div w:id="20712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4790">
      <w:bodyDiv w:val="1"/>
      <w:marLeft w:val="0"/>
      <w:marRight w:val="0"/>
      <w:marTop w:val="0"/>
      <w:marBottom w:val="0"/>
      <w:divBdr>
        <w:top w:val="none" w:sz="0" w:space="0" w:color="auto"/>
        <w:left w:val="none" w:sz="0" w:space="0" w:color="auto"/>
        <w:bottom w:val="none" w:sz="0" w:space="0" w:color="auto"/>
        <w:right w:val="none" w:sz="0" w:space="0" w:color="auto"/>
      </w:divBdr>
      <w:divsChild>
        <w:div w:id="359498">
          <w:marLeft w:val="0"/>
          <w:marRight w:val="0"/>
          <w:marTop w:val="0"/>
          <w:marBottom w:val="0"/>
          <w:divBdr>
            <w:top w:val="none" w:sz="0" w:space="0" w:color="auto"/>
            <w:left w:val="none" w:sz="0" w:space="0" w:color="auto"/>
            <w:bottom w:val="none" w:sz="0" w:space="0" w:color="auto"/>
            <w:right w:val="none" w:sz="0" w:space="0" w:color="auto"/>
          </w:divBdr>
          <w:divsChild>
            <w:div w:id="1300837910">
              <w:marLeft w:val="0"/>
              <w:marRight w:val="0"/>
              <w:marTop w:val="0"/>
              <w:marBottom w:val="0"/>
              <w:divBdr>
                <w:top w:val="none" w:sz="0" w:space="0" w:color="auto"/>
                <w:left w:val="none" w:sz="0" w:space="0" w:color="auto"/>
                <w:bottom w:val="none" w:sz="0" w:space="0" w:color="auto"/>
                <w:right w:val="none" w:sz="0" w:space="0" w:color="auto"/>
              </w:divBdr>
              <w:divsChild>
                <w:div w:id="669454699">
                  <w:marLeft w:val="0"/>
                  <w:marRight w:val="0"/>
                  <w:marTop w:val="0"/>
                  <w:marBottom w:val="0"/>
                  <w:divBdr>
                    <w:top w:val="none" w:sz="0" w:space="0" w:color="auto"/>
                    <w:left w:val="none" w:sz="0" w:space="0" w:color="auto"/>
                    <w:bottom w:val="none" w:sz="0" w:space="0" w:color="auto"/>
                    <w:right w:val="none" w:sz="0" w:space="0" w:color="auto"/>
                  </w:divBdr>
                  <w:divsChild>
                    <w:div w:id="495733786">
                      <w:marLeft w:val="0"/>
                      <w:marRight w:val="0"/>
                      <w:marTop w:val="0"/>
                      <w:marBottom w:val="0"/>
                      <w:divBdr>
                        <w:top w:val="none" w:sz="0" w:space="0" w:color="auto"/>
                        <w:left w:val="none" w:sz="0" w:space="0" w:color="auto"/>
                        <w:bottom w:val="none" w:sz="0" w:space="0" w:color="auto"/>
                        <w:right w:val="none" w:sz="0" w:space="0" w:color="auto"/>
                      </w:divBdr>
                      <w:divsChild>
                        <w:div w:id="2007172697">
                          <w:marLeft w:val="0"/>
                          <w:marRight w:val="0"/>
                          <w:marTop w:val="0"/>
                          <w:marBottom w:val="0"/>
                          <w:divBdr>
                            <w:top w:val="none" w:sz="0" w:space="0" w:color="auto"/>
                            <w:left w:val="none" w:sz="0" w:space="0" w:color="auto"/>
                            <w:bottom w:val="none" w:sz="0" w:space="0" w:color="auto"/>
                            <w:right w:val="none" w:sz="0" w:space="0" w:color="auto"/>
                          </w:divBdr>
                          <w:divsChild>
                            <w:div w:id="703560989">
                              <w:marLeft w:val="0"/>
                              <w:marRight w:val="0"/>
                              <w:marTop w:val="0"/>
                              <w:marBottom w:val="0"/>
                              <w:divBdr>
                                <w:top w:val="none" w:sz="0" w:space="0" w:color="auto"/>
                                <w:left w:val="none" w:sz="0" w:space="0" w:color="auto"/>
                                <w:bottom w:val="none" w:sz="0" w:space="0" w:color="auto"/>
                                <w:right w:val="none" w:sz="0" w:space="0" w:color="auto"/>
                              </w:divBdr>
                              <w:divsChild>
                                <w:div w:id="12644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7977472">
      <w:bodyDiv w:val="1"/>
      <w:marLeft w:val="0"/>
      <w:marRight w:val="0"/>
      <w:marTop w:val="0"/>
      <w:marBottom w:val="0"/>
      <w:divBdr>
        <w:top w:val="none" w:sz="0" w:space="0" w:color="auto"/>
        <w:left w:val="none" w:sz="0" w:space="0" w:color="auto"/>
        <w:bottom w:val="none" w:sz="0" w:space="0" w:color="auto"/>
        <w:right w:val="none" w:sz="0" w:space="0" w:color="auto"/>
      </w:divBdr>
      <w:divsChild>
        <w:div w:id="381252571">
          <w:marLeft w:val="0"/>
          <w:marRight w:val="0"/>
          <w:marTop w:val="0"/>
          <w:marBottom w:val="0"/>
          <w:divBdr>
            <w:top w:val="none" w:sz="0" w:space="0" w:color="auto"/>
            <w:left w:val="none" w:sz="0" w:space="0" w:color="auto"/>
            <w:bottom w:val="none" w:sz="0" w:space="0" w:color="auto"/>
            <w:right w:val="none" w:sz="0" w:space="0" w:color="auto"/>
          </w:divBdr>
          <w:divsChild>
            <w:div w:id="1041782063">
              <w:marLeft w:val="0"/>
              <w:marRight w:val="0"/>
              <w:marTop w:val="0"/>
              <w:marBottom w:val="0"/>
              <w:divBdr>
                <w:top w:val="none" w:sz="0" w:space="0" w:color="auto"/>
                <w:left w:val="none" w:sz="0" w:space="0" w:color="auto"/>
                <w:bottom w:val="none" w:sz="0" w:space="0" w:color="auto"/>
                <w:right w:val="none" w:sz="0" w:space="0" w:color="auto"/>
              </w:divBdr>
              <w:divsChild>
                <w:div w:id="223487951">
                  <w:marLeft w:val="0"/>
                  <w:marRight w:val="0"/>
                  <w:marTop w:val="0"/>
                  <w:marBottom w:val="0"/>
                  <w:divBdr>
                    <w:top w:val="none" w:sz="0" w:space="0" w:color="auto"/>
                    <w:left w:val="none" w:sz="0" w:space="0" w:color="auto"/>
                    <w:bottom w:val="none" w:sz="0" w:space="0" w:color="auto"/>
                    <w:right w:val="none" w:sz="0" w:space="0" w:color="auto"/>
                  </w:divBdr>
                  <w:divsChild>
                    <w:div w:id="559555814">
                      <w:marLeft w:val="0"/>
                      <w:marRight w:val="0"/>
                      <w:marTop w:val="0"/>
                      <w:marBottom w:val="0"/>
                      <w:divBdr>
                        <w:top w:val="none" w:sz="0" w:space="0" w:color="auto"/>
                        <w:left w:val="none" w:sz="0" w:space="0" w:color="auto"/>
                        <w:bottom w:val="none" w:sz="0" w:space="0" w:color="auto"/>
                        <w:right w:val="none" w:sz="0" w:space="0" w:color="auto"/>
                      </w:divBdr>
                      <w:divsChild>
                        <w:div w:id="660962981">
                          <w:marLeft w:val="0"/>
                          <w:marRight w:val="0"/>
                          <w:marTop w:val="0"/>
                          <w:marBottom w:val="0"/>
                          <w:divBdr>
                            <w:top w:val="none" w:sz="0" w:space="0" w:color="auto"/>
                            <w:left w:val="none" w:sz="0" w:space="0" w:color="auto"/>
                            <w:bottom w:val="none" w:sz="0" w:space="0" w:color="auto"/>
                            <w:right w:val="none" w:sz="0" w:space="0" w:color="auto"/>
                          </w:divBdr>
                          <w:divsChild>
                            <w:div w:id="706299566">
                              <w:marLeft w:val="0"/>
                              <w:marRight w:val="0"/>
                              <w:marTop w:val="0"/>
                              <w:marBottom w:val="0"/>
                              <w:divBdr>
                                <w:top w:val="none" w:sz="0" w:space="0" w:color="auto"/>
                                <w:left w:val="none" w:sz="0" w:space="0" w:color="auto"/>
                                <w:bottom w:val="none" w:sz="0" w:space="0" w:color="auto"/>
                                <w:right w:val="none" w:sz="0" w:space="0" w:color="auto"/>
                              </w:divBdr>
                              <w:divsChild>
                                <w:div w:id="8688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3399">
      <w:bodyDiv w:val="1"/>
      <w:marLeft w:val="0"/>
      <w:marRight w:val="0"/>
      <w:marTop w:val="0"/>
      <w:marBottom w:val="0"/>
      <w:divBdr>
        <w:top w:val="none" w:sz="0" w:space="0" w:color="auto"/>
        <w:left w:val="none" w:sz="0" w:space="0" w:color="auto"/>
        <w:bottom w:val="none" w:sz="0" w:space="0" w:color="auto"/>
        <w:right w:val="none" w:sz="0" w:space="0" w:color="auto"/>
      </w:divBdr>
      <w:divsChild>
        <w:div w:id="761338547">
          <w:marLeft w:val="0"/>
          <w:marRight w:val="0"/>
          <w:marTop w:val="0"/>
          <w:marBottom w:val="0"/>
          <w:divBdr>
            <w:top w:val="none" w:sz="0" w:space="0" w:color="auto"/>
            <w:left w:val="none" w:sz="0" w:space="0" w:color="auto"/>
            <w:bottom w:val="none" w:sz="0" w:space="0" w:color="auto"/>
            <w:right w:val="none" w:sz="0" w:space="0" w:color="auto"/>
          </w:divBdr>
          <w:divsChild>
            <w:div w:id="966161370">
              <w:marLeft w:val="0"/>
              <w:marRight w:val="0"/>
              <w:marTop w:val="0"/>
              <w:marBottom w:val="0"/>
              <w:divBdr>
                <w:top w:val="none" w:sz="0" w:space="0" w:color="auto"/>
                <w:left w:val="none" w:sz="0" w:space="0" w:color="auto"/>
                <w:bottom w:val="none" w:sz="0" w:space="0" w:color="auto"/>
                <w:right w:val="none" w:sz="0" w:space="0" w:color="auto"/>
              </w:divBdr>
              <w:divsChild>
                <w:div w:id="517699400">
                  <w:marLeft w:val="0"/>
                  <w:marRight w:val="0"/>
                  <w:marTop w:val="0"/>
                  <w:marBottom w:val="0"/>
                  <w:divBdr>
                    <w:top w:val="none" w:sz="0" w:space="0" w:color="auto"/>
                    <w:left w:val="none" w:sz="0" w:space="0" w:color="auto"/>
                    <w:bottom w:val="none" w:sz="0" w:space="0" w:color="auto"/>
                    <w:right w:val="none" w:sz="0" w:space="0" w:color="auto"/>
                  </w:divBdr>
                  <w:divsChild>
                    <w:div w:id="95586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08822">
      <w:bodyDiv w:val="1"/>
      <w:marLeft w:val="0"/>
      <w:marRight w:val="0"/>
      <w:marTop w:val="0"/>
      <w:marBottom w:val="0"/>
      <w:divBdr>
        <w:top w:val="none" w:sz="0" w:space="0" w:color="auto"/>
        <w:left w:val="none" w:sz="0" w:space="0" w:color="auto"/>
        <w:bottom w:val="none" w:sz="0" w:space="0" w:color="auto"/>
        <w:right w:val="none" w:sz="0" w:space="0" w:color="auto"/>
      </w:divBdr>
    </w:div>
    <w:div w:id="1580408709">
      <w:bodyDiv w:val="1"/>
      <w:marLeft w:val="0"/>
      <w:marRight w:val="0"/>
      <w:marTop w:val="0"/>
      <w:marBottom w:val="0"/>
      <w:divBdr>
        <w:top w:val="none" w:sz="0" w:space="0" w:color="auto"/>
        <w:left w:val="none" w:sz="0" w:space="0" w:color="auto"/>
        <w:bottom w:val="none" w:sz="0" w:space="0" w:color="auto"/>
        <w:right w:val="none" w:sz="0" w:space="0" w:color="auto"/>
      </w:divBdr>
    </w:div>
    <w:div w:id="1715423691">
      <w:bodyDiv w:val="1"/>
      <w:marLeft w:val="0"/>
      <w:marRight w:val="0"/>
      <w:marTop w:val="0"/>
      <w:marBottom w:val="0"/>
      <w:divBdr>
        <w:top w:val="none" w:sz="0" w:space="0" w:color="auto"/>
        <w:left w:val="none" w:sz="0" w:space="0" w:color="auto"/>
        <w:bottom w:val="none" w:sz="0" w:space="0" w:color="auto"/>
        <w:right w:val="none" w:sz="0" w:space="0" w:color="auto"/>
      </w:divBdr>
      <w:divsChild>
        <w:div w:id="1224606369">
          <w:marLeft w:val="0"/>
          <w:marRight w:val="0"/>
          <w:marTop w:val="0"/>
          <w:marBottom w:val="0"/>
          <w:divBdr>
            <w:top w:val="none" w:sz="0" w:space="0" w:color="auto"/>
            <w:left w:val="none" w:sz="0" w:space="0" w:color="auto"/>
            <w:bottom w:val="none" w:sz="0" w:space="0" w:color="auto"/>
            <w:right w:val="none" w:sz="0" w:space="0" w:color="auto"/>
          </w:divBdr>
          <w:divsChild>
            <w:div w:id="810754285">
              <w:marLeft w:val="0"/>
              <w:marRight w:val="0"/>
              <w:marTop w:val="0"/>
              <w:marBottom w:val="0"/>
              <w:divBdr>
                <w:top w:val="none" w:sz="0" w:space="0" w:color="auto"/>
                <w:left w:val="none" w:sz="0" w:space="0" w:color="auto"/>
                <w:bottom w:val="none" w:sz="0" w:space="0" w:color="auto"/>
                <w:right w:val="none" w:sz="0" w:space="0" w:color="auto"/>
              </w:divBdr>
              <w:divsChild>
                <w:div w:id="1281448701">
                  <w:marLeft w:val="0"/>
                  <w:marRight w:val="0"/>
                  <w:marTop w:val="0"/>
                  <w:marBottom w:val="0"/>
                  <w:divBdr>
                    <w:top w:val="none" w:sz="0" w:space="0" w:color="auto"/>
                    <w:left w:val="none" w:sz="0" w:space="0" w:color="auto"/>
                    <w:bottom w:val="none" w:sz="0" w:space="0" w:color="auto"/>
                    <w:right w:val="none" w:sz="0" w:space="0" w:color="auto"/>
                  </w:divBdr>
                  <w:divsChild>
                    <w:div w:id="587037673">
                      <w:marLeft w:val="0"/>
                      <w:marRight w:val="0"/>
                      <w:marTop w:val="0"/>
                      <w:marBottom w:val="0"/>
                      <w:divBdr>
                        <w:top w:val="none" w:sz="0" w:space="0" w:color="auto"/>
                        <w:left w:val="none" w:sz="0" w:space="0" w:color="auto"/>
                        <w:bottom w:val="none" w:sz="0" w:space="0" w:color="auto"/>
                        <w:right w:val="none" w:sz="0" w:space="0" w:color="auto"/>
                      </w:divBdr>
                      <w:divsChild>
                        <w:div w:id="1360930789">
                          <w:marLeft w:val="0"/>
                          <w:marRight w:val="0"/>
                          <w:marTop w:val="0"/>
                          <w:marBottom w:val="0"/>
                          <w:divBdr>
                            <w:top w:val="none" w:sz="0" w:space="0" w:color="auto"/>
                            <w:left w:val="none" w:sz="0" w:space="0" w:color="auto"/>
                            <w:bottom w:val="none" w:sz="0" w:space="0" w:color="auto"/>
                            <w:right w:val="none" w:sz="0" w:space="0" w:color="auto"/>
                          </w:divBdr>
                          <w:divsChild>
                            <w:div w:id="2052915736">
                              <w:marLeft w:val="0"/>
                              <w:marRight w:val="0"/>
                              <w:marTop w:val="0"/>
                              <w:marBottom w:val="0"/>
                              <w:divBdr>
                                <w:top w:val="none" w:sz="0" w:space="0" w:color="auto"/>
                                <w:left w:val="none" w:sz="0" w:space="0" w:color="auto"/>
                                <w:bottom w:val="none" w:sz="0" w:space="0" w:color="auto"/>
                                <w:right w:val="none" w:sz="0" w:space="0" w:color="auto"/>
                              </w:divBdr>
                              <w:divsChild>
                                <w:div w:id="13733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125176">
      <w:bodyDiv w:val="1"/>
      <w:marLeft w:val="0"/>
      <w:marRight w:val="0"/>
      <w:marTop w:val="0"/>
      <w:marBottom w:val="0"/>
      <w:divBdr>
        <w:top w:val="none" w:sz="0" w:space="0" w:color="auto"/>
        <w:left w:val="none" w:sz="0" w:space="0" w:color="auto"/>
        <w:bottom w:val="none" w:sz="0" w:space="0" w:color="auto"/>
        <w:right w:val="none" w:sz="0" w:space="0" w:color="auto"/>
      </w:divBdr>
      <w:divsChild>
        <w:div w:id="1151671994">
          <w:marLeft w:val="0"/>
          <w:marRight w:val="0"/>
          <w:marTop w:val="0"/>
          <w:marBottom w:val="0"/>
          <w:divBdr>
            <w:top w:val="none" w:sz="0" w:space="0" w:color="auto"/>
            <w:left w:val="none" w:sz="0" w:space="0" w:color="auto"/>
            <w:bottom w:val="none" w:sz="0" w:space="0" w:color="auto"/>
            <w:right w:val="none" w:sz="0" w:space="0" w:color="auto"/>
          </w:divBdr>
          <w:divsChild>
            <w:div w:id="1380326163">
              <w:marLeft w:val="0"/>
              <w:marRight w:val="0"/>
              <w:marTop w:val="0"/>
              <w:marBottom w:val="0"/>
              <w:divBdr>
                <w:top w:val="none" w:sz="0" w:space="0" w:color="auto"/>
                <w:left w:val="none" w:sz="0" w:space="0" w:color="auto"/>
                <w:bottom w:val="none" w:sz="0" w:space="0" w:color="auto"/>
                <w:right w:val="none" w:sz="0" w:space="0" w:color="auto"/>
              </w:divBdr>
              <w:divsChild>
                <w:div w:id="759985502">
                  <w:marLeft w:val="0"/>
                  <w:marRight w:val="0"/>
                  <w:marTop w:val="0"/>
                  <w:marBottom w:val="0"/>
                  <w:divBdr>
                    <w:top w:val="none" w:sz="0" w:space="0" w:color="auto"/>
                    <w:left w:val="none" w:sz="0" w:space="0" w:color="auto"/>
                    <w:bottom w:val="none" w:sz="0" w:space="0" w:color="auto"/>
                    <w:right w:val="none" w:sz="0" w:space="0" w:color="auto"/>
                  </w:divBdr>
                  <w:divsChild>
                    <w:div w:id="1924755305">
                      <w:marLeft w:val="0"/>
                      <w:marRight w:val="0"/>
                      <w:marTop w:val="0"/>
                      <w:marBottom w:val="0"/>
                      <w:divBdr>
                        <w:top w:val="none" w:sz="0" w:space="0" w:color="auto"/>
                        <w:left w:val="none" w:sz="0" w:space="0" w:color="auto"/>
                        <w:bottom w:val="none" w:sz="0" w:space="0" w:color="auto"/>
                        <w:right w:val="none" w:sz="0" w:space="0" w:color="auto"/>
                      </w:divBdr>
                      <w:divsChild>
                        <w:div w:id="412898369">
                          <w:marLeft w:val="0"/>
                          <w:marRight w:val="0"/>
                          <w:marTop w:val="0"/>
                          <w:marBottom w:val="0"/>
                          <w:divBdr>
                            <w:top w:val="none" w:sz="0" w:space="0" w:color="auto"/>
                            <w:left w:val="none" w:sz="0" w:space="0" w:color="auto"/>
                            <w:bottom w:val="none" w:sz="0" w:space="0" w:color="auto"/>
                            <w:right w:val="none" w:sz="0" w:space="0" w:color="auto"/>
                          </w:divBdr>
                          <w:divsChild>
                            <w:div w:id="1632007797">
                              <w:marLeft w:val="0"/>
                              <w:marRight w:val="0"/>
                              <w:marTop w:val="0"/>
                              <w:marBottom w:val="0"/>
                              <w:divBdr>
                                <w:top w:val="none" w:sz="0" w:space="0" w:color="auto"/>
                                <w:left w:val="none" w:sz="0" w:space="0" w:color="auto"/>
                                <w:bottom w:val="none" w:sz="0" w:space="0" w:color="auto"/>
                                <w:right w:val="none" w:sz="0" w:space="0" w:color="auto"/>
                              </w:divBdr>
                              <w:divsChild>
                                <w:div w:id="2217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479183">
      <w:bodyDiv w:val="1"/>
      <w:marLeft w:val="0"/>
      <w:marRight w:val="0"/>
      <w:marTop w:val="0"/>
      <w:marBottom w:val="0"/>
      <w:divBdr>
        <w:top w:val="none" w:sz="0" w:space="0" w:color="auto"/>
        <w:left w:val="none" w:sz="0" w:space="0" w:color="auto"/>
        <w:bottom w:val="none" w:sz="0" w:space="0" w:color="auto"/>
        <w:right w:val="none" w:sz="0" w:space="0" w:color="auto"/>
      </w:divBdr>
      <w:divsChild>
        <w:div w:id="919171149">
          <w:marLeft w:val="0"/>
          <w:marRight w:val="0"/>
          <w:marTop w:val="0"/>
          <w:marBottom w:val="0"/>
          <w:divBdr>
            <w:top w:val="none" w:sz="0" w:space="0" w:color="auto"/>
            <w:left w:val="none" w:sz="0" w:space="0" w:color="auto"/>
            <w:bottom w:val="none" w:sz="0" w:space="0" w:color="auto"/>
            <w:right w:val="none" w:sz="0" w:space="0" w:color="auto"/>
          </w:divBdr>
          <w:divsChild>
            <w:div w:id="1934051735">
              <w:marLeft w:val="0"/>
              <w:marRight w:val="0"/>
              <w:marTop w:val="0"/>
              <w:marBottom w:val="0"/>
              <w:divBdr>
                <w:top w:val="none" w:sz="0" w:space="0" w:color="auto"/>
                <w:left w:val="none" w:sz="0" w:space="0" w:color="auto"/>
                <w:bottom w:val="none" w:sz="0" w:space="0" w:color="auto"/>
                <w:right w:val="none" w:sz="0" w:space="0" w:color="auto"/>
              </w:divBdr>
              <w:divsChild>
                <w:div w:id="1475444157">
                  <w:marLeft w:val="0"/>
                  <w:marRight w:val="0"/>
                  <w:marTop w:val="0"/>
                  <w:marBottom w:val="0"/>
                  <w:divBdr>
                    <w:top w:val="none" w:sz="0" w:space="0" w:color="auto"/>
                    <w:left w:val="none" w:sz="0" w:space="0" w:color="auto"/>
                    <w:bottom w:val="none" w:sz="0" w:space="0" w:color="auto"/>
                    <w:right w:val="none" w:sz="0" w:space="0" w:color="auto"/>
                  </w:divBdr>
                  <w:divsChild>
                    <w:div w:id="1063873879">
                      <w:marLeft w:val="0"/>
                      <w:marRight w:val="0"/>
                      <w:marTop w:val="0"/>
                      <w:marBottom w:val="0"/>
                      <w:divBdr>
                        <w:top w:val="none" w:sz="0" w:space="0" w:color="auto"/>
                        <w:left w:val="none" w:sz="0" w:space="0" w:color="auto"/>
                        <w:bottom w:val="none" w:sz="0" w:space="0" w:color="auto"/>
                        <w:right w:val="none" w:sz="0" w:space="0" w:color="auto"/>
                      </w:divBdr>
                      <w:divsChild>
                        <w:div w:id="1749497024">
                          <w:marLeft w:val="0"/>
                          <w:marRight w:val="0"/>
                          <w:marTop w:val="0"/>
                          <w:marBottom w:val="0"/>
                          <w:divBdr>
                            <w:top w:val="none" w:sz="0" w:space="0" w:color="auto"/>
                            <w:left w:val="none" w:sz="0" w:space="0" w:color="auto"/>
                            <w:bottom w:val="none" w:sz="0" w:space="0" w:color="auto"/>
                            <w:right w:val="none" w:sz="0" w:space="0" w:color="auto"/>
                          </w:divBdr>
                          <w:divsChild>
                            <w:div w:id="541745558">
                              <w:marLeft w:val="0"/>
                              <w:marRight w:val="0"/>
                              <w:marTop w:val="0"/>
                              <w:marBottom w:val="0"/>
                              <w:divBdr>
                                <w:top w:val="none" w:sz="0" w:space="0" w:color="auto"/>
                                <w:left w:val="none" w:sz="0" w:space="0" w:color="auto"/>
                                <w:bottom w:val="none" w:sz="0" w:space="0" w:color="auto"/>
                                <w:right w:val="none" w:sz="0" w:space="0" w:color="auto"/>
                              </w:divBdr>
                              <w:divsChild>
                                <w:div w:id="150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74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1445</Words>
  <Characters>8242</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2026-03-24T06:15:00Z</dcterms:created>
  <dcterms:modified xsi:type="dcterms:W3CDTF">2026-04-13T08:28:00Z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