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51" w:rsidRDefault="00B05051">
      <w:pPr>
        <w:rPr>
          <w:sz w:val="20"/>
        </w:rPr>
      </w:pPr>
    </w:p>
    <w:p w:rsidR="00B05051" w:rsidRDefault="00B05051">
      <w:pPr>
        <w:spacing w:before="110"/>
        <w:rPr>
          <w:sz w:val="20"/>
        </w:r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0"/>
      </w:tblGrid>
      <w:tr w:rsidR="00B05051">
        <w:trPr>
          <w:trHeight w:val="279"/>
        </w:trPr>
        <w:tc>
          <w:tcPr>
            <w:tcW w:w="3160" w:type="dxa"/>
          </w:tcPr>
          <w:p w:rsidR="00B05051" w:rsidRDefault="00F124A6"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0" w:type="dxa"/>
          </w:tcPr>
          <w:p w:rsidR="00B05051" w:rsidRDefault="00F74438">
            <w:pPr>
              <w:pStyle w:val="TableParagraph"/>
              <w:spacing w:before="30" w:line="230" w:lineRule="exact"/>
              <w:ind w:left="104"/>
              <w:rPr>
                <w:b/>
                <w:sz w:val="20"/>
              </w:rPr>
            </w:pPr>
            <w:hyperlink r:id="rId7">
              <w:r w:rsidR="00F124A6">
                <w:rPr>
                  <w:b/>
                  <w:color w:val="0000CC"/>
                  <w:sz w:val="20"/>
                </w:rPr>
                <w:t>Ophthalmology</w:t>
              </w:r>
              <w:r w:rsidR="00F124A6">
                <w:rPr>
                  <w:b/>
                  <w:color w:val="0000CC"/>
                  <w:spacing w:val="-10"/>
                  <w:sz w:val="20"/>
                </w:rPr>
                <w:t xml:space="preserve"> </w:t>
              </w:r>
              <w:r w:rsidR="00F124A6">
                <w:rPr>
                  <w:b/>
                  <w:color w:val="0000CC"/>
                  <w:sz w:val="20"/>
                </w:rPr>
                <w:t>Research:</w:t>
              </w:r>
              <w:r w:rsidR="00F124A6">
                <w:rPr>
                  <w:b/>
                  <w:color w:val="0000CC"/>
                  <w:spacing w:val="-10"/>
                  <w:sz w:val="20"/>
                </w:rPr>
                <w:t xml:space="preserve"> </w:t>
              </w:r>
              <w:r w:rsidR="00F124A6">
                <w:rPr>
                  <w:b/>
                  <w:color w:val="0000CC"/>
                  <w:sz w:val="20"/>
                </w:rPr>
                <w:t>An</w:t>
              </w:r>
              <w:r w:rsidR="00F124A6">
                <w:rPr>
                  <w:b/>
                  <w:color w:val="0000CC"/>
                  <w:spacing w:val="-10"/>
                  <w:sz w:val="20"/>
                </w:rPr>
                <w:t xml:space="preserve"> </w:t>
              </w:r>
              <w:r w:rsidR="00F124A6">
                <w:rPr>
                  <w:b/>
                  <w:color w:val="0000CC"/>
                  <w:sz w:val="20"/>
                </w:rPr>
                <w:t>International</w:t>
              </w:r>
              <w:r w:rsidR="00F124A6">
                <w:rPr>
                  <w:b/>
                  <w:color w:val="0000CC"/>
                  <w:spacing w:val="-10"/>
                  <w:sz w:val="20"/>
                </w:rPr>
                <w:t xml:space="preserve"> </w:t>
              </w:r>
              <w:r w:rsidR="00F124A6">
                <w:rPr>
                  <w:b/>
                  <w:color w:val="0000CC"/>
                  <w:spacing w:val="-2"/>
                  <w:sz w:val="20"/>
                </w:rPr>
                <w:t>Journal</w:t>
              </w:r>
            </w:hyperlink>
          </w:p>
        </w:tc>
      </w:tr>
      <w:tr w:rsidR="00B05051">
        <w:trPr>
          <w:trHeight w:val="280"/>
        </w:trPr>
        <w:tc>
          <w:tcPr>
            <w:tcW w:w="3160" w:type="dxa"/>
          </w:tcPr>
          <w:p w:rsidR="00B05051" w:rsidRDefault="00F124A6"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0" w:type="dxa"/>
          </w:tcPr>
          <w:p w:rsidR="00B05051" w:rsidRDefault="00F124A6">
            <w:pPr>
              <w:pStyle w:val="TableParagraph"/>
              <w:spacing w:before="30" w:line="23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Ms_OR_155657</w:t>
            </w:r>
          </w:p>
        </w:tc>
      </w:tr>
      <w:tr w:rsidR="00B05051">
        <w:trPr>
          <w:trHeight w:val="640"/>
        </w:trPr>
        <w:tc>
          <w:tcPr>
            <w:tcW w:w="3160" w:type="dxa"/>
          </w:tcPr>
          <w:p w:rsidR="00B05051" w:rsidRDefault="00F124A6"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160" w:type="dxa"/>
          </w:tcPr>
          <w:p w:rsidR="00B05051" w:rsidRDefault="00F124A6">
            <w:pPr>
              <w:pStyle w:val="TableParagraph"/>
              <w:spacing w:before="95"/>
              <w:ind w:left="104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IMPAIRMENT,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BLINDNESS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RETINAL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 TERTIARY EYE CARE CENTRE, NORTH CENTRAL NIGERIA</w:t>
            </w:r>
          </w:p>
        </w:tc>
      </w:tr>
      <w:tr w:rsidR="00B05051">
        <w:trPr>
          <w:trHeight w:val="319"/>
        </w:trPr>
        <w:tc>
          <w:tcPr>
            <w:tcW w:w="3160" w:type="dxa"/>
          </w:tcPr>
          <w:p w:rsidR="00B05051" w:rsidRDefault="00F124A6"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0" w:type="dxa"/>
          </w:tcPr>
          <w:p w:rsidR="00B05051" w:rsidRDefault="00F124A6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B05051" w:rsidRDefault="00B05051">
      <w:pPr>
        <w:rPr>
          <w:sz w:val="20"/>
        </w:rPr>
      </w:pPr>
    </w:p>
    <w:p w:rsidR="00B05051" w:rsidRDefault="00B05051">
      <w:pPr>
        <w:rPr>
          <w:sz w:val="20"/>
        </w:rPr>
      </w:pPr>
    </w:p>
    <w:p w:rsidR="00B05051" w:rsidRDefault="00B05051">
      <w:pPr>
        <w:rPr>
          <w:sz w:val="20"/>
        </w:rPr>
      </w:pPr>
    </w:p>
    <w:p w:rsidR="00B05051" w:rsidRDefault="00F124A6">
      <w:pPr>
        <w:pStyle w:val="Heading1"/>
      </w:pPr>
      <w:r>
        <w:rPr>
          <w:color w:val="000000"/>
          <w:spacing w:val="-5"/>
          <w:highlight w:val="yellow"/>
        </w:rPr>
        <w:t xml:space="preserve">PART </w:t>
      </w:r>
      <w:r>
        <w:rPr>
          <w:color w:val="000000"/>
          <w:spacing w:val="-10"/>
          <w:highlight w:val="yellow"/>
        </w:rPr>
        <w:t>1</w:t>
      </w:r>
    </w:p>
    <w:p w:rsidR="00B05051" w:rsidRDefault="00B05051">
      <w:pPr>
        <w:spacing w:before="213"/>
        <w:rPr>
          <w:b/>
          <w:sz w:val="20"/>
        </w:rPr>
      </w:pPr>
    </w:p>
    <w:tbl>
      <w:tblPr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B05051">
        <w:trPr>
          <w:trHeight w:val="639"/>
        </w:trPr>
        <w:tc>
          <w:tcPr>
            <w:tcW w:w="482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12"/>
              <w:ind w:left="115"/>
              <w:rPr>
                <w:b/>
                <w:sz w:val="20"/>
              </w:rPr>
            </w:pPr>
            <w:bookmarkStart w:id="0" w:name="Comments_of_the_Reviewers_"/>
            <w:bookmarkEnd w:id="0"/>
            <w:r>
              <w:rPr>
                <w:b/>
                <w:sz w:val="20"/>
              </w:rPr>
              <w:t>Comments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0" w:type="dxa"/>
          </w:tcPr>
          <w:p w:rsidR="00B05051" w:rsidRDefault="00F124A6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B05051">
        <w:trPr>
          <w:trHeight w:val="1380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5"/>
              <w:ind w:right="134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30" w:lineRule="atLeast"/>
              <w:ind w:left="115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a simple epidemiological study; however, it demonstrates the importance of characterizing the population of each region and, based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implementing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policies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help reduce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preventable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blindness.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aligned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 WHO guidelines on prevention.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051" w:rsidRDefault="00B05051">
      <w:pPr>
        <w:pStyle w:val="TableParagraph"/>
        <w:rPr>
          <w:sz w:val="20"/>
        </w:rPr>
        <w:sectPr w:rsidR="00B05051">
          <w:headerReference w:type="default" r:id="rId8"/>
          <w:footerReference w:type="default" r:id="rId9"/>
          <w:type w:val="continuous"/>
          <w:pgSz w:w="16840" w:h="23800"/>
          <w:pgMar w:top="1540" w:right="1417" w:bottom="1620" w:left="1417" w:header="1284" w:footer="1426" w:gutter="0"/>
          <w:pgNumType w:start="1"/>
          <w:cols w:space="720"/>
        </w:sectPr>
      </w:pPr>
    </w:p>
    <w:p w:rsidR="00B05051" w:rsidRDefault="00F124A6">
      <w:pPr>
        <w:ind w:left="23"/>
        <w:rPr>
          <w:b/>
          <w:sz w:val="20"/>
        </w:rPr>
      </w:pPr>
      <w:bookmarkStart w:id="1" w:name="PART__2_"/>
      <w:bookmarkEnd w:id="1"/>
      <w:r>
        <w:rPr>
          <w:b/>
          <w:color w:val="000000"/>
          <w:sz w:val="20"/>
          <w:highlight w:val="yellow"/>
        </w:rPr>
        <w:lastRenderedPageBreak/>
        <w:t>PART</w:t>
      </w:r>
      <w:r>
        <w:rPr>
          <w:b/>
          <w:color w:val="000000"/>
          <w:spacing w:val="25"/>
          <w:sz w:val="20"/>
          <w:highlight w:val="yellow"/>
        </w:rPr>
        <w:t xml:space="preserve"> </w:t>
      </w:r>
      <w:r>
        <w:rPr>
          <w:b/>
          <w:color w:val="000000"/>
          <w:spacing w:val="-10"/>
          <w:sz w:val="20"/>
          <w:highlight w:val="yellow"/>
        </w:rPr>
        <w:t>2</w:t>
      </w:r>
    </w:p>
    <w:p w:rsidR="00B05051" w:rsidRDefault="00B05051">
      <w:pPr>
        <w:rPr>
          <w:b/>
          <w:sz w:val="20"/>
        </w:rPr>
      </w:pPr>
    </w:p>
    <w:p w:rsidR="00B05051" w:rsidRDefault="00B05051">
      <w:pPr>
        <w:rPr>
          <w:b/>
          <w:sz w:val="20"/>
        </w:rPr>
      </w:pPr>
    </w:p>
    <w:p w:rsidR="00B05051" w:rsidRDefault="00B05051">
      <w:pPr>
        <w:spacing w:before="38"/>
        <w:rPr>
          <w:b/>
          <w:sz w:val="20"/>
        </w:rPr>
      </w:pPr>
    </w:p>
    <w:tbl>
      <w:tblPr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B05051">
        <w:trPr>
          <w:trHeight w:val="400"/>
        </w:trPr>
        <w:tc>
          <w:tcPr>
            <w:tcW w:w="482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bookmarkStart w:id="2" w:name="Rating_of_the_Reviewers_"/>
            <w:bookmarkEnd w:id="2"/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0" w:type="dxa"/>
          </w:tcPr>
          <w:p w:rsidR="00B05051" w:rsidRDefault="00F124A6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B05051">
        <w:trPr>
          <w:trHeight w:val="2059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6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:rsidR="00B05051" w:rsidRDefault="00B05051">
            <w:pPr>
              <w:pStyle w:val="TableParagraph"/>
              <w:ind w:left="0"/>
              <w:rPr>
                <w:b/>
                <w:sz w:val="20"/>
              </w:rPr>
            </w:pPr>
          </w:p>
          <w:p w:rsidR="00B05051" w:rsidRDefault="00F124A6">
            <w:pPr>
              <w:pStyle w:val="TableParagraph"/>
              <w:ind w:left="475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Prevalence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causes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visual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impairment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Retinal Disorders among new patients in a Nigerian Tertiary Eye Hospital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B05051" w:rsidRDefault="00F124A6">
            <w:pPr>
              <w:pStyle w:val="TableParagraph"/>
              <w:spacing w:before="194" w:line="230" w:lineRule="atLeast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Epidemiology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retinal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new patients at a North-Central Nigerian Eye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59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11"/>
              <w:rPr>
                <w:b/>
                <w:sz w:val="20"/>
              </w:rPr>
            </w:pPr>
            <w:bookmarkStart w:id="3" w:name="2._Is_the_abstract_of_the_article_compre"/>
            <w:bookmarkEnd w:id="3"/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11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60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6"/>
              <w:rPr>
                <w:b/>
                <w:sz w:val="20"/>
              </w:rPr>
            </w:pPr>
            <w:bookmarkStart w:id="4" w:name="3._Are_the_keywords_appropriate_and_usef"/>
            <w:bookmarkEnd w:id="4"/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6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60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1"/>
              <w:ind w:right="134"/>
              <w:rPr>
                <w:b/>
                <w:sz w:val="20"/>
              </w:rPr>
            </w:pPr>
            <w:bookmarkStart w:id="5" w:name="4._Is_the_background_information_of_the_"/>
            <w:bookmarkEnd w:id="5"/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1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39"/>
        </w:trPr>
        <w:tc>
          <w:tcPr>
            <w:tcW w:w="4820" w:type="dxa"/>
          </w:tcPr>
          <w:p w:rsidR="00B05051" w:rsidRDefault="00F124A6">
            <w:pPr>
              <w:pStyle w:val="TableParagraph"/>
              <w:ind w:right="134"/>
              <w:rPr>
                <w:b/>
                <w:sz w:val="20"/>
              </w:rPr>
            </w:pPr>
            <w:bookmarkStart w:id="6" w:name="5._Are_the_research_objectives/hypothese"/>
            <w:bookmarkEnd w:id="6"/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6" w:lineRule="exact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60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11"/>
              <w:rPr>
                <w:b/>
                <w:sz w:val="20"/>
              </w:rPr>
            </w:pPr>
            <w:bookmarkStart w:id="7" w:name="6._Is_the_literature_review_relevant_and"/>
            <w:bookmarkEnd w:id="7"/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11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B05051" w:rsidRDefault="00F124A6">
            <w:pPr>
              <w:pStyle w:val="TableParagraph"/>
              <w:spacing w:before="230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59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6"/>
              <w:ind w:right="134"/>
              <w:rPr>
                <w:b/>
                <w:sz w:val="20"/>
              </w:rPr>
            </w:pPr>
            <w:bookmarkStart w:id="8" w:name="7._Is_the_research_methodology_appropria"/>
            <w:bookmarkEnd w:id="8"/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6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259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1"/>
              <w:ind w:right="134"/>
              <w:rPr>
                <w:b/>
                <w:sz w:val="20"/>
              </w:rPr>
            </w:pPr>
            <w:bookmarkStart w:id="9" w:name="8._Were_ethical_issues_properly_addresse"/>
            <w:bookmarkEnd w:id="9"/>
            <w:r>
              <w:rPr>
                <w:b/>
                <w:sz w:val="20"/>
              </w:rPr>
              <w:t>8.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1"/>
              <w:ind w:left="47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900"/>
        </w:trPr>
        <w:tc>
          <w:tcPr>
            <w:tcW w:w="4820" w:type="dxa"/>
          </w:tcPr>
          <w:p w:rsidR="00B05051" w:rsidRDefault="00F124A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824"/>
        </w:trPr>
        <w:tc>
          <w:tcPr>
            <w:tcW w:w="4820" w:type="dxa"/>
          </w:tcPr>
          <w:p w:rsidR="00B05051" w:rsidRDefault="00F124A6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B05051" w:rsidRDefault="00F124A6">
            <w:pPr>
              <w:pStyle w:val="TableParagraph"/>
              <w:spacing w:before="199" w:line="230" w:lineRule="atLeast"/>
              <w:ind w:left="115" w:right="161"/>
              <w:rPr>
                <w:sz w:val="20"/>
              </w:rPr>
            </w:pPr>
            <w:r>
              <w:rPr>
                <w:sz w:val="20"/>
              </w:rPr>
              <w:t>The tables mostly correlate visual acuity with the number of retinal diseases. A population-based study is needed to characterize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variables. Additionally,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variables to correlate, such as associated chronic diseases and other visual causes of vision loss.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139"/>
        </w:trPr>
        <w:tc>
          <w:tcPr>
            <w:tcW w:w="4820" w:type="dxa"/>
          </w:tcPr>
          <w:p w:rsidR="00B05051" w:rsidRDefault="00F124A6">
            <w:pPr>
              <w:pStyle w:val="TableParagraph"/>
              <w:spacing w:before="5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904"/>
        </w:trPr>
        <w:tc>
          <w:tcPr>
            <w:tcW w:w="4820" w:type="dxa"/>
          </w:tcPr>
          <w:p w:rsidR="00B05051" w:rsidRDefault="00F124A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910"/>
        </w:trPr>
        <w:tc>
          <w:tcPr>
            <w:tcW w:w="4820" w:type="dxa"/>
          </w:tcPr>
          <w:p w:rsidR="00B05051" w:rsidRDefault="00F124A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051">
        <w:trPr>
          <w:trHeight w:val="1374"/>
        </w:trPr>
        <w:tc>
          <w:tcPr>
            <w:tcW w:w="4820" w:type="dxa"/>
          </w:tcPr>
          <w:p w:rsidR="00B05051" w:rsidRDefault="00F124A6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B05051" w:rsidRDefault="00F124A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0" w:type="dxa"/>
          </w:tcPr>
          <w:p w:rsidR="00B05051" w:rsidRDefault="00F124A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051" w:rsidRDefault="00B05051">
      <w:pPr>
        <w:pStyle w:val="TableParagraph"/>
        <w:rPr>
          <w:sz w:val="20"/>
        </w:rPr>
        <w:sectPr w:rsidR="00B05051">
          <w:pgSz w:w="16840" w:h="23800"/>
          <w:pgMar w:top="1540" w:right="1417" w:bottom="1620" w:left="1417" w:header="1284" w:footer="1426" w:gutter="0"/>
          <w:cols w:space="720"/>
        </w:sectPr>
      </w:pPr>
    </w:p>
    <w:tbl>
      <w:tblPr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B05051">
        <w:trPr>
          <w:trHeight w:val="1367"/>
        </w:trPr>
        <w:tc>
          <w:tcPr>
            <w:tcW w:w="4820" w:type="dxa"/>
          </w:tcPr>
          <w:p w:rsidR="00B05051" w:rsidRDefault="00F124A6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:rsidR="00B05051" w:rsidRDefault="00F124A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understandable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language?</w:t>
            </w:r>
          </w:p>
          <w:p w:rsidR="00B05051" w:rsidRDefault="00F124A6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05051" w:rsidRDefault="00F124A6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B05051" w:rsidRDefault="00F124A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0" w:type="dxa"/>
            <w:tcBorders>
              <w:top w:val="single" w:sz="18" w:space="0" w:color="000000"/>
            </w:tcBorders>
          </w:tcPr>
          <w:p w:rsidR="00B05051" w:rsidRDefault="00F124A6"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0" w:type="dxa"/>
          </w:tcPr>
          <w:p w:rsidR="00B05051" w:rsidRDefault="00B050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051" w:rsidRDefault="00B05051">
      <w:pPr>
        <w:rPr>
          <w:b/>
          <w:sz w:val="20"/>
        </w:rPr>
      </w:pPr>
    </w:p>
    <w:p w:rsidR="00691EC8" w:rsidRDefault="00691EC8">
      <w:pPr>
        <w:rPr>
          <w:b/>
          <w:sz w:val="20"/>
        </w:rPr>
      </w:pPr>
    </w:p>
    <w:p w:rsidR="00691EC8" w:rsidRDefault="00691EC8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818"/>
        <w:gridCol w:w="4810"/>
      </w:tblGrid>
      <w:tr w:rsidR="00691EC8" w:rsidRPr="00691EC8" w:rsidTr="00691EC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0" w:name="_Hlk156057883"/>
            <w:bookmarkStart w:id="11" w:name="_Hlk156057704"/>
            <w:r w:rsidRPr="00691E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91E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1EC8" w:rsidRPr="00691EC8" w:rsidTr="00691EC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EC8" w:rsidRPr="00691EC8" w:rsidRDefault="00691EC8" w:rsidP="00691EC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1E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EC8" w:rsidRPr="00691EC8" w:rsidRDefault="00691EC8" w:rsidP="00691EC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1E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1E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1EC8" w:rsidRPr="00691EC8" w:rsidRDefault="00691EC8" w:rsidP="00691EC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1EC8" w:rsidRPr="00691EC8" w:rsidTr="00691EC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1E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1E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1E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1E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1EC8" w:rsidRPr="00691EC8" w:rsidRDefault="00691EC8" w:rsidP="00691EC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0"/>
    </w:tbl>
    <w:p w:rsidR="00691EC8" w:rsidRPr="00691EC8" w:rsidRDefault="00691EC8" w:rsidP="00691EC8">
      <w:pPr>
        <w:widowControl/>
        <w:autoSpaceDE/>
        <w:autoSpaceDN/>
        <w:rPr>
          <w:sz w:val="24"/>
          <w:szCs w:val="24"/>
        </w:rPr>
      </w:pPr>
    </w:p>
    <w:p w:rsidR="00691EC8" w:rsidRPr="00691EC8" w:rsidRDefault="00691EC8" w:rsidP="00691EC8">
      <w:pPr>
        <w:widowControl/>
        <w:autoSpaceDE/>
        <w:autoSpaceDN/>
        <w:rPr>
          <w:sz w:val="24"/>
          <w:szCs w:val="24"/>
        </w:rPr>
      </w:pPr>
    </w:p>
    <w:p w:rsidR="00691EC8" w:rsidRPr="00691EC8" w:rsidRDefault="00691EC8" w:rsidP="00691EC8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1"/>
    <w:p w:rsidR="00691EC8" w:rsidRPr="00691EC8" w:rsidRDefault="00691EC8" w:rsidP="00691EC8">
      <w:pPr>
        <w:widowControl/>
        <w:autoSpaceDE/>
        <w:autoSpaceDN/>
        <w:rPr>
          <w:sz w:val="24"/>
          <w:szCs w:val="24"/>
        </w:rPr>
      </w:pPr>
    </w:p>
    <w:p w:rsidR="0018275C" w:rsidRDefault="0018275C" w:rsidP="0018275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8275C" w:rsidRPr="005F4EDD" w:rsidRDefault="0018275C" w:rsidP="0018275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8275C" w:rsidRDefault="0018275C" w:rsidP="0018275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8275C" w:rsidRPr="00615187" w:rsidRDefault="0018275C" w:rsidP="0018275C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Yannara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Columbie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Garbey</w:t>
      </w:r>
      <w:proofErr w:type="spellEnd"/>
      <w:r>
        <w:rPr>
          <w:rFonts w:ascii="Calibri" w:hAnsi="Calibri" w:cs="Calibri"/>
          <w:color w:val="000000"/>
        </w:rPr>
        <w:t>, Chile</w:t>
      </w:r>
      <w:r>
        <w:rPr>
          <w:rFonts w:ascii="Calibri" w:hAnsi="Calibri" w:cs="Calibri"/>
          <w:color w:val="000000"/>
        </w:rPr>
        <w:br/>
      </w:r>
    </w:p>
    <w:p w:rsidR="00F124A6" w:rsidRDefault="00F124A6" w:rsidP="00691EC8">
      <w:bookmarkStart w:id="12" w:name="_GoBack"/>
      <w:bookmarkEnd w:id="12"/>
    </w:p>
    <w:sectPr w:rsidR="00F124A6">
      <w:type w:val="continuous"/>
      <w:pgSz w:w="16840" w:h="23800"/>
      <w:pgMar w:top="1540" w:right="1417" w:bottom="1620" w:left="1417" w:header="1284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438" w:rsidRDefault="00F74438">
      <w:r>
        <w:separator/>
      </w:r>
    </w:p>
  </w:endnote>
  <w:endnote w:type="continuationSeparator" w:id="0">
    <w:p w:rsidR="00F74438" w:rsidRDefault="00F7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051" w:rsidRDefault="00F124A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>
              <wp:simplePos x="0" y="0"/>
              <wp:positionH relativeFrom="page">
                <wp:posOffset>9190213</wp:posOffset>
              </wp:positionH>
              <wp:positionV relativeFrom="page">
                <wp:posOffset>14067519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051" w:rsidRDefault="00F124A6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7pt;width:47.3pt;height:24.6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9cqiGuIAAAAPAQAADwAAAGRycy9kb3ducmV2LnhtbEyPwU6EMBCG7ya+&#10;QzMm3twCdtFFymZj9GRiZPHgscAsNEunSLu7+PaWkx7/mS//fJNvZzOwM05OW5IQryJgSI1tNXUS&#10;PqvXu0dgzitq1WAJJfygg21xfZWrrLUXKvG89x0LJeQyJaH3fsw4d02PRrmVHZHC7mAno3yIU8fb&#10;SV1CuRl4EkUpN0pTuNCrEZ97bI77k5Gw+6LyRX+/1x/lodRVtYnoLT1KeXsz756AeZz9HwyLflCH&#10;IjjV9kStY0PIQjzcB1ZCksRrAWxh1iLeAKuXWSpS4EXO//9R/A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1yqIa4gAAAA8BAAAPAAAAAAAAAAAAAAAAAAMEAABkcnMvZG93bnJldi54&#10;bWxQSwUGAAAAAAQABADzAAAAEgUAAAAA&#10;" filled="f" stroked="f">
              <v:textbox inset="0,0,0,0">
                <w:txbxContent>
                  <w:p w:rsidR="00B05051" w:rsidRDefault="00F124A6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438" w:rsidRDefault="00F74438">
      <w:r>
        <w:separator/>
      </w:r>
    </w:p>
  </w:footnote>
  <w:footnote w:type="continuationSeparator" w:id="0">
    <w:p w:rsidR="00F74438" w:rsidRDefault="00F7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051" w:rsidRDefault="00F124A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44128" behindDoc="1" locked="0" layoutInCell="1" allowOverlap="1">
              <wp:simplePos x="0" y="0"/>
              <wp:positionH relativeFrom="page">
                <wp:posOffset>4791268</wp:posOffset>
              </wp:positionH>
              <wp:positionV relativeFrom="page">
                <wp:posOffset>802530</wp:posOffset>
              </wp:positionV>
              <wp:extent cx="1109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051" w:rsidRDefault="00F124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Review 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25pt;margin-top:63.2pt;width:87.4pt;height:15.4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kpQEAAD8DAAAOAAAAZHJzL2Uyb0RvYy54bWysUsFu2zAMvQ/YPwi6N7IDtGiMOMW2YsOA&#10;YhvQ9gNkWYqNWaImKrHz96NkJy3a27CLTJlPj++R3N5NdmBHHbAHV/NyVXCmnYK2d/uaPz99vbrl&#10;DKN0rRzA6ZqfNPK73ccP29FXeg0dDK0OjEgcVqOveRejr4RA1WkrcQVeO0oaCFZGuoa9aIMcid0O&#10;Yl0UN2KE0PoASiPS3/s5yXeZ3xit4k9jUEc21Jy0xXyGfDbpFLutrPZB+q5Xiwz5Dyqs7B0VvVDd&#10;yyjZIfTvqGyvAiCYuFJgBRjTK509kJuyeOPmsZNeZy/UHPSXNuH/o1U/jr8C61uaHWdOWhrRk55i&#10;AxMrU3NGjxVhHj2h4vQZpgRMRtE/gPqNBBGvMPMDJHTCTCbY9CWbjB5S/0+XnlMRphJbWWw2t5RS&#10;lCs3N+vyOtUVL699wPhNg2UpqHmgmWYF8viAcYaeIYuYuX6SFadmWlw00J7IxEizrjn+OcigORu+&#10;O2pmWoxzEM5Bcw5CHL5AXp/kxcGnQwTT58qpxMy7VKYpZe3LRqU1eH3PqJe93/0FAAD//wMAUEsD&#10;BBQABgAIAAAAIQAj1Qf64QAAAAsBAAAPAAAAZHJzL2Rvd25yZXYueG1sTI/BTsMwDIbvSLxDZCRu&#10;LKVbu7U0nSYEJyREVw47pk3WRmuc0mRbeXvMCY72/+n352I724Fd9OSNQwGPiwiYxtYpg52Az/r1&#10;YQPMB4lKDg61gG/tYVve3hQyV+6Klb7sQ8eoBH0uBfQhjDnnvu21lX7hRo2UHd1kZaBx6ria5JXK&#10;7cDjKEq5lQbpQi9H/dzr9rQ/WwG7A1Yv5uu9+aiOlanrLMK39CTE/d28ewIW9Bz+YPjVJ3Uoyalx&#10;Z1SeDQLWySohlII4XQEjIouzJbCGNsl6Cbws+P8fyh8AAAD//wMAUEsBAi0AFAAGAAgAAAAhALaD&#10;OJL+AAAA4QEAABMAAAAAAAAAAAAAAAAAAAAAAFtDb250ZW50X1R5cGVzXS54bWxQSwECLQAUAAYA&#10;CAAAACEAOP0h/9YAAACUAQAACwAAAAAAAAAAAAAAAAAvAQAAX3JlbHMvLnJlbHNQSwECLQAUAAYA&#10;CAAAACEAx+85JKUBAAA/AwAADgAAAAAAAAAAAAAAAAAuAgAAZHJzL2Uyb0RvYy54bWxQSwECLQAU&#10;AAYACAAAACEAI9UH+uEAAAALAQAADwAAAAAAAAAAAAAAAAD/AwAAZHJzL2Rvd25yZXYueG1sUEsF&#10;BgAAAAAEAAQA8wAAAA0FAAAAAA==&#10;" filled="f" stroked="f">
              <v:textbox inset="0,0,0,0">
                <w:txbxContent>
                  <w:p w:rsidR="00B05051" w:rsidRDefault="00F124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Review 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51655"/>
    <w:multiLevelType w:val="hybridMultilevel"/>
    <w:tmpl w:val="EE468A18"/>
    <w:lvl w:ilvl="0" w:tplc="211C7682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100"/>
        <w:lang w:val="en-US" w:eastAsia="en-US" w:bidi="ar-SA"/>
      </w:rPr>
    </w:lvl>
    <w:lvl w:ilvl="1" w:tplc="F6BC4F8C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003EA256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2CFE572E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F59AA932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78A244CA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476A049C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4F920A46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80222880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051"/>
    <w:rsid w:val="0018275C"/>
    <w:rsid w:val="00691EC8"/>
    <w:rsid w:val="00B05051"/>
    <w:rsid w:val="00C959BB"/>
    <w:rsid w:val="00D95A03"/>
    <w:rsid w:val="00EA1BDC"/>
    <w:rsid w:val="00F124A6"/>
    <w:rsid w:val="00F56448"/>
    <w:rsid w:val="00F7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C490F-CB3E-45A2-9FD5-4D2FD2A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paragraph" w:customStyle="1" w:styleId="Affiliation">
    <w:name w:val="Affiliation"/>
    <w:basedOn w:val="Normal"/>
    <w:rsid w:val="0018275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Rev_OR_155657.docx</dc:title>
  <cp:lastModifiedBy>SDI 1186</cp:lastModifiedBy>
  <cp:revision>6</cp:revision>
  <dcterms:created xsi:type="dcterms:W3CDTF">2026-03-24T08:07:00Z</dcterms:created>
  <dcterms:modified xsi:type="dcterms:W3CDTF">2026-03-30T07:55:00Z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2026-03-24T00:00:00Z</vt:filetime>
  </property>
</Properties>
</file>