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4678A" w:rsidRPr="008770F8" w14:paraId="670CE174" w14:textId="77777777">
        <w:trPr>
          <w:trHeight w:val="20"/>
          <w:jc w:val="center"/>
        </w:trPr>
        <w:tc>
          <w:tcPr>
            <w:tcW w:w="1186" w:type="pct"/>
          </w:tcPr>
          <w:p w14:paraId="0702CA51" w14:textId="77777777" w:rsidR="0064678A" w:rsidRPr="008770F8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11829EB" w14:textId="77777777" w:rsidR="0064678A" w:rsidRPr="008770F8" w:rsidRDefault="00BE711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Microbiology Research Journal International</w:t>
            </w:r>
          </w:p>
        </w:tc>
      </w:tr>
      <w:tr w:rsidR="0064678A" w:rsidRPr="008770F8" w14:paraId="5EB7727D" w14:textId="77777777">
        <w:trPr>
          <w:trHeight w:val="20"/>
          <w:jc w:val="center"/>
        </w:trPr>
        <w:tc>
          <w:tcPr>
            <w:tcW w:w="1186" w:type="pct"/>
          </w:tcPr>
          <w:p w14:paraId="74320B1C" w14:textId="77777777" w:rsidR="0064678A" w:rsidRPr="008770F8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EE1278F" w14:textId="77777777" w:rsidR="0064678A" w:rsidRPr="008770F8" w:rsidRDefault="002A10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Ms_MRJI_156131</w:t>
            </w:r>
          </w:p>
        </w:tc>
      </w:tr>
      <w:tr w:rsidR="0064678A" w:rsidRPr="008770F8" w14:paraId="08BD08BD" w14:textId="77777777">
        <w:trPr>
          <w:trHeight w:val="20"/>
          <w:jc w:val="center"/>
        </w:trPr>
        <w:tc>
          <w:tcPr>
            <w:tcW w:w="1186" w:type="pct"/>
          </w:tcPr>
          <w:p w14:paraId="3EB00193" w14:textId="77777777" w:rsidR="0064678A" w:rsidRPr="008770F8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13927EB" w14:textId="77777777" w:rsidR="0064678A" w:rsidRPr="008770F8" w:rsidRDefault="002A10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Gut microbial signatures with minimal age dependence in pancreatic neoplasia detected by quantitative PCR targeting the but gene</w:t>
            </w:r>
          </w:p>
        </w:tc>
      </w:tr>
      <w:tr w:rsidR="0064678A" w:rsidRPr="008770F8" w14:paraId="6D614890" w14:textId="77777777">
        <w:trPr>
          <w:trHeight w:val="20"/>
          <w:jc w:val="center"/>
        </w:trPr>
        <w:tc>
          <w:tcPr>
            <w:tcW w:w="1186" w:type="pct"/>
          </w:tcPr>
          <w:p w14:paraId="5704EE23" w14:textId="77777777" w:rsidR="0064678A" w:rsidRPr="008770F8" w:rsidRDefault="00BE711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33091E3" w14:textId="77777777" w:rsidR="0064678A" w:rsidRPr="008770F8" w:rsidRDefault="00BE71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9599978" w14:textId="77777777" w:rsidR="0064678A" w:rsidRPr="008770F8" w:rsidRDefault="006467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29B074" w14:textId="77777777" w:rsidR="0064678A" w:rsidRPr="008770F8" w:rsidRDefault="0064678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023F4ED" w14:textId="77777777" w:rsidR="0064678A" w:rsidRPr="008770F8" w:rsidRDefault="00BE711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770F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770F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E78180A" w14:textId="77777777" w:rsidR="0064678A" w:rsidRPr="008770F8" w:rsidRDefault="0064678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4678A" w:rsidRPr="008770F8" w14:paraId="6D14BC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3F2D92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2C41021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70F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6ABB6E0" w14:textId="77777777" w:rsidR="0064678A" w:rsidRPr="008770F8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70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70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4939700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64DEE199" w14:textId="77777777">
        <w:trPr>
          <w:trHeight w:val="20"/>
          <w:jc w:val="center"/>
        </w:trPr>
        <w:tc>
          <w:tcPr>
            <w:tcW w:w="1789" w:type="pct"/>
            <w:noWrap/>
          </w:tcPr>
          <w:p w14:paraId="4F9DFFF0" w14:textId="77777777" w:rsidR="0064678A" w:rsidRPr="008770F8" w:rsidRDefault="00BE711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4E042B6" w14:textId="77777777" w:rsidR="006C6AB7" w:rsidRPr="008770F8" w:rsidRDefault="006C6AB7" w:rsidP="006C6A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770F8">
              <w:rPr>
                <w:rFonts w:ascii="Arial" w:hAnsi="Arial" w:cs="Arial"/>
                <w:sz w:val="20"/>
                <w:szCs w:val="20"/>
                <w:lang w:val="en-IN"/>
              </w:rPr>
              <w:t xml:space="preserve">This paper is significant for the scientific community because it finds minimally age-dependent gut microbial indicators linked with pancreatic neoplasia, so addressing a fundamental issue in microbiome-based biomarker research. </w:t>
            </w:r>
          </w:p>
          <w:p w14:paraId="4D5DFE02" w14:textId="77777777" w:rsidR="006C6AB7" w:rsidRPr="008770F8" w:rsidRDefault="006C6AB7" w:rsidP="006C6A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770F8">
              <w:rPr>
                <w:rFonts w:ascii="Arial" w:hAnsi="Arial" w:cs="Arial"/>
                <w:sz w:val="20"/>
                <w:szCs w:val="20"/>
                <w:lang w:val="en-IN"/>
              </w:rPr>
              <w:t xml:space="preserve">The paper proposes a functional gene-based qPCR test that targets the but gene, providing a practical, non-invasive, and cost-effective method for assessing butyrate-producing microbial potential rather than depending solely on taxonomic profiling. </w:t>
            </w:r>
          </w:p>
          <w:p w14:paraId="7DC4A5D9" w14:textId="6A6C0739" w:rsidR="006C6AB7" w:rsidRPr="008770F8" w:rsidRDefault="006C6AB7" w:rsidP="006C6AB7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770F8">
              <w:rPr>
                <w:rFonts w:ascii="Arial" w:hAnsi="Arial" w:cs="Arial"/>
                <w:sz w:val="20"/>
                <w:szCs w:val="20"/>
                <w:lang w:val="en-IN"/>
              </w:rPr>
              <w:t>This study contributes to the development of microbiome-based methods for early diagnosis, risk stratification, and longitudinal surveillance of pancreatic cancer, particularly in older populations where age-related microbiota alterations frequently impede biomarker identification. Overall, the study establishes a translational paradigm that links microbiome research to clinically relevant diagnostic techniques.</w:t>
            </w:r>
          </w:p>
          <w:p w14:paraId="7B70870E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1367" w:type="pct"/>
          </w:tcPr>
          <w:p w14:paraId="26FA215E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2E4E5B9" w14:textId="77777777" w:rsidR="0064678A" w:rsidRPr="008770F8" w:rsidRDefault="0064678A">
      <w:pPr>
        <w:rPr>
          <w:rFonts w:ascii="Arial" w:hAnsi="Arial" w:cs="Arial"/>
          <w:sz w:val="20"/>
          <w:szCs w:val="20"/>
          <w:lang w:val="en-GB"/>
        </w:rPr>
      </w:pPr>
    </w:p>
    <w:p w14:paraId="124DB42A" w14:textId="77777777" w:rsidR="0064678A" w:rsidRPr="008770F8" w:rsidRDefault="00BE711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770F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A056D73" w14:textId="77777777" w:rsidR="0064678A" w:rsidRPr="008770F8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7235"/>
        <w:gridCol w:w="1684"/>
      </w:tblGrid>
      <w:tr w:rsidR="0064678A" w:rsidRPr="008770F8" w14:paraId="42CBDBF3" w14:textId="77777777" w:rsidTr="00DE36A8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D44A57A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604" w:type="pct"/>
          </w:tcPr>
          <w:p w14:paraId="5D8D04D9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70F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606" w:type="pct"/>
          </w:tcPr>
          <w:p w14:paraId="05FFD645" w14:textId="77777777" w:rsidR="0064678A" w:rsidRPr="008770F8" w:rsidRDefault="00BE711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70F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4678A" w:rsidRPr="008770F8" w14:paraId="3EE5B591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21C1CCAD" w14:textId="77777777" w:rsidR="0064678A" w:rsidRPr="008770F8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D5C2B2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AE2D4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p w14:paraId="39FCD9C0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06" w:type="pct"/>
          </w:tcPr>
          <w:p w14:paraId="343A629B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4884393F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0D734CAD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70F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B5149E3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C566B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2FEF512F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0AA67BFD" w14:textId="7DD091D0" w:rsidR="006C6AB7" w:rsidRPr="008770F8" w:rsidRDefault="006C6AB7" w:rsidP="006C6AB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8770F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  <w:t>Excellent</w:t>
                  </w:r>
                </w:p>
              </w:tc>
            </w:tr>
          </w:tbl>
          <w:p w14:paraId="0B0A3B5D" w14:textId="77777777" w:rsidR="006C6AB7" w:rsidRPr="008770F8" w:rsidRDefault="006C6AB7" w:rsidP="006C6AB7">
            <w:pPr>
              <w:ind w:left="360"/>
              <w:rPr>
                <w:rFonts w:ascii="Arial" w:hAnsi="Arial" w:cs="Arial"/>
                <w:b/>
                <w:bCs/>
                <w:vanish/>
                <w:sz w:val="20"/>
                <w:szCs w:val="20"/>
                <w:lang w:val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02"/>
            </w:tblGrid>
            <w:tr w:rsidR="006C6AB7" w:rsidRPr="008770F8" w14:paraId="26341E83" w14:textId="77777777">
              <w:trPr>
                <w:tblCellSpacing w:w="15" w:type="dxa"/>
              </w:trPr>
              <w:tc>
                <w:tcPr>
                  <w:tcW w:w="6142" w:type="dxa"/>
                  <w:vAlign w:val="center"/>
                  <w:hideMark/>
                </w:tcPr>
                <w:p w14:paraId="2294169C" w14:textId="77777777" w:rsidR="006C6AB7" w:rsidRPr="008770F8" w:rsidRDefault="006C6AB7" w:rsidP="006C6AB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8770F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  <w:t>Abstract clearly includes aim, methods, results, and conclusion.</w:t>
                  </w:r>
                </w:p>
              </w:tc>
            </w:tr>
          </w:tbl>
          <w:p w14:paraId="5ADC0F40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06" w:type="pct"/>
          </w:tcPr>
          <w:p w14:paraId="4741F5EC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0ACDBFFF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13950FEA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0F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90384E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CD004C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1"/>
            </w:tblGrid>
            <w:tr w:rsidR="006C6AB7" w:rsidRPr="008770F8" w14:paraId="64E0824A" w14:textId="77777777">
              <w:trPr>
                <w:tblCellSpacing w:w="15" w:type="dxa"/>
              </w:trPr>
              <w:tc>
                <w:tcPr>
                  <w:tcW w:w="771" w:type="dxa"/>
                  <w:vAlign w:val="center"/>
                  <w:hideMark/>
                </w:tcPr>
                <w:p w14:paraId="19C2E539" w14:textId="3E7DC614" w:rsidR="006C6AB7" w:rsidRPr="008770F8" w:rsidRDefault="006C6AB7" w:rsidP="006C6AB7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8770F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  <w:t>Good</w:t>
                  </w:r>
                </w:p>
              </w:tc>
            </w:tr>
          </w:tbl>
          <w:p w14:paraId="13F32EC5" w14:textId="77777777" w:rsidR="006C6AB7" w:rsidRPr="008770F8" w:rsidRDefault="006C6AB7" w:rsidP="006C6AB7">
            <w:pPr>
              <w:ind w:left="360"/>
              <w:rPr>
                <w:rFonts w:ascii="Arial" w:hAnsi="Arial" w:cs="Arial"/>
                <w:b/>
                <w:bCs/>
                <w:vanish/>
                <w:sz w:val="20"/>
                <w:szCs w:val="20"/>
                <w:lang w:val="en-IN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42"/>
            </w:tblGrid>
            <w:tr w:rsidR="006C6AB7" w:rsidRPr="008770F8" w14:paraId="462D0339" w14:textId="77777777">
              <w:trPr>
                <w:tblCellSpacing w:w="15" w:type="dxa"/>
              </w:trPr>
              <w:tc>
                <w:tcPr>
                  <w:tcW w:w="8682" w:type="dxa"/>
                  <w:vAlign w:val="center"/>
                  <w:hideMark/>
                </w:tcPr>
                <w:p w14:paraId="735605E4" w14:textId="77777777" w:rsidR="006C6AB7" w:rsidRPr="008770F8" w:rsidRDefault="006C6AB7" w:rsidP="006C6AB7">
                  <w:pPr>
                    <w:ind w:left="360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</w:pPr>
                  <w:r w:rsidRPr="008770F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  <w:t xml:space="preserve">Keywords are relevant but could include terms like </w:t>
                  </w:r>
                  <w:r w:rsidRPr="008770F8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val="en-IN"/>
                    </w:rPr>
                    <w:t>butyrate</w:t>
                  </w:r>
                  <w:r w:rsidRPr="008770F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  <w:t xml:space="preserve">, </w:t>
                  </w:r>
                  <w:r w:rsidRPr="008770F8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val="en-IN"/>
                    </w:rPr>
                    <w:t>microbial biomarker</w:t>
                  </w:r>
                  <w:r w:rsidRPr="008770F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  <w:t xml:space="preserve">, </w:t>
                  </w:r>
                  <w:r w:rsidRPr="008770F8"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  <w:lang w:val="en-IN"/>
                    </w:rPr>
                    <w:t>IPMN</w:t>
                  </w:r>
                  <w:r w:rsidRPr="008770F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N"/>
                    </w:rPr>
                    <w:t>.</w:t>
                  </w:r>
                </w:p>
              </w:tc>
            </w:tr>
          </w:tbl>
          <w:p w14:paraId="66913607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606" w:type="pct"/>
          </w:tcPr>
          <w:p w14:paraId="6BD2A340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585C8377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124B42ED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0F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5334CB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D4083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31C35B80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196AD03C" w14:textId="30C57FDA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Excellent</w:t>
                  </w:r>
                </w:p>
              </w:tc>
            </w:tr>
          </w:tbl>
          <w:p w14:paraId="2E99FED7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67"/>
            </w:tblGrid>
            <w:tr w:rsidR="006C6AB7" w:rsidRPr="008770F8" w14:paraId="7103D8EF" w14:textId="77777777">
              <w:trPr>
                <w:tblCellSpacing w:w="15" w:type="dxa"/>
              </w:trPr>
              <w:tc>
                <w:tcPr>
                  <w:tcW w:w="8607" w:type="dxa"/>
                  <w:vAlign w:val="center"/>
                  <w:hideMark/>
                </w:tcPr>
                <w:p w14:paraId="64D24091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Introduction clearly explains pancreatic cancer, microbiota, and age-related confounding.</w:t>
                  </w:r>
                </w:p>
              </w:tc>
            </w:tr>
          </w:tbl>
          <w:p w14:paraId="3040C9AB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40856410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66A8BC48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702C5B46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0F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0B66D9C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97EA24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2AE31EA8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281E3BA6" w14:textId="5F31A750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>Excellent</w:t>
                  </w:r>
                </w:p>
              </w:tc>
            </w:tr>
          </w:tbl>
          <w:p w14:paraId="661BD438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41"/>
            </w:tblGrid>
            <w:tr w:rsidR="006C6AB7" w:rsidRPr="008770F8" w14:paraId="7C8514EF" w14:textId="77777777">
              <w:trPr>
                <w:tblCellSpacing w:w="15" w:type="dxa"/>
              </w:trPr>
              <w:tc>
                <w:tcPr>
                  <w:tcW w:w="8381" w:type="dxa"/>
                  <w:vAlign w:val="center"/>
                  <w:hideMark/>
                </w:tcPr>
                <w:p w14:paraId="54A9433B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Objectives are clearly defined: identify age-independent taxa and develop qPCR assay.</w:t>
                  </w:r>
                </w:p>
              </w:tc>
            </w:tr>
          </w:tbl>
          <w:p w14:paraId="5BFE3347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42022095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75F23B1A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724C1349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0F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B8CBE65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111AB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62B89ED1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55C0DBAF" w14:textId="77A53DB9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Excellent</w:t>
                  </w:r>
                </w:p>
              </w:tc>
            </w:tr>
          </w:tbl>
          <w:p w14:paraId="5FB19463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8"/>
            </w:tblGrid>
            <w:tr w:rsidR="006C6AB7" w:rsidRPr="008770F8" w14:paraId="39BA2DF0" w14:textId="77777777">
              <w:trPr>
                <w:tblCellSpacing w:w="15" w:type="dxa"/>
              </w:trPr>
              <w:tc>
                <w:tcPr>
                  <w:tcW w:w="5068" w:type="dxa"/>
                  <w:vAlign w:val="center"/>
                  <w:hideMark/>
                </w:tcPr>
                <w:p w14:paraId="3A967959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Includes recent references up to 2025; very relevant.</w:t>
                  </w:r>
                </w:p>
              </w:tc>
            </w:tr>
          </w:tbl>
          <w:p w14:paraId="39BF9308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05785F72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06B33DA8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68D25878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0F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898CF87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E6960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3151B1E8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62069367" w14:textId="4528E65A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Excellent</w:t>
                  </w:r>
                </w:p>
              </w:tc>
            </w:tr>
          </w:tbl>
          <w:p w14:paraId="2622E2CE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C6AB7" w:rsidRPr="008770F8" w14:paraId="456E215A" w14:textId="77777777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2363C44A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Cross-sectional design, 16S rRNA sequencing, primer design, qPCR, and statistical analysis are appropriate.</w:t>
                  </w:r>
                </w:p>
              </w:tc>
            </w:tr>
          </w:tbl>
          <w:p w14:paraId="45FD60F7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247DBC73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6AD5A689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2550FA26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0F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E994C69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5325C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4E1477ED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339AA0B8" w14:textId="33B4B1B2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Excellent</w:t>
                  </w:r>
                </w:p>
              </w:tc>
            </w:tr>
          </w:tbl>
          <w:p w14:paraId="0249AB13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55"/>
            </w:tblGrid>
            <w:tr w:rsidR="006C6AB7" w:rsidRPr="008770F8" w14:paraId="0126EADC" w14:textId="77777777">
              <w:trPr>
                <w:tblCellSpacing w:w="15" w:type="dxa"/>
              </w:trPr>
              <w:tc>
                <w:tcPr>
                  <w:tcW w:w="5595" w:type="dxa"/>
                  <w:vAlign w:val="center"/>
                  <w:hideMark/>
                </w:tcPr>
                <w:p w14:paraId="5F34A190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Ethical approval and informed consent clearly mentioned.</w:t>
                  </w:r>
                </w:p>
              </w:tc>
            </w:tr>
          </w:tbl>
          <w:p w14:paraId="2A39C193" w14:textId="77777777" w:rsidR="0064678A" w:rsidRPr="008770F8" w:rsidRDefault="006467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04C3E931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62445B19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2162B648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F799D5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D56AA0" w14:textId="77777777" w:rsidR="0064678A" w:rsidRPr="008770F8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1"/>
            </w:tblGrid>
            <w:tr w:rsidR="006C6AB7" w:rsidRPr="008770F8" w14:paraId="7D7E17EE" w14:textId="77777777">
              <w:trPr>
                <w:tblCellSpacing w:w="15" w:type="dxa"/>
              </w:trPr>
              <w:tc>
                <w:tcPr>
                  <w:tcW w:w="951" w:type="dxa"/>
                  <w:vAlign w:val="center"/>
                  <w:hideMark/>
                </w:tcPr>
                <w:p w14:paraId="5B4EEA44" w14:textId="08133042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Good</w:t>
                  </w:r>
                </w:p>
              </w:tc>
            </w:tr>
          </w:tbl>
          <w:p w14:paraId="6968EE82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15"/>
            </w:tblGrid>
            <w:tr w:rsidR="006C6AB7" w:rsidRPr="008770F8" w14:paraId="135670E1" w14:textId="77777777">
              <w:trPr>
                <w:tblCellSpacing w:w="15" w:type="dxa"/>
              </w:trPr>
              <w:tc>
                <w:tcPr>
                  <w:tcW w:w="7255" w:type="dxa"/>
                  <w:vAlign w:val="center"/>
                  <w:hideMark/>
                </w:tcPr>
                <w:p w14:paraId="7992E48A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Results are clear, but some sections are lengthy and could be more concise.</w:t>
                  </w:r>
                </w:p>
              </w:tc>
            </w:tr>
          </w:tbl>
          <w:p w14:paraId="49686BB1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45F850E6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77DF483A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7367BC39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ACD75B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CEB99E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1"/>
            </w:tblGrid>
            <w:tr w:rsidR="006C6AB7" w:rsidRPr="008770F8" w14:paraId="32589D39" w14:textId="77777777">
              <w:trPr>
                <w:tblCellSpacing w:w="15" w:type="dxa"/>
              </w:trPr>
              <w:tc>
                <w:tcPr>
                  <w:tcW w:w="951" w:type="dxa"/>
                  <w:vAlign w:val="center"/>
                  <w:hideMark/>
                </w:tcPr>
                <w:p w14:paraId="3EF75A86" w14:textId="13CF0830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>Good</w:t>
                  </w:r>
                </w:p>
              </w:tc>
            </w:tr>
          </w:tbl>
          <w:p w14:paraId="0C9465AF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5"/>
            </w:tblGrid>
            <w:tr w:rsidR="006C6AB7" w:rsidRPr="008770F8" w14:paraId="07D17D48" w14:textId="77777777">
              <w:trPr>
                <w:tblCellSpacing w:w="15" w:type="dxa"/>
              </w:trPr>
              <w:tc>
                <w:tcPr>
                  <w:tcW w:w="5635" w:type="dxa"/>
                  <w:vAlign w:val="center"/>
                  <w:hideMark/>
                </w:tcPr>
                <w:p w14:paraId="340D931D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Figures are relevant and support results; clear presentation</w:t>
                  </w:r>
                </w:p>
              </w:tc>
            </w:tr>
          </w:tbl>
          <w:p w14:paraId="07B3AA1C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1291A122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468FF252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4BE2BFB9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4E1F05A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CE85DB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7490843E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391EFB03" w14:textId="2B0F5456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lastRenderedPageBreak/>
                    <w:t xml:space="preserve"> Excellent</w:t>
                  </w:r>
                </w:p>
              </w:tc>
            </w:tr>
          </w:tbl>
          <w:p w14:paraId="672E3CC7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88"/>
            </w:tblGrid>
            <w:tr w:rsidR="006C6AB7" w:rsidRPr="008770F8" w14:paraId="39153DA1" w14:textId="77777777">
              <w:trPr>
                <w:tblCellSpacing w:w="15" w:type="dxa"/>
              </w:trPr>
              <w:tc>
                <w:tcPr>
                  <w:tcW w:w="8428" w:type="dxa"/>
                  <w:vAlign w:val="center"/>
                  <w:hideMark/>
                </w:tcPr>
                <w:p w14:paraId="73DE7AAD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Discussion compares findings with previous microbiome and pancreatic cancer studies.</w:t>
                  </w:r>
                </w:p>
              </w:tc>
            </w:tr>
          </w:tbl>
          <w:p w14:paraId="5FF2289B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680C9A7F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6B16441B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1B501B1E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B2D13E1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0919B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28804DD8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2DFEF16A" w14:textId="23F1711F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>Excellent</w:t>
                  </w:r>
                </w:p>
              </w:tc>
            </w:tr>
          </w:tbl>
          <w:p w14:paraId="5D37253E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43"/>
            </w:tblGrid>
            <w:tr w:rsidR="006C6AB7" w:rsidRPr="008770F8" w14:paraId="4039FE81" w14:textId="77777777">
              <w:trPr>
                <w:tblCellSpacing w:w="15" w:type="dxa"/>
              </w:trPr>
              <w:tc>
                <w:tcPr>
                  <w:tcW w:w="4783" w:type="dxa"/>
                  <w:vAlign w:val="center"/>
                  <w:hideMark/>
                </w:tcPr>
                <w:p w14:paraId="279CAA32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Conclusions match results and are not overstated.</w:t>
                  </w:r>
                </w:p>
              </w:tc>
            </w:tr>
          </w:tbl>
          <w:p w14:paraId="02BEAC52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67E5846D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3F91D52C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503FAFFA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64EE083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07E180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7B5250AB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6D29E565" w14:textId="314C797A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Excellent</w:t>
                  </w:r>
                </w:p>
              </w:tc>
            </w:tr>
          </w:tbl>
          <w:p w14:paraId="1FEDAF6D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94"/>
            </w:tblGrid>
            <w:tr w:rsidR="006C6AB7" w:rsidRPr="008770F8" w14:paraId="64442E39" w14:textId="77777777">
              <w:trPr>
                <w:tblCellSpacing w:w="15" w:type="dxa"/>
              </w:trPr>
              <w:tc>
                <w:tcPr>
                  <w:tcW w:w="8234" w:type="dxa"/>
                  <w:vAlign w:val="center"/>
                  <w:hideMark/>
                </w:tcPr>
                <w:p w14:paraId="7C6FB373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Limitations clearly explained (cross-sectional design, sample size, confounders, etc.).</w:t>
                  </w:r>
                </w:p>
              </w:tc>
            </w:tr>
          </w:tbl>
          <w:p w14:paraId="4862B228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0D598D63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2AB4DE74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58ABDA64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3E60D43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7A280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341D633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7"/>
            </w:tblGrid>
            <w:tr w:rsidR="006C6AB7" w:rsidRPr="008770F8" w14:paraId="0AEF8DA4" w14:textId="77777777">
              <w:trPr>
                <w:tblCellSpacing w:w="15" w:type="dxa"/>
              </w:trPr>
              <w:tc>
                <w:tcPr>
                  <w:tcW w:w="1337" w:type="dxa"/>
                  <w:vAlign w:val="center"/>
                  <w:hideMark/>
                </w:tcPr>
                <w:p w14:paraId="74A577BD" w14:textId="670DD03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Excellent</w:t>
                  </w:r>
                </w:p>
              </w:tc>
            </w:tr>
          </w:tbl>
          <w:p w14:paraId="23198959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4"/>
            </w:tblGrid>
            <w:tr w:rsidR="006C6AB7" w:rsidRPr="008770F8" w14:paraId="72F1B84E" w14:textId="77777777">
              <w:trPr>
                <w:tblCellSpacing w:w="15" w:type="dxa"/>
              </w:trPr>
              <w:tc>
                <w:tcPr>
                  <w:tcW w:w="4934" w:type="dxa"/>
                  <w:vAlign w:val="center"/>
                  <w:hideMark/>
                </w:tcPr>
                <w:p w14:paraId="25B6DAB9" w14:textId="76F291D6" w:rsidR="006C6AB7" w:rsidRPr="008770F8" w:rsidRDefault="00B24334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An adequate</w:t>
                  </w:r>
                  <w:r w:rsidR="006C6AB7" w:rsidRPr="008770F8">
                    <w:rPr>
                      <w:rFonts w:ascii="Arial" w:hAnsi="Arial" w:cs="Arial"/>
                      <w:sz w:val="20"/>
                      <w:szCs w:val="20"/>
                    </w:rPr>
                    <w:t xml:space="preserve"> number of recent and relevant references</w:t>
                  </w:r>
                </w:p>
              </w:tc>
            </w:tr>
          </w:tbl>
          <w:p w14:paraId="4FC34A3A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12037BE6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42AB6286" w14:textId="77777777" w:rsidTr="00DE36A8">
        <w:trPr>
          <w:trHeight w:val="20"/>
          <w:jc w:val="center"/>
        </w:trPr>
        <w:tc>
          <w:tcPr>
            <w:tcW w:w="1790" w:type="pct"/>
            <w:noWrap/>
          </w:tcPr>
          <w:p w14:paraId="77C6CEF2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FE0CB5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3A39B8" w14:textId="77777777" w:rsidR="0064678A" w:rsidRPr="008770F8" w:rsidRDefault="00BE711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C52A00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604" w:type="pct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1"/>
            </w:tblGrid>
            <w:tr w:rsidR="006C6AB7" w:rsidRPr="008770F8" w14:paraId="043E7584" w14:textId="77777777">
              <w:trPr>
                <w:tblCellSpacing w:w="15" w:type="dxa"/>
              </w:trPr>
              <w:tc>
                <w:tcPr>
                  <w:tcW w:w="951" w:type="dxa"/>
                  <w:vAlign w:val="center"/>
                  <w:hideMark/>
                </w:tcPr>
                <w:p w14:paraId="3A770D1A" w14:textId="6E2BD981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Style w:val="Strong"/>
                      <w:rFonts w:ascii="Arial" w:eastAsia="Arial Unicode MS" w:hAnsi="Arial" w:cs="Arial"/>
                      <w:sz w:val="20"/>
                      <w:szCs w:val="20"/>
                    </w:rPr>
                    <w:t xml:space="preserve"> Good</w:t>
                  </w:r>
                </w:p>
              </w:tc>
            </w:tr>
          </w:tbl>
          <w:p w14:paraId="6B2EFEF9" w14:textId="77777777" w:rsidR="006C6AB7" w:rsidRPr="008770F8" w:rsidRDefault="006C6AB7" w:rsidP="006C6AB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01"/>
            </w:tblGrid>
            <w:tr w:rsidR="006C6AB7" w:rsidRPr="008770F8" w14:paraId="4F820586" w14:textId="77777777">
              <w:trPr>
                <w:tblCellSpacing w:w="15" w:type="dxa"/>
              </w:trPr>
              <w:tc>
                <w:tcPr>
                  <w:tcW w:w="7541" w:type="dxa"/>
                  <w:vAlign w:val="center"/>
                  <w:hideMark/>
                </w:tcPr>
                <w:p w14:paraId="04F8953D" w14:textId="77777777" w:rsidR="006C6AB7" w:rsidRPr="008770F8" w:rsidRDefault="006C6AB7" w:rsidP="006C6A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70F8">
                    <w:rPr>
                      <w:rFonts w:ascii="Arial" w:hAnsi="Arial" w:cs="Arial"/>
                      <w:sz w:val="20"/>
                      <w:szCs w:val="20"/>
                    </w:rPr>
                    <w:t>Language is scientific and clear; minor grammatical polishing may be needed.</w:t>
                  </w:r>
                </w:p>
              </w:tc>
            </w:tr>
          </w:tbl>
          <w:p w14:paraId="1FE919E5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6" w:type="pct"/>
          </w:tcPr>
          <w:p w14:paraId="4C931C24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5BD37B" w14:textId="77777777" w:rsidR="0064678A" w:rsidRPr="008770F8" w:rsidRDefault="006467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CCEC39" w14:textId="77777777" w:rsidR="0064678A" w:rsidRPr="008770F8" w:rsidRDefault="00BE711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770F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8F3F0B" w14:textId="77777777" w:rsidR="0064678A" w:rsidRPr="008770F8" w:rsidRDefault="006467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4678A" w:rsidRPr="008770F8" w14:paraId="02A4050B" w14:textId="77777777" w:rsidTr="008770F8">
        <w:trPr>
          <w:trHeight w:val="20"/>
          <w:jc w:val="center"/>
        </w:trPr>
        <w:tc>
          <w:tcPr>
            <w:tcW w:w="1672" w:type="pct"/>
            <w:noWrap/>
          </w:tcPr>
          <w:p w14:paraId="6C72580B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9A89009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70F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2AA94CA" w14:textId="77777777" w:rsidR="0064678A" w:rsidRPr="008770F8" w:rsidRDefault="006467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751AFC65" w14:textId="77777777" w:rsidR="0064678A" w:rsidRPr="008770F8" w:rsidRDefault="00BE711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70F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70F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51A7ED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7C6157A9" w14:textId="77777777" w:rsidTr="008770F8">
        <w:trPr>
          <w:trHeight w:val="20"/>
          <w:jc w:val="center"/>
        </w:trPr>
        <w:tc>
          <w:tcPr>
            <w:tcW w:w="1672" w:type="pct"/>
            <w:noWrap/>
          </w:tcPr>
          <w:p w14:paraId="69623795" w14:textId="77777777" w:rsidR="0064678A" w:rsidRPr="008770F8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7FB3EFF" w14:textId="77777777" w:rsidR="0064678A" w:rsidRPr="008770F8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ACB4BE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9EE3D3" w14:textId="0ED91B6F" w:rsidR="0064678A" w:rsidRPr="008770F8" w:rsidRDefault="006C6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sz w:val="20"/>
                <w:szCs w:val="20"/>
              </w:rPr>
              <w:t>Minimally Age-Dependent Gut Microbial Signatures in Pancreatic Neoplasia Identified by qPCR Targeting the but Gene”</w:t>
            </w:r>
          </w:p>
        </w:tc>
        <w:tc>
          <w:tcPr>
            <w:tcW w:w="1542" w:type="pct"/>
          </w:tcPr>
          <w:p w14:paraId="5296C070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05665868" w14:textId="77777777" w:rsidTr="008770F8">
        <w:trPr>
          <w:trHeight w:val="20"/>
          <w:jc w:val="center"/>
        </w:trPr>
        <w:tc>
          <w:tcPr>
            <w:tcW w:w="1672" w:type="pct"/>
            <w:noWrap/>
          </w:tcPr>
          <w:p w14:paraId="3D6CD978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770F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3DF99CD" w14:textId="77777777" w:rsidR="0064678A" w:rsidRPr="008770F8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1C12B6" w14:textId="77777777" w:rsidR="0064678A" w:rsidRPr="008770F8" w:rsidRDefault="00BE71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067D4D" w14:textId="0FEAE772" w:rsidR="0064678A" w:rsidRPr="008770F8" w:rsidRDefault="006C6AB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Answer: YES</w:t>
            </w:r>
            <w:r w:rsidRPr="008770F8">
              <w:rPr>
                <w:rFonts w:ascii="Arial" w:hAnsi="Arial" w:cs="Arial"/>
                <w:sz w:val="20"/>
                <w:szCs w:val="20"/>
              </w:rPr>
              <w:br/>
              <w:t>The abstract adequately covers the aim, methodology, key results, and conclusion in a clear and structured manner</w:t>
            </w:r>
          </w:p>
        </w:tc>
        <w:tc>
          <w:tcPr>
            <w:tcW w:w="1542" w:type="pct"/>
          </w:tcPr>
          <w:p w14:paraId="4801BAC1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73F02355" w14:textId="77777777" w:rsidTr="008770F8">
        <w:trPr>
          <w:trHeight w:val="20"/>
          <w:jc w:val="center"/>
        </w:trPr>
        <w:tc>
          <w:tcPr>
            <w:tcW w:w="1672" w:type="pct"/>
            <w:noWrap/>
          </w:tcPr>
          <w:p w14:paraId="425A3C89" w14:textId="77777777" w:rsidR="0064678A" w:rsidRPr="008770F8" w:rsidRDefault="00BE71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770F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770F8">
              <w:rPr>
                <w:rFonts w:ascii="Arial" w:hAnsi="Arial" w:cs="Arial"/>
                <w:lang w:val="en-GB" w:eastAsia="en-US"/>
              </w:rPr>
              <w:br/>
            </w:r>
          </w:p>
          <w:p w14:paraId="1AD13ACC" w14:textId="77777777" w:rsidR="0064678A" w:rsidRPr="008770F8" w:rsidRDefault="00BE711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7C97495" w14:textId="1769EDDB" w:rsidR="0064678A" w:rsidRPr="008770F8" w:rsidRDefault="006C6AB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0F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Answer: YES</w:t>
            </w:r>
            <w:r w:rsidRPr="008770F8">
              <w:rPr>
                <w:rFonts w:ascii="Arial" w:hAnsi="Arial" w:cs="Arial"/>
                <w:sz w:val="20"/>
                <w:szCs w:val="20"/>
              </w:rPr>
              <w:br/>
              <w:t>The study design, methodology (16S rRNA sequencing and qPCR), statistical analysis, and interpretation of results are scientifically sound and appropriate for the research objectives.</w:t>
            </w:r>
          </w:p>
        </w:tc>
        <w:tc>
          <w:tcPr>
            <w:tcW w:w="1542" w:type="pct"/>
          </w:tcPr>
          <w:p w14:paraId="368A551E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3F0D87CF" w14:textId="77777777" w:rsidTr="008770F8">
        <w:trPr>
          <w:trHeight w:val="20"/>
          <w:jc w:val="center"/>
        </w:trPr>
        <w:tc>
          <w:tcPr>
            <w:tcW w:w="1672" w:type="pct"/>
            <w:noWrap/>
          </w:tcPr>
          <w:p w14:paraId="5E886000" w14:textId="77777777" w:rsidR="0064678A" w:rsidRPr="008770F8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D7BE09" w14:textId="77777777" w:rsidR="0064678A" w:rsidRPr="008770F8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A23789" w14:textId="77777777" w:rsidR="0064678A" w:rsidRPr="008770F8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395B8F" w14:textId="77777777" w:rsidR="0064678A" w:rsidRPr="008770F8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C7A6027" w14:textId="29B0AB91" w:rsidR="0064678A" w:rsidRPr="008770F8" w:rsidRDefault="00E13C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0F8">
              <w:rPr>
                <w:rStyle w:val="Strong"/>
                <w:rFonts w:ascii="Arial" w:eastAsia="Arial Unicode MS" w:hAnsi="Arial" w:cs="Arial"/>
                <w:sz w:val="20"/>
                <w:szCs w:val="20"/>
              </w:rPr>
              <w:t>Answer: YES</w:t>
            </w:r>
            <w:r w:rsidRPr="008770F8">
              <w:rPr>
                <w:rFonts w:ascii="Arial" w:hAnsi="Arial" w:cs="Arial"/>
                <w:sz w:val="20"/>
                <w:szCs w:val="20"/>
              </w:rPr>
              <w:br/>
              <w:t>The manuscript includes a good number of relevant and recent</w:t>
            </w:r>
            <w:bookmarkStart w:id="0" w:name="_GoBack"/>
            <w:bookmarkEnd w:id="0"/>
            <w:r w:rsidRPr="008770F8">
              <w:rPr>
                <w:rFonts w:ascii="Arial" w:hAnsi="Arial" w:cs="Arial"/>
                <w:sz w:val="20"/>
                <w:szCs w:val="20"/>
              </w:rPr>
              <w:t xml:space="preserve"> references (up to 2025), supporting the study context and discussion.</w:t>
            </w:r>
          </w:p>
        </w:tc>
        <w:tc>
          <w:tcPr>
            <w:tcW w:w="1542" w:type="pct"/>
          </w:tcPr>
          <w:p w14:paraId="0DC7A4E4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4678A" w:rsidRPr="008770F8" w14:paraId="6D351774" w14:textId="77777777" w:rsidTr="008770F8">
        <w:trPr>
          <w:trHeight w:val="896"/>
          <w:jc w:val="center"/>
        </w:trPr>
        <w:tc>
          <w:tcPr>
            <w:tcW w:w="1672" w:type="pct"/>
            <w:noWrap/>
          </w:tcPr>
          <w:p w14:paraId="051FE6E5" w14:textId="77777777" w:rsidR="0064678A" w:rsidRPr="008770F8" w:rsidRDefault="00BE711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3E998BD" w14:textId="77777777" w:rsidR="0064678A" w:rsidRPr="008770F8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3955152" w14:textId="77777777" w:rsidR="0064678A" w:rsidRPr="008770F8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5D7548" w14:textId="77777777" w:rsidR="0064678A" w:rsidRPr="008770F8" w:rsidRDefault="00BE71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0F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669115D" w14:textId="77777777" w:rsidR="0064678A" w:rsidRPr="008770F8" w:rsidRDefault="006467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40818AA" w14:textId="77777777" w:rsidR="00E13C8F" w:rsidRPr="008770F8" w:rsidRDefault="00E13C8F" w:rsidP="00E13C8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8770F8">
              <w:rPr>
                <w:rFonts w:ascii="Arial" w:hAnsi="Arial" w:cs="Arial"/>
                <w:b/>
                <w:bCs/>
                <w:sz w:val="20"/>
                <w:szCs w:val="20"/>
                <w:lang w:val="en-IN" w:eastAsia="en-IN"/>
              </w:rPr>
              <w:t>Answer: NO</w:t>
            </w:r>
            <w:r w:rsidRPr="008770F8">
              <w:rPr>
                <w:rFonts w:ascii="Arial" w:hAnsi="Arial" w:cs="Arial"/>
                <w:sz w:val="20"/>
                <w:szCs w:val="20"/>
                <w:lang w:val="en-IN" w:eastAsia="en-IN"/>
              </w:rPr>
              <w:br/>
              <w:t>The study clearly states that ethical approval was obtained from relevant institutional review boards, and informed consent was secured from all participants.</w:t>
            </w:r>
          </w:p>
          <w:p w14:paraId="47CBFE31" w14:textId="77777777" w:rsidR="0064678A" w:rsidRPr="008770F8" w:rsidRDefault="006467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</w:p>
        </w:tc>
        <w:tc>
          <w:tcPr>
            <w:tcW w:w="1542" w:type="pct"/>
          </w:tcPr>
          <w:p w14:paraId="77E37CBB" w14:textId="77777777" w:rsidR="0064678A" w:rsidRPr="008770F8" w:rsidRDefault="006467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5A12E6B" w14:textId="77777777" w:rsidR="008770F8" w:rsidRPr="008770F8" w:rsidRDefault="008770F8" w:rsidP="008770F8">
      <w:pPr>
        <w:rPr>
          <w:rFonts w:ascii="Arial" w:hAnsi="Arial" w:cs="Arial"/>
          <w:sz w:val="20"/>
          <w:szCs w:val="20"/>
        </w:rPr>
      </w:pPr>
      <w:r w:rsidRPr="008770F8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37E999D" w14:textId="77777777" w:rsidR="008770F8" w:rsidRPr="008770F8" w:rsidRDefault="008770F8" w:rsidP="008770F8">
      <w:pPr>
        <w:rPr>
          <w:rFonts w:ascii="Arial" w:hAnsi="Arial" w:cs="Arial"/>
          <w:color w:val="000000"/>
          <w:sz w:val="20"/>
          <w:szCs w:val="20"/>
        </w:rPr>
      </w:pPr>
      <w:r w:rsidRPr="008770F8">
        <w:rPr>
          <w:rFonts w:ascii="Arial" w:hAnsi="Arial" w:cs="Arial"/>
          <w:color w:val="000000"/>
          <w:sz w:val="20"/>
          <w:szCs w:val="20"/>
        </w:rPr>
        <w:t xml:space="preserve">G. Renuka, </w:t>
      </w:r>
      <w:proofErr w:type="spellStart"/>
      <w:r w:rsidRPr="008770F8">
        <w:rPr>
          <w:rFonts w:ascii="Arial" w:hAnsi="Arial" w:cs="Arial"/>
          <w:color w:val="000000"/>
          <w:sz w:val="20"/>
          <w:szCs w:val="20"/>
        </w:rPr>
        <w:t>Pingle</w:t>
      </w:r>
      <w:proofErr w:type="spellEnd"/>
      <w:r w:rsidRPr="008770F8">
        <w:rPr>
          <w:rFonts w:ascii="Arial" w:hAnsi="Arial" w:cs="Arial"/>
          <w:color w:val="000000"/>
          <w:sz w:val="20"/>
          <w:szCs w:val="20"/>
        </w:rPr>
        <w:t xml:space="preserve"> Gove College for Women , India</w:t>
      </w:r>
    </w:p>
    <w:p w14:paraId="28D1B15B" w14:textId="77777777" w:rsidR="0064678A" w:rsidRPr="008770F8" w:rsidRDefault="0064678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64678A" w:rsidRPr="008770F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D726" w14:textId="77777777" w:rsidR="008019BB" w:rsidRDefault="008019BB">
      <w:r>
        <w:separator/>
      </w:r>
    </w:p>
  </w:endnote>
  <w:endnote w:type="continuationSeparator" w:id="0">
    <w:p w14:paraId="391AD061" w14:textId="77777777" w:rsidR="008019BB" w:rsidRDefault="0080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98BCB" w14:textId="77777777" w:rsidR="0064678A" w:rsidRDefault="0064678A">
    <w:pPr>
      <w:pStyle w:val="Footer"/>
      <w:jc w:val="right"/>
    </w:pPr>
  </w:p>
  <w:p w14:paraId="5D34930E" w14:textId="79DF35E0" w:rsidR="0064678A" w:rsidRDefault="00BE711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A4C0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A4C0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4FA75A6" w14:textId="77777777" w:rsidR="0064678A" w:rsidRDefault="00BE711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7803AEB" w14:textId="77777777" w:rsidR="0064678A" w:rsidRDefault="0064678A">
    <w:pPr>
      <w:pStyle w:val="Footer"/>
      <w:jc w:val="right"/>
    </w:pPr>
  </w:p>
  <w:p w14:paraId="6D612C80" w14:textId="77777777" w:rsidR="0064678A" w:rsidRDefault="006467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1AB44" w14:textId="77777777" w:rsidR="008019BB" w:rsidRDefault="008019BB">
      <w:r>
        <w:separator/>
      </w:r>
    </w:p>
  </w:footnote>
  <w:footnote w:type="continuationSeparator" w:id="0">
    <w:p w14:paraId="2DEE12EE" w14:textId="77777777" w:rsidR="008019BB" w:rsidRDefault="0080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46B77" w14:textId="77777777" w:rsidR="0064678A" w:rsidRDefault="006467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2B946F" w14:textId="77777777" w:rsidR="0064678A" w:rsidRDefault="00BE711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4497"/>
    <w:multiLevelType w:val="hybridMultilevel"/>
    <w:tmpl w:val="95F2CE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78A"/>
    <w:rsid w:val="000D49EF"/>
    <w:rsid w:val="001F25E9"/>
    <w:rsid w:val="002A107F"/>
    <w:rsid w:val="002C1134"/>
    <w:rsid w:val="00317CF2"/>
    <w:rsid w:val="0049298E"/>
    <w:rsid w:val="004E0FF9"/>
    <w:rsid w:val="006270D0"/>
    <w:rsid w:val="0064678A"/>
    <w:rsid w:val="00695793"/>
    <w:rsid w:val="006C6AB7"/>
    <w:rsid w:val="006D18B5"/>
    <w:rsid w:val="008019BB"/>
    <w:rsid w:val="00830F07"/>
    <w:rsid w:val="008770F8"/>
    <w:rsid w:val="008901BF"/>
    <w:rsid w:val="00B24334"/>
    <w:rsid w:val="00BE1CD5"/>
    <w:rsid w:val="00BE2B7A"/>
    <w:rsid w:val="00BE711C"/>
    <w:rsid w:val="00DA4C01"/>
    <w:rsid w:val="00DD612D"/>
    <w:rsid w:val="00DE36A8"/>
    <w:rsid w:val="00E13C8F"/>
    <w:rsid w:val="00F5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01ED5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C6AB7"/>
    <w:rPr>
      <w:b/>
      <w:bCs/>
    </w:rPr>
  </w:style>
  <w:style w:type="paragraph" w:customStyle="1" w:styleId="Body">
    <w:name w:val="Body"/>
    <w:basedOn w:val="Normal"/>
    <w:rsid w:val="00DD612D"/>
    <w:pPr>
      <w:spacing w:after="240"/>
      <w:jc w:val="both"/>
    </w:pPr>
    <w:rPr>
      <w:rFonts w:ascii="Helvetica" w:eastAsia="MS Mincho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