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20289F" w14:paraId="384D0CC4" w14:textId="77777777">
        <w:trPr>
          <w:trHeight w:val="20"/>
          <w:jc w:val="center"/>
        </w:trPr>
        <w:tc>
          <w:tcPr>
            <w:tcW w:w="1186" w:type="pct"/>
          </w:tcPr>
          <w:p w14:paraId="784B1288" w14:textId="77777777" w:rsidR="0085404E" w:rsidRPr="0020289F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12EE4E" w14:textId="77777777" w:rsidR="0085404E" w:rsidRPr="0020289F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20289F" w14:paraId="71437095" w14:textId="77777777">
        <w:trPr>
          <w:trHeight w:val="20"/>
          <w:jc w:val="center"/>
        </w:trPr>
        <w:tc>
          <w:tcPr>
            <w:tcW w:w="1186" w:type="pct"/>
          </w:tcPr>
          <w:p w14:paraId="7EEF7A5D" w14:textId="77777777" w:rsidR="0085404E" w:rsidRPr="0020289F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3646B5" w14:textId="77777777" w:rsidR="0085404E" w:rsidRPr="0020289F" w:rsidRDefault="00FC1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Ms_JSRR_156492</w:t>
            </w:r>
          </w:p>
        </w:tc>
      </w:tr>
      <w:tr w:rsidR="0085404E" w:rsidRPr="0020289F" w14:paraId="438059A4" w14:textId="77777777">
        <w:trPr>
          <w:trHeight w:val="20"/>
          <w:jc w:val="center"/>
        </w:trPr>
        <w:tc>
          <w:tcPr>
            <w:tcW w:w="1186" w:type="pct"/>
          </w:tcPr>
          <w:p w14:paraId="4342F45F" w14:textId="77777777" w:rsidR="0085404E" w:rsidRPr="0020289F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A5BE3E" w14:textId="77777777" w:rsidR="0085404E" w:rsidRPr="0020289F" w:rsidRDefault="00FC1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Physiological and Biochemical Traits to Mitigate Button Shedding in Coconut Using Hoagland Solution</w:t>
            </w:r>
          </w:p>
        </w:tc>
      </w:tr>
      <w:tr w:rsidR="0085404E" w:rsidRPr="0020289F" w14:paraId="5C2DC9DD" w14:textId="77777777">
        <w:trPr>
          <w:trHeight w:val="20"/>
          <w:jc w:val="center"/>
        </w:trPr>
        <w:tc>
          <w:tcPr>
            <w:tcW w:w="1186" w:type="pct"/>
          </w:tcPr>
          <w:p w14:paraId="2DFBD201" w14:textId="77777777" w:rsidR="0085404E" w:rsidRPr="0020289F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B439A5" w14:textId="77777777" w:rsidR="0085404E" w:rsidRPr="0020289F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143B26" w14:textId="77777777" w:rsidR="0085404E" w:rsidRPr="0020289F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A611CD" w14:textId="77777777" w:rsidR="0085404E" w:rsidRPr="0020289F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AD676AC" w14:textId="77777777" w:rsidR="0085404E" w:rsidRPr="0020289F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0289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0289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937BA1" w14:textId="77777777" w:rsidR="0085404E" w:rsidRPr="0020289F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20289F" w14:paraId="16EDF16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FA8C7B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AEC1EFC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89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F6D4F6D" w14:textId="77777777" w:rsidR="0085404E" w:rsidRPr="0020289F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028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28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8CC853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305799B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53DFE1" w14:textId="77777777" w:rsidR="0085404E" w:rsidRPr="0020289F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C08930" w14:textId="7C4EDAFC" w:rsidR="0085404E" w:rsidRPr="0020289F" w:rsidRDefault="009C1D6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is well written and has novelty</w:t>
            </w:r>
          </w:p>
        </w:tc>
        <w:tc>
          <w:tcPr>
            <w:tcW w:w="1367" w:type="pct"/>
          </w:tcPr>
          <w:p w14:paraId="7A5BD717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B023BF" w14:textId="77777777" w:rsidR="0085404E" w:rsidRPr="0020289F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F582750" w14:textId="77777777" w:rsidR="0085404E" w:rsidRPr="0020289F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3E8E223" w14:textId="77777777" w:rsidR="0085404E" w:rsidRPr="0020289F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838036C" w14:textId="77777777" w:rsidR="0085404E" w:rsidRPr="0020289F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0289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7E8349B" w14:textId="77777777" w:rsidR="0085404E" w:rsidRPr="0020289F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20289F" w14:paraId="25C4A67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236E724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F4E18D4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89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21B8B87" w14:textId="77777777" w:rsidR="0085404E" w:rsidRPr="0020289F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028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20289F" w14:paraId="051782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32F6C8" w14:textId="77777777" w:rsidR="0085404E" w:rsidRPr="0020289F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31F813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6CB31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DEBEC" w14:textId="339F0AD0" w:rsidR="0085404E" w:rsidRPr="0020289F" w:rsidRDefault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407D66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5DA0EE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F75207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89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812C058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9B5BA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6D7E87" w14:textId="776E9484" w:rsidR="0085404E" w:rsidRPr="0020289F" w:rsidRDefault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9BF8B4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392974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E5C2AE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89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66A2C9B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E1446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C835D" w14:textId="68448CAE" w:rsidR="0085404E" w:rsidRPr="0020289F" w:rsidRDefault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6880FD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63404C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541B37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89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3A4C014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9BAD3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0F848" w14:textId="28D5CB73" w:rsidR="0085404E" w:rsidRPr="0020289F" w:rsidRDefault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B1D4E0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40E3C5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C19EA9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89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F08CCB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560197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7E064" w14:textId="2CEAC542" w:rsidR="0085404E" w:rsidRPr="0020289F" w:rsidRDefault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B82156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1BD6BB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12D607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89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6A9CA12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9F45F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E0C690" w14:textId="459E3D95" w:rsidR="0085404E" w:rsidRPr="0020289F" w:rsidRDefault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2E6B49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650C38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EC4069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89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D6FC952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B2C14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26B437" w14:textId="3103B6FF" w:rsidR="0085404E" w:rsidRPr="0020289F" w:rsidRDefault="00E1445A" w:rsidP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  <w:r w:rsidR="0034784C"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  <w:r w:rsidR="0034784C"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47D83"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“The Effect on physiological parameters” </w:t>
            </w:r>
            <w:r w:rsidR="0034784C"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to be strengthened by adding more recent references, as indicated in the provided link </w:t>
            </w:r>
            <w:hyperlink r:id="rId7" w:history="1">
              <w:r w:rsidRPr="0020289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https://jircas.repo.nii.ac.jp/records/2001056</w:t>
              </w:r>
            </w:hyperlink>
            <w:r w:rsidRPr="002028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09DC5742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285A81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CFF41E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0289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4D4D3C0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CC5713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354413" w14:textId="00A62C2B" w:rsidR="0085404E" w:rsidRPr="0020289F" w:rsidRDefault="00E144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817461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3AAD96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19C628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D3B236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8BEFA" w14:textId="77777777" w:rsidR="0085404E" w:rsidRPr="0020289F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32BF3" w14:textId="01F914BD" w:rsidR="0085404E" w:rsidRPr="0020289F" w:rsidRDefault="00E14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69ECC8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7F9F13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826153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DC8559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452CA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18F6B6" w14:textId="4B9D4318" w:rsidR="0085404E" w:rsidRPr="0020289F" w:rsidRDefault="00E14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BD6A2C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6B50A1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C8201B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C8463EE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FA7D2C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A0E769" w14:textId="6B23CA0A" w:rsidR="0085404E" w:rsidRPr="0020289F" w:rsidRDefault="00E14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DA8C99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399368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49BB88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AC03E2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DC6C6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F7352" w14:textId="570ADCD0" w:rsidR="0085404E" w:rsidRPr="0020289F" w:rsidRDefault="00E14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D7DF05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711068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11853B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310951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3F3CF2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11E58F" w14:textId="56C60914" w:rsidR="0085404E" w:rsidRPr="0020289F" w:rsidRDefault="00E14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A06A07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299E6C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870904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71AF99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A75EC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3AA373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7B9D158A" w14:textId="0657253A" w:rsidR="0085404E" w:rsidRPr="0020289F" w:rsidRDefault="00E14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4505A20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6E70DB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D5DF3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FA11EA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E014C" w14:textId="77777777" w:rsidR="0085404E" w:rsidRPr="0020289F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D4786E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1CFA29" w14:textId="583BD731" w:rsidR="0085404E" w:rsidRPr="0020289F" w:rsidRDefault="00E144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B5EDCE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AF99EE" w14:textId="77777777" w:rsidR="0085404E" w:rsidRPr="0020289F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B127FD" w14:textId="77777777" w:rsidR="0085404E" w:rsidRPr="0020289F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57D75F" w14:textId="77777777" w:rsidR="0085404E" w:rsidRPr="0020289F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EE35C5" w14:textId="77777777" w:rsidR="0085404E" w:rsidRPr="0020289F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0289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191B3BC" w14:textId="77777777" w:rsidR="0085404E" w:rsidRPr="0020289F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20289F" w14:paraId="3651DA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A92616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D26FE52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89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BF771F3" w14:textId="77777777" w:rsidR="0085404E" w:rsidRPr="0020289F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EDB28CD" w14:textId="77777777" w:rsidR="0085404E" w:rsidRPr="0020289F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28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28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B94326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67E979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2EB418" w14:textId="77777777" w:rsidR="0085404E" w:rsidRPr="0020289F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BFFDAD" w14:textId="77777777" w:rsidR="0085404E" w:rsidRPr="0020289F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737A2F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2360F3" w14:textId="6D06BFAF" w:rsidR="0085404E" w:rsidRPr="0020289F" w:rsidRDefault="003C1F7D" w:rsidP="003C1F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</w:rPr>
              <w:t>Everything is already good.</w:t>
            </w:r>
          </w:p>
        </w:tc>
        <w:tc>
          <w:tcPr>
            <w:tcW w:w="1543" w:type="pct"/>
          </w:tcPr>
          <w:p w14:paraId="7C4B1820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7EB3B4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DDE014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0289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4E9FF7D" w14:textId="77777777" w:rsidR="0085404E" w:rsidRPr="0020289F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B15EF" w14:textId="77777777" w:rsidR="0085404E" w:rsidRPr="0020289F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855329" w14:textId="0727598D" w:rsidR="0085404E" w:rsidRPr="0020289F" w:rsidRDefault="003C1F7D" w:rsidP="003C1F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</w:rPr>
              <w:t>Everything is already good.</w:t>
            </w:r>
          </w:p>
        </w:tc>
        <w:tc>
          <w:tcPr>
            <w:tcW w:w="1543" w:type="pct"/>
          </w:tcPr>
          <w:p w14:paraId="2BD3FD93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0CB9750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184416" w14:textId="77777777" w:rsidR="0085404E" w:rsidRPr="0020289F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0289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0289F">
              <w:rPr>
                <w:rFonts w:ascii="Arial" w:hAnsi="Arial" w:cs="Arial"/>
                <w:lang w:val="en-GB" w:eastAsia="en-US"/>
              </w:rPr>
              <w:br/>
            </w:r>
          </w:p>
          <w:p w14:paraId="70F8EBA9" w14:textId="77777777" w:rsidR="0085404E" w:rsidRPr="0020289F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875B346" w14:textId="206B4343" w:rsidR="0085404E" w:rsidRPr="0020289F" w:rsidRDefault="003C1F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Everything is already good.</w:t>
            </w:r>
          </w:p>
        </w:tc>
        <w:tc>
          <w:tcPr>
            <w:tcW w:w="1543" w:type="pct"/>
          </w:tcPr>
          <w:p w14:paraId="766B4816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6AD811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CB1290" w14:textId="77777777" w:rsidR="0085404E" w:rsidRPr="0020289F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93FEAC" w14:textId="77777777" w:rsidR="0085404E" w:rsidRPr="0020289F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9DD697" w14:textId="77777777" w:rsidR="0085404E" w:rsidRPr="0020289F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3E2AFC" w14:textId="77777777" w:rsidR="0085404E" w:rsidRPr="0020289F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C03CE01" w14:textId="22538C95" w:rsidR="0085404E" w:rsidRPr="0020289F" w:rsidRDefault="002106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review the discussion section again. The </w:t>
            </w:r>
            <w:r w:rsidR="00660F62"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physiological parameters </w:t>
            </w:r>
            <w:proofErr w:type="gramStart"/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strengthened with references, similar to Part 1.</w:t>
            </w:r>
          </w:p>
        </w:tc>
        <w:tc>
          <w:tcPr>
            <w:tcW w:w="1543" w:type="pct"/>
          </w:tcPr>
          <w:p w14:paraId="2902C8A4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20289F" w14:paraId="356EAB5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36417D" w14:textId="77777777" w:rsidR="0085404E" w:rsidRPr="0020289F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7B55EB" w14:textId="77777777" w:rsidR="0085404E" w:rsidRPr="0020289F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9BD570" w14:textId="77777777" w:rsidR="0085404E" w:rsidRPr="0020289F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5804F5" w14:textId="77777777" w:rsidR="0085404E" w:rsidRPr="0020289F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C2D843" w14:textId="77777777" w:rsidR="0085404E" w:rsidRPr="0020289F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9EF5116" w14:textId="0114BB13" w:rsidR="0085404E" w:rsidRPr="0020289F" w:rsidRDefault="00AA52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28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D06B585" w14:textId="77777777" w:rsidR="0085404E" w:rsidRPr="0020289F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AF5A4D" w14:textId="58A5347E" w:rsidR="0085404E" w:rsidRPr="0020289F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4DBA6E1" w14:textId="099DEF2B" w:rsidR="0020289F" w:rsidRPr="0020289F" w:rsidRDefault="0020289F" w:rsidP="002028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35C7408" w14:textId="3701B8A7" w:rsidR="0020289F" w:rsidRPr="0020289F" w:rsidRDefault="0020289F" w:rsidP="002028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289F">
        <w:rPr>
          <w:rFonts w:ascii="Arial" w:hAnsi="Arial" w:cs="Arial"/>
          <w:b/>
          <w:u w:val="single"/>
        </w:rPr>
        <w:t>Reviewer details:</w:t>
      </w:r>
    </w:p>
    <w:p w14:paraId="4DE55A5F" w14:textId="5815B8BB" w:rsidR="0020289F" w:rsidRPr="0020289F" w:rsidRDefault="0020289F" w:rsidP="0020289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5CC482" w14:textId="3E7B8B1C" w:rsidR="0020289F" w:rsidRPr="0020289F" w:rsidRDefault="0020289F" w:rsidP="0020289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20289F">
        <w:rPr>
          <w:rFonts w:ascii="Arial" w:hAnsi="Arial" w:cs="Arial"/>
          <w:sz w:val="20"/>
          <w:szCs w:val="20"/>
          <w:lang w:val="en-GB"/>
        </w:rPr>
        <w:t>Enceng</w:t>
      </w:r>
      <w:proofErr w:type="spellEnd"/>
      <w:r w:rsidRPr="0020289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0289F">
        <w:rPr>
          <w:rFonts w:ascii="Arial" w:hAnsi="Arial" w:cs="Arial"/>
          <w:sz w:val="20"/>
          <w:szCs w:val="20"/>
          <w:lang w:val="en-GB"/>
        </w:rPr>
        <w:t>Sobari</w:t>
      </w:r>
      <w:proofErr w:type="spellEnd"/>
      <w:r w:rsidRPr="0020289F">
        <w:rPr>
          <w:rFonts w:ascii="Arial" w:hAnsi="Arial" w:cs="Arial"/>
          <w:sz w:val="20"/>
          <w:szCs w:val="20"/>
          <w:lang w:val="en-GB"/>
        </w:rPr>
        <w:t>,</w:t>
      </w:r>
      <w:r w:rsidRPr="0020289F">
        <w:rPr>
          <w:rFonts w:ascii="Arial" w:hAnsi="Arial" w:cs="Arial"/>
          <w:sz w:val="20"/>
          <w:szCs w:val="20"/>
          <w:lang w:val="en-GB"/>
        </w:rPr>
        <w:t xml:space="preserve"> </w:t>
      </w:r>
      <w:r w:rsidRPr="0020289F">
        <w:rPr>
          <w:rFonts w:ascii="Arial" w:hAnsi="Arial" w:cs="Arial"/>
          <w:sz w:val="20"/>
          <w:szCs w:val="20"/>
          <w:lang w:val="en-GB"/>
        </w:rPr>
        <w:t>Subang State Polytechnic</w:t>
      </w:r>
      <w:r w:rsidRPr="0020289F">
        <w:rPr>
          <w:rFonts w:ascii="Arial" w:hAnsi="Arial" w:cs="Arial"/>
          <w:sz w:val="20"/>
          <w:szCs w:val="20"/>
          <w:lang w:val="en-GB"/>
        </w:rPr>
        <w:t xml:space="preserve">, </w:t>
      </w:r>
      <w:r w:rsidRPr="0020289F">
        <w:rPr>
          <w:rFonts w:ascii="Arial" w:hAnsi="Arial" w:cs="Arial"/>
          <w:sz w:val="20"/>
          <w:szCs w:val="20"/>
          <w:lang w:val="en-GB"/>
        </w:rPr>
        <w:t>Indonesia</w:t>
      </w:r>
      <w:bookmarkEnd w:id="0"/>
    </w:p>
    <w:sectPr w:rsidR="0020289F" w:rsidRPr="0020289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C2E02" w14:textId="77777777" w:rsidR="00E7422E" w:rsidRDefault="00E7422E">
      <w:r>
        <w:separator/>
      </w:r>
    </w:p>
  </w:endnote>
  <w:endnote w:type="continuationSeparator" w:id="0">
    <w:p w14:paraId="3A353A1A" w14:textId="77777777" w:rsidR="00E7422E" w:rsidRDefault="00E7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E18EC" w14:textId="77777777" w:rsidR="0085404E" w:rsidRDefault="0085404E">
    <w:pPr>
      <w:pStyle w:val="Footer"/>
      <w:jc w:val="right"/>
    </w:pPr>
  </w:p>
  <w:p w14:paraId="499EDB44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4EAF1E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A115EC" w14:textId="77777777" w:rsidR="0085404E" w:rsidRDefault="0085404E">
    <w:pPr>
      <w:pStyle w:val="Footer"/>
      <w:jc w:val="right"/>
    </w:pPr>
  </w:p>
  <w:p w14:paraId="4DD2DAAC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03F12" w14:textId="77777777" w:rsidR="00E7422E" w:rsidRDefault="00E7422E">
      <w:r>
        <w:separator/>
      </w:r>
    </w:p>
  </w:footnote>
  <w:footnote w:type="continuationSeparator" w:id="0">
    <w:p w14:paraId="3321EE1D" w14:textId="77777777" w:rsidR="00E7422E" w:rsidRDefault="00E7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5943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2A2819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103315"/>
    <w:rsid w:val="0020289F"/>
    <w:rsid w:val="0021061F"/>
    <w:rsid w:val="002C5729"/>
    <w:rsid w:val="0034784C"/>
    <w:rsid w:val="003C1F7D"/>
    <w:rsid w:val="004144D8"/>
    <w:rsid w:val="004E1A66"/>
    <w:rsid w:val="0057598F"/>
    <w:rsid w:val="005919DC"/>
    <w:rsid w:val="005F3BA7"/>
    <w:rsid w:val="00600732"/>
    <w:rsid w:val="00660F62"/>
    <w:rsid w:val="006F4392"/>
    <w:rsid w:val="0085404E"/>
    <w:rsid w:val="009643A6"/>
    <w:rsid w:val="009C1D62"/>
    <w:rsid w:val="00A10E32"/>
    <w:rsid w:val="00A829E7"/>
    <w:rsid w:val="00AA52CC"/>
    <w:rsid w:val="00AF4C87"/>
    <w:rsid w:val="00B975C3"/>
    <w:rsid w:val="00D47D83"/>
    <w:rsid w:val="00E1445A"/>
    <w:rsid w:val="00E7422E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1D20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028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ircas.repo.nii.ac.jp/records/2001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2026-03-24T06:15:00Z</dcterms:created>
  <dcterms:modified xsi:type="dcterms:W3CDTF">2026-04-09T06:48:00Z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