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85404E" w:rsidRDefault="00600732">
            <w:pPr>
              <w:rPr>
                <w:b/>
                <w:bCs/>
                <w:color w:val="0000FF"/>
                <w:sz w:val="20"/>
                <w:szCs w:val="20"/>
                <w:lang w:val="en-GB"/>
              </w:rPr>
            </w:pPr>
            <w:r>
              <w:rPr>
                <w:b/>
                <w:bCs/>
                <w:color w:val="0000FF"/>
                <w:sz w:val="20"/>
                <w:szCs w:val="20"/>
                <w:lang w:val="en-GB"/>
              </w:rPr>
              <w:t>Journal of Scientific Research and Reports</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85404E" w:rsidRDefault="006453A3">
            <w:pPr>
              <w:pStyle w:val="NormalWeb"/>
              <w:spacing w:before="0" w:beforeAutospacing="0" w:after="0" w:afterAutospacing="0"/>
              <w:rPr>
                <w:rFonts w:ascii="Times New Roman" w:hAnsi="Times New Roman" w:cs="Times New Roman"/>
                <w:b/>
                <w:bCs/>
                <w:sz w:val="20"/>
                <w:szCs w:val="28"/>
                <w:lang w:val="en-GB"/>
              </w:rPr>
            </w:pPr>
            <w:r w:rsidRPr="006453A3">
              <w:rPr>
                <w:rFonts w:ascii="Times New Roman" w:hAnsi="Times New Roman" w:cs="Times New Roman"/>
                <w:b/>
                <w:bCs/>
                <w:sz w:val="20"/>
                <w:szCs w:val="28"/>
                <w:lang w:val="en-GB"/>
              </w:rPr>
              <w:t>Ms_JSRR_156435</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85404E" w:rsidRDefault="006453A3">
            <w:pPr>
              <w:pStyle w:val="NormalWeb"/>
              <w:spacing w:before="0" w:beforeAutospacing="0" w:after="0" w:afterAutospacing="0"/>
              <w:rPr>
                <w:rFonts w:ascii="Times New Roman" w:hAnsi="Times New Roman" w:cs="Times New Roman"/>
                <w:b/>
                <w:sz w:val="20"/>
                <w:szCs w:val="28"/>
                <w:lang w:val="en-GB"/>
              </w:rPr>
            </w:pPr>
            <w:r w:rsidRPr="006453A3">
              <w:rPr>
                <w:rFonts w:ascii="Times New Roman" w:hAnsi="Times New Roman" w:cs="Times New Roman"/>
                <w:b/>
                <w:sz w:val="20"/>
                <w:szCs w:val="28"/>
                <w:lang w:val="en-GB"/>
              </w:rPr>
              <w:t>Nutrient and Land-Use Management Effects on Water Resource Nutrient Pollution in a Hilly Watershed</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85404E" w:rsidRDefault="0060073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85404E" w:rsidRDefault="0085404E">
            <w:pPr>
              <w:pStyle w:val="NormalWeb"/>
              <w:spacing w:before="0" w:beforeAutospacing="0" w:after="0" w:afterAutospacing="0"/>
              <w:rPr>
                <w:rFonts w:ascii="Times New Roman" w:hAnsi="Times New Roman" w:cs="Times New Roman"/>
                <w:b/>
                <w:sz w:val="20"/>
                <w:szCs w:val="28"/>
                <w:lang w:val="en-GB"/>
              </w:rPr>
            </w:pPr>
          </w:p>
        </w:tc>
      </w:tr>
    </w:tbl>
    <w:p w:rsidR="0085404E" w:rsidRDefault="0085404E">
      <w:pPr>
        <w:pStyle w:val="BodyText"/>
        <w:rPr>
          <w:rFonts w:ascii="Times New Roman" w:hAnsi="Times New Roman"/>
          <w:i/>
          <w:sz w:val="20"/>
          <w:szCs w:val="20"/>
          <w:u w:val="single"/>
          <w:lang w:val="en-GB"/>
        </w:rPr>
      </w:pPr>
    </w:p>
    <w:p w:rsidR="0085404E" w:rsidRDefault="0085404E">
      <w:pPr>
        <w:pStyle w:val="BodyText"/>
        <w:rPr>
          <w:rFonts w:ascii="Times New Roman" w:hAnsi="Times New Roman"/>
          <w:i/>
          <w:sz w:val="20"/>
          <w:szCs w:val="20"/>
          <w:u w:val="single"/>
          <w:lang w:val="en-GB"/>
        </w:rPr>
      </w:pPr>
    </w:p>
    <w:p w:rsidR="0085404E" w:rsidRDefault="0085404E">
      <w:pPr>
        <w:pStyle w:val="BodyText"/>
        <w:rPr>
          <w:rFonts w:ascii="Times New Roman" w:hAnsi="Times New Roman"/>
          <w:sz w:val="22"/>
          <w:szCs w:val="20"/>
          <w:lang w:val="en-GB"/>
        </w:rPr>
      </w:pPr>
    </w:p>
    <w:p w:rsidR="0085404E" w:rsidRDefault="0060073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85404E" w:rsidRDefault="0085404E">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trPr>
          <w:trHeight w:val="20"/>
          <w:jc w:val="center"/>
        </w:trPr>
        <w:tc>
          <w:tcPr>
            <w:tcW w:w="1789" w:type="pct"/>
            <w:shd w:val="clear" w:color="auto" w:fill="auto"/>
            <w:noWrap/>
          </w:tcPr>
          <w:p w:rsidR="0085404E" w:rsidRDefault="0085404E">
            <w:pPr>
              <w:pStyle w:val="Heading2"/>
              <w:jc w:val="left"/>
              <w:rPr>
                <w:rFonts w:ascii="Times New Roman" w:hAnsi="Times New Roman"/>
                <w:lang w:val="en-GB" w:eastAsia="en-US"/>
              </w:rPr>
            </w:pPr>
          </w:p>
        </w:tc>
        <w:tc>
          <w:tcPr>
            <w:tcW w:w="1844"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85404E" w:rsidRDefault="0060073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85404E" w:rsidRDefault="0085404E">
            <w:pPr>
              <w:pStyle w:val="Heading2"/>
              <w:jc w:val="left"/>
              <w:rPr>
                <w:rFonts w:ascii="Times New Roman" w:hAnsi="Times New Roman"/>
                <w:b w:val="0"/>
                <w:lang w:val="en-GB" w:eastAsia="en-US"/>
              </w:rPr>
            </w:pPr>
          </w:p>
        </w:tc>
      </w:tr>
      <w:tr w:rsidR="0085404E">
        <w:trPr>
          <w:trHeight w:val="20"/>
          <w:jc w:val="center"/>
        </w:trPr>
        <w:tc>
          <w:tcPr>
            <w:tcW w:w="1789" w:type="pct"/>
            <w:shd w:val="clear" w:color="auto" w:fill="auto"/>
            <w:noWrap/>
          </w:tcPr>
          <w:p w:rsidR="0085404E" w:rsidRDefault="0060073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85404E" w:rsidRDefault="004C2F29" w:rsidP="004C2F29">
            <w:pPr>
              <w:jc w:val="both"/>
              <w:rPr>
                <w:b/>
                <w:bCs/>
                <w:sz w:val="20"/>
                <w:szCs w:val="20"/>
                <w:lang w:val="en-GB"/>
              </w:rPr>
            </w:pPr>
            <w:r w:rsidRPr="004C2F29">
              <w:rPr>
                <w:color w:val="404040"/>
                <w:sz w:val="20"/>
                <w:szCs w:val="20"/>
                <w:shd w:val="clear" w:color="auto" w:fill="FFFFFF"/>
                <w:lang w:val="en-GB"/>
              </w:rPr>
              <w:t xml:space="preserve">This manuscript contributes valuable information on nutrient dynamics, soil loss, and land use impacts in hilly agricultural watersheds. By integrating field measurements, </w:t>
            </w:r>
            <w:proofErr w:type="spellStart"/>
            <w:r w:rsidRPr="004C2F29">
              <w:rPr>
                <w:color w:val="404040"/>
                <w:sz w:val="20"/>
                <w:szCs w:val="20"/>
                <w:shd w:val="clear" w:color="auto" w:fill="FFFFFF"/>
                <w:lang w:val="en-GB"/>
              </w:rPr>
              <w:t>modeling</w:t>
            </w:r>
            <w:proofErr w:type="spellEnd"/>
            <w:r w:rsidRPr="004C2F29">
              <w:rPr>
                <w:color w:val="404040"/>
                <w:sz w:val="20"/>
                <w:szCs w:val="20"/>
                <w:shd w:val="clear" w:color="auto" w:fill="FFFFFF"/>
                <w:lang w:val="en-GB"/>
              </w:rPr>
              <w:t xml:space="preserve"> results, and fertilizer recommendations based on STCR-INM, the study provides a practical framework that can support both scientific understanding and on-site management. The development of site-specific nutrient guidelines and the assessment of land use scenarios offer practical information for improving the resilience of watersheds.</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rPr>
          <w:sz w:val="22"/>
          <w:szCs w:val="20"/>
          <w:lang w:val="en-GB"/>
        </w:rPr>
      </w:pPr>
    </w:p>
    <w:p w:rsidR="0085404E" w:rsidRDefault="0085404E">
      <w:pPr>
        <w:rPr>
          <w:sz w:val="22"/>
          <w:szCs w:val="20"/>
          <w:lang w:val="en-GB"/>
        </w:rPr>
      </w:pPr>
    </w:p>
    <w:p w:rsidR="0085404E" w:rsidRDefault="0085404E">
      <w:pPr>
        <w:rPr>
          <w:sz w:val="22"/>
          <w:szCs w:val="20"/>
          <w:lang w:val="en-GB"/>
        </w:rPr>
      </w:pPr>
    </w:p>
    <w:p w:rsidR="0085404E" w:rsidRDefault="0060073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85404E" w:rsidRDefault="0085404E">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trPr>
          <w:trHeight w:val="20"/>
          <w:tblHeader/>
          <w:jc w:val="center"/>
        </w:trPr>
        <w:tc>
          <w:tcPr>
            <w:tcW w:w="1790" w:type="pct"/>
            <w:shd w:val="clear" w:color="auto" w:fill="auto"/>
            <w:noWrap/>
          </w:tcPr>
          <w:p w:rsidR="0085404E" w:rsidRDefault="0085404E">
            <w:pPr>
              <w:pStyle w:val="Heading2"/>
              <w:jc w:val="left"/>
              <w:rPr>
                <w:rFonts w:ascii="Times New Roman" w:hAnsi="Times New Roman"/>
                <w:lang w:val="en-GB" w:eastAsia="en-US"/>
              </w:rPr>
            </w:pPr>
          </w:p>
        </w:tc>
        <w:tc>
          <w:tcPr>
            <w:tcW w:w="1843"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85404E" w:rsidRDefault="0060073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5404E">
        <w:trPr>
          <w:trHeight w:val="20"/>
          <w:jc w:val="center"/>
        </w:trPr>
        <w:tc>
          <w:tcPr>
            <w:tcW w:w="1790" w:type="pct"/>
            <w:shd w:val="clear" w:color="auto" w:fill="auto"/>
            <w:noWrap/>
          </w:tcPr>
          <w:p w:rsidR="0085404E" w:rsidRDefault="00600732">
            <w:pPr>
              <w:rPr>
                <w:b/>
                <w:bCs/>
                <w:sz w:val="20"/>
                <w:szCs w:val="20"/>
                <w:lang w:val="en-GB"/>
              </w:rPr>
            </w:pPr>
            <w:r>
              <w:rPr>
                <w:b/>
                <w:bCs/>
                <w:sz w:val="20"/>
                <w:szCs w:val="20"/>
                <w:lang w:val="en-GB"/>
              </w:rPr>
              <w:t xml:space="preserve">1. Is the title clear and appropriate for the study?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7113E2" w:rsidP="00BE0281">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7113E2" w:rsidP="00BE0281">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3. Are the keywords appropriate and useful?</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7113E2" w:rsidP="00BE0281">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E11853" w:rsidP="00BE0281">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5. Are the research objectives/hypotheses clearly stated?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6D2D17" w:rsidP="00BE0281">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6. Is the literature review relevant and up to date?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E11853" w:rsidP="00BE0281">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6D2D17" w:rsidP="00BE0281">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8. Were ethical issues properly addressed (if applicable)?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BE0281" w:rsidP="00BE0281">
            <w:pPr>
              <w:rPr>
                <w:b/>
                <w:bCs/>
                <w:sz w:val="20"/>
                <w:szCs w:val="20"/>
                <w:lang w:val="en-GB"/>
              </w:rPr>
            </w:pPr>
            <w:r>
              <w:rPr>
                <w:color w:val="404040"/>
                <w:sz w:val="20"/>
                <w:szCs w:val="20"/>
                <w:shd w:val="clear" w:color="auto" w:fill="FFFFFF"/>
                <w:lang w:val="en-GB"/>
              </w:rPr>
              <w:t>N/A = Not Applicable</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 xml:space="preserve">9. Are the results presented clearly?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E11853">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10. Are tables and figures clear, relevant, and necessary?</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BE0281">
            <w:pPr>
              <w:pStyle w:val="ListParagraph"/>
              <w:ind w:left="0"/>
              <w:rPr>
                <w:bCs/>
                <w:sz w:val="20"/>
                <w:szCs w:val="20"/>
                <w:lang w:val="en-GB"/>
              </w:rPr>
            </w:pPr>
            <w:r>
              <w:rPr>
                <w:color w:val="404040"/>
                <w:sz w:val="20"/>
                <w:szCs w:val="20"/>
                <w:shd w:val="clear" w:color="auto" w:fill="FFFFFF"/>
                <w:lang w:val="en-GB"/>
              </w:rPr>
              <w:t>5 = Excellent</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11. Does the discussion relate findings to existing literature?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E11853">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12. Are the conclusions supported by the data?</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E11853">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13. Are the limitations of the study discussed?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5404E" w:rsidRDefault="00E11853">
            <w:pPr>
              <w:pStyle w:val="ListParagraph"/>
              <w:ind w:left="0"/>
              <w:rPr>
                <w:bCs/>
                <w:sz w:val="20"/>
                <w:szCs w:val="20"/>
                <w:lang w:val="en-GB"/>
              </w:rPr>
            </w:pPr>
            <w:r>
              <w:rPr>
                <w:color w:val="404040"/>
                <w:sz w:val="20"/>
                <w:szCs w:val="20"/>
                <w:shd w:val="clear" w:color="auto" w:fill="FFFFFF"/>
                <w:lang w:val="en-GB"/>
              </w:rPr>
              <w:lastRenderedPageBreak/>
              <w:t>3 = Satisfactory</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14. Are the references relevant and sufficient (in number)?</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5404E" w:rsidRDefault="0060073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5404E" w:rsidRDefault="003913AD">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15. Is the manuscript written in clear and understandable language?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5404E" w:rsidRDefault="0060073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5404E" w:rsidRDefault="00BE0281">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pStyle w:val="BodyText"/>
        <w:rPr>
          <w:rFonts w:ascii="Times New Roman" w:hAnsi="Times New Roman"/>
          <w:b/>
          <w:bCs/>
          <w:sz w:val="20"/>
          <w:szCs w:val="20"/>
          <w:u w:val="single"/>
          <w:lang w:val="en-GB"/>
        </w:rPr>
      </w:pPr>
    </w:p>
    <w:p w:rsidR="0085404E" w:rsidRDefault="0085404E">
      <w:pPr>
        <w:pStyle w:val="BodyText"/>
        <w:rPr>
          <w:rFonts w:ascii="Times New Roman" w:hAnsi="Times New Roman"/>
          <w:b/>
          <w:bCs/>
          <w:sz w:val="20"/>
          <w:szCs w:val="20"/>
          <w:u w:val="single"/>
          <w:lang w:val="en-GB"/>
        </w:rPr>
      </w:pPr>
    </w:p>
    <w:p w:rsidR="0085404E" w:rsidRDefault="0085404E">
      <w:pPr>
        <w:pStyle w:val="BodyText"/>
        <w:rPr>
          <w:rFonts w:ascii="Times New Roman" w:hAnsi="Times New Roman"/>
          <w:b/>
          <w:bCs/>
          <w:sz w:val="20"/>
          <w:szCs w:val="20"/>
          <w:u w:val="single"/>
          <w:lang w:val="en-GB"/>
        </w:rPr>
      </w:pPr>
    </w:p>
    <w:p w:rsidR="0085404E" w:rsidRDefault="0060073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85404E" w:rsidRDefault="0085404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trPr>
          <w:trHeight w:val="20"/>
          <w:jc w:val="center"/>
        </w:trPr>
        <w:tc>
          <w:tcPr>
            <w:tcW w:w="1672" w:type="pct"/>
            <w:shd w:val="clear" w:color="auto" w:fill="auto"/>
            <w:noWrap/>
          </w:tcPr>
          <w:p w:rsidR="0085404E" w:rsidRDefault="0085404E">
            <w:pPr>
              <w:pStyle w:val="Heading2"/>
              <w:jc w:val="left"/>
              <w:rPr>
                <w:rFonts w:ascii="Times New Roman" w:hAnsi="Times New Roman"/>
                <w:lang w:val="en-GB" w:eastAsia="en-US"/>
              </w:rPr>
            </w:pPr>
          </w:p>
        </w:tc>
        <w:tc>
          <w:tcPr>
            <w:tcW w:w="1786"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Reviewer’s comment</w:t>
            </w:r>
          </w:p>
          <w:p w:rsidR="0085404E" w:rsidRDefault="0085404E">
            <w:pPr>
              <w:rPr>
                <w:sz w:val="22"/>
                <w:szCs w:val="22"/>
                <w:lang w:val="en-GB"/>
              </w:rPr>
            </w:pPr>
          </w:p>
        </w:tc>
        <w:tc>
          <w:tcPr>
            <w:tcW w:w="1543" w:type="pct"/>
            <w:shd w:val="clear" w:color="auto" w:fill="auto"/>
          </w:tcPr>
          <w:p w:rsidR="0085404E" w:rsidRDefault="0060073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rPr>
                <w:b/>
                <w:bCs/>
                <w:sz w:val="20"/>
                <w:szCs w:val="20"/>
                <w:lang w:val="en-GB"/>
              </w:rPr>
            </w:pPr>
            <w:r>
              <w:rPr>
                <w:b/>
                <w:bCs/>
                <w:sz w:val="20"/>
                <w:szCs w:val="20"/>
                <w:lang w:val="en-GB"/>
              </w:rPr>
              <w:t>Is the title of the article suitable?</w:t>
            </w:r>
          </w:p>
          <w:p w:rsidR="0085404E" w:rsidRDefault="0085404E">
            <w:pPr>
              <w:rPr>
                <w:bCs/>
                <w:sz w:val="20"/>
                <w:szCs w:val="20"/>
                <w:lang w:val="en-GB"/>
              </w:rPr>
            </w:pPr>
          </w:p>
          <w:p w:rsidR="0085404E" w:rsidRDefault="0060073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85404E" w:rsidRPr="004C07ED" w:rsidRDefault="004C07ED" w:rsidP="004C07ED">
            <w:pPr>
              <w:pStyle w:val="ListParagraph"/>
              <w:ind w:left="0"/>
              <w:jc w:val="both"/>
              <w:rPr>
                <w:b/>
                <w:bCs/>
                <w:sz w:val="20"/>
                <w:szCs w:val="20"/>
                <w:lang w:val="bg-BG"/>
              </w:rPr>
            </w:pPr>
            <w:r w:rsidRPr="004C07ED">
              <w:rPr>
                <w:color w:val="404040"/>
                <w:sz w:val="20"/>
                <w:szCs w:val="20"/>
                <w:shd w:val="clear" w:color="auto" w:fill="FFFFFF"/>
                <w:lang w:val="en-GB"/>
              </w:rPr>
              <w:t>The title “Nutrient and Land-Use Management Effects on Water Resource Nutrient Pollution in a Hilly Watershed” is well chosen and appropriately reflects the focus of the study.</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85404E" w:rsidRDefault="0085404E">
            <w:pPr>
              <w:rPr>
                <w:bCs/>
                <w:sz w:val="20"/>
                <w:szCs w:val="20"/>
                <w:lang w:val="en-GB"/>
              </w:rPr>
            </w:pPr>
          </w:p>
          <w:p w:rsidR="0085404E" w:rsidRDefault="0060073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FC7028" w:rsidRPr="00F135C1" w:rsidRDefault="00FC7028" w:rsidP="00FC7028">
            <w:pPr>
              <w:pStyle w:val="ListParagraph"/>
              <w:ind w:left="0"/>
              <w:jc w:val="both"/>
              <w:rPr>
                <w:color w:val="404040"/>
                <w:sz w:val="20"/>
                <w:szCs w:val="20"/>
                <w:shd w:val="clear" w:color="auto" w:fill="FFFFFF"/>
                <w:lang w:val="en-GB"/>
              </w:rPr>
            </w:pPr>
            <w:r w:rsidRPr="00F135C1">
              <w:rPr>
                <w:color w:val="404040"/>
                <w:sz w:val="20"/>
                <w:szCs w:val="20"/>
                <w:shd w:val="clear" w:color="auto" w:fill="FFFFFF"/>
                <w:lang w:val="en-GB"/>
              </w:rPr>
              <w:t>The abstract includes all the key components needed for a scientific abstract.</w:t>
            </w:r>
          </w:p>
          <w:p w:rsidR="0085404E" w:rsidRPr="00E84258" w:rsidRDefault="00D95A62" w:rsidP="00462AED">
            <w:pPr>
              <w:pStyle w:val="ListParagraph"/>
              <w:ind w:left="0"/>
              <w:jc w:val="both"/>
              <w:rPr>
                <w:color w:val="404040"/>
                <w:sz w:val="20"/>
                <w:szCs w:val="20"/>
                <w:shd w:val="clear" w:color="auto" w:fill="FFFFFF"/>
                <w:lang w:val="en-GB"/>
              </w:rPr>
            </w:pPr>
            <w:r w:rsidRPr="00D95A62">
              <w:rPr>
                <w:color w:val="404040"/>
                <w:sz w:val="20"/>
                <w:szCs w:val="20"/>
                <w:shd w:val="clear" w:color="auto" w:fill="FFFFFF"/>
                <w:lang w:val="en-GB"/>
              </w:rPr>
              <w:t>The phrase “The watershed was stratified into three elevation-based reaches (upper: &lt;2200 m, middl</w:t>
            </w:r>
            <w:r w:rsidR="00AA63F3">
              <w:rPr>
                <w:color w:val="404040"/>
                <w:sz w:val="20"/>
                <w:szCs w:val="20"/>
                <w:shd w:val="clear" w:color="auto" w:fill="FFFFFF"/>
                <w:lang w:val="en-GB"/>
              </w:rPr>
              <w:t>e: 2200-2400 m, and lower: 2400-</w:t>
            </w:r>
            <w:r w:rsidRPr="00D95A62">
              <w:rPr>
                <w:color w:val="404040"/>
                <w:sz w:val="20"/>
                <w:szCs w:val="20"/>
                <w:shd w:val="clear" w:color="auto" w:fill="FFFFFF"/>
                <w:lang w:val="en-GB"/>
              </w:rPr>
              <w:t>2630 m)” should be revised for logical consistency. A more accurate formulation would be: “The watershed was stratified into three elevation-based reaches: lower (&lt;2200 m), middle</w:t>
            </w:r>
            <w:r w:rsidR="00AA63F3">
              <w:rPr>
                <w:color w:val="404040"/>
                <w:sz w:val="20"/>
                <w:szCs w:val="20"/>
                <w:shd w:val="clear" w:color="auto" w:fill="FFFFFF"/>
                <w:lang w:val="en-GB"/>
              </w:rPr>
              <w:t xml:space="preserve"> (2200-2400 m), and upper (2400-</w:t>
            </w:r>
            <w:r w:rsidRPr="00D95A62">
              <w:rPr>
                <w:color w:val="404040"/>
                <w:sz w:val="20"/>
                <w:szCs w:val="20"/>
                <w:shd w:val="clear" w:color="auto" w:fill="FFFFFF"/>
                <w:lang w:val="en-GB"/>
              </w:rPr>
              <w:t>2630 m).”</w:t>
            </w:r>
          </w:p>
          <w:p w:rsidR="00E84258" w:rsidRPr="00E84258" w:rsidRDefault="00E84258" w:rsidP="00462AED">
            <w:pPr>
              <w:pStyle w:val="ListParagraph"/>
              <w:ind w:left="0"/>
              <w:jc w:val="both"/>
              <w:rPr>
                <w:color w:val="404040"/>
                <w:sz w:val="20"/>
                <w:szCs w:val="20"/>
                <w:shd w:val="clear" w:color="auto" w:fill="FFFFFF"/>
                <w:lang w:val="bg-BG"/>
              </w:rPr>
            </w:pPr>
            <w:r w:rsidRPr="00E84258">
              <w:rPr>
                <w:color w:val="404040"/>
                <w:sz w:val="20"/>
                <w:szCs w:val="20"/>
                <w:shd w:val="clear" w:color="auto" w:fill="FFFFFF"/>
                <w:lang w:val="en-GB"/>
              </w:rPr>
              <w:t>In the abstract, the abbreviation AGNPS should be defined</w:t>
            </w:r>
            <w:r w:rsidRPr="00E84258">
              <w:rPr>
                <w:color w:val="404040"/>
                <w:sz w:val="20"/>
                <w:szCs w:val="20"/>
                <w:shd w:val="clear" w:color="auto" w:fill="FFFFFF"/>
                <w:lang w:val="bg-BG"/>
              </w:rPr>
              <w:t>.</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85404E" w:rsidRDefault="0060073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2C6B2A" w:rsidRPr="002C6B2A" w:rsidRDefault="002C6B2A" w:rsidP="002C6B2A">
            <w:pPr>
              <w:pStyle w:val="ListParagraph"/>
              <w:ind w:left="0"/>
              <w:jc w:val="both"/>
              <w:rPr>
                <w:color w:val="404040"/>
                <w:sz w:val="20"/>
                <w:szCs w:val="20"/>
                <w:shd w:val="clear" w:color="auto" w:fill="FFFFFF"/>
                <w:lang w:val="en-GB"/>
              </w:rPr>
            </w:pPr>
            <w:r w:rsidRPr="002C6B2A">
              <w:rPr>
                <w:color w:val="404040"/>
                <w:sz w:val="20"/>
                <w:szCs w:val="20"/>
                <w:shd w:val="clear" w:color="auto" w:fill="FFFFFF"/>
                <w:lang w:val="en-GB"/>
              </w:rPr>
              <w:t>NO</w:t>
            </w:r>
          </w:p>
          <w:p w:rsidR="002C6B2A" w:rsidRDefault="002C6B2A" w:rsidP="002C6B2A">
            <w:pPr>
              <w:pStyle w:val="ListParagraph"/>
              <w:ind w:left="0"/>
              <w:jc w:val="both"/>
              <w:rPr>
                <w:color w:val="404040"/>
                <w:sz w:val="20"/>
                <w:szCs w:val="20"/>
                <w:shd w:val="clear" w:color="auto" w:fill="FFFFFF"/>
                <w:lang w:val="en-GB"/>
              </w:rPr>
            </w:pPr>
            <w:r w:rsidRPr="002C6B2A">
              <w:rPr>
                <w:color w:val="404040"/>
                <w:sz w:val="20"/>
                <w:szCs w:val="20"/>
                <w:shd w:val="clear" w:color="auto" w:fill="FFFFFF"/>
                <w:lang w:val="en-GB"/>
              </w:rPr>
              <w:t>The manuscript presents valuable data, but several scientific inconsistencies need to be addressed before it can be considered scientifically sound.</w:t>
            </w:r>
          </w:p>
          <w:p w:rsidR="009C387B" w:rsidRPr="009C387B" w:rsidRDefault="009C387B" w:rsidP="002C6B2A">
            <w:pPr>
              <w:pStyle w:val="ListParagraph"/>
              <w:ind w:left="0"/>
              <w:jc w:val="both"/>
              <w:rPr>
                <w:color w:val="404040"/>
                <w:sz w:val="20"/>
                <w:szCs w:val="20"/>
                <w:shd w:val="clear" w:color="auto" w:fill="FFFFFF"/>
                <w:lang w:val="en-GB"/>
              </w:rPr>
            </w:pPr>
            <w:r w:rsidRPr="001356CD">
              <w:rPr>
                <w:b/>
                <w:color w:val="404040"/>
                <w:sz w:val="20"/>
                <w:szCs w:val="20"/>
                <w:shd w:val="clear" w:color="auto" w:fill="FFFFFF"/>
                <w:lang w:val="en-GB"/>
              </w:rPr>
              <w:t>Materials and Methods Section</w:t>
            </w:r>
            <w:r w:rsidRPr="009C387B">
              <w:rPr>
                <w:color w:val="404040"/>
                <w:sz w:val="20"/>
                <w:szCs w:val="20"/>
                <w:shd w:val="clear" w:color="auto" w:fill="FFFFFF"/>
                <w:lang w:val="en-GB"/>
              </w:rPr>
              <w:t xml:space="preserve">: Several corrections are needed to ensure full accuracy: </w:t>
            </w:r>
            <w:r w:rsidRPr="002C524B">
              <w:rPr>
                <w:color w:val="404040"/>
                <w:sz w:val="20"/>
                <w:szCs w:val="20"/>
                <w:shd w:val="clear" w:color="auto" w:fill="FFFFFF"/>
                <w:lang w:val="en-GB"/>
              </w:rPr>
              <w:t xml:space="preserve">The </w:t>
            </w:r>
            <w:r w:rsidR="00AA63F3">
              <w:rPr>
                <w:color w:val="404040"/>
                <w:sz w:val="20"/>
                <w:szCs w:val="20"/>
                <w:shd w:val="clear" w:color="auto" w:fill="FFFFFF"/>
                <w:lang w:val="en-GB"/>
              </w:rPr>
              <w:t>elevation-</w:t>
            </w:r>
            <w:r w:rsidRPr="002C524B">
              <w:rPr>
                <w:color w:val="404040"/>
                <w:sz w:val="20"/>
                <w:szCs w:val="20"/>
                <w:shd w:val="clear" w:color="auto" w:fill="FFFFFF"/>
                <w:lang w:val="en-GB"/>
              </w:rPr>
              <w:t>based reaches ar</w:t>
            </w:r>
            <w:r w:rsidR="00AA63F3">
              <w:rPr>
                <w:color w:val="404040"/>
                <w:sz w:val="20"/>
                <w:szCs w:val="20"/>
                <w:shd w:val="clear" w:color="auto" w:fill="FFFFFF"/>
                <w:lang w:val="en-GB"/>
              </w:rPr>
              <w:t>e inverted (upper-middle-</w:t>
            </w:r>
            <w:r w:rsidRPr="009C387B">
              <w:rPr>
                <w:color w:val="404040"/>
                <w:sz w:val="20"/>
                <w:szCs w:val="20"/>
                <w:shd w:val="clear" w:color="auto" w:fill="FFFFFF"/>
                <w:lang w:val="en-GB"/>
              </w:rPr>
              <w:t xml:space="preserve">lower); The </w:t>
            </w:r>
            <w:proofErr w:type="spellStart"/>
            <w:r w:rsidRPr="009C387B">
              <w:rPr>
                <w:color w:val="404040"/>
                <w:sz w:val="20"/>
                <w:szCs w:val="20"/>
                <w:shd w:val="clear" w:color="auto" w:fill="FFFFFF"/>
                <w:lang w:val="en-GB"/>
              </w:rPr>
              <w:t>Kjeldahl</w:t>
            </w:r>
            <w:proofErr w:type="spellEnd"/>
            <w:r w:rsidRPr="009C387B">
              <w:rPr>
                <w:color w:val="404040"/>
                <w:sz w:val="20"/>
                <w:szCs w:val="20"/>
                <w:shd w:val="clear" w:color="auto" w:fill="FFFFFF"/>
                <w:lang w:val="en-GB"/>
              </w:rPr>
              <w:t xml:space="preserve"> method used to determine nitrate is incorrect; There is a discrepancy in the numbering of the scenarios (Scenario 2 - 25% reduction vs. Scenario 3 - 50% reduction); The formula for the combined NPI should include brackets to avoid ambiguity.</w:t>
            </w:r>
          </w:p>
          <w:p w:rsidR="0085404E" w:rsidRDefault="001356CD" w:rsidP="001356CD">
            <w:pPr>
              <w:pStyle w:val="ListParagraph"/>
              <w:ind w:left="0"/>
              <w:jc w:val="both"/>
              <w:rPr>
                <w:color w:val="404040"/>
                <w:sz w:val="20"/>
                <w:szCs w:val="20"/>
                <w:shd w:val="clear" w:color="auto" w:fill="FFFFFF"/>
                <w:lang w:val="bg-BG"/>
              </w:rPr>
            </w:pPr>
            <w:r w:rsidRPr="001356CD">
              <w:rPr>
                <w:b/>
                <w:color w:val="404040"/>
                <w:sz w:val="20"/>
                <w:szCs w:val="20"/>
                <w:shd w:val="clear" w:color="auto" w:fill="FFFFFF"/>
                <w:lang w:val="en-GB"/>
              </w:rPr>
              <w:t>Results and Discussion Section</w:t>
            </w:r>
            <w:r w:rsidRPr="001356CD">
              <w:rPr>
                <w:color w:val="404040"/>
                <w:sz w:val="20"/>
                <w:szCs w:val="20"/>
                <w:shd w:val="clear" w:color="auto" w:fill="FFFFFF"/>
                <w:lang w:val="en-GB"/>
              </w:rPr>
              <w:t>: Several issues require attention to ensure scientific acc</w:t>
            </w:r>
            <w:r w:rsidR="00887015">
              <w:rPr>
                <w:color w:val="404040"/>
                <w:sz w:val="20"/>
                <w:szCs w:val="20"/>
                <w:shd w:val="clear" w:color="auto" w:fill="FFFFFF"/>
                <w:lang w:val="en-GB"/>
              </w:rPr>
              <w:t>uracy and clarity. The altitude</w:t>
            </w:r>
            <w:r w:rsidR="00887015">
              <w:rPr>
                <w:color w:val="404040"/>
                <w:sz w:val="20"/>
                <w:szCs w:val="20"/>
                <w:shd w:val="clear" w:color="auto" w:fill="FFFFFF"/>
                <w:lang w:val="bg-BG"/>
              </w:rPr>
              <w:t>-</w:t>
            </w:r>
            <w:r w:rsidRPr="001356CD">
              <w:rPr>
                <w:color w:val="404040"/>
                <w:sz w:val="20"/>
                <w:szCs w:val="20"/>
                <w:shd w:val="clear" w:color="auto" w:fill="FFFFFF"/>
                <w:lang w:val="en-GB"/>
              </w:rPr>
              <w:t>based site classification remains inverted and should be corrected throughout the manuscript. Additionally, the phosphate threshold reported in the text (0.01 mg L⁻¹) is inconsistent with the eutrophication threshold of 0.1 mg L⁻¹ stated in the Methods section and should be harmonized.</w:t>
            </w:r>
          </w:p>
          <w:p w:rsidR="00A86755" w:rsidRPr="00887015" w:rsidRDefault="001356CD" w:rsidP="001356CD">
            <w:pPr>
              <w:pStyle w:val="ListParagraph"/>
              <w:ind w:left="0"/>
              <w:jc w:val="both"/>
              <w:rPr>
                <w:color w:val="404040"/>
                <w:sz w:val="20"/>
                <w:szCs w:val="20"/>
                <w:shd w:val="clear" w:color="auto" w:fill="FFFFFF"/>
                <w:lang w:val="en-GB"/>
              </w:rPr>
            </w:pPr>
            <w:r w:rsidRPr="001356CD">
              <w:rPr>
                <w:bCs/>
                <w:sz w:val="20"/>
                <w:szCs w:val="20"/>
                <w:lang w:val="bg-BG"/>
              </w:rPr>
              <w:t xml:space="preserve">The nutrient recommendations </w:t>
            </w:r>
            <w:r>
              <w:rPr>
                <w:bCs/>
                <w:sz w:val="20"/>
                <w:szCs w:val="20"/>
              </w:rPr>
              <w:t>sub</w:t>
            </w:r>
            <w:r w:rsidRPr="001356CD">
              <w:rPr>
                <w:bCs/>
                <w:sz w:val="20"/>
                <w:szCs w:val="20"/>
                <w:lang w:val="bg-BG"/>
              </w:rPr>
              <w:t xml:space="preserve">section provides useful information on current farmer practices and appropriately integrates the STCR-INM equations to justify optimized fertilization rates for carrots and potatoes. The description of Scenario 4 is somewhat unclear and the transition from </w:t>
            </w:r>
            <w:r w:rsidRPr="00887015">
              <w:rPr>
                <w:color w:val="404040"/>
                <w:sz w:val="20"/>
                <w:szCs w:val="20"/>
                <w:shd w:val="clear" w:color="auto" w:fill="FFFFFF"/>
                <w:lang w:val="en-GB"/>
              </w:rPr>
              <w:t>model results to STCR-based fertilization guidelines needs to be more clearly articulated</w:t>
            </w:r>
            <w:r w:rsidR="00A86755" w:rsidRPr="00887015">
              <w:rPr>
                <w:color w:val="404040"/>
                <w:sz w:val="20"/>
                <w:szCs w:val="20"/>
                <w:shd w:val="clear" w:color="auto" w:fill="FFFFFF"/>
                <w:lang w:val="en-GB"/>
              </w:rPr>
              <w:t>.</w:t>
            </w:r>
          </w:p>
          <w:p w:rsidR="00887015" w:rsidRPr="00887015" w:rsidRDefault="00887015" w:rsidP="001356CD">
            <w:pPr>
              <w:pStyle w:val="ListParagraph"/>
              <w:ind w:left="0"/>
              <w:jc w:val="both"/>
              <w:rPr>
                <w:color w:val="404040"/>
                <w:sz w:val="20"/>
                <w:szCs w:val="20"/>
                <w:shd w:val="clear" w:color="auto" w:fill="FFFFFF"/>
                <w:lang w:val="en-GB"/>
              </w:rPr>
            </w:pPr>
            <w:r w:rsidRPr="00887015">
              <w:rPr>
                <w:color w:val="404040"/>
                <w:sz w:val="20"/>
                <w:szCs w:val="20"/>
                <w:shd w:val="clear" w:color="auto" w:fill="FFFFFF"/>
                <w:lang w:val="en-GB"/>
              </w:rPr>
              <w:t>The sentence “The derived fertilizer dose also confirmed that the farmers of this watershed could reduce 50% of the Nitrogen and phosphorus fertilizers with FYM and other organic manures as the INM based on the soil test to obtain the maximum yield of vegetable crops” is not completely scientifically accurate and needs refinement to sound clear and grammatically correct.</w:t>
            </w:r>
          </w:p>
          <w:p w:rsidR="001356CD" w:rsidRPr="001356CD" w:rsidRDefault="001356CD" w:rsidP="001356CD">
            <w:pPr>
              <w:pStyle w:val="ListParagraph"/>
              <w:ind w:left="0"/>
              <w:jc w:val="both"/>
              <w:rPr>
                <w:color w:val="404040"/>
                <w:sz w:val="20"/>
                <w:szCs w:val="20"/>
                <w:shd w:val="clear" w:color="auto" w:fill="FFFFFF"/>
                <w:lang w:val="en-GB"/>
              </w:rPr>
            </w:pPr>
            <w:r w:rsidRPr="001356CD">
              <w:rPr>
                <w:color w:val="404040"/>
                <w:sz w:val="20"/>
                <w:szCs w:val="20"/>
                <w:shd w:val="clear" w:color="auto" w:fill="FFFFFF"/>
                <w:lang w:val="en-GB"/>
              </w:rPr>
              <w:t xml:space="preserve">The </w:t>
            </w:r>
            <w:r w:rsidRPr="001356CD">
              <w:rPr>
                <w:b/>
                <w:color w:val="404040"/>
                <w:sz w:val="20"/>
                <w:szCs w:val="20"/>
                <w:shd w:val="clear" w:color="auto" w:fill="FFFFFF"/>
                <w:lang w:val="en-GB"/>
              </w:rPr>
              <w:t>conclusion</w:t>
            </w:r>
            <w:r w:rsidRPr="001356CD">
              <w:rPr>
                <w:color w:val="404040"/>
                <w:sz w:val="20"/>
                <w:szCs w:val="20"/>
                <w:shd w:val="clear" w:color="auto" w:fill="FFFFFF"/>
                <w:lang w:val="en-GB"/>
              </w:rPr>
              <w:t xml:space="preserve"> summarizes the main findings of the study. The section would benefit from a clearer articulation of how the study results directly support the proposed recommendations. Some statements are general and could be strengthened by explicit linking to the data and analyses presented earlier in the manuscript.</w:t>
            </w:r>
          </w:p>
          <w:p w:rsidR="001356CD" w:rsidRPr="001356CD" w:rsidRDefault="001356CD" w:rsidP="001356CD">
            <w:pPr>
              <w:pStyle w:val="ListParagraph"/>
              <w:ind w:left="0"/>
              <w:jc w:val="both"/>
              <w:rPr>
                <w:bCs/>
                <w:sz w:val="20"/>
                <w:szCs w:val="20"/>
              </w:rPr>
            </w:pP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rPr>
                <w:b/>
                <w:bCs/>
                <w:sz w:val="20"/>
                <w:szCs w:val="20"/>
                <w:lang w:val="en-GB"/>
              </w:rPr>
            </w:pPr>
            <w:r>
              <w:rPr>
                <w:b/>
                <w:bCs/>
                <w:sz w:val="20"/>
                <w:szCs w:val="20"/>
                <w:lang w:val="en-GB"/>
              </w:rPr>
              <w:t xml:space="preserve">Are the references sufficient and recent? </w:t>
            </w:r>
          </w:p>
          <w:p w:rsidR="0085404E" w:rsidRDefault="00600732">
            <w:pPr>
              <w:rPr>
                <w:bCs/>
                <w:sz w:val="20"/>
                <w:szCs w:val="20"/>
                <w:lang w:val="en-GB"/>
              </w:rPr>
            </w:pPr>
            <w:r>
              <w:rPr>
                <w:bCs/>
                <w:sz w:val="20"/>
                <w:szCs w:val="20"/>
                <w:lang w:val="en-GB"/>
              </w:rPr>
              <w:t>(YES or NO)</w:t>
            </w:r>
          </w:p>
          <w:p w:rsidR="0085404E" w:rsidRDefault="0085404E">
            <w:pPr>
              <w:rPr>
                <w:bCs/>
                <w:sz w:val="20"/>
                <w:szCs w:val="20"/>
                <w:lang w:val="en-GB"/>
              </w:rPr>
            </w:pPr>
          </w:p>
          <w:p w:rsidR="0085404E" w:rsidRDefault="0060073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12785D" w:rsidRPr="0012785D" w:rsidRDefault="0012785D" w:rsidP="002C6B2A">
            <w:pPr>
              <w:pStyle w:val="ListParagraph"/>
              <w:ind w:left="0"/>
              <w:jc w:val="both"/>
              <w:rPr>
                <w:color w:val="404040"/>
                <w:sz w:val="20"/>
                <w:szCs w:val="20"/>
                <w:shd w:val="clear" w:color="auto" w:fill="FFFFFF"/>
                <w:lang w:val="en-GB"/>
              </w:rPr>
            </w:pPr>
            <w:r w:rsidRPr="0012785D">
              <w:rPr>
                <w:color w:val="404040"/>
                <w:sz w:val="20"/>
                <w:szCs w:val="20"/>
                <w:shd w:val="clear" w:color="auto" w:fill="FFFFFF"/>
                <w:lang w:val="en-GB"/>
              </w:rPr>
              <w:t>YES</w:t>
            </w:r>
          </w:p>
          <w:p w:rsidR="00CD72FD" w:rsidRDefault="0012785D" w:rsidP="00CD72FD">
            <w:pPr>
              <w:pStyle w:val="ListParagraph"/>
              <w:ind w:left="0"/>
              <w:jc w:val="both"/>
              <w:rPr>
                <w:color w:val="404040"/>
                <w:sz w:val="20"/>
                <w:szCs w:val="20"/>
                <w:shd w:val="clear" w:color="auto" w:fill="FFFFFF"/>
                <w:lang w:val="bg-BG"/>
              </w:rPr>
            </w:pPr>
            <w:r w:rsidRPr="0012785D">
              <w:rPr>
                <w:color w:val="404040"/>
                <w:sz w:val="20"/>
                <w:szCs w:val="20"/>
                <w:shd w:val="clear" w:color="auto" w:fill="FFFFFF"/>
                <w:lang w:val="en-GB"/>
              </w:rPr>
              <w:t>The reference list includes relevant sources.</w:t>
            </w:r>
          </w:p>
          <w:p w:rsidR="00CD72FD" w:rsidRDefault="00CD72FD" w:rsidP="00CD72FD">
            <w:pPr>
              <w:pStyle w:val="ListParagraph"/>
              <w:ind w:left="0"/>
              <w:jc w:val="both"/>
              <w:rPr>
                <w:color w:val="404040"/>
                <w:sz w:val="20"/>
                <w:szCs w:val="20"/>
                <w:shd w:val="clear" w:color="auto" w:fill="FFFFFF"/>
                <w:lang w:val="bg-BG"/>
              </w:rPr>
            </w:pPr>
            <w:r w:rsidRPr="00CD72FD">
              <w:rPr>
                <w:color w:val="404040"/>
                <w:sz w:val="20"/>
                <w:szCs w:val="20"/>
                <w:shd w:val="clear" w:color="auto" w:fill="FFFFFF"/>
                <w:lang w:val="en-GB"/>
              </w:rPr>
              <w:t>The citation Liu et al., 2022 is not included in the References section and should be added</w:t>
            </w:r>
            <w:r>
              <w:rPr>
                <w:color w:val="404040"/>
                <w:sz w:val="20"/>
                <w:szCs w:val="20"/>
                <w:shd w:val="clear" w:color="auto" w:fill="FFFFFF"/>
                <w:lang w:val="bg-BG"/>
              </w:rPr>
              <w:t>.</w:t>
            </w:r>
          </w:p>
          <w:p w:rsidR="002262AF" w:rsidRPr="002262AF" w:rsidRDefault="002262AF" w:rsidP="002262AF">
            <w:pPr>
              <w:pStyle w:val="ListParagraph"/>
              <w:ind w:left="0"/>
              <w:jc w:val="both"/>
              <w:rPr>
                <w:color w:val="404040"/>
                <w:sz w:val="20"/>
                <w:szCs w:val="20"/>
                <w:shd w:val="clear" w:color="auto" w:fill="FFFFFF"/>
                <w:lang w:val="en-GB"/>
              </w:rPr>
            </w:pPr>
            <w:r w:rsidRPr="00CD72FD">
              <w:rPr>
                <w:color w:val="404040"/>
                <w:sz w:val="20"/>
                <w:szCs w:val="20"/>
                <w:shd w:val="clear" w:color="auto" w:fill="FFFFFF"/>
                <w:lang w:val="en-GB"/>
              </w:rPr>
              <w:t xml:space="preserve">The citation </w:t>
            </w:r>
            <w:r w:rsidRPr="002262AF">
              <w:rPr>
                <w:color w:val="404040"/>
                <w:sz w:val="20"/>
                <w:szCs w:val="20"/>
                <w:shd w:val="clear" w:color="auto" w:fill="FFFFFF"/>
                <w:lang w:val="en-GB"/>
              </w:rPr>
              <w:t xml:space="preserve">Shanthi et al., 2002 </w:t>
            </w:r>
            <w:r w:rsidRPr="00CD72FD">
              <w:rPr>
                <w:color w:val="404040"/>
                <w:sz w:val="20"/>
                <w:szCs w:val="20"/>
                <w:shd w:val="clear" w:color="auto" w:fill="FFFFFF"/>
                <w:lang w:val="en-GB"/>
              </w:rPr>
              <w:t>is not included in the References section and should be added</w:t>
            </w:r>
            <w:r w:rsidRPr="002262AF">
              <w:rPr>
                <w:color w:val="404040"/>
                <w:sz w:val="20"/>
                <w:szCs w:val="20"/>
                <w:shd w:val="clear" w:color="auto" w:fill="FFFFFF"/>
                <w:lang w:val="en-GB"/>
              </w:rPr>
              <w:t>.</w:t>
            </w:r>
          </w:p>
          <w:p w:rsidR="002262AF" w:rsidRPr="0035159E" w:rsidRDefault="00D814E6" w:rsidP="00CD72FD">
            <w:pPr>
              <w:pStyle w:val="ListParagraph"/>
              <w:ind w:left="0"/>
              <w:jc w:val="both"/>
              <w:rPr>
                <w:color w:val="404040"/>
                <w:sz w:val="20"/>
                <w:szCs w:val="20"/>
                <w:shd w:val="clear" w:color="auto" w:fill="FFFFFF"/>
                <w:lang w:val="en-GB"/>
              </w:rPr>
            </w:pPr>
            <w:r w:rsidRPr="00CD72FD">
              <w:rPr>
                <w:color w:val="404040"/>
                <w:sz w:val="20"/>
                <w:szCs w:val="20"/>
                <w:shd w:val="clear" w:color="auto" w:fill="FFFFFF"/>
                <w:lang w:val="en-GB"/>
              </w:rPr>
              <w:lastRenderedPageBreak/>
              <w:t xml:space="preserve">The citation </w:t>
            </w:r>
            <w:r w:rsidRPr="00D814E6">
              <w:rPr>
                <w:color w:val="404040"/>
                <w:sz w:val="20"/>
                <w:szCs w:val="20"/>
                <w:shd w:val="clear" w:color="auto" w:fill="FFFFFF"/>
                <w:lang w:val="en-GB"/>
              </w:rPr>
              <w:t xml:space="preserve">Silva et al., 2015 </w:t>
            </w:r>
            <w:r w:rsidRPr="00CD72FD">
              <w:rPr>
                <w:color w:val="404040"/>
                <w:sz w:val="20"/>
                <w:szCs w:val="20"/>
                <w:shd w:val="clear" w:color="auto" w:fill="FFFFFF"/>
                <w:lang w:val="en-GB"/>
              </w:rPr>
              <w:t>is not included in the References section and should be added</w:t>
            </w:r>
            <w:r w:rsidRPr="002262AF">
              <w:rPr>
                <w:color w:val="404040"/>
                <w:sz w:val="20"/>
                <w:szCs w:val="20"/>
                <w:shd w:val="clear" w:color="auto" w:fill="FFFFFF"/>
                <w:lang w:val="en-GB"/>
              </w:rPr>
              <w:t>.</w:t>
            </w:r>
          </w:p>
          <w:p w:rsidR="0035159E" w:rsidRDefault="0035159E" w:rsidP="00CD72FD">
            <w:pPr>
              <w:pStyle w:val="ListParagraph"/>
              <w:ind w:left="0"/>
              <w:jc w:val="both"/>
              <w:rPr>
                <w:color w:val="404040"/>
                <w:sz w:val="20"/>
                <w:szCs w:val="20"/>
                <w:shd w:val="clear" w:color="auto" w:fill="FFFFFF"/>
                <w:lang w:val="bg-BG"/>
              </w:rPr>
            </w:pPr>
            <w:r w:rsidRPr="0035159E">
              <w:rPr>
                <w:color w:val="404040"/>
                <w:sz w:val="20"/>
                <w:szCs w:val="20"/>
                <w:shd w:val="clear" w:color="auto" w:fill="FFFFFF"/>
                <w:lang w:val="en-GB"/>
              </w:rPr>
              <w:t>In the text, the authors cite Gravelle et al., 2007, whereas the References section lists a different source: Gravelle, J. A., Ice, G., Link, T. E., &amp; Cook, D. L. (2009).</w:t>
            </w:r>
          </w:p>
          <w:p w:rsidR="008C2233" w:rsidRPr="008C2233" w:rsidRDefault="008C2233" w:rsidP="00CD72FD">
            <w:pPr>
              <w:pStyle w:val="ListParagraph"/>
              <w:ind w:left="0"/>
              <w:jc w:val="both"/>
              <w:rPr>
                <w:bCs/>
                <w:sz w:val="20"/>
                <w:szCs w:val="20"/>
                <w:lang w:val="bg-BG"/>
              </w:rPr>
            </w:pPr>
            <w:r w:rsidRPr="0035159E">
              <w:rPr>
                <w:color w:val="404040"/>
                <w:sz w:val="20"/>
                <w:szCs w:val="20"/>
                <w:shd w:val="clear" w:color="auto" w:fill="FFFFFF"/>
                <w:lang w:val="en-GB"/>
              </w:rPr>
              <w:t xml:space="preserve">In the text, the authors cite </w:t>
            </w:r>
            <w:r w:rsidRPr="008C2233">
              <w:rPr>
                <w:color w:val="404040"/>
                <w:sz w:val="20"/>
                <w:szCs w:val="20"/>
                <w:shd w:val="clear" w:color="auto" w:fill="FFFFFF"/>
                <w:lang w:val="en-GB"/>
              </w:rPr>
              <w:t>Yusof et al., 2019</w:t>
            </w:r>
            <w:r w:rsidRPr="0035159E">
              <w:rPr>
                <w:color w:val="404040"/>
                <w:sz w:val="20"/>
                <w:szCs w:val="20"/>
                <w:shd w:val="clear" w:color="auto" w:fill="FFFFFF"/>
                <w:lang w:val="en-GB"/>
              </w:rPr>
              <w:t>, whereas the References section lists a different source:</w:t>
            </w:r>
            <w:r w:rsidRPr="008C2233">
              <w:rPr>
                <w:color w:val="404040"/>
                <w:sz w:val="20"/>
                <w:szCs w:val="20"/>
                <w:shd w:val="clear" w:color="auto" w:fill="FFFFFF"/>
                <w:lang w:val="en-GB"/>
              </w:rPr>
              <w:t xml:space="preserve"> Yusof, F. M., Jamil, N. R., </w:t>
            </w:r>
            <w:proofErr w:type="spellStart"/>
            <w:r w:rsidRPr="008C2233">
              <w:rPr>
                <w:color w:val="404040"/>
                <w:sz w:val="20"/>
                <w:szCs w:val="20"/>
                <w:shd w:val="clear" w:color="auto" w:fill="FFFFFF"/>
                <w:lang w:val="en-GB"/>
              </w:rPr>
              <w:t>Aini</w:t>
            </w:r>
            <w:proofErr w:type="spellEnd"/>
            <w:r w:rsidRPr="008C2233">
              <w:rPr>
                <w:color w:val="404040"/>
                <w:sz w:val="20"/>
                <w:szCs w:val="20"/>
                <w:shd w:val="clear" w:color="auto" w:fill="FFFFFF"/>
                <w:lang w:val="en-GB"/>
              </w:rPr>
              <w:t xml:space="preserve">, N., &amp; </w:t>
            </w:r>
            <w:proofErr w:type="spellStart"/>
            <w:r w:rsidRPr="008C2233">
              <w:rPr>
                <w:color w:val="404040"/>
                <w:sz w:val="20"/>
                <w:szCs w:val="20"/>
                <w:shd w:val="clear" w:color="auto" w:fill="FFFFFF"/>
                <w:lang w:val="en-GB"/>
              </w:rPr>
              <w:t>Manaf</w:t>
            </w:r>
            <w:proofErr w:type="spellEnd"/>
            <w:r w:rsidRPr="008C2233">
              <w:rPr>
                <w:color w:val="404040"/>
                <w:sz w:val="20"/>
                <w:szCs w:val="20"/>
                <w:shd w:val="clear" w:color="auto" w:fill="FFFFFF"/>
                <w:lang w:val="en-GB"/>
              </w:rPr>
              <w:t>, L. A. (2018).</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896"/>
          <w:jc w:val="center"/>
        </w:trPr>
        <w:tc>
          <w:tcPr>
            <w:tcW w:w="1672" w:type="pct"/>
            <w:shd w:val="clear" w:color="auto" w:fill="auto"/>
            <w:noWrap/>
          </w:tcPr>
          <w:p w:rsidR="0085404E" w:rsidRDefault="00600732">
            <w:pPr>
              <w:rPr>
                <w:b/>
                <w:bCs/>
                <w:sz w:val="20"/>
                <w:szCs w:val="20"/>
                <w:lang w:val="en-GB"/>
              </w:rPr>
            </w:pPr>
            <w:r>
              <w:rPr>
                <w:b/>
                <w:bCs/>
                <w:sz w:val="20"/>
                <w:szCs w:val="20"/>
                <w:lang w:val="en-GB"/>
              </w:rPr>
              <w:t>Are there ethical issues in this manuscript?</w:t>
            </w:r>
          </w:p>
          <w:p w:rsidR="0085404E" w:rsidRDefault="00600732">
            <w:pPr>
              <w:rPr>
                <w:bCs/>
                <w:sz w:val="20"/>
                <w:szCs w:val="20"/>
                <w:lang w:val="en-GB"/>
              </w:rPr>
            </w:pPr>
            <w:r>
              <w:rPr>
                <w:bCs/>
                <w:sz w:val="20"/>
                <w:szCs w:val="20"/>
                <w:lang w:val="en-GB"/>
              </w:rPr>
              <w:t>(YES or NO)</w:t>
            </w:r>
          </w:p>
          <w:p w:rsidR="0085404E" w:rsidRDefault="0085404E">
            <w:pPr>
              <w:rPr>
                <w:bCs/>
                <w:sz w:val="20"/>
                <w:szCs w:val="20"/>
                <w:lang w:val="en-GB"/>
              </w:rPr>
            </w:pPr>
          </w:p>
          <w:p w:rsidR="0085404E" w:rsidRDefault="00600732">
            <w:pPr>
              <w:rPr>
                <w:bCs/>
                <w:sz w:val="20"/>
                <w:szCs w:val="20"/>
                <w:lang w:val="en-GB"/>
              </w:rPr>
            </w:pPr>
            <w:r>
              <w:rPr>
                <w:bCs/>
                <w:sz w:val="20"/>
                <w:szCs w:val="20"/>
                <w:lang w:val="en-GB"/>
              </w:rPr>
              <w:t>(If yes, kindly please write down the ethical issues here in details)</w:t>
            </w:r>
          </w:p>
          <w:p w:rsidR="0085404E" w:rsidRDefault="0085404E">
            <w:pPr>
              <w:rPr>
                <w:bCs/>
                <w:sz w:val="20"/>
                <w:szCs w:val="20"/>
                <w:lang w:val="en-GB"/>
              </w:rPr>
            </w:pPr>
          </w:p>
        </w:tc>
        <w:tc>
          <w:tcPr>
            <w:tcW w:w="1786" w:type="pct"/>
            <w:shd w:val="clear" w:color="auto" w:fill="auto"/>
          </w:tcPr>
          <w:p w:rsidR="009F26AB" w:rsidRPr="00E11853" w:rsidRDefault="009F26AB">
            <w:pPr>
              <w:pStyle w:val="ListParagraph"/>
              <w:ind w:left="0"/>
              <w:rPr>
                <w:bCs/>
                <w:sz w:val="20"/>
                <w:szCs w:val="20"/>
              </w:rPr>
            </w:pPr>
            <w:r w:rsidRPr="00E11853">
              <w:rPr>
                <w:bCs/>
                <w:sz w:val="20"/>
                <w:szCs w:val="20"/>
                <w:lang w:val="bg-BG"/>
              </w:rPr>
              <w:t>NO</w:t>
            </w:r>
          </w:p>
          <w:p w:rsidR="0085404E" w:rsidRPr="00E11853" w:rsidRDefault="009F26AB" w:rsidP="00E11853">
            <w:pPr>
              <w:pStyle w:val="ListParagraph"/>
              <w:ind w:left="0"/>
              <w:jc w:val="both"/>
              <w:rPr>
                <w:bCs/>
                <w:sz w:val="20"/>
                <w:szCs w:val="20"/>
                <w:lang w:val="bg-BG"/>
              </w:rPr>
            </w:pPr>
            <w:r w:rsidRPr="00E11853">
              <w:rPr>
                <w:bCs/>
                <w:sz w:val="20"/>
                <w:szCs w:val="20"/>
                <w:lang w:val="bg-BG"/>
              </w:rPr>
              <w:t>The study involves watershed monitoring, nutrie</w:t>
            </w:r>
            <w:r w:rsidR="00E11853">
              <w:rPr>
                <w:bCs/>
                <w:sz w:val="20"/>
                <w:szCs w:val="20"/>
                <w:lang w:val="bg-BG"/>
              </w:rPr>
              <w:t>nt analysis, modeling, and land-</w:t>
            </w:r>
            <w:r w:rsidRPr="00E11853">
              <w:rPr>
                <w:bCs/>
                <w:sz w:val="20"/>
                <w:szCs w:val="20"/>
                <w:lang w:val="bg-BG"/>
              </w:rPr>
              <w:t>use assessment, all of which fall within standard ecological research practices.</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pStyle w:val="Heading2"/>
        <w:jc w:val="left"/>
        <w:rPr>
          <w:rFonts w:ascii="Times New Roman" w:hAnsi="Times New Roman"/>
          <w:highlight w:val="yellow"/>
          <w:lang w:val="en-GB" w:eastAsia="en-US"/>
        </w:rPr>
      </w:pPr>
    </w:p>
    <w:p w:rsidR="004752E2" w:rsidRPr="005F4EDD" w:rsidRDefault="004752E2" w:rsidP="004752E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752E2" w:rsidRDefault="004752E2" w:rsidP="004752E2">
      <w:pPr>
        <w:pStyle w:val="Affiliation"/>
        <w:spacing w:after="0" w:line="240" w:lineRule="auto"/>
        <w:jc w:val="left"/>
        <w:rPr>
          <w:rFonts w:ascii="Arial" w:hAnsi="Arial" w:cs="Arial"/>
          <w:sz w:val="16"/>
          <w:szCs w:val="16"/>
        </w:rPr>
      </w:pPr>
    </w:p>
    <w:p w:rsidR="004752E2" w:rsidRPr="00533C32" w:rsidRDefault="004752E2" w:rsidP="004752E2">
      <w:pPr>
        <w:rPr>
          <w:rFonts w:asciiTheme="minorHAnsi" w:hAnsiTheme="minorHAnsi"/>
        </w:rPr>
      </w:pPr>
      <w:r>
        <w:rPr>
          <w:rFonts w:ascii="Calibri" w:hAnsi="Calibri" w:cs="Calibri"/>
          <w:color w:val="000000"/>
        </w:rPr>
        <w:t xml:space="preserve">Radka </w:t>
      </w:r>
      <w:proofErr w:type="spellStart"/>
      <w:r>
        <w:rPr>
          <w:rFonts w:ascii="Calibri" w:hAnsi="Calibri" w:cs="Calibri"/>
          <w:color w:val="000000"/>
        </w:rPr>
        <w:t>Bozhinova</w:t>
      </w:r>
      <w:proofErr w:type="spellEnd"/>
      <w:r>
        <w:rPr>
          <w:rFonts w:ascii="Calibri" w:hAnsi="Calibri" w:cs="Calibri"/>
          <w:color w:val="000000"/>
        </w:rPr>
        <w:t>, Tobacco and Tobacco Products Institute, Bulgaria</w:t>
      </w:r>
      <w:r>
        <w:rPr>
          <w:rFonts w:ascii="Calibri" w:hAnsi="Calibri" w:cs="Calibri"/>
          <w:color w:val="000000"/>
        </w:rPr>
        <w:br/>
      </w:r>
    </w:p>
    <w:p w:rsidR="0085404E" w:rsidRDefault="0085404E">
      <w:pPr>
        <w:rPr>
          <w:highlight w:val="yellow"/>
          <w:lang w:val="en-GB"/>
        </w:rPr>
      </w:pPr>
      <w:bookmarkStart w:id="0" w:name="_GoBack"/>
      <w:bookmarkEnd w:id="0"/>
    </w:p>
    <w:sectPr w:rsidR="0085404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8C0" w:rsidRDefault="00FC08C0">
      <w:r>
        <w:separator/>
      </w:r>
    </w:p>
  </w:endnote>
  <w:endnote w:type="continuationSeparator" w:id="0">
    <w:p w:rsidR="00FC08C0" w:rsidRDefault="00FC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9032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90328">
      <w:rPr>
        <w:b/>
        <w:noProof/>
        <w:sz w:val="20"/>
      </w:rPr>
      <w:t>3</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8C0" w:rsidRDefault="00FC08C0">
      <w:r>
        <w:separator/>
      </w:r>
    </w:p>
  </w:footnote>
  <w:footnote w:type="continuationSeparator" w:id="0">
    <w:p w:rsidR="00FC08C0" w:rsidRDefault="00FC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04E"/>
    <w:rsid w:val="0012785D"/>
    <w:rsid w:val="001356CD"/>
    <w:rsid w:val="00205D1A"/>
    <w:rsid w:val="002262AF"/>
    <w:rsid w:val="00292BA2"/>
    <w:rsid w:val="002C6B2A"/>
    <w:rsid w:val="0035159E"/>
    <w:rsid w:val="00390328"/>
    <w:rsid w:val="003913AD"/>
    <w:rsid w:val="00462AED"/>
    <w:rsid w:val="004752E2"/>
    <w:rsid w:val="004C07ED"/>
    <w:rsid w:val="004C2F29"/>
    <w:rsid w:val="004E1A66"/>
    <w:rsid w:val="00545330"/>
    <w:rsid w:val="00585B70"/>
    <w:rsid w:val="005F4C94"/>
    <w:rsid w:val="00600732"/>
    <w:rsid w:val="006453A3"/>
    <w:rsid w:val="006D2D17"/>
    <w:rsid w:val="007113E2"/>
    <w:rsid w:val="007F4FF5"/>
    <w:rsid w:val="0085404E"/>
    <w:rsid w:val="00857D20"/>
    <w:rsid w:val="00887015"/>
    <w:rsid w:val="008C1F4B"/>
    <w:rsid w:val="008C2233"/>
    <w:rsid w:val="009C387B"/>
    <w:rsid w:val="009F26AB"/>
    <w:rsid w:val="00A86755"/>
    <w:rsid w:val="00AA63F3"/>
    <w:rsid w:val="00BE0281"/>
    <w:rsid w:val="00BE56FA"/>
    <w:rsid w:val="00C849AD"/>
    <w:rsid w:val="00CA431E"/>
    <w:rsid w:val="00CD72FD"/>
    <w:rsid w:val="00D35494"/>
    <w:rsid w:val="00D814E6"/>
    <w:rsid w:val="00D95A62"/>
    <w:rsid w:val="00E11853"/>
    <w:rsid w:val="00E167BF"/>
    <w:rsid w:val="00E27F4F"/>
    <w:rsid w:val="00E423FE"/>
    <w:rsid w:val="00E84258"/>
    <w:rsid w:val="00F135C1"/>
    <w:rsid w:val="00F91A4C"/>
    <w:rsid w:val="00F91E59"/>
    <w:rsid w:val="00FA6831"/>
    <w:rsid w:val="00FC08C0"/>
    <w:rsid w:val="00FC70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B16C94-C318-428E-BEB6-F89595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rynqvb">
    <w:name w:val="rynqvb"/>
    <w:basedOn w:val="DefaultParagraphFont"/>
    <w:rsid w:val="004C07ED"/>
  </w:style>
  <w:style w:type="character" w:customStyle="1" w:styleId="hwtze">
    <w:name w:val="hwtze"/>
    <w:basedOn w:val="DefaultParagraphFont"/>
    <w:rsid w:val="009C387B"/>
  </w:style>
  <w:style w:type="character" w:customStyle="1" w:styleId="UnresolvedMention2">
    <w:name w:val="Unresolved Mention2"/>
    <w:basedOn w:val="DefaultParagraphFont"/>
    <w:uiPriority w:val="99"/>
    <w:semiHidden/>
    <w:unhideWhenUsed/>
    <w:rsid w:val="00D35494"/>
    <w:rPr>
      <w:color w:val="605E5C"/>
      <w:shd w:val="clear" w:color="auto" w:fill="E1DFDD"/>
    </w:rPr>
  </w:style>
  <w:style w:type="paragraph" w:customStyle="1" w:styleId="Affiliation">
    <w:name w:val="Affiliation"/>
    <w:basedOn w:val="Normal"/>
    <w:rsid w:val="004752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099023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1219</Words>
  <Characters>6954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30</cp:revision>
  <dcterms:created xsi:type="dcterms:W3CDTF">2026-04-03T12:28:00Z</dcterms:created>
  <dcterms:modified xsi:type="dcterms:W3CDTF">2026-04-09T12:35:00Z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