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5404E" w:rsidRPr="00B770B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B770B9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770B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5404E" w:rsidRPr="00B770B9" w:rsidRDefault="0060073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B770B9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Scientific Research and Reports</w:t>
            </w:r>
          </w:p>
        </w:tc>
      </w:tr>
      <w:tr w:rsidR="0085404E" w:rsidRPr="00B770B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B770B9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770B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5404E" w:rsidRPr="00B770B9" w:rsidRDefault="00E41E7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70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Ms_JSRR_156117</w:t>
            </w:r>
          </w:p>
        </w:tc>
      </w:tr>
      <w:tr w:rsidR="0085404E" w:rsidRPr="00B770B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B770B9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770B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5404E" w:rsidRPr="00B770B9" w:rsidRDefault="00E41E7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70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Pathogenicity and Integrated Management of Colletotrichum </w:t>
            </w:r>
            <w:proofErr w:type="spellStart"/>
            <w:r w:rsidRPr="00B770B9">
              <w:rPr>
                <w:rFonts w:ascii="Arial" w:hAnsi="Arial" w:cs="Arial"/>
                <w:b/>
                <w:sz w:val="20"/>
                <w:szCs w:val="20"/>
                <w:lang w:val="en-GB"/>
              </w:rPr>
              <w:t>capsici</w:t>
            </w:r>
            <w:proofErr w:type="spellEnd"/>
            <w:r w:rsidRPr="00B770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[Syd. (Butler and </w:t>
            </w:r>
            <w:proofErr w:type="spellStart"/>
            <w:r w:rsidRPr="00B770B9">
              <w:rPr>
                <w:rFonts w:ascii="Arial" w:hAnsi="Arial" w:cs="Arial"/>
                <w:b/>
                <w:sz w:val="20"/>
                <w:szCs w:val="20"/>
                <w:lang w:val="en-GB"/>
              </w:rPr>
              <w:t>Bisby</w:t>
            </w:r>
            <w:proofErr w:type="spellEnd"/>
            <w:r w:rsidRPr="00B770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)] Causing Anthracnose of </w:t>
            </w:r>
            <w:proofErr w:type="spellStart"/>
            <w:r w:rsidRPr="00B770B9">
              <w:rPr>
                <w:rFonts w:ascii="Arial" w:hAnsi="Arial" w:cs="Arial"/>
                <w:b/>
                <w:sz w:val="20"/>
                <w:szCs w:val="20"/>
                <w:lang w:val="en-GB"/>
              </w:rPr>
              <w:t>Betelvine</w:t>
            </w:r>
            <w:proofErr w:type="spellEnd"/>
            <w:r w:rsidRPr="00B770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(Piper </w:t>
            </w:r>
            <w:proofErr w:type="spellStart"/>
            <w:r w:rsidRPr="00B770B9">
              <w:rPr>
                <w:rFonts w:ascii="Arial" w:hAnsi="Arial" w:cs="Arial"/>
                <w:b/>
                <w:sz w:val="20"/>
                <w:szCs w:val="20"/>
                <w:lang w:val="en-GB"/>
              </w:rPr>
              <w:t>betle</w:t>
            </w:r>
            <w:proofErr w:type="spellEnd"/>
            <w:r w:rsidRPr="00B770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L.)</w:t>
            </w:r>
          </w:p>
        </w:tc>
      </w:tr>
      <w:tr w:rsidR="0085404E" w:rsidRPr="00B770B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B770B9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770B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5404E" w:rsidRPr="00B770B9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70B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5404E" w:rsidRPr="00B770B9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5404E" w:rsidRPr="00B770B9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5404E" w:rsidRPr="00B770B9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5404E" w:rsidRPr="00B770B9" w:rsidRDefault="0085404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5404E" w:rsidRPr="00B770B9" w:rsidRDefault="0060073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770B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B770B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85404E" w:rsidRPr="00B770B9" w:rsidRDefault="0085404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5404E" w:rsidRPr="00B770B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5404E" w:rsidRPr="00B770B9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85404E" w:rsidRPr="00B770B9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770B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5404E" w:rsidRPr="00B770B9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770B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770B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5404E" w:rsidRPr="00B770B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B770B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5404E" w:rsidRPr="00B770B9" w:rsidRDefault="0060073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770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770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85404E" w:rsidRPr="00B770B9" w:rsidRDefault="00375E3C" w:rsidP="00375E3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70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- Is important the integration of eco-friendly botanicals as effective fungicides for sustainable management of anthracnose of </w:t>
            </w:r>
            <w:proofErr w:type="spellStart"/>
            <w:r w:rsidRPr="00B770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betelvine</w:t>
            </w:r>
            <w:proofErr w:type="spellEnd"/>
            <w:r w:rsidRPr="00B770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reduce the use of chemical fungicides.</w:t>
            </w:r>
          </w:p>
        </w:tc>
        <w:tc>
          <w:tcPr>
            <w:tcW w:w="1367" w:type="pct"/>
            <w:shd w:val="clear" w:color="auto" w:fill="auto"/>
          </w:tcPr>
          <w:p w:rsidR="0085404E" w:rsidRPr="00B770B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5404E" w:rsidRPr="00B770B9" w:rsidRDefault="0085404E">
      <w:pPr>
        <w:rPr>
          <w:rFonts w:ascii="Arial" w:hAnsi="Arial" w:cs="Arial"/>
          <w:sz w:val="20"/>
          <w:szCs w:val="20"/>
          <w:lang w:val="en-GB"/>
        </w:rPr>
      </w:pPr>
    </w:p>
    <w:p w:rsidR="0085404E" w:rsidRPr="00B770B9" w:rsidRDefault="0085404E">
      <w:pPr>
        <w:rPr>
          <w:rFonts w:ascii="Arial" w:hAnsi="Arial" w:cs="Arial"/>
          <w:sz w:val="20"/>
          <w:szCs w:val="20"/>
          <w:lang w:val="en-GB"/>
        </w:rPr>
      </w:pPr>
    </w:p>
    <w:p w:rsidR="0085404E" w:rsidRPr="00B770B9" w:rsidRDefault="0085404E">
      <w:pPr>
        <w:rPr>
          <w:rFonts w:ascii="Arial" w:hAnsi="Arial" w:cs="Arial"/>
          <w:sz w:val="20"/>
          <w:szCs w:val="20"/>
          <w:lang w:val="en-GB"/>
        </w:rPr>
      </w:pPr>
    </w:p>
    <w:p w:rsidR="0085404E" w:rsidRPr="00B770B9" w:rsidRDefault="0060073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B770B9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85404E" w:rsidRPr="00B770B9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5404E" w:rsidRPr="00B770B9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B770B9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85404E" w:rsidRPr="00B770B9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770B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5404E" w:rsidRPr="00B770B9" w:rsidRDefault="0060073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70B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770B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5404E" w:rsidRPr="00B770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B770B9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70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5404E" w:rsidRPr="00B770B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70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B770B9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770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B770B9" w:rsidRDefault="00375E3C" w:rsidP="00375E3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70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  <w:r w:rsidRPr="00B770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br/>
              <w:t>Consider the scientific names in italics</w:t>
            </w:r>
          </w:p>
        </w:tc>
        <w:tc>
          <w:tcPr>
            <w:tcW w:w="1367" w:type="pct"/>
            <w:shd w:val="clear" w:color="auto" w:fill="auto"/>
          </w:tcPr>
          <w:p w:rsidR="0085404E" w:rsidRPr="00B770B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B770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B770B9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770B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85404E" w:rsidRPr="00B770B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70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B770B9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70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B770B9" w:rsidRDefault="00375E3C" w:rsidP="00375E3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70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5404E" w:rsidRPr="00B770B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B770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B770B9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770B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5404E" w:rsidRPr="00B770B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70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B770B9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770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B770B9" w:rsidRDefault="00375E3C" w:rsidP="00375E3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70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5404E" w:rsidRPr="00B770B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B770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B770B9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770B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5404E" w:rsidRPr="00B770B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70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B770B9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770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B770B9" w:rsidRDefault="00375E3C" w:rsidP="00375E3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70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5404E" w:rsidRPr="00B770B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B770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B770B9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770B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5404E" w:rsidRPr="00B770B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70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B770B9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770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B770B9" w:rsidRDefault="00375E3C" w:rsidP="00375E3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70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5404E" w:rsidRPr="00B770B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B770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B770B9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770B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5404E" w:rsidRPr="00B770B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70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B770B9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770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B770B9" w:rsidRDefault="00375E3C" w:rsidP="00375E3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70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:rsidR="00375E3C" w:rsidRPr="00B770B9" w:rsidRDefault="00375E3C" w:rsidP="00375E3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70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there is a balance between new an old literature reviewed.</w:t>
            </w:r>
          </w:p>
        </w:tc>
        <w:tc>
          <w:tcPr>
            <w:tcW w:w="1367" w:type="pct"/>
            <w:shd w:val="clear" w:color="auto" w:fill="auto"/>
          </w:tcPr>
          <w:p w:rsidR="0085404E" w:rsidRPr="00B770B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B770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B770B9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770B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5404E" w:rsidRPr="00B770B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70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B770B9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70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B770B9" w:rsidRDefault="00375E3C" w:rsidP="00375E3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70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:rsidR="00375E3C" w:rsidRPr="00B770B9" w:rsidRDefault="00375E3C" w:rsidP="00375E3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70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Consider mention the statistical method used.</w:t>
            </w:r>
          </w:p>
        </w:tc>
        <w:tc>
          <w:tcPr>
            <w:tcW w:w="1367" w:type="pct"/>
            <w:shd w:val="clear" w:color="auto" w:fill="auto"/>
          </w:tcPr>
          <w:p w:rsidR="0085404E" w:rsidRPr="00B770B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B770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B770B9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770B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5404E" w:rsidRPr="00B770B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70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B770B9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770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B770B9" w:rsidRDefault="00375E3C" w:rsidP="00375E3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70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5404E" w:rsidRPr="00B770B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B770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B770B9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70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5404E" w:rsidRPr="00B770B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70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B770B9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70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B770B9" w:rsidRDefault="00375E3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70B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5404E" w:rsidRPr="00B770B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B770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B770B9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70B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5404E" w:rsidRPr="00B770B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70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B770B9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70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B770B9" w:rsidRDefault="003234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70B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5404E" w:rsidRPr="00B770B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B770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B770B9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70B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5404E" w:rsidRPr="00B770B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70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B770B9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70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B770B9" w:rsidRDefault="003234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70B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5404E" w:rsidRPr="00B770B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B770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B770B9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70B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5404E" w:rsidRPr="00B770B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70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B770B9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70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B770B9" w:rsidRDefault="003234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70B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5404E" w:rsidRPr="00B770B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B770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B770B9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70B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5404E" w:rsidRPr="00B770B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70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B770B9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70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B770B9" w:rsidRDefault="003234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70B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5404E" w:rsidRPr="00B770B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B770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B770B9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70B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5404E" w:rsidRPr="00B770B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70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B770B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70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85404E" w:rsidRPr="00B770B9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70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B770B9" w:rsidRDefault="003234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70B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  <w:shd w:val="clear" w:color="auto" w:fill="auto"/>
          </w:tcPr>
          <w:p w:rsidR="0085404E" w:rsidRPr="00B770B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B770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B770B9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70B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5404E" w:rsidRPr="00B770B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70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B770B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70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5404E" w:rsidRPr="00B770B9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70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B770B9" w:rsidRDefault="003234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70B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5404E" w:rsidRPr="00B770B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5404E" w:rsidRPr="00B770B9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404E" w:rsidRPr="00B770B9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404E" w:rsidRPr="00B770B9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404E" w:rsidRPr="00B770B9" w:rsidRDefault="0060073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B770B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85404E" w:rsidRPr="00B770B9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5404E" w:rsidRPr="00B770B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B770B9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85404E" w:rsidRPr="00B770B9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770B9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85404E" w:rsidRPr="00B770B9" w:rsidRDefault="008540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5404E" w:rsidRPr="00B770B9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770B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770B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5404E" w:rsidRPr="00B770B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B770B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B770B9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70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5404E" w:rsidRPr="00B770B9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5404E" w:rsidRPr="00B770B9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770B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5404E" w:rsidRPr="00B770B9" w:rsidRDefault="000550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70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5404E" w:rsidRPr="00B770B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B770B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B770B9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770B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85404E" w:rsidRPr="00B770B9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5404E" w:rsidRPr="00B770B9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70B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5404E" w:rsidRPr="00B770B9" w:rsidRDefault="000550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70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5404E" w:rsidRPr="00B770B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B770B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B770B9" w:rsidRDefault="0060073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770B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770B9">
              <w:rPr>
                <w:rFonts w:ascii="Arial" w:hAnsi="Arial" w:cs="Arial"/>
                <w:lang w:val="en-GB" w:eastAsia="en-US"/>
              </w:rPr>
              <w:br/>
            </w:r>
          </w:p>
          <w:p w:rsidR="0085404E" w:rsidRPr="00B770B9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70B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5404E" w:rsidRPr="00B770B9" w:rsidRDefault="0005500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70B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r w:rsidR="007C4CD8" w:rsidRPr="00B770B9">
              <w:rPr>
                <w:rFonts w:ascii="Arial" w:hAnsi="Arial" w:cs="Arial"/>
                <w:bCs/>
                <w:sz w:val="20"/>
                <w:szCs w:val="20"/>
                <w:lang w:val="en-GB"/>
              </w:rPr>
              <w:t>, but mention the name of statistical method used</w:t>
            </w:r>
          </w:p>
        </w:tc>
        <w:tc>
          <w:tcPr>
            <w:tcW w:w="1543" w:type="pct"/>
            <w:shd w:val="clear" w:color="auto" w:fill="auto"/>
          </w:tcPr>
          <w:p w:rsidR="0085404E" w:rsidRPr="00B770B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B770B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B770B9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70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5404E" w:rsidRPr="00B770B9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70B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5404E" w:rsidRPr="00B770B9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5404E" w:rsidRPr="00B770B9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70B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5404E" w:rsidRPr="00B770B9" w:rsidRDefault="0005500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70B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5404E" w:rsidRPr="00B770B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B770B9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B770B9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70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5404E" w:rsidRPr="00B770B9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70B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5404E" w:rsidRPr="00B770B9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5404E" w:rsidRPr="00B770B9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70B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5404E" w:rsidRPr="00B770B9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5404E" w:rsidRPr="00B770B9" w:rsidRDefault="0005500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70B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85404E" w:rsidRPr="00B770B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5404E" w:rsidRPr="00B770B9" w:rsidRDefault="0085404E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B770B9" w:rsidRPr="00B770B9" w:rsidRDefault="00B770B9" w:rsidP="00B770B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770B9">
        <w:rPr>
          <w:rFonts w:ascii="Arial" w:hAnsi="Arial" w:cs="Arial"/>
          <w:b/>
          <w:u w:val="single"/>
        </w:rPr>
        <w:t>Reviewer details:</w:t>
      </w:r>
    </w:p>
    <w:p w:rsidR="0085404E" w:rsidRPr="00B770B9" w:rsidRDefault="0085404E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</w:p>
    <w:p w:rsidR="00B770B9" w:rsidRPr="00B770B9" w:rsidRDefault="00B770B9" w:rsidP="00B770B9">
      <w:pPr>
        <w:rPr>
          <w:rFonts w:ascii="Arial" w:hAnsi="Arial" w:cs="Arial"/>
          <w:sz w:val="20"/>
          <w:szCs w:val="20"/>
          <w:lang w:val="en-GB"/>
        </w:rPr>
      </w:pPr>
      <w:r w:rsidRPr="00B770B9">
        <w:rPr>
          <w:rFonts w:ascii="Arial" w:hAnsi="Arial" w:cs="Arial"/>
          <w:sz w:val="20"/>
          <w:szCs w:val="20"/>
          <w:lang w:val="en-GB"/>
        </w:rPr>
        <w:t xml:space="preserve">Victor Manuel de Jesus </w:t>
      </w:r>
      <w:proofErr w:type="spellStart"/>
      <w:r w:rsidRPr="00B770B9">
        <w:rPr>
          <w:rFonts w:ascii="Arial" w:hAnsi="Arial" w:cs="Arial"/>
          <w:sz w:val="20"/>
          <w:szCs w:val="20"/>
          <w:lang w:val="en-GB"/>
        </w:rPr>
        <w:t>Canche</w:t>
      </w:r>
      <w:proofErr w:type="spellEnd"/>
      <w:r w:rsidRPr="00B770B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B770B9">
        <w:rPr>
          <w:rFonts w:ascii="Arial" w:hAnsi="Arial" w:cs="Arial"/>
          <w:sz w:val="20"/>
          <w:szCs w:val="20"/>
          <w:lang w:val="en-GB"/>
        </w:rPr>
        <w:t>Ek</w:t>
      </w:r>
      <w:proofErr w:type="spellEnd"/>
      <w:r w:rsidRPr="00B770B9">
        <w:rPr>
          <w:rFonts w:ascii="Arial" w:hAnsi="Arial" w:cs="Arial"/>
          <w:sz w:val="20"/>
          <w:szCs w:val="20"/>
          <w:lang w:val="en-GB"/>
        </w:rPr>
        <w:t xml:space="preserve">, </w:t>
      </w:r>
      <w:r w:rsidRPr="00B770B9">
        <w:rPr>
          <w:rFonts w:ascii="Arial" w:hAnsi="Arial" w:cs="Arial"/>
          <w:sz w:val="20"/>
          <w:szCs w:val="20"/>
          <w:lang w:val="en-GB"/>
        </w:rPr>
        <w:t>Mexico</w:t>
      </w:r>
      <w:bookmarkEnd w:id="0"/>
    </w:p>
    <w:sectPr w:rsidR="00B770B9" w:rsidRPr="00B770B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1CA" w:rsidRDefault="008921CA">
      <w:r>
        <w:separator/>
      </w:r>
    </w:p>
  </w:endnote>
  <w:endnote w:type="continuationSeparator" w:id="0">
    <w:p w:rsidR="008921CA" w:rsidRDefault="0089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04E" w:rsidRDefault="0085404E">
    <w:pPr>
      <w:pStyle w:val="Footer"/>
      <w:jc w:val="right"/>
    </w:pPr>
  </w:p>
  <w:p w:rsidR="0085404E" w:rsidRDefault="0060073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3232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3232C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85404E" w:rsidRDefault="0060073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5404E" w:rsidRDefault="0085404E">
    <w:pPr>
      <w:pStyle w:val="Footer"/>
      <w:jc w:val="right"/>
    </w:pPr>
  </w:p>
  <w:p w:rsidR="0085404E" w:rsidRDefault="0085404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1CA" w:rsidRDefault="008921CA">
      <w:r>
        <w:separator/>
      </w:r>
    </w:p>
  </w:footnote>
  <w:footnote w:type="continuationSeparator" w:id="0">
    <w:p w:rsidR="008921CA" w:rsidRDefault="00892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04E" w:rsidRDefault="0085404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5404E" w:rsidRDefault="0060073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404E"/>
    <w:rsid w:val="00055009"/>
    <w:rsid w:val="000B0757"/>
    <w:rsid w:val="00263DA8"/>
    <w:rsid w:val="003234EF"/>
    <w:rsid w:val="00375E3C"/>
    <w:rsid w:val="004E1A66"/>
    <w:rsid w:val="00600732"/>
    <w:rsid w:val="00742027"/>
    <w:rsid w:val="007C4CD8"/>
    <w:rsid w:val="007F6A1F"/>
    <w:rsid w:val="00841430"/>
    <w:rsid w:val="0085404E"/>
    <w:rsid w:val="00866AE6"/>
    <w:rsid w:val="008921CA"/>
    <w:rsid w:val="00AC3F64"/>
    <w:rsid w:val="00B770B9"/>
    <w:rsid w:val="00E3232C"/>
    <w:rsid w:val="00E41E7A"/>
    <w:rsid w:val="00EE5C46"/>
    <w:rsid w:val="00F5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BCAC4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F51A00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770B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24</cp:revision>
  <dcterms:created xsi:type="dcterms:W3CDTF">2026-03-24T06:15:00Z</dcterms:created>
  <dcterms:modified xsi:type="dcterms:W3CDTF">2026-04-15T08:21:00Z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