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302" w:rsidRPr="00700949" w:rsidRDefault="00CA03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CA0302" w:rsidRPr="00700949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Journal of Scientific Research and Reports</w:t>
            </w:r>
          </w:p>
        </w:tc>
      </w:tr>
      <w:tr w:rsidR="00CA0302" w:rsidRPr="00700949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Ms_JSRR_156025</w:t>
            </w:r>
          </w:p>
        </w:tc>
      </w:tr>
      <w:tr w:rsidR="00CA0302" w:rsidRPr="00700949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gg2ny1u3o2dr" w:colFirst="0" w:colLast="0"/>
            <w:bookmarkEnd w:id="0"/>
            <w:r w:rsidRPr="007009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Adoption Behaviour and Utilization Pattern of Generative AI Tools among Adult Learners in Higher Education</w:t>
            </w:r>
          </w:p>
        </w:tc>
      </w:tr>
      <w:tr w:rsidR="00CA0302" w:rsidRPr="00700949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CA0302" w:rsidRPr="00700949" w:rsidRDefault="00CA0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A0302" w:rsidRPr="00700949" w:rsidRDefault="00CA03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CA0302" w:rsidRPr="00700949" w:rsidRDefault="00CA03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CA0302" w:rsidRPr="00700949" w:rsidRDefault="00CA03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CA0302" w:rsidRPr="00700949" w:rsidRDefault="00CA03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CA0302" w:rsidRPr="00700949" w:rsidRDefault="00286C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700949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 w:rsidRPr="00700949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</w:p>
    <w:p w:rsidR="00CA0302" w:rsidRPr="00700949" w:rsidRDefault="00CA0302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CA0302" w:rsidRPr="00700949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 xml:space="preserve">Importance in terms of extent of use of Gen </w:t>
            </w:r>
            <w:proofErr w:type="spellStart"/>
            <w:proofErr w:type="gramStart"/>
            <w:r w:rsidRPr="00700949">
              <w:rPr>
                <w:rFonts w:ascii="Arial" w:eastAsia="Times New Roman" w:hAnsi="Arial" w:cs="Arial"/>
              </w:rPr>
              <w:t>AI.How</w:t>
            </w:r>
            <w:proofErr w:type="spellEnd"/>
            <w:proofErr w:type="gramEnd"/>
            <w:r w:rsidRPr="00700949">
              <w:rPr>
                <w:rFonts w:ascii="Arial" w:eastAsia="Times New Roman" w:hAnsi="Arial" w:cs="Arial"/>
              </w:rPr>
              <w:t xml:space="preserve"> Gen AI is increasing in every field.</w:t>
            </w:r>
          </w:p>
        </w:tc>
        <w:tc>
          <w:tcPr>
            <w:tcW w:w="5123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286CA3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7009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700949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bookmarkStart w:id="1" w:name="_1dlkwia3i9q" w:colFirst="0" w:colLast="0"/>
            <w:bookmarkEnd w:id="1"/>
            <w:r w:rsidRPr="00700949">
              <w:rPr>
                <w:rFonts w:ascii="Arial" w:eastAsia="Times New Roman" w:hAnsi="Arial" w:cs="Arial"/>
              </w:rPr>
              <w:t xml:space="preserve">The manuscript has importance of being a discussion on varied use of Gen </w:t>
            </w:r>
            <w:proofErr w:type="spellStart"/>
            <w:proofErr w:type="gramStart"/>
            <w:r w:rsidRPr="00700949">
              <w:rPr>
                <w:rFonts w:ascii="Arial" w:eastAsia="Times New Roman" w:hAnsi="Arial" w:cs="Arial"/>
              </w:rPr>
              <w:t>AI.How</w:t>
            </w:r>
            <w:proofErr w:type="spellEnd"/>
            <w:proofErr w:type="gramEnd"/>
            <w:r w:rsidRPr="00700949">
              <w:rPr>
                <w:rFonts w:ascii="Arial" w:eastAsia="Times New Roman" w:hAnsi="Arial" w:cs="Arial"/>
              </w:rPr>
              <w:t xml:space="preserve"> Generative AI is being utilised by </w:t>
            </w:r>
            <w:proofErr w:type="spellStart"/>
            <w:r w:rsidRPr="00700949">
              <w:rPr>
                <w:rFonts w:ascii="Arial" w:eastAsia="Times New Roman" w:hAnsi="Arial" w:cs="Arial"/>
              </w:rPr>
              <w:t>learners.Level</w:t>
            </w:r>
            <w:proofErr w:type="spellEnd"/>
            <w:r w:rsidRPr="00700949">
              <w:rPr>
                <w:rFonts w:ascii="Arial" w:eastAsia="Times New Roman" w:hAnsi="Arial" w:cs="Arial"/>
              </w:rPr>
              <w:t xml:space="preserve"> of usage in percent is discussed.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CA0302" w:rsidRPr="00700949" w:rsidRDefault="00CA0302">
      <w:pPr>
        <w:rPr>
          <w:rFonts w:ascii="Arial" w:hAnsi="Arial" w:cs="Arial"/>
          <w:sz w:val="20"/>
          <w:szCs w:val="20"/>
        </w:rPr>
      </w:pPr>
    </w:p>
    <w:p w:rsidR="00CA0302" w:rsidRPr="00700949" w:rsidRDefault="00CA0302">
      <w:pPr>
        <w:rPr>
          <w:rFonts w:ascii="Arial" w:hAnsi="Arial" w:cs="Arial"/>
          <w:sz w:val="20"/>
          <w:szCs w:val="20"/>
        </w:rPr>
      </w:pPr>
    </w:p>
    <w:p w:rsidR="00CA0302" w:rsidRPr="00700949" w:rsidRDefault="00CA0302">
      <w:pPr>
        <w:rPr>
          <w:rFonts w:ascii="Arial" w:hAnsi="Arial" w:cs="Arial"/>
          <w:sz w:val="20"/>
          <w:szCs w:val="20"/>
        </w:rPr>
      </w:pPr>
    </w:p>
    <w:p w:rsidR="00CA0302" w:rsidRPr="00700949" w:rsidRDefault="00286CA3">
      <w:pPr>
        <w:pStyle w:val="Heading2"/>
        <w:jc w:val="left"/>
        <w:rPr>
          <w:rFonts w:ascii="Arial" w:eastAsia="Times New Roman" w:hAnsi="Arial" w:cs="Arial"/>
          <w:highlight w:val="yellow"/>
          <w:u w:val="single"/>
        </w:rPr>
      </w:pPr>
      <w:r w:rsidRPr="00700949">
        <w:rPr>
          <w:rFonts w:ascii="Arial" w:eastAsia="Times New Roman" w:hAnsi="Arial" w:cs="Arial"/>
          <w:highlight w:val="yellow"/>
          <w:u w:val="single"/>
        </w:rPr>
        <w:t>PART 2.1 (Objective Evaluation)</w:t>
      </w:r>
    </w:p>
    <w:p w:rsidR="00CA0302" w:rsidRPr="00700949" w:rsidRDefault="00CA0302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CA0302" w:rsidRPr="00700949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286CA3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7009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CA0302" w:rsidRPr="00700949" w:rsidRDefault="00286CA3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CA0302" w:rsidRPr="00700949" w:rsidRDefault="00CA03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A0302" w:rsidRPr="00700949" w:rsidRDefault="00CA03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A0302" w:rsidRPr="00700949" w:rsidRDefault="00CA03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CA0302" w:rsidRPr="00700949" w:rsidRDefault="00286CA3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700949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CA0302" w:rsidRPr="00700949" w:rsidRDefault="00CA0302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CA0302" w:rsidRPr="00700949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>Good article</w:t>
            </w:r>
          </w:p>
        </w:tc>
        <w:tc>
          <w:tcPr>
            <w:tcW w:w="4962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>Reviewer’s comment</w:t>
            </w:r>
          </w:p>
          <w:p w:rsidR="00CA0302" w:rsidRPr="00700949" w:rsidRDefault="00CA03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CA0302" w:rsidRPr="00700949" w:rsidRDefault="00286CA3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700949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CA0302" w:rsidRPr="00700949" w:rsidRDefault="00CA0302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CA0302" w:rsidRPr="00700949" w:rsidRDefault="00286CA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700949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CA0302" w:rsidRPr="00700949" w:rsidRDefault="00CA0302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CA0302" w:rsidRPr="00700949" w:rsidRDefault="00286CA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CA0302" w:rsidRPr="00700949" w:rsidRDefault="00286CA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700949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700949">
              <w:rPr>
                <w:rFonts w:ascii="Arial" w:eastAsia="Times New Roman" w:hAnsi="Arial" w:cs="Arial"/>
              </w:rPr>
              <w:br/>
            </w:r>
          </w:p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CA0302" w:rsidRPr="00700949" w:rsidRDefault="00CA0302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CA0302" w:rsidRPr="00700949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CA0302" w:rsidRPr="00700949" w:rsidRDefault="00286CA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CA0302" w:rsidRPr="00700949" w:rsidRDefault="00CA0302">
            <w:pPr>
              <w:rPr>
                <w:rFonts w:ascii="Arial" w:hAnsi="Arial" w:cs="Arial"/>
                <w:sz w:val="20"/>
                <w:szCs w:val="20"/>
              </w:rPr>
            </w:pPr>
          </w:p>
          <w:p w:rsidR="00CA0302" w:rsidRPr="00700949" w:rsidRDefault="00286CA3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CA0302" w:rsidRPr="00700949" w:rsidRDefault="00CA03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284" w:type="dxa"/>
            <w:shd w:val="clear" w:color="auto" w:fill="auto"/>
          </w:tcPr>
          <w:p w:rsidR="00CA0302" w:rsidRPr="00700949" w:rsidRDefault="00CA030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CA0302" w:rsidRPr="00700949" w:rsidRDefault="00CA0302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p w:rsidR="00CA0302" w:rsidRPr="00700949" w:rsidRDefault="00CA0302">
      <w:pPr>
        <w:rPr>
          <w:rFonts w:ascii="Arial" w:hAnsi="Arial" w:cs="Arial"/>
          <w:sz w:val="20"/>
          <w:szCs w:val="20"/>
          <w:highlight w:val="yellow"/>
        </w:rPr>
      </w:pPr>
    </w:p>
    <w:p w:rsidR="00CA0302" w:rsidRPr="00700949" w:rsidRDefault="00CA0302">
      <w:pPr>
        <w:rPr>
          <w:rFonts w:ascii="Arial" w:hAnsi="Arial" w:cs="Arial"/>
          <w:sz w:val="20"/>
          <w:szCs w:val="20"/>
        </w:rPr>
      </w:pPr>
    </w:p>
    <w:tbl>
      <w:tblPr>
        <w:tblStyle w:val="a7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35"/>
        <w:gridCol w:w="6157"/>
      </w:tblGrid>
      <w:tr w:rsidR="00CA0302" w:rsidRPr="00700949">
        <w:trPr>
          <w:trHeight w:val="20"/>
          <w:jc w:val="center"/>
        </w:trPr>
        <w:tc>
          <w:tcPr>
            <w:tcW w:w="13892" w:type="dxa"/>
            <w:gridSpan w:val="2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70094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CA0302" w:rsidRPr="00700949" w:rsidRDefault="00CA0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CA0302" w:rsidRPr="00700949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CA0302" w:rsidRPr="00700949" w:rsidRDefault="00CA0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CA0302" w:rsidRPr="00700949" w:rsidRDefault="00286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0949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CA0302" w:rsidRPr="00700949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CA0302" w:rsidRPr="00700949" w:rsidRDefault="00CA0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2329B" w:rsidRPr="00700949" w:rsidRDefault="0052329B" w:rsidP="0052329B">
            <w:pPr>
              <w:rPr>
                <w:rFonts w:ascii="Arial" w:hAnsi="Arial" w:cs="Arial"/>
                <w:sz w:val="20"/>
                <w:szCs w:val="20"/>
              </w:rPr>
            </w:pPr>
            <w:r w:rsidRPr="00700949">
              <w:rPr>
                <w:rFonts w:ascii="Arial" w:hAnsi="Arial" w:cs="Arial"/>
                <w:sz w:val="20"/>
                <w:szCs w:val="20"/>
              </w:rPr>
              <w:t xml:space="preserve">The article has involved percentage analysis however by utilising </w:t>
            </w:r>
            <w:proofErr w:type="spellStart"/>
            <w:r w:rsidRPr="00700949">
              <w:rPr>
                <w:rFonts w:ascii="Arial" w:hAnsi="Arial" w:cs="Arial"/>
                <w:sz w:val="20"/>
                <w:szCs w:val="20"/>
              </w:rPr>
              <w:t>t</w:t>
            </w:r>
            <w:proofErr w:type="spellEnd"/>
            <w:r w:rsidRPr="00700949">
              <w:rPr>
                <w:rFonts w:ascii="Arial" w:hAnsi="Arial" w:cs="Arial"/>
                <w:sz w:val="20"/>
                <w:szCs w:val="20"/>
              </w:rPr>
              <w:t xml:space="preserve"> test the inferential statistics could have been enriched</w:t>
            </w:r>
          </w:p>
          <w:p w:rsidR="00CA0302" w:rsidRPr="00700949" w:rsidRDefault="00CA0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A0302" w:rsidRPr="00700949" w:rsidRDefault="00CA0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A0302" w:rsidRPr="00700949" w:rsidRDefault="00CA0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CA0302" w:rsidRPr="00700949" w:rsidRDefault="00CA03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CA0302" w:rsidRPr="00700949" w:rsidRDefault="00CA0302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CA0302" w:rsidRPr="00700949" w:rsidRDefault="00CA0302">
      <w:pPr>
        <w:rPr>
          <w:rFonts w:ascii="Arial" w:hAnsi="Arial" w:cs="Arial"/>
          <w:b/>
          <w:bCs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9"/>
        <w:gridCol w:w="4729"/>
        <w:gridCol w:w="4721"/>
      </w:tblGrid>
      <w:tr w:rsidR="00B0216E" w:rsidRPr="00700949" w:rsidTr="00B0216E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16E" w:rsidRPr="00700949" w:rsidRDefault="00B0216E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883"/>
            <w:bookmarkStart w:id="3" w:name="_Hlk156057704"/>
            <w:r w:rsidRPr="00700949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3:</w:t>
            </w:r>
            <w:r w:rsidRPr="00700949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B0216E" w:rsidRPr="00700949" w:rsidRDefault="00B0216E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B0216E" w:rsidRPr="00700949" w:rsidTr="00B0216E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16E" w:rsidRPr="00700949" w:rsidRDefault="00B0216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16E" w:rsidRPr="00700949" w:rsidRDefault="00B0216E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700949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16E" w:rsidRPr="00700949" w:rsidRDefault="00B0216E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700949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700949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B0216E" w:rsidRPr="00700949" w:rsidRDefault="00B0216E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B0216E" w:rsidRPr="00700949" w:rsidTr="00B0216E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16E" w:rsidRPr="00700949" w:rsidRDefault="00B0216E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700949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B0216E" w:rsidRPr="00700949" w:rsidRDefault="00B0216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0216E" w:rsidRPr="00700949" w:rsidRDefault="00B0216E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700949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700949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700949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B0216E" w:rsidRPr="00700949" w:rsidRDefault="00B0216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16E" w:rsidRPr="00700949" w:rsidRDefault="00B0216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B0216E" w:rsidRPr="00700949" w:rsidRDefault="00B0216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B0216E" w:rsidRPr="00700949" w:rsidRDefault="00B0216E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B0216E" w:rsidRPr="00700949" w:rsidRDefault="00B0216E" w:rsidP="00B0216E">
      <w:pPr>
        <w:rPr>
          <w:rFonts w:ascii="Arial" w:hAnsi="Arial" w:cs="Arial"/>
          <w:sz w:val="20"/>
          <w:szCs w:val="20"/>
          <w:lang w:val="en-US"/>
        </w:rPr>
      </w:pPr>
    </w:p>
    <w:p w:rsidR="00B0216E" w:rsidRPr="00700949" w:rsidRDefault="00B0216E" w:rsidP="00B0216E">
      <w:pPr>
        <w:rPr>
          <w:rFonts w:ascii="Arial" w:hAnsi="Arial" w:cs="Arial"/>
          <w:sz w:val="20"/>
          <w:szCs w:val="20"/>
        </w:rPr>
      </w:pPr>
    </w:p>
    <w:p w:rsidR="00B0216E" w:rsidRPr="00700949" w:rsidRDefault="00B0216E" w:rsidP="00B0216E">
      <w:pPr>
        <w:rPr>
          <w:rFonts w:ascii="Arial" w:hAnsi="Arial" w:cs="Arial"/>
          <w:sz w:val="20"/>
          <w:szCs w:val="20"/>
          <w:lang w:val="en-US"/>
        </w:rPr>
      </w:pPr>
      <w:bookmarkStart w:id="4" w:name="_GoBack"/>
      <w:bookmarkEnd w:id="3"/>
      <w:bookmarkEnd w:id="4"/>
    </w:p>
    <w:p w:rsidR="00700949" w:rsidRPr="00700949" w:rsidRDefault="00700949" w:rsidP="00700949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700949">
        <w:rPr>
          <w:rFonts w:ascii="Arial" w:hAnsi="Arial" w:cs="Arial"/>
          <w:b/>
          <w:u w:val="single"/>
        </w:rPr>
        <w:t>Reviewer details:</w:t>
      </w:r>
    </w:p>
    <w:p w:rsidR="00CA0302" w:rsidRPr="00700949" w:rsidRDefault="00CA0302" w:rsidP="00B0216E">
      <w:pPr>
        <w:rPr>
          <w:rFonts w:ascii="Arial" w:hAnsi="Arial" w:cs="Arial"/>
          <w:sz w:val="20"/>
          <w:szCs w:val="20"/>
        </w:rPr>
      </w:pPr>
    </w:p>
    <w:p w:rsidR="00700949" w:rsidRPr="00700949" w:rsidRDefault="00700949" w:rsidP="00700949">
      <w:pPr>
        <w:rPr>
          <w:rFonts w:ascii="Arial" w:hAnsi="Arial" w:cs="Arial"/>
          <w:sz w:val="20"/>
          <w:szCs w:val="20"/>
        </w:rPr>
      </w:pPr>
      <w:bookmarkStart w:id="5" w:name="_Hlk225854735"/>
      <w:proofErr w:type="spellStart"/>
      <w:r w:rsidRPr="00700949">
        <w:rPr>
          <w:rFonts w:ascii="Arial" w:hAnsi="Arial" w:cs="Arial"/>
          <w:sz w:val="20"/>
          <w:szCs w:val="20"/>
        </w:rPr>
        <w:t>Harikrishnan</w:t>
      </w:r>
      <w:proofErr w:type="spellEnd"/>
      <w:r w:rsidRPr="00700949">
        <w:rPr>
          <w:rFonts w:ascii="Arial" w:hAnsi="Arial" w:cs="Arial"/>
          <w:sz w:val="20"/>
          <w:szCs w:val="20"/>
        </w:rPr>
        <w:t xml:space="preserve"> M, </w:t>
      </w:r>
      <w:proofErr w:type="spellStart"/>
      <w:r w:rsidRPr="00700949">
        <w:rPr>
          <w:rFonts w:ascii="Arial" w:hAnsi="Arial" w:cs="Arial"/>
          <w:sz w:val="20"/>
          <w:szCs w:val="20"/>
        </w:rPr>
        <w:t>Sanskriti</w:t>
      </w:r>
      <w:proofErr w:type="spellEnd"/>
      <w:r w:rsidRPr="00700949">
        <w:rPr>
          <w:rFonts w:ascii="Arial" w:hAnsi="Arial" w:cs="Arial"/>
          <w:sz w:val="20"/>
          <w:szCs w:val="20"/>
        </w:rPr>
        <w:t xml:space="preserve"> University, India</w:t>
      </w:r>
      <w:bookmarkEnd w:id="5"/>
    </w:p>
    <w:sectPr w:rsidR="00700949" w:rsidRPr="00700949">
      <w:headerReference w:type="default" r:id="rId6"/>
      <w:footerReference w:type="default" r:id="rId7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43EE" w:rsidRDefault="008D43EE">
      <w:r>
        <w:separator/>
      </w:r>
    </w:p>
  </w:endnote>
  <w:endnote w:type="continuationSeparator" w:id="0">
    <w:p w:rsidR="008D43EE" w:rsidRDefault="008D4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437B8F1-6393-4743-B31D-0814576E6FA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1054D1F-E400-43C7-B906-5B56B6A314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9F0EA22-890C-4BB5-B630-EAA227466F35}"/>
    <w:embedBold r:id="rId4" w:fontKey="{002116B5-4B6B-43C2-970F-088D580EC7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2CC9CC-1074-45BC-8825-31DA650282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302" w:rsidRDefault="00CA030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CA0302" w:rsidRDefault="00286C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6F1682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6F1682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CA0302" w:rsidRDefault="00286C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CA0302" w:rsidRDefault="00CA030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CA0302" w:rsidRDefault="00CA030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43EE" w:rsidRDefault="008D43EE">
      <w:r>
        <w:separator/>
      </w:r>
    </w:p>
  </w:footnote>
  <w:footnote w:type="continuationSeparator" w:id="0">
    <w:p w:rsidR="008D43EE" w:rsidRDefault="008D4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302" w:rsidRDefault="00CA0302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CA0302" w:rsidRDefault="00286CA3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302"/>
    <w:rsid w:val="00286CA3"/>
    <w:rsid w:val="0052329B"/>
    <w:rsid w:val="006F1682"/>
    <w:rsid w:val="00700949"/>
    <w:rsid w:val="008D43EE"/>
    <w:rsid w:val="0092385D"/>
    <w:rsid w:val="00A47D87"/>
    <w:rsid w:val="00B0216E"/>
    <w:rsid w:val="00CA0302"/>
    <w:rsid w:val="00CD3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91A97"/>
  <w15:docId w15:val="{1408E16B-B703-49E8-988B-52B7C807B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6F16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682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700949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707</Words>
  <Characters>4034</Characters>
  <Application>Microsoft Office Word</Application>
  <DocSecurity>0</DocSecurity>
  <Lines>33</Lines>
  <Paragraphs>9</Paragraphs>
  <ScaleCrop>false</ScaleCrop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7</cp:revision>
  <dcterms:created xsi:type="dcterms:W3CDTF">2026-03-30T12:18:00Z</dcterms:created>
  <dcterms:modified xsi:type="dcterms:W3CDTF">2026-03-31T10:13:00Z</dcterms:modified>
</cp:coreProperties>
</file>