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36EF" w:rsidRPr="00675591" w14:paraId="6366F619" w14:textId="77777777">
        <w:trPr>
          <w:trHeight w:val="20"/>
          <w:jc w:val="center"/>
        </w:trPr>
        <w:tc>
          <w:tcPr>
            <w:tcW w:w="1186" w:type="pct"/>
          </w:tcPr>
          <w:p w14:paraId="77A7AEB1" w14:textId="77777777" w:rsidR="007736EF" w:rsidRPr="00675591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E5A7E5" w14:textId="77777777" w:rsidR="007736EF" w:rsidRPr="00675591" w:rsidRDefault="005B12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7736EF" w:rsidRPr="00675591" w14:paraId="58DA2A94" w14:textId="77777777">
        <w:trPr>
          <w:trHeight w:val="20"/>
          <w:jc w:val="center"/>
        </w:trPr>
        <w:tc>
          <w:tcPr>
            <w:tcW w:w="1186" w:type="pct"/>
          </w:tcPr>
          <w:p w14:paraId="7FFC0B4C" w14:textId="77777777" w:rsidR="007736EF" w:rsidRPr="00675591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4A6A3C" w14:textId="77777777" w:rsidR="007736EF" w:rsidRPr="00675591" w:rsidRDefault="00A01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Ms_JPRI_156640</w:t>
            </w:r>
          </w:p>
        </w:tc>
      </w:tr>
      <w:tr w:rsidR="007736EF" w:rsidRPr="00675591" w14:paraId="1A0F0CBF" w14:textId="77777777">
        <w:trPr>
          <w:trHeight w:val="20"/>
          <w:jc w:val="center"/>
        </w:trPr>
        <w:tc>
          <w:tcPr>
            <w:tcW w:w="1186" w:type="pct"/>
          </w:tcPr>
          <w:p w14:paraId="44A0651B" w14:textId="77777777" w:rsidR="007736EF" w:rsidRPr="00675591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539885" w14:textId="77777777" w:rsidR="007736EF" w:rsidRPr="00675591" w:rsidRDefault="00A019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Nephrotic Syndrome with Patent Ductus Arteriosus and Mild Ascites: A Case Report</w:t>
            </w:r>
          </w:p>
        </w:tc>
      </w:tr>
      <w:tr w:rsidR="007736EF" w:rsidRPr="00675591" w14:paraId="2230DD59" w14:textId="77777777">
        <w:trPr>
          <w:trHeight w:val="20"/>
          <w:jc w:val="center"/>
        </w:trPr>
        <w:tc>
          <w:tcPr>
            <w:tcW w:w="1186" w:type="pct"/>
          </w:tcPr>
          <w:p w14:paraId="4E68BA7A" w14:textId="77777777" w:rsidR="007736EF" w:rsidRPr="00675591" w:rsidRDefault="005B120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C6B1EA" w14:textId="77777777" w:rsidR="007736EF" w:rsidRPr="00675591" w:rsidRDefault="005B12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BA41E72" w14:textId="77777777" w:rsidR="007736EF" w:rsidRPr="00675591" w:rsidRDefault="007736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91DE1B" w14:textId="77777777" w:rsidR="007736EF" w:rsidRPr="00675591" w:rsidRDefault="007736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029458" w14:textId="77777777" w:rsidR="007736EF" w:rsidRPr="00675591" w:rsidRDefault="005B120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55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755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01A20C" w14:textId="77777777" w:rsidR="007736EF" w:rsidRPr="00675591" w:rsidRDefault="007736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36EF" w:rsidRPr="00675591" w14:paraId="0B2D80B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B29B66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006768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5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88BC1F8" w14:textId="77777777" w:rsidR="007736EF" w:rsidRPr="00675591" w:rsidRDefault="005B120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55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5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9D21FC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7E125EB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AEA5FE" w14:textId="77777777" w:rsidR="007736EF" w:rsidRPr="00675591" w:rsidRDefault="005B12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622FB1C" w14:textId="31D91A24" w:rsidR="007736EF" w:rsidRPr="00675591" w:rsidRDefault="00A1123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="004A1C7C" w:rsidRPr="00675591">
              <w:rPr>
                <w:rFonts w:ascii="Arial" w:hAnsi="Arial" w:cs="Arial"/>
                <w:sz w:val="20"/>
                <w:szCs w:val="20"/>
                <w:lang w:val="en-GB"/>
              </w:rPr>
              <w:t xml:space="preserve">e topic of the manuscript is a rare case that should be published. </w:t>
            </w:r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 xml:space="preserve">Clinical signs and </w:t>
            </w:r>
            <w:proofErr w:type="spellStart"/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>theurapeutic</w:t>
            </w:r>
            <w:proofErr w:type="spellEnd"/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 xml:space="preserve"> intervention in this </w:t>
            </w:r>
            <w:proofErr w:type="spellStart"/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>casse</w:t>
            </w:r>
            <w:proofErr w:type="spellEnd"/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 xml:space="preserve"> will expand the knowledge about </w:t>
            </w:r>
            <w:proofErr w:type="spellStart"/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>pediatic</w:t>
            </w:r>
            <w:proofErr w:type="spellEnd"/>
            <w:r w:rsidR="00667EAB" w:rsidRPr="00675591">
              <w:rPr>
                <w:rFonts w:ascii="Arial" w:hAnsi="Arial" w:cs="Arial"/>
                <w:sz w:val="20"/>
                <w:szCs w:val="20"/>
                <w:lang w:val="en-GB"/>
              </w:rPr>
              <w:t xml:space="preserve"> nephrotic syndrome with rare complication. </w:t>
            </w:r>
          </w:p>
        </w:tc>
        <w:tc>
          <w:tcPr>
            <w:tcW w:w="1367" w:type="pct"/>
          </w:tcPr>
          <w:p w14:paraId="27082223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164282" w14:textId="77777777" w:rsidR="007736EF" w:rsidRPr="00675591" w:rsidRDefault="007736EF">
      <w:pPr>
        <w:rPr>
          <w:rFonts w:ascii="Arial" w:hAnsi="Arial" w:cs="Arial"/>
          <w:sz w:val="20"/>
          <w:szCs w:val="20"/>
          <w:lang w:val="en-GB"/>
        </w:rPr>
      </w:pPr>
    </w:p>
    <w:p w14:paraId="74026FBB" w14:textId="77777777" w:rsidR="007736EF" w:rsidRPr="00675591" w:rsidRDefault="005B120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755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C855877" w14:textId="77777777" w:rsidR="007736EF" w:rsidRPr="00675591" w:rsidRDefault="007736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36EF" w:rsidRPr="00675591" w14:paraId="58E0376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29F86B3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CFF6714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5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D22533D" w14:textId="77777777" w:rsidR="007736EF" w:rsidRPr="00675591" w:rsidRDefault="005B120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55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36EF" w:rsidRPr="00675591" w14:paraId="3F1D8E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B62EF" w14:textId="77777777" w:rsidR="007736EF" w:rsidRPr="00675591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CF3AD9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1705F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0C8AC" w14:textId="612E79FB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EF585B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5515E7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321A4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5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8E889E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BC894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A8B90" w14:textId="4F0A7CA8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F8FD2F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2B2538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521019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5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4060C2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CA582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F61417" w14:textId="605D1724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6D821B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7CE971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E7EAB0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5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233675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CFC26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208E3" w14:textId="6E4D9F4F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6BA017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205FDC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C5E1E1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5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C7743CA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06810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4F2D2" w14:textId="32E594BC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F4474A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788D33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96C192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5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A8CBE53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E7083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DF1CD2" w14:textId="64A799EC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96165DB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1525B1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FED35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5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43BF8A1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DDAF5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85B1C3" w14:textId="3050B7DE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D0147A0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7DEBE4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135B96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5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AD78EA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4604D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EF6C1F" w14:textId="23AA942B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13CEA8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308888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49BC0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F7F82F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8D7F9" w14:textId="77777777" w:rsidR="007736EF" w:rsidRPr="00675591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24E70" w14:textId="62030B43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07F681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743745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DE2ED4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6B718C3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DCEF4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92AF9" w14:textId="0B880878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328578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7D2D54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18BC2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FDB470E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4192B0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A56963" w14:textId="7CB9A8D3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C8FA0C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33C599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054C46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4C088D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0CB03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A8F7FF" w14:textId="798EA08F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3EDD89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15A34E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AB1150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3C405DA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1433A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CE967" w14:textId="4C118EAE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D32EC63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344044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16016E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419DD2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0585A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5A7772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A528E7" w14:textId="589B9375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51F139D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0EF12D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F3339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67559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67CD020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91ADD" w14:textId="77777777" w:rsidR="007736EF" w:rsidRPr="00675591" w:rsidRDefault="005B12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9875D1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EC8B1F" w14:textId="6374DF12" w:rsidR="007736EF" w:rsidRPr="00675591" w:rsidRDefault="004A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CA206F2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347D76" w14:textId="77777777" w:rsidR="007736EF" w:rsidRPr="00675591" w:rsidRDefault="007736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BE220A" w14:textId="77777777" w:rsidR="007736EF" w:rsidRPr="00675591" w:rsidRDefault="005B120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755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2C8B04" w14:textId="77777777" w:rsidR="007736EF" w:rsidRPr="00675591" w:rsidRDefault="007736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736EF" w:rsidRPr="00675591" w14:paraId="392FD4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DDC078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62D6EEB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5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051779" w14:textId="77777777" w:rsidR="007736EF" w:rsidRPr="00675591" w:rsidRDefault="007736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66243B0" w14:textId="77777777" w:rsidR="007736EF" w:rsidRPr="00675591" w:rsidRDefault="005B120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5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5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CBA2C2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678294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0869E0" w14:textId="77777777" w:rsidR="007736EF" w:rsidRPr="00675591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D2B827" w14:textId="77777777" w:rsidR="007736EF" w:rsidRPr="00675591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EF7ABA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43DAC8" w14:textId="68E3108D" w:rsidR="007736EF" w:rsidRPr="00675591" w:rsidRDefault="004A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62D00BF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0D74F6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7F290F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55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56DFF2" w14:textId="77777777" w:rsidR="007736EF" w:rsidRPr="00675591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DA02EF" w14:textId="77777777" w:rsidR="007736EF" w:rsidRPr="00675591" w:rsidRDefault="005B12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AF5142" w14:textId="1561F651" w:rsidR="007736EF" w:rsidRPr="00675591" w:rsidRDefault="00667E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9CD20ED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5787F2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27DE67" w14:textId="77777777" w:rsidR="007736EF" w:rsidRPr="00675591" w:rsidRDefault="005B120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55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5591">
              <w:rPr>
                <w:rFonts w:ascii="Arial" w:hAnsi="Arial" w:cs="Arial"/>
                <w:lang w:val="en-GB" w:eastAsia="en-US"/>
              </w:rPr>
              <w:br/>
            </w:r>
          </w:p>
          <w:p w14:paraId="238BFEEB" w14:textId="77777777" w:rsidR="007736EF" w:rsidRPr="00675591" w:rsidRDefault="005B12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BF4D9E" w14:textId="147589E3" w:rsidR="007736EF" w:rsidRPr="00675591" w:rsidRDefault="00667E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21194D7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033FBD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6605B4" w14:textId="77777777" w:rsidR="007736EF" w:rsidRPr="00675591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F58C8E" w14:textId="77777777" w:rsidR="007736EF" w:rsidRPr="00675591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1DE5F9" w14:textId="77777777" w:rsidR="007736EF" w:rsidRPr="00675591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0C58BF" w14:textId="77777777" w:rsidR="007736EF" w:rsidRPr="00675591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B588AD" w14:textId="3DD839EB" w:rsidR="007736EF" w:rsidRPr="00675591" w:rsidRDefault="00667E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 total of references should be added more. At least 15 references </w:t>
            </w:r>
            <w:proofErr w:type="spellStart"/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shoud</w:t>
            </w:r>
            <w:proofErr w:type="spellEnd"/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on the reference section.</w:t>
            </w:r>
          </w:p>
        </w:tc>
        <w:tc>
          <w:tcPr>
            <w:tcW w:w="1543" w:type="pct"/>
          </w:tcPr>
          <w:p w14:paraId="51494743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36EF" w:rsidRPr="00675591" w14:paraId="4C62D8D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F49D133" w14:textId="77777777" w:rsidR="007736EF" w:rsidRPr="00675591" w:rsidRDefault="005B12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EB678D" w14:textId="77777777" w:rsidR="007736EF" w:rsidRPr="00675591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F0446C" w14:textId="77777777" w:rsidR="007736EF" w:rsidRPr="00675591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7D9F8E" w14:textId="77777777" w:rsidR="007736EF" w:rsidRPr="00675591" w:rsidRDefault="005B12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5EC688" w14:textId="77777777" w:rsidR="007736EF" w:rsidRPr="00675591" w:rsidRDefault="007736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2F30EDF" w14:textId="23AE025B" w:rsidR="007736EF" w:rsidRPr="00675591" w:rsidRDefault="00667E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5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no detail ethical issue on the manuscript. The number and registered of the ethical issue should be declare. </w:t>
            </w:r>
          </w:p>
        </w:tc>
        <w:tc>
          <w:tcPr>
            <w:tcW w:w="1543" w:type="pct"/>
          </w:tcPr>
          <w:p w14:paraId="018E5516" w14:textId="77777777" w:rsidR="007736EF" w:rsidRPr="00675591" w:rsidRDefault="007736E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24FA76" w14:textId="77777777" w:rsidR="007736EF" w:rsidRPr="00675591" w:rsidRDefault="007736E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043E7AE" w14:textId="77777777" w:rsidR="00675591" w:rsidRPr="00675591" w:rsidRDefault="00675591" w:rsidP="00675591">
      <w:pPr>
        <w:rPr>
          <w:rFonts w:ascii="Arial" w:hAnsi="Arial" w:cs="Arial"/>
          <w:b/>
          <w:sz w:val="20"/>
          <w:szCs w:val="20"/>
          <w:u w:val="single"/>
        </w:rPr>
      </w:pPr>
      <w:r w:rsidRPr="006755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1BD1AE" w14:textId="77777777" w:rsidR="00675591" w:rsidRPr="00675591" w:rsidRDefault="00675591" w:rsidP="00675591">
      <w:pPr>
        <w:rPr>
          <w:rFonts w:ascii="Arial" w:hAnsi="Arial" w:cs="Arial"/>
          <w:sz w:val="20"/>
          <w:szCs w:val="20"/>
        </w:rPr>
      </w:pPr>
    </w:p>
    <w:p w14:paraId="3E47E763" w14:textId="77777777" w:rsidR="00675591" w:rsidRPr="00675591" w:rsidRDefault="00675591" w:rsidP="00675591">
      <w:pPr>
        <w:rPr>
          <w:rFonts w:ascii="Arial" w:hAnsi="Arial" w:cs="Arial"/>
          <w:sz w:val="20"/>
          <w:szCs w:val="20"/>
        </w:rPr>
      </w:pPr>
      <w:r w:rsidRPr="00675591">
        <w:rPr>
          <w:rFonts w:ascii="Arial" w:hAnsi="Arial" w:cs="Arial"/>
          <w:color w:val="000000"/>
          <w:sz w:val="20"/>
          <w:szCs w:val="20"/>
        </w:rPr>
        <w:t xml:space="preserve">Yana Aurora </w:t>
      </w:r>
      <w:proofErr w:type="spellStart"/>
      <w:r w:rsidRPr="00675591">
        <w:rPr>
          <w:rFonts w:ascii="Arial" w:hAnsi="Arial" w:cs="Arial"/>
          <w:color w:val="000000"/>
          <w:sz w:val="20"/>
          <w:szCs w:val="20"/>
        </w:rPr>
        <w:t>Prathita</w:t>
      </w:r>
      <w:proofErr w:type="spellEnd"/>
      <w:r w:rsidRPr="00675591">
        <w:rPr>
          <w:rFonts w:ascii="Arial" w:hAnsi="Arial" w:cs="Arial"/>
          <w:color w:val="000000"/>
          <w:sz w:val="20"/>
          <w:szCs w:val="20"/>
        </w:rPr>
        <w:t xml:space="preserve">, Sultan </w:t>
      </w:r>
      <w:proofErr w:type="spellStart"/>
      <w:r w:rsidRPr="00675591">
        <w:rPr>
          <w:rFonts w:ascii="Arial" w:hAnsi="Arial" w:cs="Arial"/>
          <w:color w:val="000000"/>
          <w:sz w:val="20"/>
          <w:szCs w:val="20"/>
        </w:rPr>
        <w:t>Ageng</w:t>
      </w:r>
      <w:proofErr w:type="spellEnd"/>
      <w:r w:rsidRPr="0067559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75591">
        <w:rPr>
          <w:rFonts w:ascii="Arial" w:hAnsi="Arial" w:cs="Arial"/>
          <w:color w:val="000000"/>
          <w:sz w:val="20"/>
          <w:szCs w:val="20"/>
        </w:rPr>
        <w:t>Tirtayasa</w:t>
      </w:r>
      <w:proofErr w:type="spellEnd"/>
      <w:r w:rsidRPr="00675591">
        <w:rPr>
          <w:rFonts w:ascii="Arial" w:hAnsi="Arial" w:cs="Arial"/>
          <w:color w:val="000000"/>
          <w:sz w:val="20"/>
          <w:szCs w:val="20"/>
        </w:rPr>
        <w:t xml:space="preserve"> University , Indone</w:t>
      </w:r>
      <w:bookmarkStart w:id="0" w:name="_GoBack"/>
      <w:bookmarkEnd w:id="0"/>
      <w:r w:rsidRPr="00675591">
        <w:rPr>
          <w:rFonts w:ascii="Arial" w:hAnsi="Arial" w:cs="Arial"/>
          <w:color w:val="000000"/>
          <w:sz w:val="20"/>
          <w:szCs w:val="20"/>
        </w:rPr>
        <w:t>sia</w:t>
      </w:r>
    </w:p>
    <w:p w14:paraId="0FD440B7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CC3742F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14D28C2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82173B8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6611A22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66345E58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2144790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F0A20E0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675591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229C08BF" w14:textId="77777777" w:rsidR="00BC2A34" w:rsidRPr="00675591" w:rsidRDefault="00BC2A34" w:rsidP="00BC2A34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D904074" w14:textId="77777777" w:rsidR="007736EF" w:rsidRPr="00675591" w:rsidRDefault="007736EF" w:rsidP="00BC2A34">
      <w:pPr>
        <w:rPr>
          <w:rFonts w:ascii="Arial" w:hAnsi="Arial" w:cs="Arial"/>
          <w:sz w:val="20"/>
          <w:szCs w:val="20"/>
        </w:rPr>
      </w:pPr>
    </w:p>
    <w:sectPr w:rsidR="007736EF" w:rsidRPr="0067559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CA1FD" w14:textId="77777777" w:rsidR="00CD2084" w:rsidRDefault="00CD2084">
      <w:r>
        <w:separator/>
      </w:r>
    </w:p>
  </w:endnote>
  <w:endnote w:type="continuationSeparator" w:id="0">
    <w:p w14:paraId="593DDB9E" w14:textId="77777777" w:rsidR="00CD2084" w:rsidRDefault="00CD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F503" w14:textId="77777777" w:rsidR="007736EF" w:rsidRDefault="007736EF">
    <w:pPr>
      <w:pStyle w:val="Footer"/>
      <w:jc w:val="right"/>
    </w:pPr>
  </w:p>
  <w:p w14:paraId="718554AB" w14:textId="1A4C0AC4" w:rsidR="007736EF" w:rsidRDefault="005B120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C2A3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C2A3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30E297F" w14:textId="77777777" w:rsidR="007736EF" w:rsidRDefault="005B120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5AACE6" w14:textId="77777777" w:rsidR="007736EF" w:rsidRDefault="007736EF">
    <w:pPr>
      <w:pStyle w:val="Footer"/>
      <w:jc w:val="right"/>
    </w:pPr>
  </w:p>
  <w:p w14:paraId="3EA7E37F" w14:textId="77777777" w:rsidR="007736EF" w:rsidRDefault="007736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F299" w14:textId="77777777" w:rsidR="00CD2084" w:rsidRDefault="00CD2084">
      <w:r>
        <w:separator/>
      </w:r>
    </w:p>
  </w:footnote>
  <w:footnote w:type="continuationSeparator" w:id="0">
    <w:p w14:paraId="754D2B97" w14:textId="77777777" w:rsidR="00CD2084" w:rsidRDefault="00CD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B111" w14:textId="77777777" w:rsidR="007736EF" w:rsidRDefault="007736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5EDEB3" w14:textId="77777777" w:rsidR="007736EF" w:rsidRDefault="005B120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6EF"/>
    <w:rsid w:val="000D2280"/>
    <w:rsid w:val="001E31EA"/>
    <w:rsid w:val="001F180D"/>
    <w:rsid w:val="00235459"/>
    <w:rsid w:val="003278B4"/>
    <w:rsid w:val="004341AF"/>
    <w:rsid w:val="0045713D"/>
    <w:rsid w:val="004A1C7C"/>
    <w:rsid w:val="00511A78"/>
    <w:rsid w:val="005B1202"/>
    <w:rsid w:val="005D0431"/>
    <w:rsid w:val="00654042"/>
    <w:rsid w:val="00667EAB"/>
    <w:rsid w:val="00675591"/>
    <w:rsid w:val="006C6927"/>
    <w:rsid w:val="006F7B40"/>
    <w:rsid w:val="007736EF"/>
    <w:rsid w:val="00A0191B"/>
    <w:rsid w:val="00A11237"/>
    <w:rsid w:val="00AE52FC"/>
    <w:rsid w:val="00B8490B"/>
    <w:rsid w:val="00BC2A34"/>
    <w:rsid w:val="00CD2084"/>
    <w:rsid w:val="00E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76F6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