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FB296F" w:rsidRPr="00E75F45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FB296F" w:rsidRPr="00E75F45" w:rsidRDefault="003F16E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75F45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FB296F" w:rsidRPr="00E75F45" w:rsidRDefault="003F16E4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E75F45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Pharmaceutical Research International</w:t>
            </w:r>
          </w:p>
        </w:tc>
      </w:tr>
      <w:tr w:rsidR="00FB296F" w:rsidRPr="00E75F45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FB296F" w:rsidRPr="00E75F45" w:rsidRDefault="003F16E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75F45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FB296F" w:rsidRPr="00E75F45" w:rsidRDefault="003F16E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75F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Ms_JPRI_156268</w:t>
            </w:r>
          </w:p>
        </w:tc>
      </w:tr>
      <w:tr w:rsidR="00FB296F" w:rsidRPr="00E75F45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FB296F" w:rsidRPr="00E75F45" w:rsidRDefault="003F16E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75F4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FB296F" w:rsidRPr="00E75F45" w:rsidRDefault="003F16E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75F45">
              <w:rPr>
                <w:rFonts w:ascii="Arial" w:hAnsi="Arial" w:cs="Arial"/>
                <w:b/>
                <w:sz w:val="20"/>
                <w:szCs w:val="20"/>
                <w:lang w:val="en-GB"/>
              </w:rPr>
              <w:t>Knowledge, Attitude, and Practice of Community Pharmacists in Sudan: A Comprehensive Review of Clinical Competence and Pharmaceutical Care</w:t>
            </w:r>
          </w:p>
        </w:tc>
      </w:tr>
      <w:tr w:rsidR="00FB296F" w:rsidRPr="00E75F45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FB296F" w:rsidRPr="00E75F45" w:rsidRDefault="003F16E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75F45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FB296F" w:rsidRPr="00E75F45" w:rsidRDefault="003F16E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75F45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:rsidR="00FB296F" w:rsidRPr="00E75F45" w:rsidRDefault="00FB296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FB296F" w:rsidRPr="00E75F45" w:rsidRDefault="00FB296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FB296F" w:rsidRPr="00E75F45" w:rsidRDefault="00FB296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FB296F" w:rsidRPr="00E75F45" w:rsidRDefault="00FB296F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FB296F" w:rsidRPr="00E75F45" w:rsidRDefault="00FB296F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FB296F" w:rsidRPr="00E75F45" w:rsidRDefault="00FB296F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FB296F" w:rsidRPr="00E75F45" w:rsidRDefault="003F16E4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E75F45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FB296F" w:rsidRPr="00E75F45" w:rsidRDefault="00FB296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:rsidR="00FB296F" w:rsidRPr="00E75F45" w:rsidRDefault="00FB296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FB296F" w:rsidRPr="00E75F45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FB296F" w:rsidRPr="00E75F45" w:rsidRDefault="00FB296F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FB296F" w:rsidRPr="00E75F45" w:rsidRDefault="003F16E4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E75F45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FB296F" w:rsidRPr="00E75F45" w:rsidRDefault="003F16E4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E75F4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75F4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FB296F" w:rsidRPr="00E75F45" w:rsidRDefault="00FB296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B296F" w:rsidRPr="00E75F45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FB296F" w:rsidRPr="00E75F45" w:rsidRDefault="003F16E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75F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E75F4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:rsidR="00FB296F" w:rsidRPr="00E75F45" w:rsidRDefault="00FB296F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FB296F" w:rsidRPr="00E75F45" w:rsidRDefault="003F16E4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75F45">
              <w:rPr>
                <w:rFonts w:ascii="Arial" w:hAnsi="Arial" w:cs="Arial"/>
                <w:b/>
                <w:bCs/>
                <w:sz w:val="20"/>
                <w:szCs w:val="20"/>
              </w:rPr>
              <w:t>Such studies are very important for benefits of community of patients and physicians both.</w:t>
            </w:r>
          </w:p>
          <w:p w:rsidR="00FB296F" w:rsidRPr="00E75F45" w:rsidRDefault="003F16E4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75F45">
              <w:rPr>
                <w:rFonts w:ascii="Arial" w:hAnsi="Arial" w:cs="Arial"/>
                <w:b/>
                <w:bCs/>
                <w:sz w:val="20"/>
                <w:szCs w:val="20"/>
              </w:rPr>
              <w:t>This definitely helps to achieve higher health status and standards of the community and advances the health care system.</w:t>
            </w:r>
          </w:p>
        </w:tc>
        <w:tc>
          <w:tcPr>
            <w:tcW w:w="1367" w:type="pct"/>
            <w:shd w:val="clear" w:color="auto" w:fill="auto"/>
          </w:tcPr>
          <w:p w:rsidR="00FB296F" w:rsidRPr="00E75F45" w:rsidRDefault="00FB296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FB296F" w:rsidRPr="00E75F45" w:rsidRDefault="00FB296F">
      <w:pPr>
        <w:rPr>
          <w:rFonts w:ascii="Arial" w:hAnsi="Arial" w:cs="Arial"/>
          <w:sz w:val="20"/>
          <w:szCs w:val="20"/>
          <w:lang w:val="en-GB"/>
        </w:rPr>
      </w:pPr>
    </w:p>
    <w:p w:rsidR="00FB296F" w:rsidRPr="00E75F45" w:rsidRDefault="00FB296F">
      <w:pPr>
        <w:rPr>
          <w:rFonts w:ascii="Arial" w:hAnsi="Arial" w:cs="Arial"/>
          <w:sz w:val="20"/>
          <w:szCs w:val="20"/>
          <w:lang w:val="en-GB"/>
        </w:rPr>
      </w:pPr>
    </w:p>
    <w:p w:rsidR="00FB296F" w:rsidRPr="00E75F45" w:rsidRDefault="00FB296F">
      <w:pPr>
        <w:rPr>
          <w:rFonts w:ascii="Arial" w:hAnsi="Arial" w:cs="Arial"/>
          <w:sz w:val="20"/>
          <w:szCs w:val="20"/>
          <w:lang w:val="en-GB"/>
        </w:rPr>
      </w:pPr>
    </w:p>
    <w:p w:rsidR="00FB296F" w:rsidRPr="00E75F45" w:rsidRDefault="003F16E4">
      <w:pPr>
        <w:pStyle w:val="Heading2"/>
        <w:keepNext w:val="0"/>
        <w:jc w:val="left"/>
        <w:rPr>
          <w:rFonts w:ascii="Arial" w:hAnsi="Arial" w:cs="Arial"/>
          <w:u w:val="single"/>
          <w:lang w:val="en-GB"/>
        </w:rPr>
      </w:pPr>
      <w:r w:rsidRPr="00E75F45">
        <w:rPr>
          <w:rFonts w:ascii="Arial" w:hAnsi="Arial" w:cs="Arial"/>
          <w:highlight w:val="yellow"/>
          <w:u w:val="single"/>
          <w:lang w:val="en-GB"/>
        </w:rPr>
        <w:t>PART 2.1 (Objective Publication)</w:t>
      </w:r>
    </w:p>
    <w:p w:rsidR="00FB296F" w:rsidRPr="00E75F45" w:rsidRDefault="00FB296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FB296F" w:rsidRPr="00E75F45">
        <w:trPr>
          <w:trHeight w:val="20"/>
          <w:jc w:val="center"/>
        </w:trPr>
        <w:tc>
          <w:tcPr>
            <w:tcW w:w="5000" w:type="pct"/>
            <w:gridSpan w:val="3"/>
            <w:shd w:val="clear" w:color="auto" w:fill="auto"/>
            <w:noWrap/>
          </w:tcPr>
          <w:p w:rsidR="00FB296F" w:rsidRPr="00E75F45" w:rsidRDefault="00FB296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FB296F" w:rsidRPr="00E75F45" w:rsidRDefault="00FB296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296F" w:rsidRPr="00E75F4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B296F" w:rsidRPr="00E75F45" w:rsidRDefault="00FB296F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  <w:shd w:val="clear" w:color="auto" w:fill="auto"/>
          </w:tcPr>
          <w:p w:rsidR="00FB296F" w:rsidRPr="00E75F45" w:rsidRDefault="003F16E4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E75F45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FB296F" w:rsidRPr="00E75F45" w:rsidRDefault="003F16E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75F4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75F4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FB296F" w:rsidRPr="00E75F4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B296F" w:rsidRPr="00E75F45" w:rsidRDefault="003F16E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75F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:rsidR="00FB296F" w:rsidRPr="00E75F45" w:rsidRDefault="003F16E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75F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B296F" w:rsidRPr="00E75F45" w:rsidRDefault="003F16E4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75F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B296F" w:rsidRPr="00E75F45" w:rsidRDefault="003F16E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75F45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FB296F" w:rsidRPr="00E75F45" w:rsidRDefault="00FB296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B296F" w:rsidRPr="00E75F4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B296F" w:rsidRPr="00E75F45" w:rsidRDefault="003F16E4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E75F45"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:rsidR="00FB296F" w:rsidRPr="00E75F45" w:rsidRDefault="003F16E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75F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B296F" w:rsidRPr="00E75F45" w:rsidRDefault="003F16E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75F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B296F" w:rsidRPr="00E75F45" w:rsidRDefault="003F16E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75F45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FB296F" w:rsidRPr="00E75F45" w:rsidRDefault="00FB296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B296F" w:rsidRPr="00E75F4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B296F" w:rsidRPr="00E75F45" w:rsidRDefault="003F16E4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E75F45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FB296F" w:rsidRPr="00E75F45" w:rsidRDefault="003F16E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75F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B296F" w:rsidRPr="00E75F45" w:rsidRDefault="003F16E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75F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B296F" w:rsidRPr="00E75F45" w:rsidRDefault="003F16E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75F45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FB296F" w:rsidRPr="00E75F45" w:rsidRDefault="00FB296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B296F" w:rsidRPr="00E75F4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B296F" w:rsidRPr="00E75F45" w:rsidRDefault="003F16E4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E75F45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FB296F" w:rsidRPr="00E75F45" w:rsidRDefault="003F16E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75F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B296F" w:rsidRPr="00E75F45" w:rsidRDefault="003F16E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75F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B296F" w:rsidRPr="00E75F45" w:rsidRDefault="003F16E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75F45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FB296F" w:rsidRPr="00E75F45" w:rsidRDefault="00FB296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B296F" w:rsidRPr="00E75F4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B296F" w:rsidRPr="00E75F45" w:rsidRDefault="003F16E4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E75F45">
              <w:rPr>
                <w:rFonts w:ascii="Arial" w:hAnsi="Arial" w:cs="Arial"/>
                <w:lang w:val="en-GB"/>
              </w:rPr>
              <w:t>5. Are the objectives clearly stated?</w:t>
            </w:r>
          </w:p>
          <w:p w:rsidR="00FB296F" w:rsidRPr="00E75F45" w:rsidRDefault="003F16E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75F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B296F" w:rsidRPr="00E75F45" w:rsidRDefault="003F16E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75F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B296F" w:rsidRPr="00E75F45" w:rsidRDefault="003F16E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75F45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FB296F" w:rsidRPr="00E75F45" w:rsidRDefault="00FB296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B296F" w:rsidRPr="00E75F4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B296F" w:rsidRPr="00E75F45" w:rsidRDefault="003F16E4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E75F45">
              <w:rPr>
                <w:rFonts w:ascii="Arial" w:hAnsi="Arial" w:cs="Arial"/>
                <w:lang w:val="en-GB"/>
              </w:rPr>
              <w:t>6. Is the literature review relevant?</w:t>
            </w:r>
          </w:p>
          <w:p w:rsidR="00FB296F" w:rsidRPr="00E75F45" w:rsidRDefault="003F16E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75F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B296F" w:rsidRPr="00E75F45" w:rsidRDefault="003F16E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75F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B296F" w:rsidRPr="00E75F45" w:rsidRDefault="003F16E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75F45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FB296F" w:rsidRPr="00E75F45" w:rsidRDefault="00FB296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B296F" w:rsidRPr="00E75F4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B296F" w:rsidRPr="00E75F45" w:rsidRDefault="003F16E4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E75F45">
              <w:rPr>
                <w:rFonts w:ascii="Arial" w:hAnsi="Arial" w:cs="Arial"/>
                <w:lang w:val="en-GB"/>
              </w:rPr>
              <w:t>7. Is the literature review recent?</w:t>
            </w:r>
          </w:p>
          <w:p w:rsidR="00FB296F" w:rsidRPr="00E75F45" w:rsidRDefault="003F16E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75F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B296F" w:rsidRPr="00E75F45" w:rsidRDefault="003F16E4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E75F45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B296F" w:rsidRPr="00E75F45" w:rsidRDefault="003F16E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75F45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FB296F" w:rsidRPr="00E75F45" w:rsidRDefault="00FB296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B296F" w:rsidRPr="00E75F4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B296F" w:rsidRPr="00E75F45" w:rsidRDefault="003F16E4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E75F45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:rsidR="00FB296F" w:rsidRPr="00E75F45" w:rsidRDefault="003F16E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75F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B296F" w:rsidRPr="00E75F45" w:rsidRDefault="003F16E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75F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B296F" w:rsidRPr="00E75F45" w:rsidRDefault="003F16E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75F45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67" w:type="pct"/>
            <w:shd w:val="clear" w:color="auto" w:fill="auto"/>
          </w:tcPr>
          <w:p w:rsidR="00FB296F" w:rsidRPr="00E75F45" w:rsidRDefault="00FB296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B296F" w:rsidRPr="00E75F4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B296F" w:rsidRPr="00E75F45" w:rsidRDefault="003F16E4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E75F45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:rsidR="00FB296F" w:rsidRPr="00E75F45" w:rsidRDefault="003F16E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75F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B296F" w:rsidRPr="00E75F45" w:rsidRDefault="003F16E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75F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B296F" w:rsidRPr="00E75F45" w:rsidRDefault="003F16E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75F45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FB296F" w:rsidRPr="00E75F45" w:rsidRDefault="00FB296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B296F" w:rsidRPr="00E75F4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B296F" w:rsidRPr="00E75F45" w:rsidRDefault="003F16E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75F4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E75F45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done </w:t>
            </w:r>
            <w:r w:rsidRPr="00E75F45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</w:p>
          <w:p w:rsidR="00FB296F" w:rsidRPr="00E75F45" w:rsidRDefault="003F16E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75F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B296F" w:rsidRPr="00E75F45" w:rsidRDefault="003F16E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75F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B296F" w:rsidRPr="00E75F45" w:rsidRDefault="003F16E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75F45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FB296F" w:rsidRPr="00E75F45" w:rsidRDefault="00FB296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B296F" w:rsidRPr="00E75F4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B296F" w:rsidRPr="00E75F45" w:rsidRDefault="003F16E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75F45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:rsidR="00FB296F" w:rsidRPr="00E75F45" w:rsidRDefault="003F16E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75F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B296F" w:rsidRPr="00E75F45" w:rsidRDefault="003F16E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75F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B296F" w:rsidRPr="00E75F45" w:rsidRDefault="003F16E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75F45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FB296F" w:rsidRPr="00E75F45" w:rsidRDefault="00FB296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B296F" w:rsidRPr="00E75F4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B296F" w:rsidRPr="00E75F45" w:rsidRDefault="003F16E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75F45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:rsidR="00FB296F" w:rsidRPr="00E75F45" w:rsidRDefault="003F16E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75F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B296F" w:rsidRPr="00E75F45" w:rsidRDefault="003F16E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75F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B296F" w:rsidRPr="00E75F45" w:rsidRDefault="003F16E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75F45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FB296F" w:rsidRPr="00E75F45" w:rsidRDefault="00FB296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B296F" w:rsidRPr="00E75F4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B296F" w:rsidRPr="00E75F45" w:rsidRDefault="003F16E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75F4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E75F45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:rsidR="00FB296F" w:rsidRPr="00E75F45" w:rsidRDefault="003F16E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75F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B296F" w:rsidRPr="00E75F45" w:rsidRDefault="003F16E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75F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FB296F" w:rsidRPr="00E75F45" w:rsidRDefault="003F16E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75F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FB296F" w:rsidRPr="00E75F45" w:rsidRDefault="003F16E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75F45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FB296F" w:rsidRPr="00E75F45" w:rsidRDefault="00FB296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B296F" w:rsidRPr="00E75F4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B296F" w:rsidRPr="00E75F45" w:rsidRDefault="003F16E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75F45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14. Is the manuscript written in clear and understandable language?</w:t>
            </w:r>
          </w:p>
          <w:p w:rsidR="00FB296F" w:rsidRPr="00E75F45" w:rsidRDefault="003F16E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75F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B296F" w:rsidRPr="00E75F45" w:rsidRDefault="003F16E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75F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FB296F" w:rsidRPr="00E75F45" w:rsidRDefault="003F16E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75F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FB296F" w:rsidRPr="00E75F45" w:rsidRDefault="003F16E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75F45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FB296F" w:rsidRPr="00E75F45" w:rsidRDefault="00FB296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FB296F" w:rsidRPr="00E75F45" w:rsidRDefault="00FB296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FB296F" w:rsidRPr="00E75F45" w:rsidRDefault="00FB296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FB296F" w:rsidRPr="00E75F45" w:rsidRDefault="00FB296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FB296F" w:rsidRPr="00E75F45" w:rsidRDefault="003F16E4">
      <w:pPr>
        <w:pStyle w:val="Heading2"/>
        <w:keepNext w:val="0"/>
        <w:jc w:val="left"/>
        <w:rPr>
          <w:rFonts w:ascii="Arial" w:hAnsi="Arial" w:cs="Arial"/>
          <w:u w:val="single"/>
          <w:lang w:val="en-GB"/>
        </w:rPr>
      </w:pPr>
      <w:r w:rsidRPr="00E75F45">
        <w:rPr>
          <w:rFonts w:ascii="Arial" w:hAnsi="Arial" w:cs="Arial"/>
          <w:highlight w:val="yellow"/>
          <w:u w:val="single"/>
          <w:lang w:val="en-GB"/>
        </w:rPr>
        <w:t>PART 2.2 (Subjective Evaluation)</w:t>
      </w:r>
    </w:p>
    <w:p w:rsidR="00FB296F" w:rsidRPr="00E75F45" w:rsidRDefault="00FB296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FB296F" w:rsidRPr="00E75F45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FB296F" w:rsidRPr="00E75F45" w:rsidRDefault="00FB296F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  <w:shd w:val="clear" w:color="auto" w:fill="auto"/>
          </w:tcPr>
          <w:p w:rsidR="00FB296F" w:rsidRPr="00E75F45" w:rsidRDefault="003F16E4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E75F45">
              <w:rPr>
                <w:rFonts w:ascii="Arial" w:hAnsi="Arial" w:cs="Arial"/>
                <w:lang w:val="en-GB"/>
              </w:rPr>
              <w:t>Reviewer’s comment</w:t>
            </w:r>
          </w:p>
          <w:p w:rsidR="00FB296F" w:rsidRPr="00E75F45" w:rsidRDefault="00FB296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  <w:shd w:val="clear" w:color="auto" w:fill="auto"/>
          </w:tcPr>
          <w:p w:rsidR="00FB296F" w:rsidRPr="00E75F45" w:rsidRDefault="003F16E4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75F4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75F4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FB296F" w:rsidRPr="00E75F45" w:rsidRDefault="00FB296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B296F" w:rsidRPr="00E75F45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FB296F" w:rsidRPr="00E75F45" w:rsidRDefault="003F16E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75F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FB296F" w:rsidRPr="00E75F45" w:rsidRDefault="00FB296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FB296F" w:rsidRPr="00E75F45" w:rsidRDefault="003F16E4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75F4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FB296F" w:rsidRPr="00E75F45" w:rsidRDefault="003F16E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75F45">
              <w:rPr>
                <w:rFonts w:ascii="Arial" w:hAnsi="Arial" w:cs="Arial"/>
                <w:b/>
                <w:bCs/>
                <w:sz w:val="20"/>
                <w:szCs w:val="20"/>
              </w:rPr>
              <w:t>Yez</w:t>
            </w:r>
          </w:p>
        </w:tc>
        <w:tc>
          <w:tcPr>
            <w:tcW w:w="1523" w:type="pct"/>
            <w:shd w:val="clear" w:color="auto" w:fill="auto"/>
          </w:tcPr>
          <w:p w:rsidR="00FB296F" w:rsidRPr="00E75F45" w:rsidRDefault="00FB296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B296F" w:rsidRPr="00E75F45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FB296F" w:rsidRPr="00E75F45" w:rsidRDefault="003F16E4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E75F45">
              <w:rPr>
                <w:rFonts w:ascii="Arial" w:hAnsi="Arial" w:cs="Arial"/>
                <w:lang w:val="en-GB"/>
              </w:rPr>
              <w:t xml:space="preserve">Is the abstract of the article comprehensive? </w:t>
            </w:r>
          </w:p>
          <w:p w:rsidR="00FB296F" w:rsidRPr="00E75F45" w:rsidRDefault="00FB296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FB296F" w:rsidRPr="00E75F45" w:rsidRDefault="003F16E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75F4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FB296F" w:rsidRPr="00E75F45" w:rsidRDefault="003F16E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75F45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FB296F" w:rsidRPr="00E75F45" w:rsidRDefault="00FB296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B296F" w:rsidRPr="00E75F45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FB296F" w:rsidRPr="00E75F45" w:rsidRDefault="003F16E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E75F45">
              <w:rPr>
                <w:rFonts w:ascii="Arial" w:hAnsi="Arial" w:cs="Arial"/>
                <w:lang w:val="en-GB"/>
              </w:rPr>
              <w:t xml:space="preserve">Is the manuscript scientifically correct? </w:t>
            </w:r>
            <w:r w:rsidRPr="00E75F45">
              <w:rPr>
                <w:rFonts w:ascii="Arial" w:hAnsi="Arial" w:cs="Arial"/>
                <w:lang w:val="en-GB"/>
              </w:rPr>
              <w:br/>
            </w:r>
          </w:p>
          <w:p w:rsidR="00FB296F" w:rsidRPr="00E75F45" w:rsidRDefault="003F16E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75F4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FB296F" w:rsidRPr="00E75F45" w:rsidRDefault="003F16E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75F45">
              <w:rPr>
                <w:rFonts w:ascii="Arial" w:hAnsi="Arial" w:cs="Arial"/>
                <w:bCs/>
                <w:sz w:val="20"/>
                <w:szCs w:val="20"/>
              </w:rPr>
              <w:t xml:space="preserve">Needs statistical analysis </w:t>
            </w:r>
          </w:p>
        </w:tc>
        <w:tc>
          <w:tcPr>
            <w:tcW w:w="1523" w:type="pct"/>
            <w:shd w:val="clear" w:color="auto" w:fill="auto"/>
          </w:tcPr>
          <w:p w:rsidR="00FB296F" w:rsidRPr="00E75F45" w:rsidRDefault="00FB296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B296F" w:rsidRPr="00E75F45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FB296F" w:rsidRPr="00E75F45" w:rsidRDefault="003F16E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75F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FB296F" w:rsidRPr="00E75F45" w:rsidRDefault="00FB296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FB296F" w:rsidRPr="00E75F45" w:rsidRDefault="003F16E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75F4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FB296F" w:rsidRPr="00E75F45" w:rsidRDefault="003F16E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75F45">
              <w:rPr>
                <w:rFonts w:ascii="Arial" w:hAnsi="Arial" w:cs="Arial"/>
                <w:bCs/>
                <w:sz w:val="20"/>
                <w:szCs w:val="20"/>
              </w:rPr>
              <w:t>Yed</w:t>
            </w:r>
          </w:p>
        </w:tc>
        <w:tc>
          <w:tcPr>
            <w:tcW w:w="1523" w:type="pct"/>
            <w:shd w:val="clear" w:color="auto" w:fill="auto"/>
          </w:tcPr>
          <w:p w:rsidR="00FB296F" w:rsidRPr="00E75F45" w:rsidRDefault="00FB296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B296F" w:rsidRPr="00E75F45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FB296F" w:rsidRPr="00E75F45" w:rsidRDefault="003F16E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75F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FB296F" w:rsidRPr="00E75F45" w:rsidRDefault="003F16E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75F4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FB296F" w:rsidRPr="00E75F45" w:rsidRDefault="00FB296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FB296F" w:rsidRPr="00E75F45" w:rsidRDefault="003F16E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75F45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FB296F" w:rsidRPr="00E75F45" w:rsidRDefault="00FB296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  <w:shd w:val="clear" w:color="auto" w:fill="auto"/>
          </w:tcPr>
          <w:p w:rsidR="00FB296F" w:rsidRPr="00E75F45" w:rsidRDefault="003F16E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75F45">
              <w:rPr>
                <w:rFonts w:ascii="Arial" w:hAnsi="Arial" w:cs="Arial"/>
                <w:bCs/>
                <w:sz w:val="20"/>
                <w:szCs w:val="20"/>
              </w:rPr>
              <w:t>No</w:t>
            </w:r>
          </w:p>
        </w:tc>
        <w:tc>
          <w:tcPr>
            <w:tcW w:w="1523" w:type="pct"/>
            <w:shd w:val="clear" w:color="auto" w:fill="auto"/>
          </w:tcPr>
          <w:p w:rsidR="00FB296F" w:rsidRPr="00E75F45" w:rsidRDefault="00FB296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FB296F" w:rsidRPr="00E75F45" w:rsidRDefault="00FB296F">
      <w:pPr>
        <w:rPr>
          <w:rFonts w:ascii="Arial" w:hAnsi="Arial" w:cs="Arial"/>
          <w:sz w:val="20"/>
          <w:szCs w:val="20"/>
          <w:lang w:val="en-GB"/>
        </w:rPr>
      </w:pPr>
    </w:p>
    <w:p w:rsidR="00FB296F" w:rsidRPr="00E75F45" w:rsidRDefault="00FB296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FB296F" w:rsidRPr="00E75F45" w:rsidRDefault="00FB296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FB296F" w:rsidRPr="00E75F45" w:rsidRDefault="00FB296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FB296F" w:rsidRPr="00E75F45" w:rsidRDefault="003F16E4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E75F45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C321FD" w:rsidRPr="00E75F45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3</w:t>
      </w:r>
    </w:p>
    <w:p w:rsidR="00FB296F" w:rsidRPr="00E75F45" w:rsidRDefault="00FB296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66"/>
        <w:gridCol w:w="5526"/>
      </w:tblGrid>
      <w:tr w:rsidR="00FB296F" w:rsidRPr="00E75F45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FB296F" w:rsidRPr="00E75F45" w:rsidRDefault="003F16E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E75F45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FB296F" w:rsidRPr="00E75F45" w:rsidRDefault="00FB296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FB296F" w:rsidRPr="00E75F45">
        <w:trPr>
          <w:trHeight w:val="20"/>
          <w:jc w:val="center"/>
        </w:trPr>
        <w:tc>
          <w:tcPr>
            <w:tcW w:w="3011" w:type="pct"/>
            <w:shd w:val="clear" w:color="auto" w:fill="auto"/>
            <w:noWrap/>
          </w:tcPr>
          <w:p w:rsidR="00FB296F" w:rsidRPr="00E75F45" w:rsidRDefault="00FB296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  <w:shd w:val="clear" w:color="auto" w:fill="auto"/>
          </w:tcPr>
          <w:p w:rsidR="00FB296F" w:rsidRPr="00E75F45" w:rsidRDefault="003F16E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75F45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FB296F" w:rsidRPr="00E75F45">
        <w:trPr>
          <w:trHeight w:val="20"/>
          <w:jc w:val="center"/>
        </w:trPr>
        <w:tc>
          <w:tcPr>
            <w:tcW w:w="3011" w:type="pct"/>
            <w:shd w:val="clear" w:color="auto" w:fill="auto"/>
            <w:noWrap/>
          </w:tcPr>
          <w:p w:rsidR="00FB296F" w:rsidRPr="00E75F45" w:rsidRDefault="00FB296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FB296F" w:rsidRPr="00E75F45" w:rsidRDefault="00906B6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75F45">
              <w:rPr>
                <w:rFonts w:ascii="Arial" w:hAnsi="Arial" w:cs="Arial"/>
                <w:sz w:val="20"/>
                <w:szCs w:val="20"/>
                <w:lang w:val="en-GB"/>
              </w:rPr>
              <w:t xml:space="preserve">Statistical analysis of all diseases </w:t>
            </w:r>
            <w:proofErr w:type="spellStart"/>
            <w:r w:rsidRPr="00E75F45">
              <w:rPr>
                <w:rFonts w:ascii="Arial" w:hAnsi="Arial" w:cs="Arial"/>
                <w:sz w:val="20"/>
                <w:szCs w:val="20"/>
                <w:lang w:val="en-GB"/>
              </w:rPr>
              <w:t>realated</w:t>
            </w:r>
            <w:proofErr w:type="spellEnd"/>
            <w:r w:rsidRPr="00E75F45">
              <w:rPr>
                <w:rFonts w:ascii="Arial" w:hAnsi="Arial" w:cs="Arial"/>
                <w:sz w:val="20"/>
                <w:szCs w:val="20"/>
                <w:lang w:val="en-GB"/>
              </w:rPr>
              <w:t xml:space="preserve"> KAP if provided it will be a good analysis and clear future scope and results</w:t>
            </w:r>
          </w:p>
          <w:p w:rsidR="00FB296F" w:rsidRPr="00E75F45" w:rsidRDefault="00FB296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FB296F" w:rsidRPr="00E75F45" w:rsidRDefault="00FB296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  <w:shd w:val="clear" w:color="auto" w:fill="auto"/>
          </w:tcPr>
          <w:p w:rsidR="00FB296F" w:rsidRPr="00E75F45" w:rsidRDefault="00FB296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FB296F" w:rsidRPr="00E75F45" w:rsidRDefault="00FB296F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FB296F" w:rsidRPr="00E75F45" w:rsidRDefault="00FB296F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E75F45" w:rsidRPr="00E75F45" w:rsidRDefault="00E75F45" w:rsidP="00E75F45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E75F45">
        <w:rPr>
          <w:rFonts w:ascii="Arial" w:hAnsi="Arial" w:cs="Arial"/>
          <w:b/>
          <w:u w:val="single"/>
        </w:rPr>
        <w:t>Reviewer details:</w:t>
      </w:r>
    </w:p>
    <w:p w:rsidR="00FB296F" w:rsidRPr="00E75F45" w:rsidRDefault="00FB296F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E75F45" w:rsidRPr="00E75F45" w:rsidRDefault="00E75F45" w:rsidP="00E75F45">
      <w:pPr>
        <w:rPr>
          <w:rFonts w:ascii="Arial" w:eastAsia="Arial Unicode MS" w:hAnsi="Arial" w:cs="Arial"/>
          <w:b/>
          <w:bCs/>
          <w:sz w:val="20"/>
          <w:szCs w:val="20"/>
          <w:highlight w:val="yellow"/>
          <w:lang w:val="en-GB"/>
        </w:rPr>
      </w:pPr>
      <w:bookmarkStart w:id="0" w:name="_GoBack"/>
      <w:proofErr w:type="spellStart"/>
      <w:r w:rsidRPr="00E75F45">
        <w:rPr>
          <w:rFonts w:ascii="Arial" w:eastAsia="Arial Unicode MS" w:hAnsi="Arial" w:cs="Arial"/>
          <w:b/>
          <w:bCs/>
          <w:sz w:val="20"/>
          <w:szCs w:val="20"/>
          <w:lang w:val="en-GB"/>
        </w:rPr>
        <w:t>Rajashri</w:t>
      </w:r>
      <w:proofErr w:type="spellEnd"/>
      <w:r w:rsidRPr="00E75F45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A. </w:t>
      </w:r>
      <w:proofErr w:type="spellStart"/>
      <w:r w:rsidRPr="00E75F45">
        <w:rPr>
          <w:rFonts w:ascii="Arial" w:eastAsia="Arial Unicode MS" w:hAnsi="Arial" w:cs="Arial"/>
          <w:b/>
          <w:bCs/>
          <w:sz w:val="20"/>
          <w:szCs w:val="20"/>
          <w:lang w:val="en-GB"/>
        </w:rPr>
        <w:t>Bomble</w:t>
      </w:r>
      <w:proofErr w:type="spellEnd"/>
      <w:r w:rsidRPr="00E75F45">
        <w:rPr>
          <w:rFonts w:ascii="Arial" w:eastAsia="Arial Unicode MS" w:hAnsi="Arial" w:cs="Arial"/>
          <w:b/>
          <w:bCs/>
          <w:sz w:val="20"/>
          <w:szCs w:val="20"/>
          <w:lang w:val="en-GB"/>
        </w:rPr>
        <w:t>,</w:t>
      </w:r>
      <w:r w:rsidRPr="00E75F45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</w:t>
      </w:r>
      <w:r w:rsidRPr="00E75F45">
        <w:rPr>
          <w:rFonts w:ascii="Arial" w:eastAsia="Arial Unicode MS" w:hAnsi="Arial" w:cs="Arial"/>
          <w:b/>
          <w:bCs/>
          <w:sz w:val="20"/>
          <w:szCs w:val="20"/>
          <w:lang w:val="en-GB"/>
        </w:rPr>
        <w:t>CVM University</w:t>
      </w:r>
      <w:r w:rsidRPr="00E75F45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E75F45">
        <w:rPr>
          <w:rFonts w:ascii="Arial" w:eastAsia="Arial Unicode MS" w:hAnsi="Arial" w:cs="Arial"/>
          <w:b/>
          <w:bCs/>
          <w:sz w:val="20"/>
          <w:szCs w:val="20"/>
          <w:lang w:val="en-GB"/>
        </w:rPr>
        <w:t>India</w:t>
      </w:r>
      <w:bookmarkEnd w:id="0"/>
    </w:p>
    <w:sectPr w:rsidR="00E75F45" w:rsidRPr="00E75F45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423F" w:rsidRDefault="00D4423F">
      <w:r>
        <w:separator/>
      </w:r>
    </w:p>
  </w:endnote>
  <w:endnote w:type="continuationSeparator" w:id="0">
    <w:p w:rsidR="00D4423F" w:rsidRDefault="00D44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296F" w:rsidRDefault="003F16E4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:rsidR="00FB296F" w:rsidRDefault="00FB296F">
    <w:pPr>
      <w:pStyle w:val="Footer"/>
      <w:jc w:val="right"/>
    </w:pPr>
  </w:p>
  <w:p w:rsidR="00FB296F" w:rsidRDefault="00FB296F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423F" w:rsidRDefault="00D4423F">
      <w:r>
        <w:separator/>
      </w:r>
    </w:p>
  </w:footnote>
  <w:footnote w:type="continuationSeparator" w:id="0">
    <w:p w:rsidR="00D4423F" w:rsidRDefault="00D442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296F" w:rsidRDefault="00FB296F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FB296F" w:rsidRDefault="003F16E4">
    <w:pPr>
      <w:spacing w:before="100" w:beforeAutospacing="1" w:after="100" w:afterAutospacing="1"/>
      <w:jc w:val="center"/>
      <w:rPr>
        <w:color w:val="000000"/>
        <w:sz w:val="20"/>
      </w:rPr>
    </w:pPr>
    <w:r w:rsidRPr="00D4423F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000002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0000004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0000006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08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00000009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00000A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9033F74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8"/>
  </w:num>
  <w:num w:numId="5">
    <w:abstractNumId w:val="5"/>
  </w:num>
  <w:num w:numId="6">
    <w:abstractNumId w:val="11"/>
  </w:num>
  <w:num w:numId="7">
    <w:abstractNumId w:val="2"/>
  </w:num>
  <w:num w:numId="8">
    <w:abstractNumId w:val="10"/>
  </w:num>
  <w:num w:numId="9">
    <w:abstractNumId w:val="9"/>
  </w:num>
  <w:num w:numId="10">
    <w:abstractNumId w:val="1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oNotTrackMoves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B296F"/>
    <w:rsid w:val="0021742D"/>
    <w:rsid w:val="003F16E4"/>
    <w:rsid w:val="005D7448"/>
    <w:rsid w:val="00692EC3"/>
    <w:rsid w:val="00906B69"/>
    <w:rsid w:val="00945E01"/>
    <w:rsid w:val="00C321FD"/>
    <w:rsid w:val="00D4423F"/>
    <w:rsid w:val="00E75F45"/>
    <w:rsid w:val="00FB2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A55AD"/>
  <w15:docId w15:val="{03A31C75-B243-4913-B3FA-73713609C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uiPriority w:val="9"/>
    <w:semiHidden/>
    <w:unhideWhenUsed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uiPriority w:val="99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5D7448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E75F45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642</Words>
  <Characters>3666</Characters>
  <Application>Microsoft Office Word</Application>
  <DocSecurity>0</DocSecurity>
  <Lines>30</Lines>
  <Paragraphs>8</Paragraphs>
  <ScaleCrop>false</ScaleCrop>
  <Company/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1156</cp:lastModifiedBy>
  <cp:revision>23</cp:revision>
  <dcterms:created xsi:type="dcterms:W3CDTF">2026-03-24T06:32:00Z</dcterms:created>
  <dcterms:modified xsi:type="dcterms:W3CDTF">2026-04-07T08:36:00Z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  <property fmtid="{D5CDD505-2E9C-101B-9397-08002B2CF9AE}" pid="3" name="ICV">
    <vt:lpwstr>6d4be84bde77443db23e98b8c20d1a5a</vt:lpwstr>
  </property>
</Properties>
</file>