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510C3" w:rsidRPr="00A37F8B" w14:paraId="74680245" w14:textId="77777777">
        <w:trPr>
          <w:trHeight w:val="20"/>
          <w:jc w:val="center"/>
        </w:trPr>
        <w:tc>
          <w:tcPr>
            <w:tcW w:w="1186" w:type="pct"/>
            <w:shd w:val="clear" w:color="auto" w:fill="auto"/>
          </w:tcPr>
          <w:p w14:paraId="46DB6065" w14:textId="77777777" w:rsidR="005510C3" w:rsidRPr="00A37F8B" w:rsidRDefault="00A7719A">
            <w:pPr>
              <w:pStyle w:val="BodyText"/>
              <w:ind w:left="90"/>
              <w:jc w:val="left"/>
              <w:rPr>
                <w:rFonts w:ascii="Arial" w:hAnsi="Arial" w:cs="Arial"/>
                <w:bCs/>
                <w:sz w:val="20"/>
                <w:szCs w:val="20"/>
                <w:lang w:val="en-GB" w:eastAsia="en-US"/>
              </w:rPr>
            </w:pPr>
            <w:r w:rsidRPr="00A37F8B">
              <w:rPr>
                <w:rFonts w:ascii="Arial" w:hAnsi="Arial" w:cs="Arial"/>
                <w:bCs/>
                <w:sz w:val="20"/>
                <w:szCs w:val="20"/>
                <w:lang w:val="en-GB" w:eastAsia="en-US"/>
              </w:rPr>
              <w:t>Journal Name:</w:t>
            </w:r>
          </w:p>
        </w:tc>
        <w:tc>
          <w:tcPr>
            <w:tcW w:w="3814" w:type="pct"/>
            <w:shd w:val="clear" w:color="auto" w:fill="auto"/>
          </w:tcPr>
          <w:p w14:paraId="26B17253" w14:textId="77777777" w:rsidR="005510C3" w:rsidRPr="00A37F8B" w:rsidRDefault="00A7719A">
            <w:pPr>
              <w:rPr>
                <w:rFonts w:ascii="Arial" w:hAnsi="Arial" w:cs="Arial"/>
                <w:b/>
                <w:bCs/>
                <w:color w:val="0000FF"/>
                <w:sz w:val="20"/>
                <w:szCs w:val="20"/>
                <w:lang w:val="en-GB"/>
              </w:rPr>
            </w:pPr>
            <w:r w:rsidRPr="00A37F8B">
              <w:rPr>
                <w:rFonts w:ascii="Arial" w:hAnsi="Arial" w:cs="Arial"/>
                <w:b/>
                <w:bCs/>
                <w:color w:val="0000FF"/>
                <w:sz w:val="20"/>
                <w:szCs w:val="20"/>
                <w:lang w:val="en-GB"/>
              </w:rPr>
              <w:t>Journal of Education, Society and Behavioural Science</w:t>
            </w:r>
          </w:p>
        </w:tc>
      </w:tr>
      <w:tr w:rsidR="005510C3" w:rsidRPr="00A37F8B" w14:paraId="2C7B8DB0" w14:textId="77777777">
        <w:trPr>
          <w:trHeight w:val="20"/>
          <w:jc w:val="center"/>
        </w:trPr>
        <w:tc>
          <w:tcPr>
            <w:tcW w:w="1186" w:type="pct"/>
            <w:shd w:val="clear" w:color="auto" w:fill="auto"/>
          </w:tcPr>
          <w:p w14:paraId="17B30B17" w14:textId="77777777" w:rsidR="005510C3" w:rsidRPr="00A37F8B" w:rsidRDefault="00A7719A">
            <w:pPr>
              <w:pStyle w:val="BodyText"/>
              <w:ind w:left="90"/>
              <w:jc w:val="left"/>
              <w:rPr>
                <w:rFonts w:ascii="Arial" w:hAnsi="Arial" w:cs="Arial"/>
                <w:bCs/>
                <w:sz w:val="20"/>
                <w:szCs w:val="20"/>
                <w:lang w:val="en-GB" w:eastAsia="en-US"/>
              </w:rPr>
            </w:pPr>
            <w:r w:rsidRPr="00A37F8B">
              <w:rPr>
                <w:rFonts w:ascii="Arial" w:hAnsi="Arial" w:cs="Arial"/>
                <w:bCs/>
                <w:sz w:val="20"/>
                <w:szCs w:val="20"/>
                <w:lang w:val="en-GB" w:eastAsia="en-US"/>
              </w:rPr>
              <w:t>Manuscript Number:</w:t>
            </w:r>
          </w:p>
        </w:tc>
        <w:tc>
          <w:tcPr>
            <w:tcW w:w="3814" w:type="pct"/>
            <w:shd w:val="clear" w:color="auto" w:fill="auto"/>
          </w:tcPr>
          <w:p w14:paraId="3389B970" w14:textId="77777777" w:rsidR="005510C3" w:rsidRPr="00A37F8B" w:rsidRDefault="00A7719A">
            <w:pPr>
              <w:pStyle w:val="NormalWeb"/>
              <w:spacing w:before="0" w:beforeAutospacing="0" w:after="0" w:afterAutospacing="0"/>
              <w:rPr>
                <w:rFonts w:ascii="Arial" w:hAnsi="Arial" w:cs="Arial"/>
                <w:b/>
                <w:bCs/>
                <w:sz w:val="20"/>
                <w:szCs w:val="20"/>
                <w:lang w:val="en-GB"/>
              </w:rPr>
            </w:pPr>
            <w:r w:rsidRPr="00A37F8B">
              <w:rPr>
                <w:rFonts w:ascii="Arial" w:hAnsi="Arial" w:cs="Arial"/>
                <w:b/>
                <w:bCs/>
                <w:sz w:val="20"/>
                <w:szCs w:val="20"/>
                <w:lang w:val="en-GB"/>
              </w:rPr>
              <w:t>Ms_JESBS_156455</w:t>
            </w:r>
          </w:p>
        </w:tc>
      </w:tr>
      <w:tr w:rsidR="005510C3" w:rsidRPr="00A37F8B" w14:paraId="76994857" w14:textId="77777777">
        <w:trPr>
          <w:trHeight w:val="20"/>
          <w:jc w:val="center"/>
        </w:trPr>
        <w:tc>
          <w:tcPr>
            <w:tcW w:w="1186" w:type="pct"/>
            <w:shd w:val="clear" w:color="auto" w:fill="auto"/>
          </w:tcPr>
          <w:p w14:paraId="4B118866" w14:textId="77777777" w:rsidR="005510C3" w:rsidRPr="00A37F8B" w:rsidRDefault="00A7719A">
            <w:pPr>
              <w:pStyle w:val="BodyText"/>
              <w:ind w:left="90"/>
              <w:jc w:val="left"/>
              <w:rPr>
                <w:rFonts w:ascii="Arial" w:hAnsi="Arial" w:cs="Arial"/>
                <w:bCs/>
                <w:sz w:val="20"/>
                <w:szCs w:val="20"/>
                <w:lang w:val="en-GB" w:eastAsia="en-US"/>
              </w:rPr>
            </w:pPr>
            <w:r w:rsidRPr="00A37F8B">
              <w:rPr>
                <w:rFonts w:ascii="Arial" w:hAnsi="Arial" w:cs="Arial"/>
                <w:bCs/>
                <w:sz w:val="20"/>
                <w:szCs w:val="20"/>
                <w:lang w:val="en-GB" w:eastAsia="en-US"/>
              </w:rPr>
              <w:t xml:space="preserve">Title of the Manuscript: </w:t>
            </w:r>
          </w:p>
        </w:tc>
        <w:tc>
          <w:tcPr>
            <w:tcW w:w="3814" w:type="pct"/>
            <w:shd w:val="clear" w:color="auto" w:fill="auto"/>
          </w:tcPr>
          <w:p w14:paraId="619E09F3" w14:textId="77777777" w:rsidR="005510C3" w:rsidRPr="00A37F8B" w:rsidRDefault="00A7719A">
            <w:pPr>
              <w:pStyle w:val="NormalWeb"/>
              <w:spacing w:before="0" w:beforeAutospacing="0" w:after="0" w:afterAutospacing="0"/>
              <w:rPr>
                <w:rFonts w:ascii="Arial" w:hAnsi="Arial" w:cs="Arial"/>
                <w:b/>
                <w:sz w:val="20"/>
                <w:szCs w:val="20"/>
                <w:lang w:val="en-GB"/>
              </w:rPr>
            </w:pPr>
            <w:r w:rsidRPr="00A37F8B">
              <w:rPr>
                <w:rFonts w:ascii="Arial" w:hAnsi="Arial" w:cs="Arial"/>
                <w:b/>
                <w:sz w:val="20"/>
                <w:szCs w:val="20"/>
                <w:lang w:val="en-GB"/>
              </w:rPr>
              <w:t>The Role of Traditional Games in Supporting Neuroscience-Informed Learning at the ECCE Stage</w:t>
            </w:r>
          </w:p>
        </w:tc>
      </w:tr>
      <w:tr w:rsidR="005510C3" w:rsidRPr="00A37F8B" w14:paraId="2845092D" w14:textId="77777777">
        <w:trPr>
          <w:trHeight w:val="20"/>
          <w:jc w:val="center"/>
        </w:trPr>
        <w:tc>
          <w:tcPr>
            <w:tcW w:w="1186" w:type="pct"/>
            <w:shd w:val="clear" w:color="auto" w:fill="auto"/>
          </w:tcPr>
          <w:p w14:paraId="3029D57F" w14:textId="77777777" w:rsidR="005510C3" w:rsidRPr="00A37F8B" w:rsidRDefault="00A7719A">
            <w:pPr>
              <w:pStyle w:val="BodyText"/>
              <w:ind w:left="90"/>
              <w:jc w:val="left"/>
              <w:rPr>
                <w:rFonts w:ascii="Arial" w:hAnsi="Arial" w:cs="Arial"/>
                <w:bCs/>
                <w:sz w:val="20"/>
                <w:szCs w:val="20"/>
                <w:lang w:val="en-GB" w:eastAsia="en-US"/>
              </w:rPr>
            </w:pPr>
            <w:r w:rsidRPr="00A37F8B">
              <w:rPr>
                <w:rFonts w:ascii="Arial" w:hAnsi="Arial" w:cs="Arial"/>
                <w:bCs/>
                <w:sz w:val="20"/>
                <w:szCs w:val="20"/>
                <w:lang w:val="en-GB" w:eastAsia="en-US"/>
              </w:rPr>
              <w:t>Type of the Article</w:t>
            </w:r>
          </w:p>
        </w:tc>
        <w:tc>
          <w:tcPr>
            <w:tcW w:w="3814" w:type="pct"/>
            <w:shd w:val="clear" w:color="auto" w:fill="auto"/>
          </w:tcPr>
          <w:p w14:paraId="29CBD948" w14:textId="77777777" w:rsidR="005510C3" w:rsidRPr="00A37F8B" w:rsidRDefault="00A7719A">
            <w:pPr>
              <w:pStyle w:val="NormalWeb"/>
              <w:spacing w:before="0" w:beforeAutospacing="0" w:after="0" w:afterAutospacing="0"/>
              <w:rPr>
                <w:rFonts w:ascii="Arial" w:hAnsi="Arial" w:cs="Arial"/>
                <w:b/>
                <w:sz w:val="20"/>
                <w:szCs w:val="20"/>
                <w:lang w:val="en-GB"/>
              </w:rPr>
            </w:pPr>
            <w:r w:rsidRPr="00A37F8B">
              <w:rPr>
                <w:rFonts w:ascii="Arial" w:hAnsi="Arial" w:cs="Arial"/>
                <w:b/>
                <w:sz w:val="20"/>
                <w:szCs w:val="20"/>
                <w:lang w:val="en-GB"/>
              </w:rPr>
              <w:t>Research Article</w:t>
            </w:r>
          </w:p>
          <w:p w14:paraId="1E0ABAD9" w14:textId="77777777" w:rsidR="005510C3" w:rsidRPr="00A37F8B" w:rsidRDefault="005510C3">
            <w:pPr>
              <w:pStyle w:val="NormalWeb"/>
              <w:spacing w:before="0" w:beforeAutospacing="0" w:after="0" w:afterAutospacing="0"/>
              <w:rPr>
                <w:rFonts w:ascii="Arial" w:hAnsi="Arial" w:cs="Arial"/>
                <w:b/>
                <w:sz w:val="20"/>
                <w:szCs w:val="20"/>
                <w:lang w:val="en-GB"/>
              </w:rPr>
            </w:pPr>
          </w:p>
        </w:tc>
      </w:tr>
    </w:tbl>
    <w:p w14:paraId="07AB1468" w14:textId="77777777" w:rsidR="005510C3" w:rsidRPr="00A37F8B" w:rsidRDefault="005510C3">
      <w:pPr>
        <w:pStyle w:val="BodyText"/>
        <w:rPr>
          <w:rFonts w:ascii="Arial" w:hAnsi="Arial" w:cs="Arial"/>
          <w:i/>
          <w:sz w:val="20"/>
          <w:szCs w:val="20"/>
          <w:u w:val="single"/>
          <w:lang w:val="en-GB"/>
        </w:rPr>
      </w:pPr>
    </w:p>
    <w:p w14:paraId="21DB1767" w14:textId="77777777" w:rsidR="005510C3" w:rsidRPr="00A37F8B" w:rsidRDefault="005510C3">
      <w:pPr>
        <w:pStyle w:val="BodyText"/>
        <w:rPr>
          <w:rFonts w:ascii="Arial" w:hAnsi="Arial" w:cs="Arial"/>
          <w:i/>
          <w:sz w:val="20"/>
          <w:szCs w:val="20"/>
          <w:u w:val="single"/>
          <w:lang w:val="en-GB"/>
        </w:rPr>
      </w:pPr>
    </w:p>
    <w:p w14:paraId="41E89549" w14:textId="77777777" w:rsidR="005510C3" w:rsidRPr="00A37F8B" w:rsidRDefault="005510C3">
      <w:pPr>
        <w:pStyle w:val="BodyText"/>
        <w:rPr>
          <w:rFonts w:ascii="Arial" w:hAnsi="Arial" w:cs="Arial"/>
          <w:i/>
          <w:sz w:val="20"/>
          <w:szCs w:val="20"/>
          <w:u w:val="single"/>
          <w:lang w:val="en-GB"/>
        </w:rPr>
      </w:pPr>
    </w:p>
    <w:p w14:paraId="69538B1C" w14:textId="77777777" w:rsidR="005510C3" w:rsidRPr="00A37F8B" w:rsidRDefault="005510C3">
      <w:pPr>
        <w:pStyle w:val="BodyText"/>
        <w:rPr>
          <w:rFonts w:ascii="Arial" w:hAnsi="Arial" w:cs="Arial"/>
          <w:sz w:val="20"/>
          <w:szCs w:val="20"/>
          <w:lang w:val="en-GB"/>
        </w:rPr>
      </w:pPr>
    </w:p>
    <w:p w14:paraId="52688391" w14:textId="77777777" w:rsidR="005510C3" w:rsidRPr="00A37F8B" w:rsidRDefault="005510C3">
      <w:pPr>
        <w:pStyle w:val="BodyText"/>
        <w:rPr>
          <w:rFonts w:ascii="Arial" w:hAnsi="Arial" w:cs="Arial"/>
          <w:sz w:val="20"/>
          <w:szCs w:val="20"/>
          <w:lang w:val="en-GB"/>
        </w:rPr>
      </w:pPr>
    </w:p>
    <w:p w14:paraId="2332D9D4" w14:textId="77777777" w:rsidR="005510C3" w:rsidRPr="00A37F8B" w:rsidRDefault="005510C3">
      <w:pPr>
        <w:pStyle w:val="BodyText"/>
        <w:rPr>
          <w:rFonts w:ascii="Arial" w:hAnsi="Arial" w:cs="Arial"/>
          <w:sz w:val="20"/>
          <w:szCs w:val="20"/>
          <w:lang w:val="en-GB"/>
        </w:rPr>
      </w:pPr>
    </w:p>
    <w:p w14:paraId="02081BB7" w14:textId="77777777" w:rsidR="005510C3" w:rsidRPr="00A37F8B" w:rsidRDefault="00A7719A">
      <w:pPr>
        <w:pStyle w:val="BodyText"/>
        <w:rPr>
          <w:rFonts w:ascii="Arial" w:hAnsi="Arial" w:cs="Arial"/>
          <w:b/>
          <w:sz w:val="20"/>
          <w:szCs w:val="20"/>
          <w:u w:val="single"/>
          <w:lang w:val="en-GB"/>
        </w:rPr>
      </w:pPr>
      <w:r w:rsidRPr="00A37F8B">
        <w:rPr>
          <w:rFonts w:ascii="Arial" w:hAnsi="Arial" w:cs="Arial"/>
          <w:b/>
          <w:sz w:val="20"/>
          <w:szCs w:val="20"/>
          <w:highlight w:val="yellow"/>
          <w:u w:val="single"/>
          <w:lang w:val="en-GB"/>
        </w:rPr>
        <w:t>PART 1 (Importance of the manuscript)</w:t>
      </w:r>
      <w:r w:rsidRPr="00A37F8B">
        <w:rPr>
          <w:rFonts w:ascii="Arial" w:hAnsi="Arial" w:cs="Arial"/>
          <w:b/>
          <w:sz w:val="20"/>
          <w:szCs w:val="20"/>
          <w:u w:val="single"/>
          <w:lang w:val="en-GB"/>
        </w:rPr>
        <w:t xml:space="preserve"> </w:t>
      </w:r>
    </w:p>
    <w:p w14:paraId="1349D9DE" w14:textId="77777777" w:rsidR="005510C3" w:rsidRPr="00A37F8B" w:rsidRDefault="005510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510C3" w:rsidRPr="00A37F8B" w14:paraId="5A23256B" w14:textId="77777777">
        <w:trPr>
          <w:trHeight w:val="20"/>
          <w:jc w:val="center"/>
        </w:trPr>
        <w:tc>
          <w:tcPr>
            <w:tcW w:w="1789" w:type="pct"/>
            <w:shd w:val="clear" w:color="auto" w:fill="auto"/>
            <w:noWrap/>
          </w:tcPr>
          <w:p w14:paraId="5093D046" w14:textId="77777777" w:rsidR="005510C3" w:rsidRPr="00A37F8B" w:rsidRDefault="005510C3">
            <w:pPr>
              <w:pStyle w:val="Heading2"/>
              <w:jc w:val="left"/>
              <w:rPr>
                <w:rFonts w:ascii="Arial" w:hAnsi="Arial" w:cs="Arial"/>
                <w:lang w:val="en-GB" w:eastAsia="en-US"/>
              </w:rPr>
            </w:pPr>
          </w:p>
        </w:tc>
        <w:tc>
          <w:tcPr>
            <w:tcW w:w="1844" w:type="pct"/>
            <w:shd w:val="clear" w:color="auto" w:fill="auto"/>
          </w:tcPr>
          <w:p w14:paraId="4B6FE618" w14:textId="77777777" w:rsidR="005510C3" w:rsidRPr="00A37F8B" w:rsidRDefault="00A7719A">
            <w:pPr>
              <w:pStyle w:val="Heading2"/>
              <w:jc w:val="left"/>
              <w:rPr>
                <w:rFonts w:ascii="Arial" w:hAnsi="Arial" w:cs="Arial"/>
                <w:lang w:val="en-GB" w:eastAsia="en-US"/>
              </w:rPr>
            </w:pPr>
            <w:r w:rsidRPr="00A37F8B">
              <w:rPr>
                <w:rFonts w:ascii="Arial" w:hAnsi="Arial" w:cs="Arial"/>
                <w:lang w:val="en-GB" w:eastAsia="en-US"/>
              </w:rPr>
              <w:t>Comments of the Reviewers</w:t>
            </w:r>
          </w:p>
        </w:tc>
        <w:tc>
          <w:tcPr>
            <w:tcW w:w="1367" w:type="pct"/>
            <w:shd w:val="clear" w:color="auto" w:fill="auto"/>
          </w:tcPr>
          <w:p w14:paraId="11C8F024" w14:textId="77777777" w:rsidR="005510C3" w:rsidRPr="00A37F8B" w:rsidRDefault="00A7719A">
            <w:pPr>
              <w:spacing w:after="160" w:line="259" w:lineRule="auto"/>
              <w:rPr>
                <w:rFonts w:ascii="Arial" w:eastAsia="Calibri" w:hAnsi="Arial" w:cs="Arial"/>
                <w:kern w:val="2"/>
                <w:sz w:val="20"/>
                <w:szCs w:val="20"/>
                <w:lang w:val="en-GB"/>
              </w:rPr>
            </w:pPr>
            <w:r w:rsidRPr="00A37F8B">
              <w:rPr>
                <w:rFonts w:ascii="Arial" w:eastAsia="Calibri" w:hAnsi="Arial" w:cs="Arial"/>
                <w:b/>
                <w:kern w:val="2"/>
                <w:sz w:val="20"/>
                <w:szCs w:val="20"/>
                <w:lang w:val="en-GB"/>
              </w:rPr>
              <w:t>Author’s Feedback</w:t>
            </w:r>
            <w:r w:rsidRPr="00A37F8B">
              <w:rPr>
                <w:rFonts w:ascii="Arial" w:eastAsia="Calibri" w:hAnsi="Arial" w:cs="Arial"/>
                <w:kern w:val="2"/>
                <w:sz w:val="20"/>
                <w:szCs w:val="20"/>
                <w:lang w:val="en-GB"/>
              </w:rPr>
              <w:t xml:space="preserve"> </w:t>
            </w:r>
          </w:p>
          <w:p w14:paraId="116D1062" w14:textId="77777777" w:rsidR="005510C3" w:rsidRPr="00A37F8B" w:rsidRDefault="005510C3">
            <w:pPr>
              <w:pStyle w:val="Heading2"/>
              <w:jc w:val="left"/>
              <w:rPr>
                <w:rFonts w:ascii="Arial" w:hAnsi="Arial" w:cs="Arial"/>
                <w:b w:val="0"/>
                <w:lang w:val="en-GB" w:eastAsia="en-US"/>
              </w:rPr>
            </w:pPr>
          </w:p>
        </w:tc>
      </w:tr>
      <w:tr w:rsidR="005510C3" w:rsidRPr="00A37F8B" w14:paraId="0BE5D1EF" w14:textId="77777777">
        <w:trPr>
          <w:trHeight w:val="20"/>
          <w:jc w:val="center"/>
        </w:trPr>
        <w:tc>
          <w:tcPr>
            <w:tcW w:w="1789" w:type="pct"/>
            <w:shd w:val="clear" w:color="auto" w:fill="auto"/>
            <w:noWrap/>
          </w:tcPr>
          <w:p w14:paraId="7648B480" w14:textId="77777777" w:rsidR="005510C3" w:rsidRPr="00A37F8B" w:rsidRDefault="00A7719A">
            <w:pPr>
              <w:rPr>
                <w:rFonts w:ascii="Arial" w:eastAsia="MS Mincho" w:hAnsi="Arial" w:cs="Arial"/>
                <w:bCs/>
                <w:sz w:val="20"/>
                <w:szCs w:val="20"/>
                <w:lang w:val="en-GB"/>
              </w:rPr>
            </w:pPr>
            <w:r w:rsidRPr="00A37F8B">
              <w:rPr>
                <w:rFonts w:ascii="Arial" w:hAnsi="Arial" w:cs="Arial"/>
                <w:b/>
                <w:bCs/>
                <w:sz w:val="20"/>
                <w:szCs w:val="20"/>
                <w:lang w:val="en-GB"/>
              </w:rPr>
              <w:t>Please write a few sentences regarding the importance of this manuscript for the scientific community.</w:t>
            </w:r>
            <w:r w:rsidRPr="00A37F8B">
              <w:rPr>
                <w:rFonts w:ascii="Arial" w:hAnsi="Arial" w:cs="Arial"/>
                <w:bCs/>
                <w:sz w:val="20"/>
                <w:szCs w:val="20"/>
                <w:lang w:val="en-GB"/>
              </w:rPr>
              <w:t xml:space="preserve"> A minimum of 3-4 sentences may be required for this part.</w:t>
            </w:r>
          </w:p>
        </w:tc>
        <w:tc>
          <w:tcPr>
            <w:tcW w:w="1844" w:type="pct"/>
            <w:shd w:val="clear" w:color="auto" w:fill="auto"/>
          </w:tcPr>
          <w:p w14:paraId="02126C00" w14:textId="77777777" w:rsidR="005510C3" w:rsidRPr="00A37F8B" w:rsidRDefault="00A7719A">
            <w:pPr>
              <w:pStyle w:val="ListParagraph"/>
              <w:ind w:left="0"/>
              <w:jc w:val="both"/>
              <w:rPr>
                <w:rFonts w:ascii="Arial" w:hAnsi="Arial" w:cs="Arial"/>
                <w:b/>
                <w:bCs/>
                <w:sz w:val="20"/>
                <w:szCs w:val="20"/>
                <w:lang w:val="en-GB"/>
              </w:rPr>
            </w:pPr>
            <w:r w:rsidRPr="00A37F8B">
              <w:rPr>
                <w:rFonts w:ascii="Arial" w:hAnsi="Arial" w:cs="Arial"/>
                <w:b/>
                <w:bCs/>
                <w:sz w:val="20"/>
                <w:szCs w:val="20"/>
                <w:lang w:val="en-GB"/>
              </w:rPr>
              <w:t xml:space="preserve">This manuscript makes a significant contribution to the scientific community by bridging the gap between local cultural wisdom and modern neuroscience principles in early childhood education (ECCE). This study empirically demonstrates how traditional games, often considered merely recreational, actually serve as effective, low-cost pedagogical tools to stimulate brain plasticity, executive function, and embodied cognition. Furthermore, this research supports global and national policy frameworks, such as the NEP 2020, by validating the use of cultural </w:t>
            </w:r>
            <w:proofErr w:type="spellStart"/>
            <w:r w:rsidRPr="00A37F8B">
              <w:rPr>
                <w:rFonts w:ascii="Arial" w:hAnsi="Arial" w:cs="Arial"/>
                <w:b/>
                <w:bCs/>
                <w:sz w:val="20"/>
                <w:szCs w:val="20"/>
                <w:lang w:val="en-GB"/>
              </w:rPr>
              <w:t>artifacts</w:t>
            </w:r>
            <w:proofErr w:type="spellEnd"/>
            <w:r w:rsidRPr="00A37F8B">
              <w:rPr>
                <w:rFonts w:ascii="Arial" w:hAnsi="Arial" w:cs="Arial"/>
                <w:b/>
                <w:bCs/>
                <w:sz w:val="20"/>
                <w:szCs w:val="20"/>
                <w:lang w:val="en-GB"/>
              </w:rPr>
              <w:t xml:space="preserve"> as an inclusive learning method that strengthens social identity and academic readiness. These findings offer a practical model for educators and policymakers in resource-constrained settings to implement evidence-based curricula that remain culturally relevant.</w:t>
            </w:r>
          </w:p>
          <w:p w14:paraId="1FB1CACC" w14:textId="77777777" w:rsidR="003A7DF6" w:rsidRPr="00A37F8B" w:rsidRDefault="003A7DF6">
            <w:pPr>
              <w:pStyle w:val="ListParagraph"/>
              <w:ind w:left="0"/>
              <w:jc w:val="both"/>
              <w:rPr>
                <w:rFonts w:ascii="Arial" w:hAnsi="Arial" w:cs="Arial"/>
                <w:b/>
                <w:bCs/>
                <w:sz w:val="20"/>
                <w:szCs w:val="20"/>
                <w:lang w:val="en-GB"/>
              </w:rPr>
            </w:pPr>
          </w:p>
          <w:p w14:paraId="3D897C72" w14:textId="02BDC4D0" w:rsidR="003A7DF6" w:rsidRPr="00A37F8B" w:rsidRDefault="003A7DF6">
            <w:pPr>
              <w:pStyle w:val="ListParagraph"/>
              <w:ind w:left="0"/>
              <w:jc w:val="both"/>
              <w:rPr>
                <w:rFonts w:ascii="Arial" w:hAnsi="Arial" w:cs="Arial"/>
                <w:b/>
                <w:bCs/>
                <w:sz w:val="20"/>
                <w:szCs w:val="20"/>
                <w:lang w:val="en-GB"/>
              </w:rPr>
            </w:pPr>
            <w:r w:rsidRPr="00A37F8B">
              <w:rPr>
                <w:rFonts w:ascii="Arial" w:hAnsi="Arial" w:cs="Arial"/>
                <w:sz w:val="20"/>
                <w:szCs w:val="20"/>
                <w:lang w:val="en-GB"/>
              </w:rPr>
              <w:t xml:space="preserve">This manuscript makes a significant contribution to the scientific community by bridging the gap between indigenous cultural wisdom and modern neuroscience principles in Early Childhood Education (ECCE). The study empirically demonstrates how traditional games such as Kabaddi and Hopscotch serve as effective, low-cost pedagogical tools to stimulate brain plasticity, executive function, and embodied cognition. Furthermore, the study supports educational policy frameworks, such as the NEP 2020, by validating the use of cultural </w:t>
            </w:r>
            <w:proofErr w:type="spellStart"/>
            <w:r w:rsidRPr="00A37F8B">
              <w:rPr>
                <w:rFonts w:ascii="Arial" w:hAnsi="Arial" w:cs="Arial"/>
                <w:sz w:val="20"/>
                <w:szCs w:val="20"/>
                <w:lang w:val="en-GB"/>
              </w:rPr>
              <w:t>artifacts</w:t>
            </w:r>
            <w:proofErr w:type="spellEnd"/>
            <w:r w:rsidRPr="00A37F8B">
              <w:rPr>
                <w:rFonts w:ascii="Arial" w:hAnsi="Arial" w:cs="Arial"/>
                <w:sz w:val="20"/>
                <w:szCs w:val="20"/>
                <w:lang w:val="en-GB"/>
              </w:rPr>
              <w:t xml:space="preserve"> as an inclusive learning method that strengthens social identity and academic readiness. These findings offer a practical model for educators to implement an evidence-based curriculum that remains culturally relevant and cognitively effective.</w:t>
            </w:r>
          </w:p>
        </w:tc>
        <w:tc>
          <w:tcPr>
            <w:tcW w:w="1367" w:type="pct"/>
            <w:shd w:val="clear" w:color="auto" w:fill="auto"/>
          </w:tcPr>
          <w:p w14:paraId="1A55384E" w14:textId="17F81518" w:rsidR="005510C3" w:rsidRPr="00A37F8B" w:rsidRDefault="005510C3">
            <w:pPr>
              <w:pStyle w:val="Heading2"/>
              <w:rPr>
                <w:rFonts w:ascii="Arial" w:hAnsi="Arial" w:cs="Arial"/>
                <w:b w:val="0"/>
                <w:lang w:val="en-GB" w:eastAsia="en-US"/>
              </w:rPr>
            </w:pPr>
          </w:p>
        </w:tc>
      </w:tr>
    </w:tbl>
    <w:p w14:paraId="4CEDB67C" w14:textId="77777777" w:rsidR="005510C3" w:rsidRPr="00A37F8B" w:rsidRDefault="005510C3">
      <w:pPr>
        <w:rPr>
          <w:rFonts w:ascii="Arial" w:hAnsi="Arial" w:cs="Arial"/>
          <w:sz w:val="20"/>
          <w:szCs w:val="20"/>
          <w:lang w:val="en-GB"/>
        </w:rPr>
      </w:pPr>
    </w:p>
    <w:p w14:paraId="2EA80BE3" w14:textId="77777777" w:rsidR="005510C3" w:rsidRPr="00A37F8B" w:rsidRDefault="005510C3">
      <w:pPr>
        <w:rPr>
          <w:rFonts w:ascii="Arial" w:hAnsi="Arial" w:cs="Arial"/>
          <w:sz w:val="20"/>
          <w:szCs w:val="20"/>
          <w:lang w:val="en-GB"/>
        </w:rPr>
      </w:pPr>
    </w:p>
    <w:p w14:paraId="57EF6783" w14:textId="77777777" w:rsidR="005510C3" w:rsidRPr="00A37F8B" w:rsidRDefault="005510C3">
      <w:pPr>
        <w:rPr>
          <w:rFonts w:ascii="Arial" w:hAnsi="Arial" w:cs="Arial"/>
          <w:sz w:val="20"/>
          <w:szCs w:val="20"/>
          <w:lang w:val="en-GB"/>
        </w:rPr>
      </w:pPr>
    </w:p>
    <w:p w14:paraId="2F1BAB33" w14:textId="77777777" w:rsidR="005510C3" w:rsidRPr="00A37F8B" w:rsidRDefault="00A7719A">
      <w:pPr>
        <w:pStyle w:val="Heading2"/>
        <w:jc w:val="left"/>
        <w:rPr>
          <w:rFonts w:ascii="Arial" w:hAnsi="Arial" w:cs="Arial"/>
          <w:highlight w:val="yellow"/>
          <w:u w:val="single"/>
          <w:lang w:val="en-GB" w:eastAsia="en-US"/>
        </w:rPr>
      </w:pPr>
      <w:r w:rsidRPr="00A37F8B">
        <w:rPr>
          <w:rFonts w:ascii="Arial" w:hAnsi="Arial" w:cs="Arial"/>
          <w:highlight w:val="yellow"/>
          <w:u w:val="single"/>
          <w:lang w:val="en-GB" w:eastAsia="en-US"/>
        </w:rPr>
        <w:t>PART 2.1 (Objective Evaluation)</w:t>
      </w:r>
    </w:p>
    <w:p w14:paraId="15EDF2CC" w14:textId="77777777" w:rsidR="005510C3" w:rsidRPr="00A37F8B" w:rsidRDefault="005510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510C3" w:rsidRPr="00A37F8B" w14:paraId="73C6A785" w14:textId="77777777">
        <w:trPr>
          <w:trHeight w:val="20"/>
          <w:tblHeader/>
          <w:jc w:val="center"/>
        </w:trPr>
        <w:tc>
          <w:tcPr>
            <w:tcW w:w="1790" w:type="pct"/>
            <w:shd w:val="clear" w:color="auto" w:fill="auto"/>
            <w:noWrap/>
          </w:tcPr>
          <w:p w14:paraId="0796B267" w14:textId="77777777" w:rsidR="005510C3" w:rsidRPr="00A37F8B" w:rsidRDefault="005510C3">
            <w:pPr>
              <w:pStyle w:val="Heading2"/>
              <w:jc w:val="left"/>
              <w:rPr>
                <w:rFonts w:ascii="Arial" w:hAnsi="Arial" w:cs="Arial"/>
                <w:lang w:val="en-GB" w:eastAsia="en-US"/>
              </w:rPr>
            </w:pPr>
          </w:p>
        </w:tc>
        <w:tc>
          <w:tcPr>
            <w:tcW w:w="1843" w:type="pct"/>
            <w:shd w:val="clear" w:color="auto" w:fill="auto"/>
          </w:tcPr>
          <w:p w14:paraId="066B55E9" w14:textId="77777777" w:rsidR="005510C3" w:rsidRPr="00A37F8B" w:rsidRDefault="00A7719A">
            <w:pPr>
              <w:pStyle w:val="Heading2"/>
              <w:jc w:val="left"/>
              <w:rPr>
                <w:rFonts w:ascii="Arial" w:hAnsi="Arial" w:cs="Arial"/>
                <w:lang w:val="en-GB" w:eastAsia="en-US"/>
              </w:rPr>
            </w:pPr>
            <w:r w:rsidRPr="00A37F8B">
              <w:rPr>
                <w:rFonts w:ascii="Arial" w:hAnsi="Arial" w:cs="Arial"/>
                <w:lang w:val="en-GB" w:eastAsia="en-US"/>
              </w:rPr>
              <w:t>Rating of the Reviewers</w:t>
            </w:r>
          </w:p>
        </w:tc>
        <w:tc>
          <w:tcPr>
            <w:tcW w:w="1367" w:type="pct"/>
            <w:shd w:val="clear" w:color="auto" w:fill="auto"/>
          </w:tcPr>
          <w:p w14:paraId="77A9BFEB" w14:textId="77777777" w:rsidR="005510C3" w:rsidRPr="00A37F8B" w:rsidRDefault="00A7719A">
            <w:pPr>
              <w:spacing w:after="160" w:line="259" w:lineRule="auto"/>
              <w:rPr>
                <w:rFonts w:ascii="Arial" w:hAnsi="Arial" w:cs="Arial"/>
                <w:b/>
                <w:sz w:val="20"/>
                <w:szCs w:val="20"/>
                <w:lang w:val="en-GB"/>
              </w:rPr>
            </w:pPr>
            <w:r w:rsidRPr="00A37F8B">
              <w:rPr>
                <w:rFonts w:ascii="Arial" w:eastAsia="Calibri" w:hAnsi="Arial" w:cs="Arial"/>
                <w:b/>
                <w:kern w:val="2"/>
                <w:sz w:val="20"/>
                <w:szCs w:val="20"/>
                <w:lang w:val="en-GB"/>
              </w:rPr>
              <w:t>Author’s Feedback</w:t>
            </w:r>
            <w:r w:rsidRPr="00A37F8B">
              <w:rPr>
                <w:rFonts w:ascii="Arial" w:eastAsia="Calibri" w:hAnsi="Arial" w:cs="Arial"/>
                <w:kern w:val="2"/>
                <w:sz w:val="20"/>
                <w:szCs w:val="20"/>
                <w:lang w:val="en-GB"/>
              </w:rPr>
              <w:t xml:space="preserve"> </w:t>
            </w:r>
          </w:p>
        </w:tc>
      </w:tr>
      <w:tr w:rsidR="005510C3" w:rsidRPr="00A37F8B" w14:paraId="368B27CB" w14:textId="77777777">
        <w:trPr>
          <w:trHeight w:val="20"/>
          <w:jc w:val="center"/>
        </w:trPr>
        <w:tc>
          <w:tcPr>
            <w:tcW w:w="1790" w:type="pct"/>
            <w:shd w:val="clear" w:color="auto" w:fill="auto"/>
            <w:noWrap/>
          </w:tcPr>
          <w:p w14:paraId="2955F484" w14:textId="77777777" w:rsidR="005510C3" w:rsidRPr="00A37F8B" w:rsidRDefault="00A7719A">
            <w:pPr>
              <w:rPr>
                <w:rFonts w:ascii="Arial" w:hAnsi="Arial" w:cs="Arial"/>
                <w:b/>
                <w:bCs/>
                <w:sz w:val="20"/>
                <w:szCs w:val="20"/>
                <w:lang w:val="en-GB"/>
              </w:rPr>
            </w:pPr>
            <w:r w:rsidRPr="00A37F8B">
              <w:rPr>
                <w:rFonts w:ascii="Arial" w:hAnsi="Arial" w:cs="Arial"/>
                <w:b/>
                <w:bCs/>
                <w:sz w:val="20"/>
                <w:szCs w:val="20"/>
                <w:lang w:val="en-GB"/>
              </w:rPr>
              <w:t xml:space="preserve">1. Is the title clear and appropriate for the study? </w:t>
            </w:r>
          </w:p>
          <w:p w14:paraId="21CBB93D"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5B4E8616" w14:textId="77777777" w:rsidR="005510C3" w:rsidRPr="00A37F8B" w:rsidRDefault="00A7719A">
            <w:pPr>
              <w:rPr>
                <w:rFonts w:ascii="Arial" w:hAnsi="Arial" w:cs="Arial"/>
                <w:sz w:val="20"/>
                <w:szCs w:val="20"/>
                <w:u w:val="single"/>
                <w:lang w:val="en-GB"/>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463D35" w14:textId="77777777" w:rsidR="005510C3" w:rsidRPr="00A37F8B" w:rsidRDefault="00A7719A">
            <w:pPr>
              <w:ind w:left="360"/>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641F040F" w14:textId="10A6E290" w:rsidR="003A7DF6" w:rsidRPr="00A37F8B" w:rsidRDefault="003A7DF6">
            <w:pPr>
              <w:ind w:left="360"/>
              <w:rPr>
                <w:rFonts w:ascii="Arial" w:hAnsi="Arial" w:cs="Arial"/>
                <w:b/>
                <w:bCs/>
                <w:sz w:val="20"/>
                <w:szCs w:val="20"/>
                <w:lang w:val="en-GB"/>
              </w:rPr>
            </w:pPr>
            <w:r w:rsidRPr="00A37F8B">
              <w:rPr>
                <w:rFonts w:ascii="Arial" w:hAnsi="Arial" w:cs="Arial"/>
                <w:sz w:val="20"/>
                <w:szCs w:val="20"/>
                <w:lang w:val="en-GB"/>
              </w:rPr>
              <w:t>The title "The Role of Traditional Games in Supporting Neuroscience-Informed Learning at the ECCE Stage" accurately reflects the main focus of the study, namely the use of traditional games to support neuroscience-informed learning at the ECCE stage.</w:t>
            </w:r>
          </w:p>
        </w:tc>
        <w:tc>
          <w:tcPr>
            <w:tcW w:w="1367" w:type="pct"/>
            <w:shd w:val="clear" w:color="auto" w:fill="auto"/>
          </w:tcPr>
          <w:p w14:paraId="57DFDF9F" w14:textId="36340CB0" w:rsidR="005510C3" w:rsidRPr="00A37F8B" w:rsidRDefault="005510C3">
            <w:pPr>
              <w:pStyle w:val="Heading2"/>
              <w:jc w:val="left"/>
              <w:rPr>
                <w:rFonts w:ascii="Arial" w:hAnsi="Arial" w:cs="Arial"/>
                <w:b w:val="0"/>
                <w:lang w:val="en-GB" w:eastAsia="en-US"/>
              </w:rPr>
            </w:pPr>
          </w:p>
        </w:tc>
      </w:tr>
      <w:tr w:rsidR="005510C3" w:rsidRPr="00A37F8B" w14:paraId="0C719F7D" w14:textId="77777777">
        <w:trPr>
          <w:trHeight w:val="20"/>
          <w:jc w:val="center"/>
        </w:trPr>
        <w:tc>
          <w:tcPr>
            <w:tcW w:w="1790" w:type="pct"/>
            <w:shd w:val="clear" w:color="auto" w:fill="auto"/>
            <w:noWrap/>
          </w:tcPr>
          <w:p w14:paraId="61AB0AE9" w14:textId="77777777" w:rsidR="005510C3" w:rsidRPr="00A37F8B" w:rsidRDefault="00A7719A">
            <w:pPr>
              <w:pStyle w:val="Heading2"/>
              <w:jc w:val="left"/>
              <w:rPr>
                <w:rFonts w:ascii="Arial" w:hAnsi="Arial" w:cs="Arial"/>
                <w:lang w:val="en-GB" w:eastAsia="en-US"/>
              </w:rPr>
            </w:pPr>
            <w:r w:rsidRPr="00A37F8B">
              <w:rPr>
                <w:rFonts w:ascii="Arial" w:hAnsi="Arial" w:cs="Arial"/>
                <w:lang w:val="en-GB" w:eastAsia="en-US"/>
              </w:rPr>
              <w:lastRenderedPageBreak/>
              <w:t xml:space="preserve">2. Is the abstract of the article comprehensive? </w:t>
            </w:r>
          </w:p>
          <w:p w14:paraId="2A758E93"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140479A0" w14:textId="77777777" w:rsidR="005510C3" w:rsidRPr="00A37F8B" w:rsidRDefault="00A7719A">
            <w:pPr>
              <w:rPr>
                <w:rFonts w:ascii="Arial" w:hAnsi="Arial" w:cs="Arial"/>
                <w:sz w:val="20"/>
                <w:szCs w:val="20"/>
                <w:lang w:val="en-GB"/>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4DB0E1" w14:textId="77777777" w:rsidR="005510C3" w:rsidRPr="00A37F8B" w:rsidRDefault="00A7719A">
            <w:pPr>
              <w:ind w:left="360"/>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5134DD00" w14:textId="5387748A" w:rsidR="003A7DF6" w:rsidRPr="00A37F8B" w:rsidRDefault="003A7DF6">
            <w:pPr>
              <w:ind w:left="360"/>
              <w:jc w:val="center"/>
              <w:rPr>
                <w:rFonts w:ascii="Arial" w:hAnsi="Arial" w:cs="Arial"/>
                <w:b/>
                <w:bCs/>
                <w:sz w:val="20"/>
                <w:szCs w:val="20"/>
                <w:lang w:val="en-GB"/>
              </w:rPr>
            </w:pPr>
            <w:r w:rsidRPr="00A37F8B">
              <w:rPr>
                <w:rFonts w:ascii="Arial" w:hAnsi="Arial" w:cs="Arial"/>
                <w:sz w:val="20"/>
                <w:szCs w:val="20"/>
                <w:lang w:val="en-GB"/>
              </w:rPr>
              <w:t>The abstract details the specific benefits of each game; for example, Hopscotch and Salt for memory and coordination, while Kabaddi and Kho</w:t>
            </w:r>
            <w:r w:rsidRPr="00A37F8B">
              <w:rPr>
                <w:rFonts w:ascii="Arial" w:hAnsi="Arial" w:cs="Arial"/>
                <w:sz w:val="20"/>
                <w:szCs w:val="20"/>
              </w:rPr>
              <w:t xml:space="preserve"> </w:t>
            </w:r>
            <w:proofErr w:type="spellStart"/>
            <w:r w:rsidRPr="00A37F8B">
              <w:rPr>
                <w:rFonts w:ascii="Arial" w:hAnsi="Arial" w:cs="Arial"/>
                <w:sz w:val="20"/>
                <w:szCs w:val="20"/>
                <w:lang w:val="en-GB"/>
              </w:rPr>
              <w:t>Kho</w:t>
            </w:r>
            <w:proofErr w:type="spellEnd"/>
            <w:r w:rsidRPr="00A37F8B">
              <w:rPr>
                <w:rFonts w:ascii="Arial" w:hAnsi="Arial" w:cs="Arial"/>
                <w:sz w:val="20"/>
                <w:szCs w:val="20"/>
                <w:lang w:val="en-GB"/>
              </w:rPr>
              <w:t xml:space="preserve"> for teamwork and </w:t>
            </w:r>
            <w:proofErr w:type="spellStart"/>
            <w:r w:rsidRPr="00A37F8B">
              <w:rPr>
                <w:rFonts w:ascii="Arial" w:hAnsi="Arial" w:cs="Arial"/>
                <w:sz w:val="20"/>
                <w:szCs w:val="20"/>
                <w:lang w:val="en-GB"/>
              </w:rPr>
              <w:t>self</w:t>
            </w:r>
            <w:r w:rsidRPr="00A37F8B">
              <w:rPr>
                <w:rFonts w:ascii="Arial" w:hAnsi="Arial" w:cs="Arial"/>
                <w:sz w:val="20"/>
                <w:szCs w:val="20"/>
              </w:rPr>
              <w:t xml:space="preserve"> </w:t>
            </w:r>
            <w:r w:rsidRPr="00A37F8B">
              <w:rPr>
                <w:rFonts w:ascii="Arial" w:hAnsi="Arial" w:cs="Arial"/>
                <w:sz w:val="20"/>
                <w:szCs w:val="20"/>
                <w:lang w:val="en-GB"/>
              </w:rPr>
              <w:t>regulation</w:t>
            </w:r>
            <w:proofErr w:type="spellEnd"/>
          </w:p>
        </w:tc>
        <w:tc>
          <w:tcPr>
            <w:tcW w:w="1367" w:type="pct"/>
            <w:shd w:val="clear" w:color="auto" w:fill="auto"/>
          </w:tcPr>
          <w:p w14:paraId="746B7F10" w14:textId="642970B2" w:rsidR="005510C3" w:rsidRPr="00A37F8B" w:rsidRDefault="00A7719A">
            <w:pPr>
              <w:pStyle w:val="Heading2"/>
              <w:jc w:val="left"/>
              <w:rPr>
                <w:rFonts w:ascii="Arial" w:hAnsi="Arial" w:cs="Arial"/>
                <w:b w:val="0"/>
                <w:lang w:val="en-GB" w:eastAsia="en-US"/>
              </w:rPr>
            </w:pPr>
            <w:r w:rsidRPr="00A37F8B">
              <w:rPr>
                <w:rFonts w:ascii="Arial" w:hAnsi="Arial" w:cs="Arial"/>
                <w:b w:val="0"/>
                <w:lang w:val="en-GB" w:eastAsia="en-US"/>
              </w:rPr>
              <w:t>.</w:t>
            </w:r>
          </w:p>
        </w:tc>
      </w:tr>
      <w:tr w:rsidR="005510C3" w:rsidRPr="00A37F8B" w14:paraId="1BD079A3" w14:textId="77777777">
        <w:trPr>
          <w:trHeight w:val="20"/>
          <w:jc w:val="center"/>
        </w:trPr>
        <w:tc>
          <w:tcPr>
            <w:tcW w:w="1790" w:type="pct"/>
            <w:shd w:val="clear" w:color="auto" w:fill="auto"/>
            <w:noWrap/>
          </w:tcPr>
          <w:p w14:paraId="536ECE78" w14:textId="77777777" w:rsidR="005510C3" w:rsidRPr="00A37F8B" w:rsidRDefault="00A7719A">
            <w:pPr>
              <w:pStyle w:val="Heading2"/>
              <w:jc w:val="left"/>
              <w:rPr>
                <w:rFonts w:ascii="Arial" w:hAnsi="Arial" w:cs="Arial"/>
                <w:lang w:val="en-GB"/>
              </w:rPr>
            </w:pPr>
            <w:r w:rsidRPr="00A37F8B">
              <w:rPr>
                <w:rFonts w:ascii="Arial" w:hAnsi="Arial" w:cs="Arial"/>
                <w:lang w:val="en-GB"/>
              </w:rPr>
              <w:t>3. Are the keywords appropriate and useful?</w:t>
            </w:r>
          </w:p>
          <w:p w14:paraId="78C65DE8"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7DEA0BAA" w14:textId="77777777" w:rsidR="005510C3" w:rsidRPr="00A37F8B" w:rsidRDefault="00A7719A">
            <w:pPr>
              <w:rPr>
                <w:rFonts w:ascii="Arial" w:hAnsi="Arial" w:cs="Arial"/>
                <w:sz w:val="20"/>
                <w:szCs w:val="20"/>
                <w:lang w:val="en-GB" w:eastAsia="zh-CN"/>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60E214D" w14:textId="77777777" w:rsidR="005510C3" w:rsidRPr="00A37F8B" w:rsidRDefault="00A7719A">
            <w:pPr>
              <w:ind w:left="360"/>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21AF59AD" w14:textId="072054D4" w:rsidR="003A7DF6" w:rsidRPr="00A37F8B" w:rsidRDefault="003A7DF6">
            <w:pPr>
              <w:ind w:left="360"/>
              <w:jc w:val="center"/>
              <w:rPr>
                <w:rFonts w:ascii="Arial" w:hAnsi="Arial" w:cs="Arial"/>
                <w:b/>
                <w:bCs/>
                <w:sz w:val="20"/>
                <w:szCs w:val="20"/>
                <w:lang w:val="en-GB"/>
              </w:rPr>
            </w:pPr>
            <w:r w:rsidRPr="00A37F8B">
              <w:rPr>
                <w:rFonts w:ascii="Arial" w:hAnsi="Arial" w:cs="Arial"/>
                <w:sz w:val="20"/>
                <w:szCs w:val="20"/>
                <w:lang w:val="en-GB"/>
              </w:rPr>
              <w:t>Keywords such as "Traditional games" and "ECCE" (Early Childhood Care and Education) immediately identify the main subject and level of education being studied.</w:t>
            </w:r>
          </w:p>
        </w:tc>
        <w:tc>
          <w:tcPr>
            <w:tcW w:w="1367" w:type="pct"/>
            <w:shd w:val="clear" w:color="auto" w:fill="auto"/>
          </w:tcPr>
          <w:p w14:paraId="2A5B973A" w14:textId="542BE035" w:rsidR="005510C3" w:rsidRPr="00A37F8B" w:rsidRDefault="005510C3">
            <w:pPr>
              <w:pStyle w:val="Heading2"/>
              <w:jc w:val="left"/>
              <w:rPr>
                <w:rFonts w:ascii="Arial" w:hAnsi="Arial" w:cs="Arial"/>
                <w:b w:val="0"/>
                <w:lang w:val="en-GB" w:eastAsia="en-US"/>
              </w:rPr>
            </w:pPr>
          </w:p>
        </w:tc>
      </w:tr>
      <w:tr w:rsidR="005510C3" w:rsidRPr="00A37F8B" w14:paraId="3AF82E22" w14:textId="77777777">
        <w:trPr>
          <w:trHeight w:val="20"/>
          <w:jc w:val="center"/>
        </w:trPr>
        <w:tc>
          <w:tcPr>
            <w:tcW w:w="1790" w:type="pct"/>
            <w:shd w:val="clear" w:color="auto" w:fill="auto"/>
            <w:noWrap/>
          </w:tcPr>
          <w:p w14:paraId="3FAD94D1" w14:textId="77777777" w:rsidR="005510C3" w:rsidRPr="00A37F8B" w:rsidRDefault="00A7719A">
            <w:pPr>
              <w:pStyle w:val="Heading2"/>
              <w:jc w:val="left"/>
              <w:rPr>
                <w:rFonts w:ascii="Arial" w:hAnsi="Arial" w:cs="Arial"/>
                <w:lang w:val="en-GB"/>
              </w:rPr>
            </w:pPr>
            <w:r w:rsidRPr="00A37F8B">
              <w:rPr>
                <w:rFonts w:ascii="Arial" w:hAnsi="Arial" w:cs="Arial"/>
                <w:lang w:val="en-GB"/>
              </w:rPr>
              <w:t>4. Is the background information of the paper sufficient and well organized?</w:t>
            </w:r>
          </w:p>
          <w:p w14:paraId="56E403BD"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2D7FD8F8" w14:textId="77777777" w:rsidR="005510C3" w:rsidRPr="00A37F8B" w:rsidRDefault="00A7719A">
            <w:pPr>
              <w:rPr>
                <w:rFonts w:ascii="Arial" w:hAnsi="Arial" w:cs="Arial"/>
                <w:sz w:val="20"/>
                <w:szCs w:val="20"/>
                <w:lang w:val="en-GB" w:eastAsia="zh-CN"/>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2AEE6E" w14:textId="77777777" w:rsidR="005510C3" w:rsidRPr="00A37F8B" w:rsidRDefault="00A7719A">
            <w:pPr>
              <w:ind w:left="360"/>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6B36329A" w14:textId="4F09B40C" w:rsidR="003A7DF6" w:rsidRPr="00A37F8B" w:rsidRDefault="003A7DF6">
            <w:pPr>
              <w:ind w:left="360"/>
              <w:jc w:val="center"/>
              <w:rPr>
                <w:rFonts w:ascii="Arial" w:hAnsi="Arial" w:cs="Arial"/>
                <w:b/>
                <w:bCs/>
                <w:sz w:val="20"/>
                <w:szCs w:val="20"/>
                <w:lang w:val="en-GB"/>
              </w:rPr>
            </w:pPr>
            <w:r w:rsidRPr="00A37F8B">
              <w:rPr>
                <w:rFonts w:ascii="Arial" w:hAnsi="Arial" w:cs="Arial"/>
                <w:sz w:val="20"/>
                <w:szCs w:val="20"/>
                <w:lang w:val="en-GB"/>
              </w:rPr>
              <w:t>The author begins with the urgency of the ECCE phase as a critical period of growth, followed by the neuroscience research foundation on brain plasticity, and concludes with the specific role of traditional games as a practical solution.</w:t>
            </w:r>
          </w:p>
        </w:tc>
        <w:tc>
          <w:tcPr>
            <w:tcW w:w="1367" w:type="pct"/>
            <w:shd w:val="clear" w:color="auto" w:fill="auto"/>
          </w:tcPr>
          <w:p w14:paraId="2D2FA6AB" w14:textId="412F7F4C" w:rsidR="005510C3" w:rsidRPr="00A37F8B" w:rsidRDefault="005510C3">
            <w:pPr>
              <w:pStyle w:val="Heading2"/>
              <w:jc w:val="left"/>
              <w:rPr>
                <w:rFonts w:ascii="Arial" w:hAnsi="Arial" w:cs="Arial"/>
                <w:b w:val="0"/>
                <w:lang w:val="en-GB" w:eastAsia="en-US"/>
              </w:rPr>
            </w:pPr>
          </w:p>
        </w:tc>
      </w:tr>
      <w:tr w:rsidR="005510C3" w:rsidRPr="00A37F8B" w14:paraId="2B2D0787" w14:textId="77777777">
        <w:trPr>
          <w:trHeight w:val="20"/>
          <w:jc w:val="center"/>
        </w:trPr>
        <w:tc>
          <w:tcPr>
            <w:tcW w:w="1790" w:type="pct"/>
            <w:shd w:val="clear" w:color="auto" w:fill="auto"/>
            <w:noWrap/>
          </w:tcPr>
          <w:p w14:paraId="4DC7298B" w14:textId="77777777" w:rsidR="005510C3" w:rsidRPr="00A37F8B" w:rsidRDefault="00A7719A">
            <w:pPr>
              <w:pStyle w:val="Heading2"/>
              <w:jc w:val="left"/>
              <w:rPr>
                <w:rFonts w:ascii="Arial" w:hAnsi="Arial" w:cs="Arial"/>
                <w:lang w:val="en-GB"/>
              </w:rPr>
            </w:pPr>
            <w:r w:rsidRPr="00A37F8B">
              <w:rPr>
                <w:rFonts w:ascii="Arial" w:hAnsi="Arial" w:cs="Arial"/>
                <w:lang w:val="en-GB"/>
              </w:rPr>
              <w:t>5. Are the research objectives/hypotheses clearly stated?</w:t>
            </w:r>
          </w:p>
          <w:p w14:paraId="3D95DE37"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64ACB71B" w14:textId="77777777" w:rsidR="005510C3" w:rsidRPr="00A37F8B" w:rsidRDefault="00A7719A">
            <w:pPr>
              <w:rPr>
                <w:rFonts w:ascii="Arial" w:hAnsi="Arial" w:cs="Arial"/>
                <w:sz w:val="20"/>
                <w:szCs w:val="20"/>
                <w:lang w:val="en-GB" w:eastAsia="zh-CN"/>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6CD5473" w14:textId="77777777" w:rsidR="005510C3" w:rsidRPr="00A37F8B" w:rsidRDefault="00A7719A">
            <w:pPr>
              <w:ind w:left="360"/>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6DC6D19E" w14:textId="2E2D8E61" w:rsidR="003A7DF6" w:rsidRPr="00A37F8B" w:rsidRDefault="003A7DF6">
            <w:pPr>
              <w:ind w:left="360"/>
              <w:jc w:val="center"/>
              <w:rPr>
                <w:rFonts w:ascii="Arial" w:hAnsi="Arial" w:cs="Arial"/>
                <w:b/>
                <w:bCs/>
                <w:sz w:val="20"/>
                <w:szCs w:val="20"/>
                <w:lang w:val="en-GB"/>
              </w:rPr>
            </w:pPr>
            <w:r w:rsidRPr="00A37F8B">
              <w:rPr>
                <w:rFonts w:ascii="Arial" w:hAnsi="Arial" w:cs="Arial"/>
                <w:sz w:val="20"/>
                <w:szCs w:val="20"/>
                <w:lang w:val="en-GB"/>
              </w:rPr>
              <w:t>The authors set out to highlight the relevance of culture in fostering community identity and connection, which gives a sociocultural dimension to this research.</w:t>
            </w:r>
          </w:p>
        </w:tc>
        <w:tc>
          <w:tcPr>
            <w:tcW w:w="1367" w:type="pct"/>
            <w:shd w:val="clear" w:color="auto" w:fill="auto"/>
          </w:tcPr>
          <w:p w14:paraId="5299301B" w14:textId="090E0E55" w:rsidR="005510C3" w:rsidRPr="00A37F8B" w:rsidRDefault="005510C3">
            <w:pPr>
              <w:pStyle w:val="Heading2"/>
              <w:jc w:val="left"/>
              <w:rPr>
                <w:rFonts w:ascii="Arial" w:hAnsi="Arial" w:cs="Arial"/>
                <w:b w:val="0"/>
                <w:lang w:val="en-GB" w:eastAsia="en-US"/>
              </w:rPr>
            </w:pPr>
          </w:p>
        </w:tc>
      </w:tr>
      <w:tr w:rsidR="005510C3" w:rsidRPr="00A37F8B" w14:paraId="6E69A918" w14:textId="77777777">
        <w:trPr>
          <w:trHeight w:val="20"/>
          <w:jc w:val="center"/>
        </w:trPr>
        <w:tc>
          <w:tcPr>
            <w:tcW w:w="1790" w:type="pct"/>
            <w:shd w:val="clear" w:color="auto" w:fill="auto"/>
            <w:noWrap/>
          </w:tcPr>
          <w:p w14:paraId="082EB2DB" w14:textId="77777777" w:rsidR="005510C3" w:rsidRPr="00A37F8B" w:rsidRDefault="00A7719A">
            <w:pPr>
              <w:pStyle w:val="Heading2"/>
              <w:jc w:val="left"/>
              <w:rPr>
                <w:rFonts w:ascii="Arial" w:hAnsi="Arial" w:cs="Arial"/>
                <w:lang w:val="en-GB"/>
              </w:rPr>
            </w:pPr>
            <w:r w:rsidRPr="00A37F8B">
              <w:rPr>
                <w:rFonts w:ascii="Arial" w:hAnsi="Arial" w:cs="Arial"/>
                <w:lang w:val="en-GB"/>
              </w:rPr>
              <w:t>6. Is the literature review relevant and up to date?</w:t>
            </w:r>
          </w:p>
          <w:p w14:paraId="201E6D67"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3AE31334" w14:textId="77777777" w:rsidR="005510C3" w:rsidRPr="00A37F8B" w:rsidRDefault="00A7719A">
            <w:pPr>
              <w:rPr>
                <w:rFonts w:ascii="Arial" w:hAnsi="Arial" w:cs="Arial"/>
                <w:sz w:val="20"/>
                <w:szCs w:val="20"/>
                <w:lang w:val="en-GB" w:eastAsia="zh-CN"/>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DC0063" w14:textId="77777777" w:rsidR="005510C3" w:rsidRPr="00A37F8B" w:rsidRDefault="00A7719A">
            <w:pPr>
              <w:ind w:left="360"/>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16C8FBC0" w14:textId="5407B160" w:rsidR="003A7DF6" w:rsidRPr="00A37F8B" w:rsidRDefault="003A7DF6">
            <w:pPr>
              <w:ind w:left="360"/>
              <w:jc w:val="center"/>
              <w:rPr>
                <w:rFonts w:ascii="Arial" w:hAnsi="Arial" w:cs="Arial"/>
                <w:b/>
                <w:bCs/>
                <w:sz w:val="20"/>
                <w:szCs w:val="20"/>
                <w:lang w:val="en-GB"/>
              </w:rPr>
            </w:pPr>
            <w:r w:rsidRPr="00A37F8B">
              <w:rPr>
                <w:rFonts w:ascii="Arial" w:hAnsi="Arial" w:cs="Arial"/>
                <w:sz w:val="20"/>
                <w:szCs w:val="20"/>
                <w:lang w:val="en-GB"/>
              </w:rPr>
              <w:t>The authors used very recent and relevant references, most of which were published between 2024 and 2025. This shows that the research is based on the most contemporary scientific developments in the fields of neuroscience and education.</w:t>
            </w:r>
          </w:p>
        </w:tc>
        <w:tc>
          <w:tcPr>
            <w:tcW w:w="1367" w:type="pct"/>
            <w:shd w:val="clear" w:color="auto" w:fill="auto"/>
          </w:tcPr>
          <w:p w14:paraId="43BB4A3D" w14:textId="7397AD45" w:rsidR="005510C3" w:rsidRPr="00A37F8B" w:rsidRDefault="005510C3">
            <w:pPr>
              <w:pStyle w:val="Heading2"/>
              <w:jc w:val="left"/>
              <w:rPr>
                <w:rFonts w:ascii="Arial" w:hAnsi="Arial" w:cs="Arial"/>
                <w:b w:val="0"/>
                <w:lang w:val="en-GB" w:eastAsia="en-US"/>
              </w:rPr>
            </w:pPr>
          </w:p>
        </w:tc>
      </w:tr>
      <w:tr w:rsidR="005510C3" w:rsidRPr="00A37F8B" w14:paraId="04F3D511" w14:textId="77777777">
        <w:trPr>
          <w:trHeight w:val="20"/>
          <w:jc w:val="center"/>
        </w:trPr>
        <w:tc>
          <w:tcPr>
            <w:tcW w:w="1790" w:type="pct"/>
            <w:shd w:val="clear" w:color="auto" w:fill="auto"/>
            <w:noWrap/>
          </w:tcPr>
          <w:p w14:paraId="5479FB49" w14:textId="77777777" w:rsidR="005510C3" w:rsidRPr="00A37F8B" w:rsidRDefault="00A7719A">
            <w:pPr>
              <w:pStyle w:val="Heading2"/>
              <w:jc w:val="left"/>
              <w:rPr>
                <w:rFonts w:ascii="Arial" w:hAnsi="Arial" w:cs="Arial"/>
                <w:lang w:val="en-GB"/>
              </w:rPr>
            </w:pPr>
            <w:r w:rsidRPr="00A37F8B">
              <w:rPr>
                <w:rFonts w:ascii="Arial" w:hAnsi="Arial" w:cs="Arial"/>
                <w:lang w:val="en-GB"/>
              </w:rPr>
              <w:t>7. Is the research methodology appropriate for the study?</w:t>
            </w:r>
          </w:p>
          <w:p w14:paraId="6353497C"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66E0F33B" w14:textId="77777777" w:rsidR="005510C3" w:rsidRPr="00A37F8B" w:rsidRDefault="00A7719A">
            <w:pPr>
              <w:rPr>
                <w:rFonts w:ascii="Arial" w:hAnsi="Arial" w:cs="Arial"/>
                <w:sz w:val="20"/>
                <w:szCs w:val="20"/>
                <w:lang w:val="en-GB"/>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FC7BC1" w14:textId="77777777" w:rsidR="005510C3" w:rsidRPr="00A37F8B" w:rsidRDefault="00A7719A">
            <w:pPr>
              <w:ind w:left="360"/>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239743C7" w14:textId="3624569B" w:rsidR="003A7DF6" w:rsidRPr="00A37F8B" w:rsidRDefault="003A7DF6">
            <w:pPr>
              <w:ind w:left="360"/>
              <w:jc w:val="center"/>
              <w:rPr>
                <w:rFonts w:ascii="Arial" w:hAnsi="Arial" w:cs="Arial"/>
                <w:b/>
                <w:bCs/>
                <w:sz w:val="20"/>
                <w:szCs w:val="20"/>
                <w:lang w:val="en-GB"/>
              </w:rPr>
            </w:pPr>
            <w:r w:rsidRPr="00A37F8B">
              <w:rPr>
                <w:rFonts w:ascii="Arial" w:hAnsi="Arial" w:cs="Arial"/>
                <w:sz w:val="20"/>
                <w:szCs w:val="20"/>
                <w:lang w:val="en-GB"/>
              </w:rPr>
              <w:t>The methodology used is considered very appropriate because the qualitative approach chosen is able to explore the depth of complex social and cultural phenomena in the context of early childhood education</w:t>
            </w:r>
          </w:p>
        </w:tc>
        <w:tc>
          <w:tcPr>
            <w:tcW w:w="1367" w:type="pct"/>
            <w:shd w:val="clear" w:color="auto" w:fill="auto"/>
          </w:tcPr>
          <w:p w14:paraId="1F84B6CB" w14:textId="4FB92EE2" w:rsidR="005510C3" w:rsidRPr="00A37F8B" w:rsidRDefault="00A7719A">
            <w:pPr>
              <w:pStyle w:val="Heading2"/>
              <w:jc w:val="left"/>
              <w:rPr>
                <w:rFonts w:ascii="Arial" w:hAnsi="Arial" w:cs="Arial"/>
                <w:b w:val="0"/>
                <w:lang w:val="en-GB" w:eastAsia="en-US"/>
              </w:rPr>
            </w:pPr>
            <w:r w:rsidRPr="00A37F8B">
              <w:rPr>
                <w:rFonts w:ascii="Arial" w:hAnsi="Arial" w:cs="Arial"/>
                <w:b w:val="0"/>
                <w:lang w:val="en-GB" w:eastAsia="en-US"/>
              </w:rPr>
              <w:t>.</w:t>
            </w:r>
          </w:p>
        </w:tc>
      </w:tr>
      <w:tr w:rsidR="005510C3" w:rsidRPr="00A37F8B" w14:paraId="3921F423" w14:textId="77777777">
        <w:trPr>
          <w:trHeight w:val="20"/>
          <w:jc w:val="center"/>
        </w:trPr>
        <w:tc>
          <w:tcPr>
            <w:tcW w:w="1790" w:type="pct"/>
            <w:shd w:val="clear" w:color="auto" w:fill="auto"/>
            <w:noWrap/>
          </w:tcPr>
          <w:p w14:paraId="068CAE2E" w14:textId="77777777" w:rsidR="005510C3" w:rsidRPr="00A37F8B" w:rsidRDefault="00A7719A">
            <w:pPr>
              <w:pStyle w:val="Heading2"/>
              <w:jc w:val="left"/>
              <w:rPr>
                <w:rFonts w:ascii="Arial" w:hAnsi="Arial" w:cs="Arial"/>
                <w:lang w:val="en-GB"/>
              </w:rPr>
            </w:pPr>
            <w:r w:rsidRPr="00A37F8B">
              <w:rPr>
                <w:rFonts w:ascii="Arial" w:hAnsi="Arial" w:cs="Arial"/>
                <w:lang w:val="en-GB"/>
              </w:rPr>
              <w:t>8. Were ethical issues properly addressed (if applicable)?</w:t>
            </w:r>
          </w:p>
          <w:p w14:paraId="621D0335"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57B08718" w14:textId="77777777" w:rsidR="005510C3" w:rsidRPr="00A37F8B" w:rsidRDefault="00A7719A">
            <w:pPr>
              <w:rPr>
                <w:rFonts w:ascii="Arial" w:hAnsi="Arial" w:cs="Arial"/>
                <w:sz w:val="20"/>
                <w:szCs w:val="20"/>
                <w:lang w:val="en-GB" w:eastAsia="zh-CN"/>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0F91F0" w14:textId="77777777" w:rsidR="005510C3" w:rsidRPr="00A37F8B" w:rsidRDefault="00A7719A">
            <w:pPr>
              <w:ind w:left="360"/>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620B32F7" w14:textId="0F5E7557" w:rsidR="003A7DF6" w:rsidRPr="00A37F8B" w:rsidRDefault="003A7DF6">
            <w:pPr>
              <w:ind w:left="360"/>
              <w:jc w:val="center"/>
              <w:rPr>
                <w:rFonts w:ascii="Arial" w:hAnsi="Arial" w:cs="Arial"/>
                <w:b/>
                <w:bCs/>
                <w:sz w:val="20"/>
                <w:szCs w:val="20"/>
                <w:lang w:val="en-GB"/>
              </w:rPr>
            </w:pPr>
            <w:r w:rsidRPr="00A37F8B">
              <w:rPr>
                <w:rFonts w:ascii="Arial" w:hAnsi="Arial" w:cs="Arial"/>
                <w:sz w:val="20"/>
                <w:szCs w:val="20"/>
                <w:lang w:val="en-GB"/>
              </w:rPr>
              <w:t>The researchers explicitly stated that they had obtained consent from school authorities, teachers, and parents before commencing data collection.</w:t>
            </w:r>
          </w:p>
        </w:tc>
        <w:tc>
          <w:tcPr>
            <w:tcW w:w="1367" w:type="pct"/>
            <w:shd w:val="clear" w:color="auto" w:fill="auto"/>
          </w:tcPr>
          <w:p w14:paraId="25D29B79" w14:textId="7DA3423E" w:rsidR="005510C3" w:rsidRPr="00A37F8B" w:rsidRDefault="005510C3">
            <w:pPr>
              <w:pStyle w:val="Heading2"/>
              <w:jc w:val="left"/>
              <w:rPr>
                <w:rFonts w:ascii="Arial" w:hAnsi="Arial" w:cs="Arial"/>
                <w:b w:val="0"/>
                <w:lang w:val="en-GB" w:eastAsia="en-US"/>
              </w:rPr>
            </w:pPr>
          </w:p>
        </w:tc>
      </w:tr>
      <w:tr w:rsidR="005510C3" w:rsidRPr="00A37F8B" w14:paraId="652653C1" w14:textId="77777777">
        <w:trPr>
          <w:trHeight w:val="20"/>
          <w:jc w:val="center"/>
        </w:trPr>
        <w:tc>
          <w:tcPr>
            <w:tcW w:w="1790" w:type="pct"/>
            <w:shd w:val="clear" w:color="auto" w:fill="auto"/>
            <w:noWrap/>
          </w:tcPr>
          <w:p w14:paraId="104A2F81" w14:textId="77777777" w:rsidR="005510C3" w:rsidRPr="00A37F8B" w:rsidRDefault="00A7719A">
            <w:pPr>
              <w:rPr>
                <w:rFonts w:ascii="Arial" w:hAnsi="Arial" w:cs="Arial"/>
                <w:b/>
                <w:sz w:val="20"/>
                <w:szCs w:val="20"/>
                <w:lang w:val="en-GB"/>
              </w:rPr>
            </w:pPr>
            <w:r w:rsidRPr="00A37F8B">
              <w:rPr>
                <w:rFonts w:ascii="Arial" w:hAnsi="Arial" w:cs="Arial"/>
                <w:b/>
                <w:sz w:val="20"/>
                <w:szCs w:val="20"/>
                <w:lang w:val="en-GB"/>
              </w:rPr>
              <w:t xml:space="preserve">9. Are the results presented clearly? </w:t>
            </w:r>
          </w:p>
          <w:p w14:paraId="015F92F5"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67DBF6EC" w14:textId="77777777" w:rsidR="005510C3" w:rsidRPr="00A37F8B" w:rsidRDefault="00A7719A">
            <w:pPr>
              <w:rPr>
                <w:rFonts w:ascii="Arial" w:hAnsi="Arial" w:cs="Arial"/>
                <w:bCs/>
                <w:sz w:val="20"/>
                <w:szCs w:val="20"/>
                <w:lang w:val="en-GB"/>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CF7457" w14:textId="77777777" w:rsidR="005510C3" w:rsidRPr="00A37F8B" w:rsidRDefault="00A7719A">
            <w:pPr>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623F6435" w14:textId="3AAEF503" w:rsidR="003A7DF6" w:rsidRPr="00A37F8B" w:rsidRDefault="003A7DF6">
            <w:pPr>
              <w:jc w:val="center"/>
              <w:rPr>
                <w:rFonts w:ascii="Arial" w:hAnsi="Arial" w:cs="Arial"/>
                <w:bCs/>
                <w:sz w:val="20"/>
                <w:szCs w:val="20"/>
                <w:lang w:val="en-GB"/>
              </w:rPr>
            </w:pPr>
            <w:r w:rsidRPr="00A37F8B">
              <w:rPr>
                <w:rFonts w:ascii="Arial" w:hAnsi="Arial" w:cs="Arial"/>
                <w:sz w:val="20"/>
                <w:szCs w:val="20"/>
                <w:lang w:val="en-GB"/>
              </w:rPr>
              <w:t>The research results are presented by following the four main research objectives sequentially, so that readers can easily track the achievement of each study target.</w:t>
            </w:r>
          </w:p>
        </w:tc>
        <w:tc>
          <w:tcPr>
            <w:tcW w:w="1367" w:type="pct"/>
            <w:shd w:val="clear" w:color="auto" w:fill="auto"/>
          </w:tcPr>
          <w:p w14:paraId="2A20FCBC" w14:textId="2AABD238" w:rsidR="005510C3" w:rsidRPr="00A37F8B" w:rsidRDefault="005510C3">
            <w:pPr>
              <w:pStyle w:val="Heading2"/>
              <w:jc w:val="left"/>
              <w:rPr>
                <w:rFonts w:ascii="Arial" w:hAnsi="Arial" w:cs="Arial"/>
                <w:b w:val="0"/>
                <w:lang w:val="en-GB" w:eastAsia="en-US"/>
              </w:rPr>
            </w:pPr>
          </w:p>
        </w:tc>
      </w:tr>
      <w:tr w:rsidR="005510C3" w:rsidRPr="00A37F8B" w14:paraId="65C2040F" w14:textId="77777777">
        <w:trPr>
          <w:trHeight w:val="20"/>
          <w:jc w:val="center"/>
        </w:trPr>
        <w:tc>
          <w:tcPr>
            <w:tcW w:w="1790" w:type="pct"/>
            <w:shd w:val="clear" w:color="auto" w:fill="auto"/>
            <w:noWrap/>
          </w:tcPr>
          <w:p w14:paraId="79901831" w14:textId="77777777" w:rsidR="005510C3" w:rsidRPr="00A37F8B" w:rsidRDefault="00A7719A">
            <w:pPr>
              <w:rPr>
                <w:rFonts w:ascii="Arial" w:hAnsi="Arial" w:cs="Arial"/>
                <w:b/>
                <w:sz w:val="20"/>
                <w:szCs w:val="20"/>
                <w:lang w:val="en-GB"/>
              </w:rPr>
            </w:pPr>
            <w:r w:rsidRPr="00A37F8B">
              <w:rPr>
                <w:rFonts w:ascii="Arial" w:hAnsi="Arial" w:cs="Arial"/>
                <w:b/>
                <w:sz w:val="20"/>
                <w:szCs w:val="20"/>
                <w:lang w:val="en-GB"/>
              </w:rPr>
              <w:t>10. Are tables and figures clear, relevant, and necessary?</w:t>
            </w:r>
          </w:p>
          <w:p w14:paraId="1399FD01"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4EBAF994" w14:textId="77777777" w:rsidR="005510C3" w:rsidRPr="00A37F8B" w:rsidRDefault="00A7719A">
            <w:pPr>
              <w:rPr>
                <w:rFonts w:ascii="Arial" w:hAnsi="Arial" w:cs="Arial"/>
                <w:sz w:val="20"/>
                <w:szCs w:val="20"/>
                <w:lang w:val="en-GB"/>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1B064D" w14:textId="77777777" w:rsidR="005510C3" w:rsidRPr="00A37F8B" w:rsidRDefault="00A7719A">
            <w:pPr>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4FC59E2E" w14:textId="69CD9050" w:rsidR="003A7DF6" w:rsidRPr="00A37F8B" w:rsidRDefault="003A7DF6">
            <w:pPr>
              <w:jc w:val="center"/>
              <w:rPr>
                <w:rFonts w:ascii="Arial" w:hAnsi="Arial" w:cs="Arial"/>
                <w:bCs/>
                <w:sz w:val="20"/>
                <w:szCs w:val="20"/>
                <w:lang w:val="en-GB"/>
              </w:rPr>
            </w:pPr>
            <w:r w:rsidRPr="00A37F8B">
              <w:rPr>
                <w:rFonts w:ascii="Arial" w:hAnsi="Arial" w:cs="Arial"/>
                <w:sz w:val="20"/>
                <w:szCs w:val="20"/>
                <w:lang w:val="en-GB"/>
              </w:rPr>
              <w:t>Table 1 presents an organized summary of key findings, mapping each research objective to its specific findings, neuroscience alignment, and pedagogical effectiveness.</w:t>
            </w:r>
          </w:p>
        </w:tc>
        <w:tc>
          <w:tcPr>
            <w:tcW w:w="1367" w:type="pct"/>
            <w:shd w:val="clear" w:color="auto" w:fill="auto"/>
          </w:tcPr>
          <w:p w14:paraId="6ED3FA3D" w14:textId="090A5EF3" w:rsidR="005510C3" w:rsidRPr="00A37F8B" w:rsidRDefault="005510C3">
            <w:pPr>
              <w:pStyle w:val="Heading2"/>
              <w:jc w:val="left"/>
              <w:rPr>
                <w:rFonts w:ascii="Arial" w:hAnsi="Arial" w:cs="Arial"/>
                <w:b w:val="0"/>
                <w:lang w:val="en-GB" w:eastAsia="en-US"/>
              </w:rPr>
            </w:pPr>
          </w:p>
        </w:tc>
      </w:tr>
      <w:tr w:rsidR="005510C3" w:rsidRPr="00A37F8B" w14:paraId="2EC21A9A" w14:textId="77777777">
        <w:trPr>
          <w:trHeight w:val="20"/>
          <w:jc w:val="center"/>
        </w:trPr>
        <w:tc>
          <w:tcPr>
            <w:tcW w:w="1790" w:type="pct"/>
            <w:shd w:val="clear" w:color="auto" w:fill="auto"/>
            <w:noWrap/>
          </w:tcPr>
          <w:p w14:paraId="711DF0C0" w14:textId="77777777" w:rsidR="005510C3" w:rsidRPr="00A37F8B" w:rsidRDefault="00A7719A">
            <w:pPr>
              <w:rPr>
                <w:rFonts w:ascii="Arial" w:hAnsi="Arial" w:cs="Arial"/>
                <w:b/>
                <w:sz w:val="20"/>
                <w:szCs w:val="20"/>
                <w:lang w:val="en-GB"/>
              </w:rPr>
            </w:pPr>
            <w:r w:rsidRPr="00A37F8B">
              <w:rPr>
                <w:rFonts w:ascii="Arial" w:hAnsi="Arial" w:cs="Arial"/>
                <w:b/>
                <w:sz w:val="20"/>
                <w:szCs w:val="20"/>
                <w:lang w:val="en-GB"/>
              </w:rPr>
              <w:t>11. Does the discussion relate findings to existing literature?</w:t>
            </w:r>
          </w:p>
          <w:p w14:paraId="6A774B0B"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5531307C" w14:textId="77777777" w:rsidR="005510C3" w:rsidRPr="00A37F8B" w:rsidRDefault="00A7719A">
            <w:pPr>
              <w:rPr>
                <w:rFonts w:ascii="Arial" w:hAnsi="Arial" w:cs="Arial"/>
                <w:sz w:val="20"/>
                <w:szCs w:val="20"/>
                <w:lang w:val="en-GB"/>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237871" w14:textId="77777777" w:rsidR="005510C3" w:rsidRPr="00A37F8B" w:rsidRDefault="00A7719A">
            <w:pPr>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6A629F48" w14:textId="6AD04277" w:rsidR="003A7DF6" w:rsidRPr="00A37F8B" w:rsidRDefault="003A7DF6">
            <w:pPr>
              <w:jc w:val="center"/>
              <w:rPr>
                <w:rFonts w:ascii="Arial" w:hAnsi="Arial" w:cs="Arial"/>
                <w:bCs/>
                <w:sz w:val="20"/>
                <w:szCs w:val="20"/>
                <w:lang w:val="en-GB"/>
              </w:rPr>
            </w:pPr>
            <w:r w:rsidRPr="00A37F8B">
              <w:rPr>
                <w:rFonts w:ascii="Arial" w:hAnsi="Arial" w:cs="Arial"/>
                <w:sz w:val="20"/>
                <w:szCs w:val="20"/>
                <w:lang w:val="en-GB"/>
              </w:rPr>
              <w:t>The author compares the findings of the Kabaddi and Kho</w:t>
            </w:r>
            <w:r w:rsidRPr="00A37F8B">
              <w:rPr>
                <w:rFonts w:ascii="Arial" w:hAnsi="Arial" w:cs="Arial"/>
                <w:sz w:val="20"/>
                <w:szCs w:val="20"/>
              </w:rPr>
              <w:t xml:space="preserve"> </w:t>
            </w:r>
            <w:proofErr w:type="spellStart"/>
            <w:r w:rsidRPr="00A37F8B">
              <w:rPr>
                <w:rFonts w:ascii="Arial" w:hAnsi="Arial" w:cs="Arial"/>
                <w:sz w:val="20"/>
                <w:szCs w:val="20"/>
                <w:lang w:val="en-GB"/>
              </w:rPr>
              <w:t>Kho</w:t>
            </w:r>
            <w:proofErr w:type="spellEnd"/>
            <w:r w:rsidRPr="00A37F8B">
              <w:rPr>
                <w:rFonts w:ascii="Arial" w:hAnsi="Arial" w:cs="Arial"/>
                <w:sz w:val="20"/>
                <w:szCs w:val="20"/>
                <w:lang w:val="en-GB"/>
              </w:rPr>
              <w:t xml:space="preserve"> games with Alotaibi's (2024) research which shows that game-based learning improves executive functions such as working memory and attention regulation.</w:t>
            </w:r>
          </w:p>
        </w:tc>
        <w:tc>
          <w:tcPr>
            <w:tcW w:w="1367" w:type="pct"/>
            <w:shd w:val="clear" w:color="auto" w:fill="auto"/>
          </w:tcPr>
          <w:p w14:paraId="1A934F5F" w14:textId="2D95509C" w:rsidR="005510C3" w:rsidRPr="00A37F8B" w:rsidRDefault="005510C3">
            <w:pPr>
              <w:pStyle w:val="Heading2"/>
              <w:jc w:val="left"/>
              <w:rPr>
                <w:rFonts w:ascii="Arial" w:hAnsi="Arial" w:cs="Arial"/>
                <w:b w:val="0"/>
                <w:lang w:val="en-GB" w:eastAsia="en-US"/>
              </w:rPr>
            </w:pPr>
          </w:p>
        </w:tc>
      </w:tr>
      <w:tr w:rsidR="005510C3" w:rsidRPr="00A37F8B" w14:paraId="706C0EB5" w14:textId="77777777">
        <w:trPr>
          <w:trHeight w:val="20"/>
          <w:jc w:val="center"/>
        </w:trPr>
        <w:tc>
          <w:tcPr>
            <w:tcW w:w="1790" w:type="pct"/>
            <w:shd w:val="clear" w:color="auto" w:fill="auto"/>
            <w:noWrap/>
          </w:tcPr>
          <w:p w14:paraId="2C1CD6EC" w14:textId="77777777" w:rsidR="005510C3" w:rsidRPr="00A37F8B" w:rsidRDefault="00A7719A">
            <w:pPr>
              <w:rPr>
                <w:rFonts w:ascii="Arial" w:hAnsi="Arial" w:cs="Arial"/>
                <w:b/>
                <w:sz w:val="20"/>
                <w:szCs w:val="20"/>
                <w:lang w:val="en-GB"/>
              </w:rPr>
            </w:pPr>
            <w:r w:rsidRPr="00A37F8B">
              <w:rPr>
                <w:rFonts w:ascii="Arial" w:hAnsi="Arial" w:cs="Arial"/>
                <w:b/>
                <w:sz w:val="20"/>
                <w:szCs w:val="20"/>
                <w:lang w:val="en-GB"/>
              </w:rPr>
              <w:t>12. Are the conclusions supported by the data?</w:t>
            </w:r>
          </w:p>
          <w:p w14:paraId="78D29DA4"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48124A7E" w14:textId="77777777" w:rsidR="005510C3" w:rsidRPr="00A37F8B" w:rsidRDefault="00A7719A">
            <w:pPr>
              <w:rPr>
                <w:rFonts w:ascii="Arial" w:hAnsi="Arial" w:cs="Arial"/>
                <w:sz w:val="20"/>
                <w:szCs w:val="20"/>
                <w:lang w:val="en-GB"/>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36FC12" w14:textId="77777777" w:rsidR="005510C3" w:rsidRPr="00A37F8B" w:rsidRDefault="00A7719A">
            <w:pPr>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34066C80" w14:textId="3C70FFCD" w:rsidR="003A7DF6" w:rsidRPr="00A37F8B" w:rsidRDefault="003A7DF6">
            <w:pPr>
              <w:jc w:val="center"/>
              <w:rPr>
                <w:rFonts w:ascii="Arial" w:hAnsi="Arial" w:cs="Arial"/>
                <w:bCs/>
                <w:sz w:val="20"/>
                <w:szCs w:val="20"/>
                <w:lang w:val="en-GB"/>
              </w:rPr>
            </w:pPr>
            <w:r w:rsidRPr="00A37F8B">
              <w:rPr>
                <w:rFonts w:ascii="Arial" w:hAnsi="Arial" w:cs="Arial"/>
                <w:sz w:val="20"/>
                <w:szCs w:val="20"/>
                <w:lang w:val="en-GB"/>
              </w:rPr>
              <w:t xml:space="preserve">Statements about improvements in motor, cognitive, and socio-emotional development are not just </w:t>
            </w:r>
            <w:proofErr w:type="gramStart"/>
            <w:r w:rsidRPr="00A37F8B">
              <w:rPr>
                <w:rFonts w:ascii="Arial" w:hAnsi="Arial" w:cs="Arial"/>
                <w:sz w:val="20"/>
                <w:szCs w:val="20"/>
                <w:lang w:val="en-GB"/>
              </w:rPr>
              <w:t>claims</w:t>
            </w:r>
            <w:proofErr w:type="gramEnd"/>
            <w:r w:rsidRPr="00A37F8B">
              <w:rPr>
                <w:rFonts w:ascii="Arial" w:hAnsi="Arial" w:cs="Arial"/>
                <w:sz w:val="20"/>
                <w:szCs w:val="20"/>
                <w:lang w:val="en-GB"/>
              </w:rPr>
              <w:t>, but rather results recorded in developmental checklists and interviews with teachers.</w:t>
            </w:r>
          </w:p>
        </w:tc>
        <w:tc>
          <w:tcPr>
            <w:tcW w:w="1367" w:type="pct"/>
            <w:shd w:val="clear" w:color="auto" w:fill="auto"/>
          </w:tcPr>
          <w:p w14:paraId="3A3F3BA5" w14:textId="08D60DBC" w:rsidR="005510C3" w:rsidRPr="00A37F8B" w:rsidRDefault="005510C3">
            <w:pPr>
              <w:pStyle w:val="Heading2"/>
              <w:jc w:val="left"/>
              <w:rPr>
                <w:rFonts w:ascii="Arial" w:hAnsi="Arial" w:cs="Arial"/>
                <w:b w:val="0"/>
                <w:lang w:val="en-GB" w:eastAsia="en-US"/>
              </w:rPr>
            </w:pPr>
          </w:p>
        </w:tc>
      </w:tr>
      <w:tr w:rsidR="005510C3" w:rsidRPr="00A37F8B" w14:paraId="3D9BFE4E" w14:textId="77777777">
        <w:trPr>
          <w:trHeight w:val="20"/>
          <w:jc w:val="center"/>
        </w:trPr>
        <w:tc>
          <w:tcPr>
            <w:tcW w:w="1790" w:type="pct"/>
            <w:shd w:val="clear" w:color="auto" w:fill="auto"/>
            <w:noWrap/>
          </w:tcPr>
          <w:p w14:paraId="52571A72" w14:textId="77777777" w:rsidR="005510C3" w:rsidRPr="00A37F8B" w:rsidRDefault="00A7719A">
            <w:pPr>
              <w:rPr>
                <w:rFonts w:ascii="Arial" w:hAnsi="Arial" w:cs="Arial"/>
                <w:b/>
                <w:sz w:val="20"/>
                <w:szCs w:val="20"/>
                <w:lang w:val="en-GB"/>
              </w:rPr>
            </w:pPr>
            <w:r w:rsidRPr="00A37F8B">
              <w:rPr>
                <w:rFonts w:ascii="Arial" w:hAnsi="Arial" w:cs="Arial"/>
                <w:b/>
                <w:sz w:val="20"/>
                <w:szCs w:val="20"/>
                <w:lang w:val="en-GB"/>
              </w:rPr>
              <w:t>13. Are the limitations of the study discussed?</w:t>
            </w:r>
          </w:p>
          <w:p w14:paraId="668030AC"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79B1C266" w14:textId="77777777" w:rsidR="005510C3" w:rsidRPr="00A37F8B" w:rsidRDefault="00A7719A">
            <w:pPr>
              <w:rPr>
                <w:rFonts w:ascii="Arial" w:hAnsi="Arial" w:cs="Arial"/>
                <w:sz w:val="20"/>
                <w:szCs w:val="20"/>
                <w:lang w:val="en-GB"/>
              </w:rPr>
            </w:pPr>
            <w:r w:rsidRPr="00A37F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DF097E" w14:textId="77777777" w:rsidR="005510C3" w:rsidRPr="00A37F8B" w:rsidRDefault="00A7719A">
            <w:pPr>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2 = Needs Improvement</w:t>
            </w:r>
          </w:p>
          <w:p w14:paraId="3DD15F46" w14:textId="3A7C070F" w:rsidR="003A7DF6" w:rsidRPr="00A37F8B" w:rsidRDefault="003A7DF6">
            <w:pPr>
              <w:jc w:val="center"/>
              <w:rPr>
                <w:rFonts w:ascii="Arial" w:hAnsi="Arial" w:cs="Arial"/>
                <w:bCs/>
                <w:sz w:val="20"/>
                <w:szCs w:val="20"/>
                <w:lang w:val="en-GB"/>
              </w:rPr>
            </w:pPr>
            <w:r w:rsidRPr="00A37F8B">
              <w:rPr>
                <w:rFonts w:ascii="Arial" w:hAnsi="Arial" w:cs="Arial"/>
                <w:sz w:val="20"/>
                <w:szCs w:val="20"/>
                <w:lang w:val="en-GB"/>
              </w:rPr>
              <w:t>Since using a qualitative descriptive design with a specific sample size (100 students and 20 teachers), the authors should mention that these results provide in-depth insights but are not intended for broad-scale statistical representation.</w:t>
            </w:r>
          </w:p>
        </w:tc>
        <w:tc>
          <w:tcPr>
            <w:tcW w:w="1367" w:type="pct"/>
            <w:shd w:val="clear" w:color="auto" w:fill="auto"/>
          </w:tcPr>
          <w:p w14:paraId="7C4FF4B6" w14:textId="499ABAFD" w:rsidR="005510C3" w:rsidRPr="00A37F8B" w:rsidRDefault="005510C3">
            <w:pPr>
              <w:pStyle w:val="Heading2"/>
              <w:jc w:val="left"/>
              <w:rPr>
                <w:rFonts w:ascii="Arial" w:hAnsi="Arial" w:cs="Arial"/>
                <w:b w:val="0"/>
                <w:lang w:val="en-GB" w:eastAsia="en-US"/>
              </w:rPr>
            </w:pPr>
          </w:p>
        </w:tc>
      </w:tr>
      <w:tr w:rsidR="005510C3" w:rsidRPr="00A37F8B" w14:paraId="4B87DAC1" w14:textId="77777777">
        <w:trPr>
          <w:trHeight w:val="20"/>
          <w:jc w:val="center"/>
        </w:trPr>
        <w:tc>
          <w:tcPr>
            <w:tcW w:w="1790" w:type="pct"/>
            <w:shd w:val="clear" w:color="auto" w:fill="auto"/>
            <w:noWrap/>
          </w:tcPr>
          <w:p w14:paraId="28C08650" w14:textId="77777777" w:rsidR="005510C3" w:rsidRPr="00A37F8B" w:rsidRDefault="00A7719A">
            <w:pPr>
              <w:rPr>
                <w:rFonts w:ascii="Arial" w:hAnsi="Arial" w:cs="Arial"/>
                <w:b/>
                <w:sz w:val="20"/>
                <w:szCs w:val="20"/>
                <w:lang w:val="en-GB"/>
              </w:rPr>
            </w:pPr>
            <w:r w:rsidRPr="00A37F8B">
              <w:rPr>
                <w:rFonts w:ascii="Arial" w:hAnsi="Arial" w:cs="Arial"/>
                <w:b/>
                <w:sz w:val="20"/>
                <w:szCs w:val="20"/>
                <w:lang w:val="en-GB"/>
              </w:rPr>
              <w:t>14. Are the references relevant and sufficient (in number)?</w:t>
            </w:r>
          </w:p>
          <w:p w14:paraId="3B56F4D1"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69118F7A"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5 = Excellent 4 = Good 3 = Satisfactory 2 = Needs Improvement 1 = Poor </w:t>
            </w:r>
          </w:p>
          <w:p w14:paraId="338C8A07" w14:textId="77777777" w:rsidR="005510C3" w:rsidRPr="00A37F8B" w:rsidRDefault="00A7719A">
            <w:pPr>
              <w:rPr>
                <w:rFonts w:ascii="Arial" w:hAnsi="Arial" w:cs="Arial"/>
                <w:sz w:val="20"/>
                <w:szCs w:val="20"/>
                <w:lang w:val="en-GB"/>
              </w:rPr>
            </w:pPr>
            <w:r w:rsidRPr="00A37F8B">
              <w:rPr>
                <w:rFonts w:ascii="Arial" w:hAnsi="Arial" w:cs="Arial"/>
                <w:color w:val="404040"/>
                <w:sz w:val="20"/>
                <w:szCs w:val="20"/>
                <w:shd w:val="clear" w:color="auto" w:fill="FFFFFF"/>
                <w:lang w:val="en-GB"/>
              </w:rPr>
              <w:t>N/A = Not Applicable</w:t>
            </w:r>
          </w:p>
        </w:tc>
        <w:tc>
          <w:tcPr>
            <w:tcW w:w="1843" w:type="pct"/>
            <w:shd w:val="clear" w:color="auto" w:fill="auto"/>
          </w:tcPr>
          <w:p w14:paraId="2CAC4C4F" w14:textId="77777777" w:rsidR="005510C3" w:rsidRPr="00A37F8B" w:rsidRDefault="00A7719A">
            <w:pPr>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75C7EDF3" w14:textId="68F834DC" w:rsidR="003A7DF6" w:rsidRPr="00A37F8B" w:rsidRDefault="003A7DF6">
            <w:pPr>
              <w:jc w:val="center"/>
              <w:rPr>
                <w:rFonts w:ascii="Arial" w:hAnsi="Arial" w:cs="Arial"/>
                <w:bCs/>
                <w:sz w:val="20"/>
                <w:szCs w:val="20"/>
                <w:lang w:val="en-GB"/>
              </w:rPr>
            </w:pPr>
            <w:r w:rsidRPr="00A37F8B">
              <w:rPr>
                <w:rFonts w:ascii="Arial" w:hAnsi="Arial" w:cs="Arial"/>
                <w:sz w:val="20"/>
                <w:szCs w:val="20"/>
                <w:lang w:val="en-GB"/>
              </w:rPr>
              <w:t>The author includes sources from leading international organizations such as UNESCO (2024), national policies such as NEP 2020, as well as reputable scientific journals such as Frontiers in Psychology and Indian Journal of Neurology.</w:t>
            </w:r>
          </w:p>
        </w:tc>
        <w:tc>
          <w:tcPr>
            <w:tcW w:w="1367" w:type="pct"/>
            <w:shd w:val="clear" w:color="auto" w:fill="auto"/>
          </w:tcPr>
          <w:p w14:paraId="15443542" w14:textId="541DD81B" w:rsidR="005510C3" w:rsidRPr="00A37F8B" w:rsidRDefault="005510C3">
            <w:pPr>
              <w:pStyle w:val="Heading2"/>
              <w:jc w:val="left"/>
              <w:rPr>
                <w:rFonts w:ascii="Arial" w:hAnsi="Arial" w:cs="Arial"/>
                <w:b w:val="0"/>
                <w:lang w:val="en-GB" w:eastAsia="en-US"/>
              </w:rPr>
            </w:pPr>
          </w:p>
        </w:tc>
      </w:tr>
      <w:tr w:rsidR="005510C3" w:rsidRPr="00A37F8B" w14:paraId="122A0A06" w14:textId="77777777">
        <w:trPr>
          <w:trHeight w:val="20"/>
          <w:jc w:val="center"/>
        </w:trPr>
        <w:tc>
          <w:tcPr>
            <w:tcW w:w="1790" w:type="pct"/>
            <w:shd w:val="clear" w:color="auto" w:fill="auto"/>
            <w:noWrap/>
          </w:tcPr>
          <w:p w14:paraId="0597D9FD" w14:textId="77777777" w:rsidR="005510C3" w:rsidRPr="00A37F8B" w:rsidRDefault="00A7719A">
            <w:pPr>
              <w:rPr>
                <w:rFonts w:ascii="Arial" w:hAnsi="Arial" w:cs="Arial"/>
                <w:b/>
                <w:sz w:val="20"/>
                <w:szCs w:val="20"/>
                <w:lang w:val="en-GB"/>
              </w:rPr>
            </w:pPr>
            <w:r w:rsidRPr="00A37F8B">
              <w:rPr>
                <w:rFonts w:ascii="Arial" w:hAnsi="Arial" w:cs="Arial"/>
                <w:b/>
                <w:sz w:val="20"/>
                <w:szCs w:val="20"/>
                <w:lang w:val="en-GB"/>
              </w:rPr>
              <w:t>15. Is the manuscript written in clear and understandable language?</w:t>
            </w:r>
          </w:p>
          <w:p w14:paraId="5A91297F"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Rating Scale: </w:t>
            </w:r>
          </w:p>
          <w:p w14:paraId="47218DD4" w14:textId="77777777" w:rsidR="005510C3" w:rsidRPr="00A37F8B" w:rsidRDefault="00A7719A">
            <w:pP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 xml:space="preserve">5 = Excellent 4 = Good 3 = Satisfactory 2 = Needs Improvement 1 = Poor </w:t>
            </w:r>
          </w:p>
          <w:p w14:paraId="2C19B453" w14:textId="77777777" w:rsidR="005510C3" w:rsidRPr="00A37F8B" w:rsidRDefault="00A7719A">
            <w:pPr>
              <w:rPr>
                <w:rFonts w:ascii="Arial" w:hAnsi="Arial" w:cs="Arial"/>
                <w:sz w:val="20"/>
                <w:szCs w:val="20"/>
                <w:lang w:val="en-GB"/>
              </w:rPr>
            </w:pPr>
            <w:r w:rsidRPr="00A37F8B">
              <w:rPr>
                <w:rFonts w:ascii="Arial" w:hAnsi="Arial" w:cs="Arial"/>
                <w:color w:val="404040"/>
                <w:sz w:val="20"/>
                <w:szCs w:val="20"/>
                <w:shd w:val="clear" w:color="auto" w:fill="FFFFFF"/>
                <w:lang w:val="en-GB"/>
              </w:rPr>
              <w:t>N/A = Not Applicable</w:t>
            </w:r>
          </w:p>
        </w:tc>
        <w:tc>
          <w:tcPr>
            <w:tcW w:w="1843" w:type="pct"/>
            <w:shd w:val="clear" w:color="auto" w:fill="auto"/>
          </w:tcPr>
          <w:p w14:paraId="15019255" w14:textId="77777777" w:rsidR="005510C3" w:rsidRPr="00A37F8B" w:rsidRDefault="00A7719A">
            <w:pPr>
              <w:jc w:val="center"/>
              <w:rPr>
                <w:rFonts w:ascii="Arial" w:hAnsi="Arial" w:cs="Arial"/>
                <w:color w:val="404040"/>
                <w:sz w:val="20"/>
                <w:szCs w:val="20"/>
                <w:shd w:val="clear" w:color="auto" w:fill="FFFFFF"/>
                <w:lang w:val="en-GB"/>
              </w:rPr>
            </w:pPr>
            <w:r w:rsidRPr="00A37F8B">
              <w:rPr>
                <w:rFonts w:ascii="Arial" w:hAnsi="Arial" w:cs="Arial"/>
                <w:color w:val="404040"/>
                <w:sz w:val="20"/>
                <w:szCs w:val="20"/>
                <w:shd w:val="clear" w:color="auto" w:fill="FFFFFF"/>
                <w:lang w:val="en-GB"/>
              </w:rPr>
              <w:t>5 = Excellent</w:t>
            </w:r>
          </w:p>
          <w:p w14:paraId="639103D3" w14:textId="785770E9" w:rsidR="003A7DF6" w:rsidRPr="00A37F8B" w:rsidRDefault="003A7DF6">
            <w:pPr>
              <w:jc w:val="center"/>
              <w:rPr>
                <w:rFonts w:ascii="Arial" w:hAnsi="Arial" w:cs="Arial"/>
                <w:bCs/>
                <w:sz w:val="20"/>
                <w:szCs w:val="20"/>
                <w:lang w:val="en-GB"/>
              </w:rPr>
            </w:pPr>
            <w:r w:rsidRPr="00A37F8B">
              <w:rPr>
                <w:rFonts w:ascii="Arial" w:hAnsi="Arial" w:cs="Arial"/>
                <w:sz w:val="20"/>
                <w:szCs w:val="20"/>
                <w:lang w:val="en-GB"/>
              </w:rPr>
              <w:t>The author successfully uses technical terms such as brain plasticity, executive functions, and embodied cognition appropriately without making the text feel too dense or difficult to follow. Each technical term is directly linked to a real-life activity (traditional games), making its meaning more concrete.</w:t>
            </w:r>
          </w:p>
        </w:tc>
        <w:tc>
          <w:tcPr>
            <w:tcW w:w="1367" w:type="pct"/>
            <w:shd w:val="clear" w:color="auto" w:fill="auto"/>
          </w:tcPr>
          <w:p w14:paraId="6132D5FB" w14:textId="5A5D8A38" w:rsidR="005510C3" w:rsidRPr="00A37F8B" w:rsidRDefault="005510C3">
            <w:pPr>
              <w:pStyle w:val="Heading2"/>
              <w:jc w:val="left"/>
              <w:rPr>
                <w:rFonts w:ascii="Arial" w:hAnsi="Arial" w:cs="Arial"/>
                <w:b w:val="0"/>
                <w:lang w:val="en-GB" w:eastAsia="en-US"/>
              </w:rPr>
            </w:pPr>
          </w:p>
        </w:tc>
      </w:tr>
    </w:tbl>
    <w:p w14:paraId="181EAFF1" w14:textId="77777777" w:rsidR="005510C3" w:rsidRPr="00A37F8B" w:rsidRDefault="005510C3">
      <w:pPr>
        <w:pStyle w:val="BodyText"/>
        <w:rPr>
          <w:rFonts w:ascii="Arial" w:hAnsi="Arial" w:cs="Arial"/>
          <w:b/>
          <w:bCs/>
          <w:sz w:val="20"/>
          <w:szCs w:val="20"/>
          <w:u w:val="single"/>
          <w:lang w:val="en-GB"/>
        </w:rPr>
      </w:pPr>
    </w:p>
    <w:p w14:paraId="7A7D0784" w14:textId="77777777" w:rsidR="005510C3" w:rsidRPr="00A37F8B" w:rsidRDefault="005510C3">
      <w:pPr>
        <w:pStyle w:val="BodyText"/>
        <w:rPr>
          <w:rFonts w:ascii="Arial" w:hAnsi="Arial" w:cs="Arial"/>
          <w:b/>
          <w:bCs/>
          <w:sz w:val="20"/>
          <w:szCs w:val="20"/>
          <w:u w:val="single"/>
          <w:lang w:val="en-GB"/>
        </w:rPr>
      </w:pPr>
    </w:p>
    <w:p w14:paraId="4452EA5B" w14:textId="77777777" w:rsidR="005510C3" w:rsidRPr="00A37F8B" w:rsidRDefault="005510C3">
      <w:pPr>
        <w:pStyle w:val="BodyText"/>
        <w:rPr>
          <w:rFonts w:ascii="Arial" w:hAnsi="Arial" w:cs="Arial"/>
          <w:b/>
          <w:bCs/>
          <w:sz w:val="20"/>
          <w:szCs w:val="20"/>
          <w:u w:val="single"/>
          <w:lang w:val="en-GB"/>
        </w:rPr>
      </w:pPr>
    </w:p>
    <w:p w14:paraId="63EC596A" w14:textId="77777777" w:rsidR="005510C3" w:rsidRPr="00A37F8B" w:rsidRDefault="00A7719A">
      <w:pPr>
        <w:pStyle w:val="Heading2"/>
        <w:jc w:val="left"/>
        <w:rPr>
          <w:rFonts w:ascii="Arial" w:hAnsi="Arial" w:cs="Arial"/>
          <w:u w:val="single"/>
          <w:lang w:val="en-GB" w:eastAsia="en-US"/>
        </w:rPr>
      </w:pPr>
      <w:r w:rsidRPr="00A37F8B">
        <w:rPr>
          <w:rFonts w:ascii="Arial" w:hAnsi="Arial" w:cs="Arial"/>
          <w:highlight w:val="yellow"/>
          <w:u w:val="single"/>
          <w:lang w:val="en-GB" w:eastAsia="en-US"/>
        </w:rPr>
        <w:t>PART 2.2 (Subjective Evaluation)</w:t>
      </w:r>
    </w:p>
    <w:p w14:paraId="7C3DF2A3" w14:textId="77777777" w:rsidR="005510C3" w:rsidRPr="00A37F8B" w:rsidRDefault="005510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510C3" w:rsidRPr="00A37F8B" w14:paraId="2F072992" w14:textId="77777777">
        <w:trPr>
          <w:trHeight w:val="20"/>
          <w:jc w:val="center"/>
        </w:trPr>
        <w:tc>
          <w:tcPr>
            <w:tcW w:w="1672" w:type="pct"/>
            <w:shd w:val="clear" w:color="auto" w:fill="auto"/>
            <w:noWrap/>
          </w:tcPr>
          <w:p w14:paraId="1AFD6768" w14:textId="77777777" w:rsidR="005510C3" w:rsidRPr="00A37F8B" w:rsidRDefault="005510C3">
            <w:pPr>
              <w:pStyle w:val="Heading2"/>
              <w:jc w:val="left"/>
              <w:rPr>
                <w:rFonts w:ascii="Arial" w:hAnsi="Arial" w:cs="Arial"/>
                <w:lang w:val="en-GB" w:eastAsia="en-US"/>
              </w:rPr>
            </w:pPr>
          </w:p>
        </w:tc>
        <w:tc>
          <w:tcPr>
            <w:tcW w:w="1786" w:type="pct"/>
            <w:shd w:val="clear" w:color="auto" w:fill="auto"/>
          </w:tcPr>
          <w:p w14:paraId="2E912FE4" w14:textId="77777777" w:rsidR="005510C3" w:rsidRPr="00A37F8B" w:rsidRDefault="00A7719A">
            <w:pPr>
              <w:pStyle w:val="Heading2"/>
              <w:jc w:val="left"/>
              <w:rPr>
                <w:rFonts w:ascii="Arial" w:hAnsi="Arial" w:cs="Arial"/>
                <w:lang w:val="en-GB" w:eastAsia="en-US"/>
              </w:rPr>
            </w:pPr>
            <w:r w:rsidRPr="00A37F8B">
              <w:rPr>
                <w:rFonts w:ascii="Arial" w:hAnsi="Arial" w:cs="Arial"/>
                <w:lang w:val="en-GB" w:eastAsia="en-US"/>
              </w:rPr>
              <w:t>Reviewer’s comment</w:t>
            </w:r>
          </w:p>
          <w:p w14:paraId="0D1A23FB" w14:textId="77777777" w:rsidR="005510C3" w:rsidRPr="00A37F8B" w:rsidRDefault="005510C3">
            <w:pPr>
              <w:rPr>
                <w:rFonts w:ascii="Arial" w:hAnsi="Arial" w:cs="Arial"/>
                <w:sz w:val="20"/>
                <w:szCs w:val="20"/>
                <w:lang w:val="en-GB"/>
              </w:rPr>
            </w:pPr>
          </w:p>
        </w:tc>
        <w:tc>
          <w:tcPr>
            <w:tcW w:w="1543" w:type="pct"/>
            <w:shd w:val="clear" w:color="auto" w:fill="auto"/>
          </w:tcPr>
          <w:p w14:paraId="46AC533C" w14:textId="77777777" w:rsidR="005510C3" w:rsidRPr="00A37F8B" w:rsidRDefault="00A7719A">
            <w:pPr>
              <w:spacing w:after="160" w:line="259" w:lineRule="auto"/>
              <w:rPr>
                <w:rFonts w:ascii="Arial" w:eastAsia="Calibri" w:hAnsi="Arial" w:cs="Arial"/>
                <w:kern w:val="2"/>
                <w:sz w:val="20"/>
                <w:szCs w:val="20"/>
                <w:lang w:val="en-IN"/>
              </w:rPr>
            </w:pPr>
            <w:r w:rsidRPr="00A37F8B">
              <w:rPr>
                <w:rFonts w:ascii="Arial" w:eastAsia="Calibri" w:hAnsi="Arial" w:cs="Arial"/>
                <w:b/>
                <w:kern w:val="2"/>
                <w:sz w:val="20"/>
                <w:szCs w:val="20"/>
                <w:lang w:val="en-IN"/>
              </w:rPr>
              <w:t>Author’s Feedback</w:t>
            </w:r>
            <w:r w:rsidRPr="00A37F8B">
              <w:rPr>
                <w:rFonts w:ascii="Arial" w:eastAsia="Calibri" w:hAnsi="Arial" w:cs="Arial"/>
                <w:kern w:val="2"/>
                <w:sz w:val="20"/>
                <w:szCs w:val="20"/>
                <w:lang w:val="en-IN"/>
              </w:rPr>
              <w:t xml:space="preserve"> (It is mandatory that authors should write his/her feedback here)</w:t>
            </w:r>
          </w:p>
          <w:p w14:paraId="0ED2E17C" w14:textId="77777777" w:rsidR="005510C3" w:rsidRPr="00A37F8B" w:rsidRDefault="005510C3">
            <w:pPr>
              <w:pStyle w:val="Heading2"/>
              <w:jc w:val="left"/>
              <w:rPr>
                <w:rFonts w:ascii="Arial" w:hAnsi="Arial" w:cs="Arial"/>
                <w:b w:val="0"/>
                <w:lang w:val="en-GB" w:eastAsia="en-US"/>
              </w:rPr>
            </w:pPr>
          </w:p>
        </w:tc>
      </w:tr>
      <w:tr w:rsidR="005510C3" w:rsidRPr="00A37F8B" w14:paraId="2D8E11BE" w14:textId="77777777">
        <w:trPr>
          <w:trHeight w:val="20"/>
          <w:jc w:val="center"/>
        </w:trPr>
        <w:tc>
          <w:tcPr>
            <w:tcW w:w="1672" w:type="pct"/>
            <w:shd w:val="clear" w:color="auto" w:fill="auto"/>
            <w:noWrap/>
          </w:tcPr>
          <w:p w14:paraId="3922F2AC" w14:textId="77777777" w:rsidR="005510C3" w:rsidRPr="00A37F8B" w:rsidRDefault="00A7719A">
            <w:pPr>
              <w:rPr>
                <w:rFonts w:ascii="Arial" w:hAnsi="Arial" w:cs="Arial"/>
                <w:b/>
                <w:bCs/>
                <w:sz w:val="20"/>
                <w:szCs w:val="20"/>
                <w:lang w:val="en-GB"/>
              </w:rPr>
            </w:pPr>
            <w:r w:rsidRPr="00A37F8B">
              <w:rPr>
                <w:rFonts w:ascii="Arial" w:hAnsi="Arial" w:cs="Arial"/>
                <w:b/>
                <w:bCs/>
                <w:sz w:val="20"/>
                <w:szCs w:val="20"/>
                <w:lang w:val="en-GB"/>
              </w:rPr>
              <w:t>Is the title of the article suitable?</w:t>
            </w:r>
          </w:p>
          <w:p w14:paraId="584157D2" w14:textId="77777777" w:rsidR="005510C3" w:rsidRPr="00A37F8B" w:rsidRDefault="005510C3">
            <w:pPr>
              <w:rPr>
                <w:rFonts w:ascii="Arial" w:hAnsi="Arial" w:cs="Arial"/>
                <w:bCs/>
                <w:sz w:val="20"/>
                <w:szCs w:val="20"/>
                <w:lang w:val="en-GB"/>
              </w:rPr>
            </w:pPr>
          </w:p>
          <w:p w14:paraId="73058237" w14:textId="77777777" w:rsidR="005510C3" w:rsidRPr="00A37F8B" w:rsidRDefault="00A7719A">
            <w:pPr>
              <w:rPr>
                <w:rFonts w:ascii="Arial" w:hAnsi="Arial" w:cs="Arial"/>
                <w:sz w:val="20"/>
                <w:szCs w:val="20"/>
                <w:u w:val="single"/>
                <w:lang w:val="en-GB"/>
              </w:rPr>
            </w:pPr>
            <w:r w:rsidRPr="00A37F8B">
              <w:rPr>
                <w:rFonts w:ascii="Arial" w:hAnsi="Arial" w:cs="Arial"/>
                <w:bCs/>
                <w:sz w:val="20"/>
                <w:szCs w:val="20"/>
                <w:lang w:val="en-GB"/>
              </w:rPr>
              <w:t>If your answer is NO, please provide a brief, clear suggestion for improvement.</w:t>
            </w:r>
          </w:p>
        </w:tc>
        <w:tc>
          <w:tcPr>
            <w:tcW w:w="1786" w:type="pct"/>
            <w:shd w:val="clear" w:color="auto" w:fill="auto"/>
          </w:tcPr>
          <w:p w14:paraId="1A41C5B0" w14:textId="77777777" w:rsidR="005510C3" w:rsidRPr="00A37F8B" w:rsidRDefault="00A7719A">
            <w:pPr>
              <w:ind w:left="360"/>
              <w:rPr>
                <w:rFonts w:ascii="Arial" w:hAnsi="Arial" w:cs="Arial"/>
                <w:b/>
                <w:bCs/>
                <w:sz w:val="20"/>
                <w:szCs w:val="20"/>
                <w:lang w:val="en-GB"/>
              </w:rPr>
            </w:pPr>
            <w:r w:rsidRPr="00A37F8B">
              <w:rPr>
                <w:rFonts w:ascii="Arial" w:hAnsi="Arial" w:cs="Arial"/>
                <w:b/>
                <w:bCs/>
                <w:sz w:val="20"/>
                <w:szCs w:val="20"/>
                <w:lang w:val="en-GB"/>
              </w:rPr>
              <w:t>YES, the title of the article is appropriate.</w:t>
            </w:r>
          </w:p>
        </w:tc>
        <w:tc>
          <w:tcPr>
            <w:tcW w:w="1543" w:type="pct"/>
            <w:shd w:val="clear" w:color="auto" w:fill="auto"/>
          </w:tcPr>
          <w:p w14:paraId="02484713" w14:textId="77777777" w:rsidR="005510C3" w:rsidRPr="00A37F8B" w:rsidRDefault="005510C3">
            <w:pPr>
              <w:pStyle w:val="Heading2"/>
              <w:jc w:val="left"/>
              <w:rPr>
                <w:rFonts w:ascii="Arial" w:hAnsi="Arial" w:cs="Arial"/>
                <w:b w:val="0"/>
                <w:lang w:val="en-GB" w:eastAsia="en-US"/>
              </w:rPr>
            </w:pPr>
          </w:p>
        </w:tc>
      </w:tr>
      <w:tr w:rsidR="005510C3" w:rsidRPr="00A37F8B" w14:paraId="60C4E301" w14:textId="77777777">
        <w:trPr>
          <w:trHeight w:val="20"/>
          <w:jc w:val="center"/>
        </w:trPr>
        <w:tc>
          <w:tcPr>
            <w:tcW w:w="1672" w:type="pct"/>
            <w:shd w:val="clear" w:color="auto" w:fill="auto"/>
            <w:noWrap/>
          </w:tcPr>
          <w:p w14:paraId="41DB16B5" w14:textId="77777777" w:rsidR="005510C3" w:rsidRPr="00A37F8B" w:rsidRDefault="00A7719A">
            <w:pPr>
              <w:pStyle w:val="Heading2"/>
              <w:jc w:val="left"/>
              <w:rPr>
                <w:rFonts w:ascii="Arial" w:hAnsi="Arial" w:cs="Arial"/>
                <w:lang w:val="en-GB" w:eastAsia="en-US"/>
              </w:rPr>
            </w:pPr>
            <w:r w:rsidRPr="00A37F8B">
              <w:rPr>
                <w:rFonts w:ascii="Arial" w:hAnsi="Arial" w:cs="Arial"/>
                <w:lang w:val="en-GB" w:eastAsia="en-US"/>
              </w:rPr>
              <w:t xml:space="preserve">Is the abstract of the article comprehensive? </w:t>
            </w:r>
          </w:p>
          <w:p w14:paraId="45513B3C" w14:textId="77777777" w:rsidR="005510C3" w:rsidRPr="00A37F8B" w:rsidRDefault="005510C3">
            <w:pPr>
              <w:rPr>
                <w:rFonts w:ascii="Arial" w:hAnsi="Arial" w:cs="Arial"/>
                <w:bCs/>
                <w:sz w:val="20"/>
                <w:szCs w:val="20"/>
                <w:lang w:val="en-GB"/>
              </w:rPr>
            </w:pPr>
          </w:p>
          <w:p w14:paraId="61AFE7F1" w14:textId="77777777" w:rsidR="005510C3" w:rsidRPr="00A37F8B" w:rsidRDefault="00A7719A">
            <w:pPr>
              <w:rPr>
                <w:rFonts w:ascii="Arial" w:hAnsi="Arial" w:cs="Arial"/>
                <w:sz w:val="20"/>
                <w:szCs w:val="20"/>
                <w:lang w:val="en-GB"/>
              </w:rPr>
            </w:pPr>
            <w:r w:rsidRPr="00A37F8B">
              <w:rPr>
                <w:rFonts w:ascii="Arial" w:hAnsi="Arial" w:cs="Arial"/>
                <w:bCs/>
                <w:sz w:val="20"/>
                <w:szCs w:val="20"/>
                <w:lang w:val="en-GB"/>
              </w:rPr>
              <w:t>If your answer is NO, please provide a brief, clear suggestion for improvement.</w:t>
            </w:r>
          </w:p>
        </w:tc>
        <w:tc>
          <w:tcPr>
            <w:tcW w:w="1786" w:type="pct"/>
            <w:shd w:val="clear" w:color="auto" w:fill="auto"/>
          </w:tcPr>
          <w:p w14:paraId="457B60FD" w14:textId="77777777" w:rsidR="005510C3" w:rsidRPr="00A37F8B" w:rsidRDefault="00A7719A">
            <w:pPr>
              <w:ind w:left="360"/>
              <w:rPr>
                <w:rFonts w:ascii="Arial" w:hAnsi="Arial" w:cs="Arial"/>
                <w:b/>
                <w:bCs/>
                <w:sz w:val="20"/>
                <w:szCs w:val="20"/>
                <w:lang w:val="en-GB"/>
              </w:rPr>
            </w:pPr>
            <w:r w:rsidRPr="00A37F8B">
              <w:rPr>
                <w:rFonts w:ascii="Arial" w:hAnsi="Arial" w:cs="Arial"/>
                <w:b/>
                <w:bCs/>
                <w:sz w:val="20"/>
                <w:szCs w:val="20"/>
                <w:lang w:val="en-GB"/>
              </w:rPr>
              <w:t>YES, the abstract of the article is comprehensive.</w:t>
            </w:r>
          </w:p>
        </w:tc>
        <w:tc>
          <w:tcPr>
            <w:tcW w:w="1543" w:type="pct"/>
            <w:shd w:val="clear" w:color="auto" w:fill="auto"/>
          </w:tcPr>
          <w:p w14:paraId="13515BC3" w14:textId="77777777" w:rsidR="005510C3" w:rsidRPr="00A37F8B" w:rsidRDefault="005510C3">
            <w:pPr>
              <w:pStyle w:val="Heading2"/>
              <w:jc w:val="left"/>
              <w:rPr>
                <w:rFonts w:ascii="Arial" w:hAnsi="Arial" w:cs="Arial"/>
                <w:b w:val="0"/>
                <w:lang w:val="en-GB" w:eastAsia="en-US"/>
              </w:rPr>
            </w:pPr>
          </w:p>
        </w:tc>
      </w:tr>
      <w:tr w:rsidR="005510C3" w:rsidRPr="00A37F8B" w14:paraId="34128B67" w14:textId="77777777">
        <w:trPr>
          <w:trHeight w:val="20"/>
          <w:jc w:val="center"/>
        </w:trPr>
        <w:tc>
          <w:tcPr>
            <w:tcW w:w="1672" w:type="pct"/>
            <w:shd w:val="clear" w:color="auto" w:fill="auto"/>
            <w:noWrap/>
          </w:tcPr>
          <w:p w14:paraId="3FF54F36" w14:textId="77777777" w:rsidR="005510C3" w:rsidRPr="00A37F8B" w:rsidRDefault="00A7719A">
            <w:pPr>
              <w:pStyle w:val="Heading2"/>
              <w:jc w:val="left"/>
              <w:rPr>
                <w:rFonts w:ascii="Arial" w:hAnsi="Arial" w:cs="Arial"/>
                <w:b w:val="0"/>
                <w:lang w:val="en-GB" w:eastAsia="en-US"/>
              </w:rPr>
            </w:pPr>
            <w:r w:rsidRPr="00A37F8B">
              <w:rPr>
                <w:rFonts w:ascii="Arial" w:hAnsi="Arial" w:cs="Arial"/>
                <w:lang w:val="en-GB" w:eastAsia="en-US"/>
              </w:rPr>
              <w:t xml:space="preserve">Is the manuscript scientifically correct? </w:t>
            </w:r>
            <w:r w:rsidRPr="00A37F8B">
              <w:rPr>
                <w:rFonts w:ascii="Arial" w:hAnsi="Arial" w:cs="Arial"/>
                <w:lang w:val="en-GB" w:eastAsia="en-US"/>
              </w:rPr>
              <w:br/>
            </w:r>
          </w:p>
          <w:p w14:paraId="393C3192" w14:textId="77777777" w:rsidR="005510C3" w:rsidRPr="00A37F8B" w:rsidRDefault="00A7719A">
            <w:pPr>
              <w:rPr>
                <w:rFonts w:ascii="Arial" w:hAnsi="Arial" w:cs="Arial"/>
                <w:b/>
                <w:sz w:val="20"/>
                <w:szCs w:val="20"/>
                <w:lang w:val="en-GB"/>
              </w:rPr>
            </w:pPr>
            <w:r w:rsidRPr="00A37F8B">
              <w:rPr>
                <w:rFonts w:ascii="Arial" w:hAnsi="Arial" w:cs="Arial"/>
                <w:bCs/>
                <w:sz w:val="20"/>
                <w:szCs w:val="20"/>
                <w:lang w:val="en-GB"/>
              </w:rPr>
              <w:t>If your answer is NO, please provide a brief, clear suggestion for improvement.</w:t>
            </w:r>
          </w:p>
        </w:tc>
        <w:tc>
          <w:tcPr>
            <w:tcW w:w="1786" w:type="pct"/>
            <w:shd w:val="clear" w:color="auto" w:fill="auto"/>
          </w:tcPr>
          <w:p w14:paraId="09D75060" w14:textId="77777777" w:rsidR="005510C3" w:rsidRPr="00A37F8B" w:rsidRDefault="00A7719A">
            <w:pPr>
              <w:pStyle w:val="ListParagraph"/>
              <w:ind w:left="0"/>
              <w:rPr>
                <w:rFonts w:ascii="Arial" w:hAnsi="Arial" w:cs="Arial"/>
                <w:bCs/>
                <w:sz w:val="20"/>
                <w:szCs w:val="20"/>
                <w:lang w:val="en-GB"/>
              </w:rPr>
            </w:pPr>
            <w:r w:rsidRPr="00A37F8B">
              <w:rPr>
                <w:rFonts w:ascii="Arial" w:hAnsi="Arial" w:cs="Arial"/>
                <w:bCs/>
                <w:sz w:val="20"/>
                <w:szCs w:val="20"/>
                <w:lang w:val="en-GB"/>
              </w:rPr>
              <w:t>YES, the manuscript is scientifically accurate</w:t>
            </w:r>
          </w:p>
        </w:tc>
        <w:tc>
          <w:tcPr>
            <w:tcW w:w="1543" w:type="pct"/>
            <w:shd w:val="clear" w:color="auto" w:fill="auto"/>
          </w:tcPr>
          <w:p w14:paraId="686CD6D2" w14:textId="77777777" w:rsidR="005510C3" w:rsidRPr="00A37F8B" w:rsidRDefault="005510C3">
            <w:pPr>
              <w:pStyle w:val="Heading2"/>
              <w:jc w:val="left"/>
              <w:rPr>
                <w:rFonts w:ascii="Arial" w:hAnsi="Arial" w:cs="Arial"/>
                <w:b w:val="0"/>
                <w:lang w:val="en-GB" w:eastAsia="en-US"/>
              </w:rPr>
            </w:pPr>
          </w:p>
        </w:tc>
      </w:tr>
      <w:tr w:rsidR="005510C3" w:rsidRPr="00A37F8B" w14:paraId="3E65CFBF" w14:textId="77777777">
        <w:trPr>
          <w:trHeight w:val="20"/>
          <w:jc w:val="center"/>
        </w:trPr>
        <w:tc>
          <w:tcPr>
            <w:tcW w:w="1672" w:type="pct"/>
            <w:shd w:val="clear" w:color="auto" w:fill="auto"/>
            <w:noWrap/>
          </w:tcPr>
          <w:p w14:paraId="263A6BDA" w14:textId="77777777" w:rsidR="005510C3" w:rsidRPr="00A37F8B" w:rsidRDefault="00A7719A">
            <w:pPr>
              <w:rPr>
                <w:rFonts w:ascii="Arial" w:hAnsi="Arial" w:cs="Arial"/>
                <w:b/>
                <w:bCs/>
                <w:sz w:val="20"/>
                <w:szCs w:val="20"/>
                <w:lang w:val="en-GB"/>
              </w:rPr>
            </w:pPr>
            <w:r w:rsidRPr="00A37F8B">
              <w:rPr>
                <w:rFonts w:ascii="Arial" w:hAnsi="Arial" w:cs="Arial"/>
                <w:b/>
                <w:bCs/>
                <w:sz w:val="20"/>
                <w:szCs w:val="20"/>
                <w:lang w:val="en-GB"/>
              </w:rPr>
              <w:t xml:space="preserve">Are the references sufficient and recent? </w:t>
            </w:r>
          </w:p>
          <w:p w14:paraId="2DAD9C57" w14:textId="77777777" w:rsidR="005510C3" w:rsidRPr="00A37F8B" w:rsidRDefault="00A7719A">
            <w:pPr>
              <w:rPr>
                <w:rFonts w:ascii="Arial" w:hAnsi="Arial" w:cs="Arial"/>
                <w:bCs/>
                <w:sz w:val="20"/>
                <w:szCs w:val="20"/>
                <w:lang w:val="en-GB"/>
              </w:rPr>
            </w:pPr>
            <w:r w:rsidRPr="00A37F8B">
              <w:rPr>
                <w:rFonts w:ascii="Arial" w:hAnsi="Arial" w:cs="Arial"/>
                <w:bCs/>
                <w:sz w:val="20"/>
                <w:szCs w:val="20"/>
                <w:lang w:val="en-GB"/>
              </w:rPr>
              <w:t>(YES or NO)</w:t>
            </w:r>
          </w:p>
          <w:p w14:paraId="42EE5B94" w14:textId="77777777" w:rsidR="005510C3" w:rsidRPr="00A37F8B" w:rsidRDefault="005510C3">
            <w:pPr>
              <w:rPr>
                <w:rFonts w:ascii="Arial" w:hAnsi="Arial" w:cs="Arial"/>
                <w:bCs/>
                <w:sz w:val="20"/>
                <w:szCs w:val="20"/>
                <w:lang w:val="en-GB"/>
              </w:rPr>
            </w:pPr>
          </w:p>
          <w:p w14:paraId="24D43207" w14:textId="77777777" w:rsidR="005510C3" w:rsidRPr="00A37F8B" w:rsidRDefault="00A7719A">
            <w:pPr>
              <w:rPr>
                <w:rFonts w:ascii="Arial" w:hAnsi="Arial" w:cs="Arial"/>
                <w:b/>
                <w:bCs/>
                <w:sz w:val="20"/>
                <w:szCs w:val="20"/>
                <w:lang w:val="en-GB"/>
              </w:rPr>
            </w:pPr>
            <w:r w:rsidRPr="00A37F8B">
              <w:rPr>
                <w:rFonts w:ascii="Arial" w:hAnsi="Arial" w:cs="Arial"/>
                <w:bCs/>
                <w:sz w:val="20"/>
                <w:szCs w:val="20"/>
                <w:lang w:val="en-GB"/>
              </w:rPr>
              <w:t>If your answer is NO, please provide clear suggestion for improvement.</w:t>
            </w:r>
          </w:p>
        </w:tc>
        <w:tc>
          <w:tcPr>
            <w:tcW w:w="1786" w:type="pct"/>
            <w:shd w:val="clear" w:color="auto" w:fill="auto"/>
          </w:tcPr>
          <w:p w14:paraId="51A78C9D" w14:textId="77777777" w:rsidR="005510C3" w:rsidRPr="00A37F8B" w:rsidRDefault="00A7719A">
            <w:pPr>
              <w:pStyle w:val="ListParagraph"/>
              <w:ind w:left="0"/>
              <w:rPr>
                <w:rFonts w:ascii="Arial" w:hAnsi="Arial" w:cs="Arial"/>
                <w:bCs/>
                <w:sz w:val="20"/>
                <w:szCs w:val="20"/>
                <w:lang w:val="en-GB"/>
              </w:rPr>
            </w:pPr>
            <w:r w:rsidRPr="00A37F8B">
              <w:rPr>
                <w:rFonts w:ascii="Arial" w:hAnsi="Arial" w:cs="Arial"/>
                <w:bCs/>
                <w:sz w:val="20"/>
                <w:szCs w:val="20"/>
                <w:lang w:val="en-GB"/>
              </w:rPr>
              <w:t>YES, the references provided are adequate and very up to date.</w:t>
            </w:r>
          </w:p>
        </w:tc>
        <w:tc>
          <w:tcPr>
            <w:tcW w:w="1543" w:type="pct"/>
            <w:shd w:val="clear" w:color="auto" w:fill="auto"/>
          </w:tcPr>
          <w:p w14:paraId="14F4F3C6" w14:textId="77777777" w:rsidR="005510C3" w:rsidRPr="00A37F8B" w:rsidRDefault="005510C3">
            <w:pPr>
              <w:pStyle w:val="Heading2"/>
              <w:jc w:val="left"/>
              <w:rPr>
                <w:rFonts w:ascii="Arial" w:hAnsi="Arial" w:cs="Arial"/>
                <w:b w:val="0"/>
                <w:lang w:val="en-GB" w:eastAsia="en-US"/>
              </w:rPr>
            </w:pPr>
          </w:p>
        </w:tc>
      </w:tr>
      <w:tr w:rsidR="005510C3" w:rsidRPr="00A37F8B" w14:paraId="309335B7" w14:textId="77777777">
        <w:trPr>
          <w:trHeight w:val="896"/>
          <w:jc w:val="center"/>
        </w:trPr>
        <w:tc>
          <w:tcPr>
            <w:tcW w:w="1672" w:type="pct"/>
            <w:shd w:val="clear" w:color="auto" w:fill="auto"/>
            <w:noWrap/>
          </w:tcPr>
          <w:p w14:paraId="3ADFA1E1" w14:textId="77777777" w:rsidR="005510C3" w:rsidRPr="00A37F8B" w:rsidRDefault="00A7719A">
            <w:pPr>
              <w:rPr>
                <w:rFonts w:ascii="Arial" w:hAnsi="Arial" w:cs="Arial"/>
                <w:b/>
                <w:bCs/>
                <w:sz w:val="20"/>
                <w:szCs w:val="20"/>
                <w:lang w:val="en-GB"/>
              </w:rPr>
            </w:pPr>
            <w:r w:rsidRPr="00A37F8B">
              <w:rPr>
                <w:rFonts w:ascii="Arial" w:hAnsi="Arial" w:cs="Arial"/>
                <w:b/>
                <w:bCs/>
                <w:sz w:val="20"/>
                <w:szCs w:val="20"/>
                <w:lang w:val="en-GB"/>
              </w:rPr>
              <w:t>Are there ethical issues in this manuscript?</w:t>
            </w:r>
          </w:p>
          <w:p w14:paraId="2408456E" w14:textId="77777777" w:rsidR="005510C3" w:rsidRPr="00A37F8B" w:rsidRDefault="00A7719A">
            <w:pPr>
              <w:rPr>
                <w:rFonts w:ascii="Arial" w:hAnsi="Arial" w:cs="Arial"/>
                <w:bCs/>
                <w:sz w:val="20"/>
                <w:szCs w:val="20"/>
                <w:lang w:val="en-GB"/>
              </w:rPr>
            </w:pPr>
            <w:r w:rsidRPr="00A37F8B">
              <w:rPr>
                <w:rFonts w:ascii="Arial" w:hAnsi="Arial" w:cs="Arial"/>
                <w:bCs/>
                <w:sz w:val="20"/>
                <w:szCs w:val="20"/>
                <w:lang w:val="en-GB"/>
              </w:rPr>
              <w:t>(YES or NO)</w:t>
            </w:r>
          </w:p>
          <w:p w14:paraId="4B6CA335" w14:textId="77777777" w:rsidR="005510C3" w:rsidRPr="00A37F8B" w:rsidRDefault="005510C3">
            <w:pPr>
              <w:rPr>
                <w:rFonts w:ascii="Arial" w:hAnsi="Arial" w:cs="Arial"/>
                <w:bCs/>
                <w:sz w:val="20"/>
                <w:szCs w:val="20"/>
                <w:lang w:val="en-GB"/>
              </w:rPr>
            </w:pPr>
          </w:p>
          <w:p w14:paraId="03F2EF5C" w14:textId="77777777" w:rsidR="005510C3" w:rsidRPr="00A37F8B" w:rsidRDefault="00A7719A">
            <w:pPr>
              <w:rPr>
                <w:rFonts w:ascii="Arial" w:hAnsi="Arial" w:cs="Arial"/>
                <w:bCs/>
                <w:sz w:val="20"/>
                <w:szCs w:val="20"/>
                <w:lang w:val="en-GB"/>
              </w:rPr>
            </w:pPr>
            <w:r w:rsidRPr="00A37F8B">
              <w:rPr>
                <w:rFonts w:ascii="Arial" w:hAnsi="Arial" w:cs="Arial"/>
                <w:bCs/>
                <w:sz w:val="20"/>
                <w:szCs w:val="20"/>
                <w:lang w:val="en-GB"/>
              </w:rPr>
              <w:t>(If yes, kindly please write down the ethical issues here in details)</w:t>
            </w:r>
          </w:p>
          <w:p w14:paraId="33EED92B" w14:textId="77777777" w:rsidR="005510C3" w:rsidRPr="00A37F8B" w:rsidRDefault="005510C3">
            <w:pPr>
              <w:rPr>
                <w:rFonts w:ascii="Arial" w:hAnsi="Arial" w:cs="Arial"/>
                <w:bCs/>
                <w:sz w:val="20"/>
                <w:szCs w:val="20"/>
                <w:lang w:val="en-GB"/>
              </w:rPr>
            </w:pPr>
          </w:p>
        </w:tc>
        <w:tc>
          <w:tcPr>
            <w:tcW w:w="1786" w:type="pct"/>
            <w:shd w:val="clear" w:color="auto" w:fill="auto"/>
          </w:tcPr>
          <w:p w14:paraId="72C2F38A" w14:textId="77777777" w:rsidR="005510C3" w:rsidRPr="00A37F8B" w:rsidRDefault="00A7719A">
            <w:pPr>
              <w:pStyle w:val="ListParagraph"/>
              <w:ind w:left="0"/>
              <w:rPr>
                <w:rFonts w:ascii="Arial" w:hAnsi="Arial" w:cs="Arial"/>
                <w:bCs/>
                <w:sz w:val="20"/>
                <w:szCs w:val="20"/>
              </w:rPr>
            </w:pPr>
            <w:r w:rsidRPr="00A37F8B">
              <w:rPr>
                <w:rFonts w:ascii="Arial" w:hAnsi="Arial" w:cs="Arial"/>
                <w:bCs/>
                <w:sz w:val="20"/>
                <w:szCs w:val="20"/>
              </w:rPr>
              <w:t>No</w:t>
            </w:r>
          </w:p>
        </w:tc>
        <w:tc>
          <w:tcPr>
            <w:tcW w:w="1543" w:type="pct"/>
            <w:shd w:val="clear" w:color="auto" w:fill="auto"/>
          </w:tcPr>
          <w:p w14:paraId="1A09060B" w14:textId="77777777" w:rsidR="005510C3" w:rsidRPr="00A37F8B" w:rsidRDefault="005510C3">
            <w:pPr>
              <w:pStyle w:val="Heading2"/>
              <w:jc w:val="left"/>
              <w:rPr>
                <w:rFonts w:ascii="Arial" w:hAnsi="Arial" w:cs="Arial"/>
                <w:b w:val="0"/>
                <w:lang w:val="en-GB" w:eastAsia="en-US"/>
              </w:rPr>
            </w:pPr>
          </w:p>
        </w:tc>
      </w:tr>
    </w:tbl>
    <w:p w14:paraId="5E4F62E7" w14:textId="77777777" w:rsidR="005510C3" w:rsidRPr="00A37F8B" w:rsidRDefault="005510C3">
      <w:pPr>
        <w:pStyle w:val="Heading2"/>
        <w:jc w:val="left"/>
        <w:rPr>
          <w:rFonts w:ascii="Arial" w:hAnsi="Arial" w:cs="Arial"/>
          <w:highlight w:val="yellow"/>
          <w:lang w:val="en-GB" w:eastAsia="en-US"/>
        </w:rPr>
      </w:pPr>
    </w:p>
    <w:p w14:paraId="0385A17B" w14:textId="77777777" w:rsidR="005510C3" w:rsidRPr="00A37F8B" w:rsidRDefault="005510C3">
      <w:pPr>
        <w:rPr>
          <w:rFonts w:ascii="Arial" w:hAnsi="Arial" w:cs="Arial"/>
          <w:sz w:val="20"/>
          <w:szCs w:val="20"/>
          <w:highlight w:val="yellow"/>
          <w:lang w:val="en-GB"/>
        </w:rPr>
      </w:pPr>
    </w:p>
    <w:p w14:paraId="22D4A812" w14:textId="77777777" w:rsidR="005510C3" w:rsidRPr="00A37F8B" w:rsidRDefault="005510C3">
      <w:pPr>
        <w:pStyle w:val="NormalWeb"/>
        <w:spacing w:before="0" w:beforeAutospacing="0" w:after="0" w:afterAutospacing="0"/>
        <w:rPr>
          <w:rFonts w:ascii="Arial" w:hAnsi="Arial" w:cs="Arial"/>
          <w:b/>
          <w:bCs/>
          <w:sz w:val="20"/>
          <w:szCs w:val="20"/>
          <w:highlight w:val="yellow"/>
          <w:u w:val="single"/>
          <w:lang w:val="en-GB"/>
        </w:rPr>
      </w:pPr>
    </w:p>
    <w:p w14:paraId="5720942C" w14:textId="77777777" w:rsidR="005510C3" w:rsidRPr="00A37F8B" w:rsidRDefault="005510C3">
      <w:pPr>
        <w:pStyle w:val="NormalWeb"/>
        <w:spacing w:before="0" w:beforeAutospacing="0" w:after="0" w:afterAutospacing="0"/>
        <w:rPr>
          <w:rFonts w:ascii="Arial" w:hAnsi="Arial" w:cs="Arial"/>
          <w:b/>
          <w:bCs/>
          <w:sz w:val="20"/>
          <w:szCs w:val="20"/>
          <w:highlight w:val="yellow"/>
          <w:u w:val="single"/>
          <w:lang w:val="en-GB"/>
        </w:rPr>
      </w:pPr>
    </w:p>
    <w:p w14:paraId="5CE95D96" w14:textId="79AF948A" w:rsidR="005510C3" w:rsidRPr="00A37F8B" w:rsidRDefault="00A7719A">
      <w:pPr>
        <w:pStyle w:val="NormalWeb"/>
        <w:spacing w:before="0" w:beforeAutospacing="0" w:after="0" w:afterAutospacing="0"/>
        <w:rPr>
          <w:rFonts w:ascii="Arial" w:hAnsi="Arial" w:cs="Arial"/>
          <w:b/>
          <w:bCs/>
          <w:sz w:val="20"/>
          <w:szCs w:val="20"/>
          <w:highlight w:val="yellow"/>
          <w:u w:val="single"/>
          <w:lang w:val="en-GB"/>
        </w:rPr>
      </w:pPr>
      <w:r w:rsidRPr="00A37F8B">
        <w:rPr>
          <w:rFonts w:ascii="Arial" w:hAnsi="Arial" w:cs="Arial"/>
          <w:b/>
          <w:bCs/>
          <w:sz w:val="20"/>
          <w:szCs w:val="20"/>
          <w:highlight w:val="yellow"/>
          <w:u w:val="single"/>
          <w:lang w:val="en-GB"/>
        </w:rPr>
        <w:t xml:space="preserve">PART </w:t>
      </w:r>
      <w:r w:rsidR="009713B9" w:rsidRPr="00A37F8B">
        <w:rPr>
          <w:rFonts w:ascii="Arial" w:hAnsi="Arial" w:cs="Arial"/>
          <w:b/>
          <w:bCs/>
          <w:sz w:val="20"/>
          <w:szCs w:val="20"/>
          <w:highlight w:val="yellow"/>
          <w:u w:val="single"/>
          <w:lang w:val="en-GB"/>
        </w:rPr>
        <w:t>3</w:t>
      </w:r>
    </w:p>
    <w:p w14:paraId="61EA645F" w14:textId="77777777" w:rsidR="005510C3" w:rsidRPr="00A37F8B" w:rsidRDefault="005510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510C3" w:rsidRPr="00A37F8B" w14:paraId="26B9A364" w14:textId="77777777">
        <w:trPr>
          <w:trHeight w:val="20"/>
          <w:jc w:val="center"/>
        </w:trPr>
        <w:tc>
          <w:tcPr>
            <w:tcW w:w="5000" w:type="pct"/>
            <w:gridSpan w:val="2"/>
            <w:shd w:val="clear" w:color="auto" w:fill="auto"/>
            <w:noWrap/>
          </w:tcPr>
          <w:p w14:paraId="4DB3B131" w14:textId="77777777" w:rsidR="005510C3" w:rsidRPr="00A37F8B" w:rsidRDefault="00A7719A">
            <w:pPr>
              <w:pStyle w:val="NormalWeb"/>
              <w:spacing w:before="0" w:beforeAutospacing="0" w:after="0" w:afterAutospacing="0"/>
              <w:rPr>
                <w:rFonts w:ascii="Arial" w:hAnsi="Arial" w:cs="Arial"/>
                <w:b/>
                <w:bCs/>
                <w:sz w:val="20"/>
                <w:szCs w:val="20"/>
                <w:u w:val="single"/>
                <w:lang w:val="en-GB"/>
              </w:rPr>
            </w:pPr>
            <w:r w:rsidRPr="00A37F8B">
              <w:rPr>
                <w:rFonts w:ascii="Arial" w:hAnsi="Arial" w:cs="Arial"/>
                <w:b/>
                <w:bCs/>
                <w:sz w:val="20"/>
                <w:szCs w:val="20"/>
                <w:u w:val="single"/>
                <w:lang w:val="en-GB"/>
              </w:rPr>
              <w:t>Editorial Comments (This section is reserved for the comments from journal editorial office and editors):</w:t>
            </w:r>
          </w:p>
          <w:p w14:paraId="57039896" w14:textId="77777777" w:rsidR="005510C3" w:rsidRPr="00A37F8B" w:rsidRDefault="005510C3">
            <w:pPr>
              <w:pStyle w:val="NormalWeb"/>
              <w:spacing w:before="0" w:beforeAutospacing="0" w:after="0" w:afterAutospacing="0"/>
              <w:rPr>
                <w:rFonts w:ascii="Arial" w:hAnsi="Arial" w:cs="Arial"/>
                <w:b/>
                <w:bCs/>
                <w:sz w:val="20"/>
                <w:szCs w:val="20"/>
                <w:u w:val="single"/>
                <w:lang w:val="en-GB"/>
              </w:rPr>
            </w:pPr>
          </w:p>
        </w:tc>
      </w:tr>
      <w:tr w:rsidR="005510C3" w:rsidRPr="00A37F8B" w14:paraId="748F4BE0" w14:textId="77777777">
        <w:trPr>
          <w:trHeight w:val="20"/>
          <w:jc w:val="center"/>
        </w:trPr>
        <w:tc>
          <w:tcPr>
            <w:tcW w:w="2784" w:type="pct"/>
            <w:shd w:val="clear" w:color="auto" w:fill="auto"/>
            <w:noWrap/>
          </w:tcPr>
          <w:p w14:paraId="759FDC0C" w14:textId="77777777" w:rsidR="005510C3" w:rsidRPr="00A37F8B" w:rsidRDefault="005510C3">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7828DCF" w14:textId="77777777" w:rsidR="005510C3" w:rsidRPr="00A37F8B" w:rsidRDefault="00A7719A">
            <w:pPr>
              <w:pStyle w:val="NormalWeb"/>
              <w:spacing w:before="0" w:beforeAutospacing="0" w:after="0" w:afterAutospacing="0"/>
              <w:rPr>
                <w:rFonts w:ascii="Arial" w:hAnsi="Arial" w:cs="Arial"/>
                <w:b/>
                <w:bCs/>
                <w:sz w:val="20"/>
                <w:szCs w:val="20"/>
                <w:lang w:val="en-GB"/>
              </w:rPr>
            </w:pPr>
            <w:r w:rsidRPr="00A37F8B">
              <w:rPr>
                <w:rFonts w:ascii="Arial" w:hAnsi="Arial" w:cs="Arial"/>
                <w:sz w:val="20"/>
                <w:szCs w:val="20"/>
                <w:lang w:val="en-GB"/>
              </w:rPr>
              <w:t>Author’s Feedback</w:t>
            </w:r>
          </w:p>
        </w:tc>
      </w:tr>
      <w:tr w:rsidR="005510C3" w:rsidRPr="00A37F8B" w14:paraId="40CEF7A0" w14:textId="77777777">
        <w:trPr>
          <w:trHeight w:val="20"/>
          <w:jc w:val="center"/>
        </w:trPr>
        <w:tc>
          <w:tcPr>
            <w:tcW w:w="2784" w:type="pct"/>
            <w:shd w:val="clear" w:color="auto" w:fill="auto"/>
            <w:noWrap/>
          </w:tcPr>
          <w:p w14:paraId="2CCCC2A8" w14:textId="77777777" w:rsidR="005510C3" w:rsidRPr="00A37F8B" w:rsidRDefault="005510C3">
            <w:pPr>
              <w:pStyle w:val="NormalWeb"/>
              <w:spacing w:before="0" w:beforeAutospacing="0" w:after="0" w:afterAutospacing="0"/>
              <w:rPr>
                <w:rFonts w:ascii="Arial" w:hAnsi="Arial" w:cs="Arial"/>
                <w:sz w:val="20"/>
                <w:szCs w:val="20"/>
                <w:lang w:val="en-GB"/>
              </w:rPr>
            </w:pPr>
          </w:p>
          <w:p w14:paraId="2BA9D618" w14:textId="77777777" w:rsidR="005510C3" w:rsidRPr="00A37F8B" w:rsidRDefault="005510C3">
            <w:pPr>
              <w:pStyle w:val="NormalWeb"/>
              <w:spacing w:before="0" w:beforeAutospacing="0" w:after="0" w:afterAutospacing="0"/>
              <w:rPr>
                <w:rFonts w:ascii="Arial" w:hAnsi="Arial" w:cs="Arial"/>
                <w:sz w:val="20"/>
                <w:szCs w:val="20"/>
                <w:lang w:val="en-GB"/>
              </w:rPr>
            </w:pPr>
          </w:p>
          <w:p w14:paraId="2D640608" w14:textId="77777777" w:rsidR="003A7DF6" w:rsidRPr="00A37F8B" w:rsidRDefault="003A7DF6" w:rsidP="003A7DF6">
            <w:pPr>
              <w:rPr>
                <w:rFonts w:ascii="Arial" w:hAnsi="Arial" w:cs="Arial"/>
                <w:sz w:val="20"/>
                <w:szCs w:val="20"/>
                <w:lang w:val="en-GB"/>
              </w:rPr>
            </w:pPr>
            <w:r w:rsidRPr="00A37F8B">
              <w:rPr>
                <w:rFonts w:ascii="Arial" w:hAnsi="Arial" w:cs="Arial"/>
                <w:sz w:val="20"/>
                <w:szCs w:val="20"/>
                <w:lang w:val="en-GB"/>
              </w:rPr>
              <w:t>Overall, this manuscript is of excellent quality, particularly in terms of the up</w:t>
            </w:r>
            <w:r w:rsidRPr="00A37F8B">
              <w:rPr>
                <w:rFonts w:ascii="Arial" w:hAnsi="Arial" w:cs="Arial"/>
                <w:sz w:val="20"/>
                <w:szCs w:val="20"/>
              </w:rPr>
              <w:t xml:space="preserve"> </w:t>
            </w:r>
            <w:r w:rsidRPr="00A37F8B">
              <w:rPr>
                <w:rFonts w:ascii="Arial" w:hAnsi="Arial" w:cs="Arial"/>
                <w:sz w:val="20"/>
                <w:szCs w:val="20"/>
                <w:lang w:val="en-GB"/>
              </w:rPr>
              <w:t>to</w:t>
            </w:r>
            <w:r w:rsidRPr="00A37F8B">
              <w:rPr>
                <w:rFonts w:ascii="Arial" w:hAnsi="Arial" w:cs="Arial"/>
                <w:sz w:val="20"/>
                <w:szCs w:val="20"/>
              </w:rPr>
              <w:t xml:space="preserve"> </w:t>
            </w:r>
            <w:proofErr w:type="spellStart"/>
            <w:r w:rsidRPr="00A37F8B">
              <w:rPr>
                <w:rFonts w:ascii="Arial" w:hAnsi="Arial" w:cs="Arial"/>
                <w:sz w:val="20"/>
                <w:szCs w:val="20"/>
                <w:lang w:val="en-GB"/>
              </w:rPr>
              <w:t>dateness</w:t>
            </w:r>
            <w:proofErr w:type="spellEnd"/>
            <w:r w:rsidRPr="00A37F8B">
              <w:rPr>
                <w:rFonts w:ascii="Arial" w:hAnsi="Arial" w:cs="Arial"/>
                <w:sz w:val="20"/>
                <w:szCs w:val="20"/>
                <w:lang w:val="en-GB"/>
              </w:rPr>
              <w:t xml:space="preserve"> of the references (2024-2025) and the integration of local culture with neuroscience. This paper makes a significant practical contribution to early childhood education (ECCE).</w:t>
            </w:r>
          </w:p>
          <w:p w14:paraId="7148393E" w14:textId="77777777" w:rsidR="003A7DF6" w:rsidRPr="00A37F8B" w:rsidRDefault="003A7DF6" w:rsidP="003A7DF6">
            <w:pPr>
              <w:rPr>
                <w:rFonts w:ascii="Arial" w:hAnsi="Arial" w:cs="Arial"/>
                <w:sz w:val="20"/>
                <w:szCs w:val="20"/>
                <w:lang w:val="en-GB"/>
              </w:rPr>
            </w:pPr>
          </w:p>
          <w:p w14:paraId="7AC905A4" w14:textId="77777777" w:rsidR="003A7DF6" w:rsidRPr="00A37F8B" w:rsidRDefault="003A7DF6" w:rsidP="003A7DF6">
            <w:pPr>
              <w:rPr>
                <w:rFonts w:ascii="Arial" w:hAnsi="Arial" w:cs="Arial"/>
                <w:sz w:val="20"/>
                <w:szCs w:val="20"/>
                <w:lang w:val="en-GB"/>
              </w:rPr>
            </w:pPr>
            <w:r w:rsidRPr="00A37F8B">
              <w:rPr>
                <w:rFonts w:ascii="Arial" w:hAnsi="Arial" w:cs="Arial"/>
                <w:sz w:val="20"/>
                <w:szCs w:val="20"/>
                <w:lang w:val="en-GB"/>
              </w:rPr>
              <w:t>This paper makes a significant practical contribution to early childhood education (ECCE).</w:t>
            </w:r>
          </w:p>
          <w:p w14:paraId="36791929" w14:textId="77777777" w:rsidR="005510C3" w:rsidRPr="00A37F8B" w:rsidRDefault="005510C3">
            <w:pPr>
              <w:pStyle w:val="NormalWeb"/>
              <w:spacing w:before="0" w:beforeAutospacing="0" w:after="0" w:afterAutospacing="0"/>
              <w:rPr>
                <w:rFonts w:ascii="Arial" w:hAnsi="Arial" w:cs="Arial"/>
                <w:sz w:val="20"/>
                <w:szCs w:val="20"/>
                <w:lang w:val="en-GB"/>
              </w:rPr>
            </w:pPr>
          </w:p>
          <w:p w14:paraId="1B3A97B1" w14:textId="77777777" w:rsidR="005510C3" w:rsidRPr="00A37F8B" w:rsidRDefault="005510C3">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4A58E78" w14:textId="77777777" w:rsidR="005510C3" w:rsidRPr="00A37F8B" w:rsidRDefault="005510C3">
            <w:pPr>
              <w:pStyle w:val="NormalWeb"/>
              <w:spacing w:before="0" w:beforeAutospacing="0" w:after="0" w:afterAutospacing="0"/>
              <w:rPr>
                <w:rFonts w:ascii="Arial" w:hAnsi="Arial" w:cs="Arial"/>
                <w:b/>
                <w:bCs/>
                <w:sz w:val="20"/>
                <w:szCs w:val="20"/>
                <w:lang w:val="en-GB"/>
              </w:rPr>
            </w:pPr>
          </w:p>
        </w:tc>
      </w:tr>
    </w:tbl>
    <w:p w14:paraId="1A112EE9" w14:textId="22DE147F" w:rsidR="005510C3" w:rsidRPr="00A37F8B" w:rsidRDefault="005510C3">
      <w:pPr>
        <w:rPr>
          <w:rFonts w:ascii="Arial" w:eastAsia="Arial Unicode MS" w:hAnsi="Arial" w:cs="Arial"/>
          <w:b/>
          <w:bCs/>
          <w:sz w:val="20"/>
          <w:szCs w:val="20"/>
          <w:u w:val="single"/>
          <w:lang w:val="en-GB"/>
        </w:rPr>
      </w:pPr>
    </w:p>
    <w:p w14:paraId="3CC505C2" w14:textId="6D7AB11A" w:rsidR="00A37F8B" w:rsidRPr="00A37F8B" w:rsidRDefault="00A37F8B">
      <w:pPr>
        <w:rPr>
          <w:rFonts w:ascii="Arial" w:eastAsia="Arial Unicode MS" w:hAnsi="Arial" w:cs="Arial"/>
          <w:b/>
          <w:bCs/>
          <w:sz w:val="20"/>
          <w:szCs w:val="20"/>
          <w:u w:val="single"/>
          <w:lang w:val="en-GB"/>
        </w:rPr>
      </w:pPr>
    </w:p>
    <w:p w14:paraId="5B942105" w14:textId="77777777" w:rsidR="00A37F8B" w:rsidRPr="00A37F8B" w:rsidRDefault="00A37F8B" w:rsidP="00A37F8B">
      <w:pPr>
        <w:pStyle w:val="Affiliation"/>
        <w:spacing w:after="0" w:line="240" w:lineRule="auto"/>
        <w:jc w:val="left"/>
        <w:rPr>
          <w:rFonts w:ascii="Arial" w:hAnsi="Arial" w:cs="Arial"/>
          <w:b/>
        </w:rPr>
      </w:pPr>
      <w:bookmarkStart w:id="0" w:name="_Hlk226623765"/>
    </w:p>
    <w:p w14:paraId="5CC3A916" w14:textId="77777777" w:rsidR="00A37F8B" w:rsidRPr="00A37F8B" w:rsidRDefault="00A37F8B" w:rsidP="00A37F8B">
      <w:pPr>
        <w:pStyle w:val="Affiliation"/>
        <w:spacing w:after="0" w:line="240" w:lineRule="auto"/>
        <w:jc w:val="left"/>
        <w:rPr>
          <w:rFonts w:ascii="Arial" w:hAnsi="Arial" w:cs="Arial"/>
          <w:b/>
          <w:u w:val="single"/>
        </w:rPr>
      </w:pPr>
      <w:bookmarkStart w:id="1" w:name="_Hlk226623838"/>
      <w:r w:rsidRPr="00A37F8B">
        <w:rPr>
          <w:rFonts w:ascii="Arial" w:hAnsi="Arial" w:cs="Arial"/>
          <w:b/>
          <w:u w:val="single"/>
        </w:rPr>
        <w:t>Reviewer details:</w:t>
      </w:r>
    </w:p>
    <w:bookmarkEnd w:id="0"/>
    <w:bookmarkEnd w:id="1"/>
    <w:p w14:paraId="16E9132E" w14:textId="593A9CE3" w:rsidR="00A37F8B" w:rsidRPr="00A37F8B" w:rsidRDefault="00A37F8B">
      <w:pPr>
        <w:rPr>
          <w:rFonts w:ascii="Arial" w:eastAsia="Arial Unicode MS" w:hAnsi="Arial" w:cs="Arial"/>
          <w:b/>
          <w:bCs/>
          <w:sz w:val="20"/>
          <w:szCs w:val="20"/>
          <w:u w:val="single"/>
          <w:lang w:val="en-GB"/>
        </w:rPr>
      </w:pPr>
    </w:p>
    <w:p w14:paraId="38A19FE2" w14:textId="23B43CB6" w:rsidR="00A37F8B" w:rsidRPr="00A37F8B" w:rsidRDefault="00A37F8B" w:rsidP="00A37F8B">
      <w:pPr>
        <w:rPr>
          <w:rFonts w:ascii="Arial" w:eastAsia="Arial Unicode MS" w:hAnsi="Arial" w:cs="Arial"/>
          <w:b/>
          <w:bCs/>
          <w:sz w:val="20"/>
          <w:szCs w:val="20"/>
          <w:lang w:val="en-GB"/>
        </w:rPr>
      </w:pPr>
      <w:bookmarkStart w:id="2" w:name="_GoBack"/>
      <w:proofErr w:type="spellStart"/>
      <w:r w:rsidRPr="00A37F8B">
        <w:rPr>
          <w:rFonts w:ascii="Arial" w:eastAsia="Arial Unicode MS" w:hAnsi="Arial" w:cs="Arial"/>
          <w:b/>
          <w:bCs/>
          <w:sz w:val="20"/>
          <w:szCs w:val="20"/>
          <w:lang w:val="en-GB"/>
        </w:rPr>
        <w:t>Suryanti</w:t>
      </w:r>
      <w:proofErr w:type="spellEnd"/>
      <w:r w:rsidRPr="00A37F8B">
        <w:rPr>
          <w:rFonts w:ascii="Arial" w:eastAsia="Arial Unicode MS" w:hAnsi="Arial" w:cs="Arial"/>
          <w:b/>
          <w:bCs/>
          <w:sz w:val="20"/>
          <w:szCs w:val="20"/>
          <w:lang w:val="en-GB"/>
        </w:rPr>
        <w:t>,</w:t>
      </w:r>
      <w:r w:rsidRPr="00A37F8B">
        <w:rPr>
          <w:rFonts w:ascii="Arial" w:eastAsia="Arial Unicode MS" w:hAnsi="Arial" w:cs="Arial"/>
          <w:b/>
          <w:bCs/>
          <w:sz w:val="20"/>
          <w:szCs w:val="20"/>
          <w:lang w:val="en-GB"/>
        </w:rPr>
        <w:t xml:space="preserve"> </w:t>
      </w:r>
      <w:proofErr w:type="spellStart"/>
      <w:r w:rsidRPr="00A37F8B">
        <w:rPr>
          <w:rFonts w:ascii="Arial" w:eastAsia="Arial Unicode MS" w:hAnsi="Arial" w:cs="Arial"/>
          <w:b/>
          <w:bCs/>
          <w:sz w:val="20"/>
          <w:szCs w:val="20"/>
          <w:lang w:val="en-GB"/>
        </w:rPr>
        <w:t>Universitas</w:t>
      </w:r>
      <w:proofErr w:type="spellEnd"/>
      <w:r w:rsidRPr="00A37F8B">
        <w:rPr>
          <w:rFonts w:ascii="Arial" w:eastAsia="Arial Unicode MS" w:hAnsi="Arial" w:cs="Arial"/>
          <w:b/>
          <w:bCs/>
          <w:sz w:val="20"/>
          <w:szCs w:val="20"/>
          <w:lang w:val="en-GB"/>
        </w:rPr>
        <w:t xml:space="preserve"> Muhammadiyah </w:t>
      </w:r>
      <w:proofErr w:type="spellStart"/>
      <w:r w:rsidRPr="00A37F8B">
        <w:rPr>
          <w:rFonts w:ascii="Arial" w:eastAsia="Arial Unicode MS" w:hAnsi="Arial" w:cs="Arial"/>
          <w:b/>
          <w:bCs/>
          <w:sz w:val="20"/>
          <w:szCs w:val="20"/>
          <w:lang w:val="en-GB"/>
        </w:rPr>
        <w:t>Buton</w:t>
      </w:r>
      <w:proofErr w:type="spellEnd"/>
      <w:r w:rsidRPr="00A37F8B">
        <w:rPr>
          <w:rFonts w:ascii="Arial" w:eastAsia="Arial Unicode MS" w:hAnsi="Arial" w:cs="Arial"/>
          <w:b/>
          <w:bCs/>
          <w:sz w:val="20"/>
          <w:szCs w:val="20"/>
          <w:lang w:val="en-GB"/>
        </w:rPr>
        <w:t xml:space="preserve">, </w:t>
      </w:r>
      <w:r w:rsidRPr="00A37F8B">
        <w:rPr>
          <w:rFonts w:ascii="Arial" w:eastAsia="Arial Unicode MS" w:hAnsi="Arial" w:cs="Arial"/>
          <w:b/>
          <w:bCs/>
          <w:sz w:val="20"/>
          <w:szCs w:val="20"/>
          <w:lang w:val="en-GB"/>
        </w:rPr>
        <w:t>Indonesia</w:t>
      </w:r>
      <w:bookmarkEnd w:id="2"/>
    </w:p>
    <w:sectPr w:rsidR="00A37F8B" w:rsidRPr="00A37F8B">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6332B" w14:textId="77777777" w:rsidR="004E524A" w:rsidRDefault="004E524A">
      <w:r>
        <w:separator/>
      </w:r>
    </w:p>
  </w:endnote>
  <w:endnote w:type="continuationSeparator" w:id="0">
    <w:p w14:paraId="3C2DE5A1" w14:textId="77777777" w:rsidR="004E524A" w:rsidRDefault="004E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auto"/>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88E2" w14:textId="77777777" w:rsidR="005510C3" w:rsidRDefault="005510C3">
    <w:pPr>
      <w:pStyle w:val="Footer"/>
      <w:jc w:val="right"/>
    </w:pPr>
  </w:p>
  <w:p w14:paraId="1291C83E" w14:textId="77777777" w:rsidR="005510C3" w:rsidRDefault="00A7719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36551BC4" w14:textId="77777777" w:rsidR="005510C3" w:rsidRDefault="00A7719A">
    <w:pPr>
      <w:pStyle w:val="Footer"/>
      <w:jc w:val="right"/>
      <w:rPr>
        <w:b/>
        <w:sz w:val="20"/>
      </w:rPr>
    </w:pPr>
    <w:r>
      <w:rPr>
        <w:b/>
        <w:sz w:val="20"/>
      </w:rPr>
      <w:t>V240326</w:t>
    </w:r>
  </w:p>
  <w:p w14:paraId="44823C35" w14:textId="77777777" w:rsidR="005510C3" w:rsidRDefault="005510C3">
    <w:pPr>
      <w:pStyle w:val="Footer"/>
      <w:jc w:val="right"/>
    </w:pPr>
  </w:p>
  <w:p w14:paraId="40771346" w14:textId="77777777" w:rsidR="005510C3" w:rsidRDefault="005510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4029" w14:textId="77777777" w:rsidR="004E524A" w:rsidRDefault="004E524A">
      <w:r>
        <w:separator/>
      </w:r>
    </w:p>
  </w:footnote>
  <w:footnote w:type="continuationSeparator" w:id="0">
    <w:p w14:paraId="59116E21" w14:textId="77777777" w:rsidR="004E524A" w:rsidRDefault="004E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1B96" w14:textId="77777777" w:rsidR="005510C3" w:rsidRDefault="005510C3">
    <w:pPr>
      <w:spacing w:before="100" w:beforeAutospacing="1" w:after="100" w:afterAutospacing="1"/>
      <w:jc w:val="center"/>
      <w:rPr>
        <w:rFonts w:ascii="Arial" w:hAnsi="Arial" w:cs="Arial"/>
        <w:b/>
        <w:bCs/>
        <w:color w:val="003399"/>
        <w:szCs w:val="20"/>
        <w:u w:val="single"/>
        <w:lang w:val="en-GB"/>
      </w:rPr>
    </w:pPr>
  </w:p>
  <w:p w14:paraId="43FD0F22" w14:textId="77777777" w:rsidR="005510C3" w:rsidRDefault="00A7719A">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43D"/>
    <w:rsid w:val="00111830"/>
    <w:rsid w:val="002C4560"/>
    <w:rsid w:val="003A7DF6"/>
    <w:rsid w:val="00404A21"/>
    <w:rsid w:val="004E524A"/>
    <w:rsid w:val="005510C3"/>
    <w:rsid w:val="005746F7"/>
    <w:rsid w:val="0065007A"/>
    <w:rsid w:val="009713B9"/>
    <w:rsid w:val="00A37F8B"/>
    <w:rsid w:val="00A7719A"/>
    <w:rsid w:val="00A87B41"/>
    <w:rsid w:val="00B5743D"/>
    <w:rsid w:val="00C9353E"/>
    <w:rsid w:val="00CB17A7"/>
    <w:rsid w:val="00CC45F4"/>
    <w:rsid w:val="00F026E4"/>
    <w:rsid w:val="022D0EE6"/>
    <w:rsid w:val="0A6E6566"/>
    <w:rsid w:val="161A3B72"/>
    <w:rsid w:val="23D7403B"/>
    <w:rsid w:val="2A9137CB"/>
    <w:rsid w:val="2D270487"/>
    <w:rsid w:val="300B7622"/>
    <w:rsid w:val="5941448D"/>
    <w:rsid w:val="5A3A632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3147"/>
  <w15:docId w15:val="{89867727-8B7A-4692-B493-01AA87DE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37F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1431</Words>
  <Characters>8162</Characters>
  <Application>Microsoft Office Word</Application>
  <DocSecurity>0</DocSecurity>
  <Lines>68</Lines>
  <Paragraphs>19</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21</cp:revision>
  <dcterms:created xsi:type="dcterms:W3CDTF">2026-03-24T06:15:00Z</dcterms:created>
  <dcterms:modified xsi:type="dcterms:W3CDTF">2026-04-09T05:15:00Z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29773F88497B4D59818476221C0C4B37_13</vt:lpwstr>
  </property>
</Properties>
</file>