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7A" w:rsidRPr="00EF48DF" w:rsidRDefault="00E70E7A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E70E7A" w:rsidRPr="00EF48DF">
        <w:trPr>
          <w:trHeight w:val="275"/>
        </w:trPr>
        <w:tc>
          <w:tcPr>
            <w:tcW w:w="3296" w:type="dxa"/>
          </w:tcPr>
          <w:p w:rsidR="00E70E7A" w:rsidRPr="00EF48DF" w:rsidRDefault="00ED709A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Journal</w:t>
            </w:r>
            <w:r w:rsidRPr="00EF48D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E70E7A" w:rsidRPr="00EF48DF" w:rsidRDefault="00F013DF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ED709A" w:rsidRPr="00EF48D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ED709A" w:rsidRPr="00EF48DF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ED709A" w:rsidRPr="00EF48D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ED709A" w:rsidRPr="00EF48DF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ED709A" w:rsidRPr="00EF48D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Engineering</w:t>
              </w:r>
              <w:r w:rsidR="00ED709A" w:rsidRPr="00EF48DF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ED709A" w:rsidRPr="00EF48D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Research</w:t>
              </w:r>
              <w:r w:rsidR="00ED709A" w:rsidRPr="00EF48DF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ED709A" w:rsidRPr="00EF48D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and</w:t>
              </w:r>
              <w:r w:rsidR="00ED709A" w:rsidRPr="00EF48DF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ED709A" w:rsidRPr="00EF48DF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Reports</w:t>
              </w:r>
            </w:hyperlink>
          </w:p>
        </w:tc>
      </w:tr>
      <w:tr w:rsidR="00E70E7A" w:rsidRPr="00EF48DF">
        <w:trPr>
          <w:trHeight w:val="230"/>
        </w:trPr>
        <w:tc>
          <w:tcPr>
            <w:tcW w:w="3296" w:type="dxa"/>
          </w:tcPr>
          <w:p w:rsidR="00E70E7A" w:rsidRPr="00EF48DF" w:rsidRDefault="00ED709A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Manuscript</w:t>
            </w:r>
            <w:r w:rsidRPr="00EF48D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E70E7A" w:rsidRPr="00EF48DF" w:rsidRDefault="00ED709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Ms_JERR_156992</w:t>
            </w:r>
          </w:p>
        </w:tc>
      </w:tr>
      <w:tr w:rsidR="00E70E7A" w:rsidRPr="00EF48DF">
        <w:trPr>
          <w:trHeight w:val="460"/>
        </w:trPr>
        <w:tc>
          <w:tcPr>
            <w:tcW w:w="3296" w:type="dxa"/>
          </w:tcPr>
          <w:p w:rsidR="00E70E7A" w:rsidRPr="00EF48DF" w:rsidRDefault="00ED709A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Title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E70E7A" w:rsidRPr="00EF48DF" w:rsidRDefault="00ED709A">
            <w:pPr>
              <w:pStyle w:val="TableParagraph"/>
              <w:spacing w:line="230" w:lineRule="exact"/>
              <w:ind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Machine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Alkali-Treated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Sisal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Fiber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Reinforced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Polyester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Composites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Mechanical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 Water Resistance Performance</w:t>
            </w:r>
          </w:p>
        </w:tc>
      </w:tr>
      <w:tr w:rsidR="00E70E7A" w:rsidRPr="00EF48DF">
        <w:trPr>
          <w:trHeight w:val="460"/>
        </w:trPr>
        <w:tc>
          <w:tcPr>
            <w:tcW w:w="3296" w:type="dxa"/>
          </w:tcPr>
          <w:p w:rsidR="00E70E7A" w:rsidRPr="00EF48DF" w:rsidRDefault="00ED709A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Type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70E7A" w:rsidRPr="00EF48DF" w:rsidRDefault="00E70E7A">
      <w:pPr>
        <w:rPr>
          <w:rFonts w:ascii="Arial" w:hAnsi="Arial" w:cs="Arial"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sz w:val="20"/>
          <w:szCs w:val="20"/>
        </w:rPr>
      </w:pPr>
    </w:p>
    <w:p w:rsidR="00E70E7A" w:rsidRPr="00EF48DF" w:rsidRDefault="00ED709A">
      <w:pPr>
        <w:pStyle w:val="BodyText"/>
        <w:ind w:left="23"/>
        <w:rPr>
          <w:rFonts w:ascii="Arial" w:hAnsi="Arial" w:cs="Arial"/>
        </w:rPr>
      </w:pPr>
      <w:r w:rsidRPr="00EF48DF">
        <w:rPr>
          <w:rFonts w:ascii="Arial" w:hAnsi="Arial" w:cs="Arial"/>
          <w:u w:val="single"/>
        </w:rPr>
        <w:t>General</w:t>
      </w:r>
      <w:r w:rsidRPr="00EF48DF">
        <w:rPr>
          <w:rFonts w:ascii="Arial" w:hAnsi="Arial" w:cs="Arial"/>
          <w:spacing w:val="-6"/>
          <w:u w:val="single"/>
        </w:rPr>
        <w:t xml:space="preserve"> </w:t>
      </w:r>
      <w:r w:rsidRPr="00EF48DF">
        <w:rPr>
          <w:rFonts w:ascii="Arial" w:hAnsi="Arial" w:cs="Arial"/>
          <w:u w:val="single"/>
        </w:rPr>
        <w:t>guidelines</w:t>
      </w:r>
      <w:r w:rsidRPr="00EF48DF">
        <w:rPr>
          <w:rFonts w:ascii="Arial" w:hAnsi="Arial" w:cs="Arial"/>
          <w:spacing w:val="-6"/>
          <w:u w:val="single"/>
        </w:rPr>
        <w:t xml:space="preserve"> </w:t>
      </w:r>
      <w:r w:rsidRPr="00EF48DF">
        <w:rPr>
          <w:rFonts w:ascii="Arial" w:hAnsi="Arial" w:cs="Arial"/>
          <w:u w:val="single"/>
        </w:rPr>
        <w:t>for</w:t>
      </w:r>
      <w:r w:rsidRPr="00EF48DF">
        <w:rPr>
          <w:rFonts w:ascii="Arial" w:hAnsi="Arial" w:cs="Arial"/>
          <w:spacing w:val="-4"/>
          <w:u w:val="single"/>
        </w:rPr>
        <w:t xml:space="preserve"> </w:t>
      </w:r>
      <w:r w:rsidRPr="00EF48DF">
        <w:rPr>
          <w:rFonts w:ascii="Arial" w:hAnsi="Arial" w:cs="Arial"/>
          <w:u w:val="single"/>
        </w:rPr>
        <w:t>the</w:t>
      </w:r>
      <w:r w:rsidRPr="00EF48DF">
        <w:rPr>
          <w:rFonts w:ascii="Arial" w:hAnsi="Arial" w:cs="Arial"/>
          <w:spacing w:val="-5"/>
          <w:u w:val="single"/>
        </w:rPr>
        <w:t xml:space="preserve"> </w:t>
      </w:r>
      <w:r w:rsidRPr="00EF48DF">
        <w:rPr>
          <w:rFonts w:ascii="Arial" w:hAnsi="Arial" w:cs="Arial"/>
          <w:u w:val="single"/>
        </w:rPr>
        <w:t>Peer</w:t>
      </w:r>
      <w:r w:rsidRPr="00EF48DF">
        <w:rPr>
          <w:rFonts w:ascii="Arial" w:hAnsi="Arial" w:cs="Arial"/>
          <w:spacing w:val="-4"/>
          <w:u w:val="single"/>
        </w:rPr>
        <w:t xml:space="preserve"> </w:t>
      </w:r>
      <w:r w:rsidRPr="00EF48DF">
        <w:rPr>
          <w:rFonts w:ascii="Arial" w:hAnsi="Arial" w:cs="Arial"/>
          <w:u w:val="single"/>
        </w:rPr>
        <w:t>Review</w:t>
      </w:r>
      <w:r w:rsidRPr="00EF48DF">
        <w:rPr>
          <w:rFonts w:ascii="Arial" w:hAnsi="Arial" w:cs="Arial"/>
          <w:spacing w:val="-3"/>
          <w:u w:val="single"/>
        </w:rPr>
        <w:t xml:space="preserve"> </w:t>
      </w:r>
      <w:r w:rsidRPr="00EF48DF">
        <w:rPr>
          <w:rFonts w:ascii="Arial" w:hAnsi="Arial" w:cs="Arial"/>
          <w:spacing w:val="-2"/>
          <w:u w:val="single"/>
        </w:rPr>
        <w:t>process:</w:t>
      </w:r>
    </w:p>
    <w:p w:rsidR="00E70E7A" w:rsidRPr="00EF48DF" w:rsidRDefault="00ED709A">
      <w:pPr>
        <w:pStyle w:val="ListParagraph"/>
        <w:numPr>
          <w:ilvl w:val="0"/>
          <w:numId w:val="2"/>
        </w:numPr>
        <w:tabs>
          <w:tab w:val="left" w:pos="173"/>
        </w:tabs>
        <w:spacing w:before="229"/>
        <w:ind w:left="173" w:hanging="150"/>
        <w:rPr>
          <w:rFonts w:ascii="Arial" w:hAnsi="Arial" w:cs="Arial"/>
          <w:b/>
          <w:sz w:val="20"/>
          <w:szCs w:val="20"/>
        </w:rPr>
      </w:pPr>
      <w:r w:rsidRPr="00EF48DF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EF48DF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AI</w:t>
      </w:r>
      <w:r w:rsidRPr="00EF48DF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EF48DF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Use</w:t>
      </w:r>
      <w:r w:rsidRPr="00EF48DF">
        <w:rPr>
          <w:rFonts w:ascii="Arial" w:hAnsi="Arial" w:cs="Arial"/>
          <w:b/>
          <w:color w:val="000000"/>
          <w:spacing w:val="-3"/>
          <w:sz w:val="20"/>
          <w:szCs w:val="20"/>
          <w:highlight w:val="yellow"/>
          <w:u w:val="single"/>
        </w:rPr>
        <w:t xml:space="preserve"> </w:t>
      </w:r>
      <w:r w:rsidRPr="00EF48DF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>Declaration</w:t>
      </w:r>
    </w:p>
    <w:p w:rsidR="00E70E7A" w:rsidRPr="00EF48DF" w:rsidRDefault="00E70E7A">
      <w:pPr>
        <w:spacing w:before="1"/>
        <w:rPr>
          <w:rFonts w:ascii="Arial" w:hAnsi="Arial" w:cs="Arial"/>
          <w:b/>
          <w:sz w:val="20"/>
          <w:szCs w:val="20"/>
        </w:rPr>
      </w:pPr>
    </w:p>
    <w:p w:rsidR="00E70E7A" w:rsidRPr="00EF48DF" w:rsidRDefault="00ED709A">
      <w:pPr>
        <w:pStyle w:val="BodyText"/>
        <w:ind w:left="23" w:right="5"/>
        <w:rPr>
          <w:rFonts w:ascii="Arial" w:hAnsi="Arial" w:cs="Arial"/>
        </w:rPr>
      </w:pPr>
      <w:r w:rsidRPr="00EF48DF">
        <w:rPr>
          <w:rFonts w:ascii="Arial" w:hAnsi="Arial" w:cs="Arial"/>
        </w:rPr>
        <w:t>Artificial Intelligence (AI)-generated review comments are prohibited during peer review. Any comments generated by AI will be rejected and will not be used in the peer review process.</w:t>
      </w:r>
    </w:p>
    <w:p w:rsidR="00E70E7A" w:rsidRPr="00EF48DF" w:rsidRDefault="00E70E7A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0399"/>
      </w:tblGrid>
      <w:tr w:rsidR="00E70E7A" w:rsidRPr="00EF48DF">
        <w:trPr>
          <w:trHeight w:val="230"/>
        </w:trPr>
        <w:tc>
          <w:tcPr>
            <w:tcW w:w="3495" w:type="dxa"/>
            <w:vMerge w:val="restart"/>
          </w:tcPr>
          <w:p w:rsidR="00E70E7A" w:rsidRPr="00EF48DF" w:rsidRDefault="00ED709A">
            <w:pPr>
              <w:pStyle w:val="TableParagraph"/>
              <w:ind w:left="199" w:right="397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AI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peer review of this manuscript?</w:t>
            </w:r>
          </w:p>
        </w:tc>
        <w:tc>
          <w:tcPr>
            <w:tcW w:w="10399" w:type="dxa"/>
          </w:tcPr>
          <w:p w:rsidR="00E70E7A" w:rsidRPr="00EF48DF" w:rsidRDefault="00ED709A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color w:val="0000FF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color w:val="0000FF"/>
                <w:sz w:val="20"/>
                <w:szCs w:val="20"/>
              </w:rPr>
              <w:t>write</w:t>
            </w:r>
            <w:r w:rsidRPr="00EF48DF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color w:val="0000FF"/>
                <w:sz w:val="20"/>
                <w:szCs w:val="20"/>
              </w:rPr>
              <w:t>below</w:t>
            </w:r>
            <w:r w:rsidRPr="00EF48D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color w:val="0000FF"/>
                <w:sz w:val="20"/>
                <w:szCs w:val="20"/>
              </w:rPr>
              <w:t>(YES</w:t>
            </w:r>
            <w:r w:rsidRPr="00EF48DF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color w:val="0000FF"/>
                <w:sz w:val="20"/>
                <w:szCs w:val="20"/>
              </w:rPr>
              <w:t>/</w:t>
            </w:r>
            <w:r w:rsidRPr="00EF48DF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>NO)</w:t>
            </w:r>
          </w:p>
        </w:tc>
      </w:tr>
      <w:tr w:rsidR="00E70E7A" w:rsidRPr="00EF48DF">
        <w:trPr>
          <w:trHeight w:val="450"/>
        </w:trPr>
        <w:tc>
          <w:tcPr>
            <w:tcW w:w="3495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9" w:type="dxa"/>
          </w:tcPr>
          <w:p w:rsidR="00E70E7A" w:rsidRPr="00EF48DF" w:rsidRDefault="00ED709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</w:tr>
    </w:tbl>
    <w:p w:rsidR="00E70E7A" w:rsidRPr="00EF48DF" w:rsidRDefault="00E70E7A">
      <w:pPr>
        <w:spacing w:before="18"/>
        <w:rPr>
          <w:rFonts w:ascii="Arial" w:hAnsi="Arial" w:cs="Arial"/>
          <w:b/>
          <w:sz w:val="20"/>
          <w:szCs w:val="20"/>
        </w:rPr>
      </w:pPr>
    </w:p>
    <w:p w:rsidR="00E70E7A" w:rsidRPr="00EF48DF" w:rsidRDefault="00ED709A">
      <w:pPr>
        <w:pStyle w:val="ListParagraph"/>
        <w:numPr>
          <w:ilvl w:val="0"/>
          <w:numId w:val="2"/>
        </w:numPr>
        <w:tabs>
          <w:tab w:val="left" w:pos="221"/>
        </w:tabs>
        <w:spacing w:line="229" w:lineRule="exact"/>
        <w:ind w:left="221" w:hanging="198"/>
        <w:rPr>
          <w:rFonts w:ascii="Arial" w:hAnsi="Arial" w:cs="Arial"/>
          <w:sz w:val="20"/>
          <w:szCs w:val="20"/>
        </w:rPr>
      </w:pPr>
      <w:r w:rsidRPr="00EF48DF">
        <w:rPr>
          <w:rFonts w:ascii="Arial" w:hAnsi="Arial" w:cs="Arial"/>
          <w:sz w:val="20"/>
          <w:szCs w:val="20"/>
        </w:rPr>
        <w:t>To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know</w:t>
      </w:r>
      <w:r w:rsidRPr="00EF48DF">
        <w:rPr>
          <w:rFonts w:ascii="Arial" w:hAnsi="Arial" w:cs="Arial"/>
          <w:spacing w:val="-11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the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complete</w:t>
      </w:r>
      <w:r w:rsidRPr="00EF48DF">
        <w:rPr>
          <w:rFonts w:ascii="Arial" w:hAnsi="Arial" w:cs="Arial"/>
          <w:spacing w:val="-7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guidelines</w:t>
      </w:r>
      <w:r w:rsidRPr="00EF48DF">
        <w:rPr>
          <w:rFonts w:ascii="Arial" w:hAnsi="Arial" w:cs="Arial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for</w:t>
      </w:r>
      <w:r w:rsidRPr="00EF48DF">
        <w:rPr>
          <w:rFonts w:ascii="Arial" w:hAnsi="Arial" w:cs="Arial"/>
          <w:spacing w:val="-7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the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Peer</w:t>
      </w:r>
      <w:r w:rsidRPr="00EF48DF">
        <w:rPr>
          <w:rFonts w:ascii="Arial" w:hAnsi="Arial" w:cs="Arial"/>
          <w:spacing w:val="-7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Review</w:t>
      </w:r>
      <w:r w:rsidRPr="00EF48DF">
        <w:rPr>
          <w:rFonts w:ascii="Arial" w:hAnsi="Arial" w:cs="Arial"/>
          <w:spacing w:val="-8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process,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reviewers</w:t>
      </w:r>
      <w:r w:rsidRPr="00EF48DF">
        <w:rPr>
          <w:rFonts w:ascii="Arial" w:hAnsi="Arial" w:cs="Arial"/>
          <w:spacing w:val="-8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are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requested</w:t>
      </w:r>
      <w:r w:rsidRPr="00EF48DF">
        <w:rPr>
          <w:rFonts w:ascii="Arial" w:hAnsi="Arial" w:cs="Arial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to</w:t>
      </w:r>
      <w:r w:rsidRPr="00EF48DF">
        <w:rPr>
          <w:rFonts w:ascii="Arial" w:hAnsi="Arial" w:cs="Arial"/>
          <w:spacing w:val="-5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visit</w:t>
      </w:r>
      <w:r w:rsidRPr="00EF48DF">
        <w:rPr>
          <w:rFonts w:ascii="Arial" w:hAnsi="Arial" w:cs="Arial"/>
          <w:spacing w:val="-8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this</w:t>
      </w:r>
      <w:r w:rsidRPr="00EF48DF">
        <w:rPr>
          <w:rFonts w:ascii="Arial" w:hAnsi="Arial" w:cs="Arial"/>
          <w:spacing w:val="-7"/>
          <w:sz w:val="20"/>
          <w:szCs w:val="20"/>
        </w:rPr>
        <w:t xml:space="preserve"> </w:t>
      </w:r>
      <w:r w:rsidRPr="00EF48DF">
        <w:rPr>
          <w:rFonts w:ascii="Arial" w:hAnsi="Arial" w:cs="Arial"/>
          <w:sz w:val="20"/>
          <w:szCs w:val="20"/>
        </w:rPr>
        <w:t>link:</w:t>
      </w:r>
      <w:r w:rsidRPr="00EF48DF">
        <w:rPr>
          <w:rFonts w:ascii="Arial" w:hAnsi="Arial" w:cs="Arial"/>
          <w:spacing w:val="3"/>
          <w:sz w:val="20"/>
          <w:szCs w:val="20"/>
        </w:rPr>
        <w:t xml:space="preserve"> </w:t>
      </w:r>
      <w:hyperlink r:id="rId8">
        <w:r w:rsidRPr="00EF48DF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https://r1.reviewerhub.org/general-editorial-</w:t>
        </w:r>
        <w:r w:rsidRPr="00EF48DF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policy/</w:t>
        </w:r>
      </w:hyperlink>
    </w:p>
    <w:p w:rsidR="00E70E7A" w:rsidRPr="00EF48DF" w:rsidRDefault="00ED709A">
      <w:pPr>
        <w:pStyle w:val="ListParagraph"/>
        <w:numPr>
          <w:ilvl w:val="0"/>
          <w:numId w:val="2"/>
        </w:numPr>
        <w:tabs>
          <w:tab w:val="left" w:pos="223"/>
        </w:tabs>
        <w:spacing w:line="229" w:lineRule="exact"/>
        <w:ind w:left="223" w:hanging="200"/>
        <w:rPr>
          <w:rFonts w:ascii="Arial" w:hAnsi="Arial" w:cs="Arial"/>
          <w:sz w:val="20"/>
          <w:szCs w:val="20"/>
        </w:rPr>
      </w:pPr>
      <w:r w:rsidRPr="00EF48DF">
        <w:rPr>
          <w:rFonts w:ascii="Arial" w:hAnsi="Arial" w:cs="Arial"/>
          <w:spacing w:val="-2"/>
          <w:sz w:val="20"/>
          <w:szCs w:val="20"/>
        </w:rPr>
        <w:t>Peer</w:t>
      </w:r>
      <w:r w:rsidRPr="00EF48DF">
        <w:rPr>
          <w:rFonts w:ascii="Arial" w:hAnsi="Arial" w:cs="Arial"/>
          <w:spacing w:val="19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review</w:t>
      </w:r>
      <w:r w:rsidRPr="00EF48DF">
        <w:rPr>
          <w:rFonts w:ascii="Arial" w:hAnsi="Arial" w:cs="Arial"/>
          <w:spacing w:val="13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Comments</w:t>
      </w:r>
      <w:r w:rsidRPr="00EF48DF">
        <w:rPr>
          <w:rFonts w:ascii="Arial" w:hAnsi="Arial" w:cs="Arial"/>
          <w:spacing w:val="22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Approval</w:t>
      </w:r>
      <w:r w:rsidRPr="00EF48DF">
        <w:rPr>
          <w:rFonts w:ascii="Arial" w:hAnsi="Arial" w:cs="Arial"/>
          <w:spacing w:val="20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Policy:</w:t>
      </w:r>
      <w:r w:rsidRPr="00EF48DF">
        <w:rPr>
          <w:rFonts w:ascii="Arial" w:hAnsi="Arial" w:cs="Arial"/>
          <w:spacing w:val="25"/>
          <w:sz w:val="20"/>
          <w:szCs w:val="20"/>
        </w:rPr>
        <w:t xml:space="preserve"> </w:t>
      </w:r>
      <w:hyperlink r:id="rId9">
        <w:r w:rsidRPr="00EF48DF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https://r1.reviewerhub.org/peer-review-comments-approval-policy/</w:t>
        </w:r>
      </w:hyperlink>
    </w:p>
    <w:p w:rsidR="00E70E7A" w:rsidRPr="00EF48DF" w:rsidRDefault="00ED709A">
      <w:pPr>
        <w:pStyle w:val="ListParagraph"/>
        <w:numPr>
          <w:ilvl w:val="0"/>
          <w:numId w:val="2"/>
        </w:numPr>
        <w:tabs>
          <w:tab w:val="left" w:pos="223"/>
        </w:tabs>
        <w:ind w:left="223" w:hanging="200"/>
        <w:rPr>
          <w:rFonts w:ascii="Arial" w:hAnsi="Arial" w:cs="Arial"/>
          <w:sz w:val="20"/>
          <w:szCs w:val="20"/>
        </w:rPr>
      </w:pPr>
      <w:r w:rsidRPr="00EF48DF">
        <w:rPr>
          <w:rFonts w:ascii="Arial" w:hAnsi="Arial" w:cs="Arial"/>
          <w:spacing w:val="-2"/>
          <w:sz w:val="20"/>
          <w:szCs w:val="20"/>
        </w:rPr>
        <w:t>Benefits</w:t>
      </w:r>
      <w:r w:rsidRPr="00EF48DF">
        <w:rPr>
          <w:rFonts w:ascii="Arial" w:hAnsi="Arial" w:cs="Arial"/>
          <w:spacing w:val="26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for</w:t>
      </w:r>
      <w:r w:rsidRPr="00EF48DF">
        <w:rPr>
          <w:rFonts w:ascii="Arial" w:hAnsi="Arial" w:cs="Arial"/>
          <w:spacing w:val="24"/>
          <w:sz w:val="20"/>
          <w:szCs w:val="20"/>
        </w:rPr>
        <w:t xml:space="preserve"> </w:t>
      </w:r>
      <w:r w:rsidRPr="00EF48DF">
        <w:rPr>
          <w:rFonts w:ascii="Arial" w:hAnsi="Arial" w:cs="Arial"/>
          <w:spacing w:val="-2"/>
          <w:sz w:val="20"/>
          <w:szCs w:val="20"/>
        </w:rPr>
        <w:t>Reviewers:</w:t>
      </w:r>
      <w:r w:rsidRPr="00EF48DF">
        <w:rPr>
          <w:rFonts w:ascii="Arial" w:hAnsi="Arial" w:cs="Arial"/>
          <w:spacing w:val="25"/>
          <w:sz w:val="20"/>
          <w:szCs w:val="20"/>
        </w:rPr>
        <w:t xml:space="preserve"> </w:t>
      </w:r>
      <w:hyperlink r:id="rId10">
        <w:r w:rsidRPr="00EF48DF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https://r1.reviewerhub.org/benefits-for-reviewers</w:t>
        </w:r>
      </w:hyperlink>
    </w:p>
    <w:p w:rsidR="00E70E7A" w:rsidRPr="00EF48DF" w:rsidRDefault="00ED709A">
      <w:pPr>
        <w:pStyle w:val="ListParagraph"/>
        <w:numPr>
          <w:ilvl w:val="0"/>
          <w:numId w:val="2"/>
        </w:numPr>
        <w:tabs>
          <w:tab w:val="left" w:pos="223"/>
        </w:tabs>
        <w:spacing w:before="1"/>
        <w:ind w:left="223" w:hanging="200"/>
        <w:rPr>
          <w:rFonts w:ascii="Arial" w:hAnsi="Arial" w:cs="Arial"/>
          <w:color w:val="404040"/>
          <w:sz w:val="20"/>
          <w:szCs w:val="20"/>
        </w:rPr>
      </w:pPr>
      <w:r w:rsidRPr="00EF48DF">
        <w:rPr>
          <w:rFonts w:ascii="Arial" w:hAnsi="Arial" w:cs="Arial"/>
          <w:color w:val="404040"/>
          <w:sz w:val="20"/>
          <w:szCs w:val="20"/>
        </w:rPr>
        <w:t>Rating</w:t>
      </w:r>
      <w:r w:rsidRPr="00EF48DF">
        <w:rPr>
          <w:rFonts w:ascii="Arial" w:hAnsi="Arial" w:cs="Arial"/>
          <w:color w:val="404040"/>
          <w:spacing w:val="-5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Scale: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5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Excellent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4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Good</w:t>
      </w:r>
      <w:r w:rsidRPr="00EF48DF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3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Satisfactory</w:t>
      </w:r>
      <w:r w:rsidRPr="00EF48DF">
        <w:rPr>
          <w:rFonts w:ascii="Arial" w:hAnsi="Arial" w:cs="Arial"/>
          <w:color w:val="404040"/>
          <w:spacing w:val="-7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2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Needs</w:t>
      </w:r>
      <w:r w:rsidRPr="00EF48DF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Improvement</w:t>
      </w:r>
      <w:r w:rsidRPr="00EF48DF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1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Poor</w:t>
      </w:r>
      <w:r w:rsidRPr="00EF48DF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N/A</w:t>
      </w:r>
      <w:r w:rsidRPr="00EF48DF">
        <w:rPr>
          <w:rFonts w:ascii="Arial" w:hAnsi="Arial" w:cs="Arial"/>
          <w:color w:val="404040"/>
          <w:spacing w:val="-5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=</w:t>
      </w:r>
      <w:r w:rsidRPr="00EF48DF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z w:val="20"/>
          <w:szCs w:val="20"/>
        </w:rPr>
        <w:t>Not</w:t>
      </w:r>
      <w:r w:rsidRPr="00EF48DF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EF48DF">
        <w:rPr>
          <w:rFonts w:ascii="Arial" w:hAnsi="Arial" w:cs="Arial"/>
          <w:color w:val="404040"/>
          <w:spacing w:val="-2"/>
          <w:sz w:val="20"/>
          <w:szCs w:val="20"/>
        </w:rPr>
        <w:t>Applicable</w:t>
      </w:r>
    </w:p>
    <w:p w:rsidR="00E70E7A" w:rsidRPr="00EF48DF" w:rsidRDefault="00E70E7A">
      <w:pPr>
        <w:rPr>
          <w:rFonts w:ascii="Arial" w:hAnsi="Arial" w:cs="Arial"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sz w:val="20"/>
          <w:szCs w:val="20"/>
        </w:rPr>
      </w:pPr>
    </w:p>
    <w:p w:rsidR="00E70E7A" w:rsidRPr="00EF48DF" w:rsidRDefault="00E70E7A">
      <w:pPr>
        <w:spacing w:before="74"/>
        <w:rPr>
          <w:rFonts w:ascii="Arial" w:hAnsi="Arial" w:cs="Arial"/>
          <w:sz w:val="20"/>
          <w:szCs w:val="20"/>
        </w:rPr>
      </w:pPr>
    </w:p>
    <w:p w:rsidR="00E70E7A" w:rsidRPr="00EF48DF" w:rsidRDefault="00ED709A">
      <w:pPr>
        <w:pStyle w:val="BodyText"/>
        <w:ind w:left="23"/>
        <w:rPr>
          <w:rFonts w:ascii="Arial" w:hAnsi="Arial" w:cs="Arial"/>
        </w:rPr>
      </w:pPr>
      <w:r w:rsidRPr="00EF48DF">
        <w:rPr>
          <w:rFonts w:ascii="Arial" w:hAnsi="Arial" w:cs="Arial"/>
          <w:color w:val="000000"/>
          <w:highlight w:val="yellow"/>
          <w:u w:val="single"/>
        </w:rPr>
        <w:t>PART</w:t>
      </w:r>
      <w:r w:rsidRPr="00EF48D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1</w:t>
      </w:r>
      <w:r w:rsidRPr="00EF48D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EF48D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of</w:t>
      </w:r>
      <w:r w:rsidRPr="00EF48D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the</w:t>
      </w:r>
      <w:r w:rsidRPr="00EF48D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E70E7A" w:rsidRPr="00EF48DF" w:rsidRDefault="00E70E7A">
      <w:pPr>
        <w:spacing w:before="2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E70E7A" w:rsidRPr="00EF48DF">
        <w:trPr>
          <w:trHeight w:val="638"/>
        </w:trPr>
        <w:tc>
          <w:tcPr>
            <w:tcW w:w="4971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E70E7A" w:rsidRPr="00EF48DF" w:rsidRDefault="00ED709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70E7A" w:rsidRPr="00EF48DF" w:rsidRDefault="00ED709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F48D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70E7A" w:rsidRPr="00EF48DF">
        <w:trPr>
          <w:trHeight w:val="822"/>
        </w:trPr>
        <w:tc>
          <w:tcPr>
            <w:tcW w:w="4971" w:type="dxa"/>
            <w:tcBorders>
              <w:bottom w:val="nil"/>
            </w:tcBorders>
          </w:tcPr>
          <w:p w:rsidR="00E70E7A" w:rsidRPr="00EF48DF" w:rsidRDefault="00ED709A">
            <w:pPr>
              <w:pStyle w:val="TableParagraph"/>
              <w:spacing w:before="2"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EF48DF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  <w:tcBorders>
              <w:bottom w:val="nil"/>
            </w:tcBorders>
          </w:tcPr>
          <w:p w:rsidR="00E70E7A" w:rsidRPr="00EF48DF" w:rsidRDefault="00ED709A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This manuscript presents a valuable integration of experimental</w:t>
            </w:r>
            <w:r w:rsidRPr="00EF48DF">
              <w:rPr>
                <w:rFonts w:ascii="Arial" w:hAnsi="Arial" w:cs="Arial"/>
                <w:color w:val="0E1115"/>
                <w:spacing w:val="5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materials</w:t>
            </w:r>
            <w:r w:rsidRPr="00EF48DF">
              <w:rPr>
                <w:rFonts w:ascii="Arial" w:hAnsi="Arial" w:cs="Arial"/>
                <w:color w:val="0E1115"/>
                <w:spacing w:val="5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engineering</w:t>
            </w:r>
            <w:r w:rsidRPr="00EF48DF">
              <w:rPr>
                <w:rFonts w:ascii="Arial" w:hAnsi="Arial" w:cs="Arial"/>
                <w:color w:val="0E1115"/>
                <w:spacing w:val="5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color w:val="0E1115"/>
                <w:spacing w:val="5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machine</w:t>
            </w:r>
          </w:p>
          <w:p w:rsidR="00E70E7A" w:rsidRPr="00EF48DF" w:rsidRDefault="00ED709A">
            <w:pPr>
              <w:pStyle w:val="TableParagraph"/>
              <w:tabs>
                <w:tab w:val="left" w:pos="1125"/>
                <w:tab w:val="left" w:pos="1875"/>
                <w:tab w:val="left" w:pos="2388"/>
                <w:tab w:val="left" w:pos="3659"/>
                <w:tab w:val="left" w:pos="4557"/>
              </w:tabs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learning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(ML)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for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optimizing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natural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fiber</w:t>
            </w:r>
          </w:p>
        </w:tc>
        <w:tc>
          <w:tcPr>
            <w:tcW w:w="3797" w:type="dxa"/>
            <w:vMerge w:val="restart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composites.</w:t>
            </w:r>
            <w:r w:rsidRPr="00EF48DF">
              <w:rPr>
                <w:rFonts w:ascii="Arial" w:hAnsi="Arial" w:cs="Arial"/>
                <w:color w:val="0E1115"/>
                <w:spacing w:val="2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Its</w:t>
            </w:r>
            <w:r w:rsidRPr="00EF48DF">
              <w:rPr>
                <w:rFonts w:ascii="Arial" w:hAnsi="Arial" w:cs="Arial"/>
                <w:color w:val="0E1115"/>
                <w:spacing w:val="2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key</w:t>
            </w:r>
            <w:r w:rsidRPr="00EF48DF">
              <w:rPr>
                <w:rFonts w:ascii="Arial" w:hAnsi="Arial" w:cs="Arial"/>
                <w:color w:val="0E1115"/>
                <w:spacing w:val="2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strength</w:t>
            </w:r>
            <w:r w:rsidRPr="00EF48DF">
              <w:rPr>
                <w:rFonts w:ascii="Arial" w:hAnsi="Arial" w:cs="Arial"/>
                <w:color w:val="0E1115"/>
                <w:spacing w:val="2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lies</w:t>
            </w:r>
            <w:r w:rsidRPr="00EF48DF">
              <w:rPr>
                <w:rFonts w:ascii="Arial" w:hAnsi="Arial" w:cs="Arial"/>
                <w:color w:val="0E1115"/>
                <w:spacing w:val="2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in</w:t>
            </w:r>
            <w:r w:rsidRPr="00EF48DF">
              <w:rPr>
                <w:rFonts w:ascii="Arial" w:hAnsi="Arial" w:cs="Arial"/>
                <w:color w:val="0E1115"/>
                <w:spacing w:val="2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systematically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correlating</w:t>
            </w:r>
            <w:r w:rsidRPr="00EF48DF">
              <w:rPr>
                <w:rFonts w:ascii="Arial" w:hAnsi="Arial" w:cs="Arial"/>
                <w:color w:val="0E1115"/>
                <w:spacing w:val="72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alkali</w:t>
            </w:r>
            <w:r w:rsidRPr="00EF48DF">
              <w:rPr>
                <w:rFonts w:ascii="Arial" w:hAnsi="Arial" w:cs="Arial"/>
                <w:color w:val="0E1115"/>
                <w:spacing w:val="76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treatment</w:t>
            </w:r>
            <w:r w:rsidRPr="00EF48DF">
              <w:rPr>
                <w:rFonts w:ascii="Arial" w:hAnsi="Arial" w:cs="Arial"/>
                <w:color w:val="0E1115"/>
                <w:spacing w:val="75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parameters</w:t>
            </w:r>
            <w:r w:rsidRPr="00EF48DF">
              <w:rPr>
                <w:rFonts w:ascii="Arial" w:hAnsi="Arial" w:cs="Arial"/>
                <w:color w:val="0E1115"/>
                <w:spacing w:val="75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(NaOH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1681"/>
                <w:tab w:val="left" w:pos="2639"/>
                <w:tab w:val="left" w:pos="3334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concentration,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soaking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time,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fiber-to-polyester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4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892"/>
                <w:tab w:val="left" w:pos="1585"/>
                <w:tab w:val="left" w:pos="2943"/>
                <w:tab w:val="left" w:pos="4478"/>
              </w:tabs>
              <w:spacing w:line="24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ratio)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with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mechanical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performance,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water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4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absorption,</w:t>
            </w:r>
            <w:r w:rsidRPr="00EF48DF">
              <w:rPr>
                <w:rFonts w:ascii="Arial" w:hAnsi="Arial" w:cs="Arial"/>
                <w:color w:val="0E1115"/>
                <w:spacing w:val="1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color w:val="0E1115"/>
                <w:spacing w:val="2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FTIR</w:t>
            </w:r>
            <w:r w:rsidRPr="00EF48DF">
              <w:rPr>
                <w:rFonts w:ascii="Arial" w:hAnsi="Arial" w:cs="Arial"/>
                <w:color w:val="0E1115"/>
                <w:spacing w:val="1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spectral</w:t>
            </w:r>
            <w:r w:rsidRPr="00EF48DF">
              <w:rPr>
                <w:rFonts w:ascii="Arial" w:hAnsi="Arial" w:cs="Arial"/>
                <w:color w:val="0E1115"/>
                <w:spacing w:val="2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signatures.</w:t>
            </w:r>
            <w:r w:rsidRPr="00EF48DF">
              <w:rPr>
                <w:rFonts w:ascii="Arial" w:hAnsi="Arial" w:cs="Arial"/>
                <w:color w:val="0E1115"/>
                <w:spacing w:val="1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color w:val="0E1115"/>
                <w:spacing w:val="1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use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color w:val="0E1115"/>
                <w:spacing w:val="63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PCA</w:t>
            </w:r>
            <w:r w:rsidRPr="00EF48DF">
              <w:rPr>
                <w:rFonts w:ascii="Arial" w:hAnsi="Arial" w:cs="Arial"/>
                <w:color w:val="0E1115"/>
                <w:spacing w:val="64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color w:val="0E1115"/>
                <w:spacing w:val="64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SVR</w:t>
            </w:r>
            <w:r w:rsidRPr="00EF48DF">
              <w:rPr>
                <w:rFonts w:ascii="Arial" w:hAnsi="Arial" w:cs="Arial"/>
                <w:color w:val="0E1115"/>
                <w:spacing w:val="65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with</w:t>
            </w:r>
            <w:r w:rsidRPr="00EF48DF">
              <w:rPr>
                <w:rFonts w:ascii="Arial" w:hAnsi="Arial" w:cs="Arial"/>
                <w:color w:val="0E1115"/>
                <w:spacing w:val="66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LOOCV</w:t>
            </w:r>
            <w:r w:rsidRPr="00EF48DF">
              <w:rPr>
                <w:rFonts w:ascii="Arial" w:hAnsi="Arial" w:cs="Arial"/>
                <w:color w:val="0E1115"/>
                <w:spacing w:val="64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on</w:t>
            </w:r>
            <w:r w:rsidRPr="00EF48DF">
              <w:rPr>
                <w:rFonts w:ascii="Arial" w:hAnsi="Arial" w:cs="Arial"/>
                <w:color w:val="0E1115"/>
                <w:spacing w:val="67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color w:val="0E1115"/>
                <w:spacing w:val="63"/>
                <w:w w:val="15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small,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1196"/>
                <w:tab w:val="left" w:pos="2364"/>
                <w:tab w:val="left" w:pos="3336"/>
                <w:tab w:val="left" w:pos="4907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publicly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available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dataset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demonstrates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10"/>
                <w:sz w:val="20"/>
                <w:szCs w:val="20"/>
              </w:rPr>
              <w:t>a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pragmatic</w:t>
            </w:r>
            <w:r w:rsidRPr="00EF48DF">
              <w:rPr>
                <w:rFonts w:ascii="Arial" w:hAnsi="Arial" w:cs="Arial"/>
                <w:color w:val="0E1115"/>
                <w:spacing w:val="6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approach</w:t>
            </w:r>
            <w:r w:rsidRPr="00EF48DF">
              <w:rPr>
                <w:rFonts w:ascii="Arial" w:hAnsi="Arial" w:cs="Arial"/>
                <w:color w:val="0E1115"/>
                <w:spacing w:val="6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to</w:t>
            </w:r>
            <w:r w:rsidRPr="00EF48DF">
              <w:rPr>
                <w:rFonts w:ascii="Arial" w:hAnsi="Arial" w:cs="Arial"/>
                <w:color w:val="0E1115"/>
                <w:spacing w:val="6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ML</w:t>
            </w:r>
            <w:r w:rsidRPr="00EF48DF">
              <w:rPr>
                <w:rFonts w:ascii="Arial" w:hAnsi="Arial" w:cs="Arial"/>
                <w:color w:val="0E1115"/>
                <w:spacing w:val="5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in</w:t>
            </w:r>
            <w:r w:rsidRPr="00EF48DF">
              <w:rPr>
                <w:rFonts w:ascii="Arial" w:hAnsi="Arial" w:cs="Arial"/>
                <w:color w:val="0E1115"/>
                <w:spacing w:val="6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materials</w:t>
            </w:r>
            <w:r w:rsidRPr="00EF48DF">
              <w:rPr>
                <w:rFonts w:ascii="Arial" w:hAnsi="Arial" w:cs="Arial"/>
                <w:color w:val="0E1115"/>
                <w:spacing w:val="6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science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where</w:t>
            </w:r>
            <w:r w:rsidRPr="00EF48DF">
              <w:rPr>
                <w:rFonts w:ascii="Arial" w:hAnsi="Arial" w:cs="Arial"/>
                <w:color w:val="0E1115"/>
                <w:spacing w:val="6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large</w:t>
            </w:r>
            <w:r w:rsidRPr="00EF48DF">
              <w:rPr>
                <w:rFonts w:ascii="Arial" w:hAnsi="Arial" w:cs="Arial"/>
                <w:color w:val="0E1115"/>
                <w:spacing w:val="6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datasets</w:t>
            </w:r>
            <w:r w:rsidRPr="00EF48DF">
              <w:rPr>
                <w:rFonts w:ascii="Arial" w:hAnsi="Arial" w:cs="Arial"/>
                <w:color w:val="0E1115"/>
                <w:spacing w:val="6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color w:val="0E1115"/>
                <w:spacing w:val="6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often</w:t>
            </w:r>
            <w:r w:rsidRPr="00EF48DF">
              <w:rPr>
                <w:rFonts w:ascii="Arial" w:hAnsi="Arial" w:cs="Arial"/>
                <w:color w:val="0E1115"/>
                <w:spacing w:val="6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unavailable.</w:t>
            </w:r>
            <w:r w:rsidRPr="00EF48DF">
              <w:rPr>
                <w:rFonts w:ascii="Arial" w:hAnsi="Arial" w:cs="Arial"/>
                <w:color w:val="0E1115"/>
                <w:spacing w:val="6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837"/>
                <w:tab w:val="left" w:pos="2140"/>
                <w:tab w:val="left" w:pos="2566"/>
                <w:tab w:val="left" w:pos="3099"/>
                <w:tab w:val="left" w:pos="4133"/>
                <w:tab w:val="left" w:pos="4811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work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contributes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to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growing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field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of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1413"/>
                <w:tab w:val="left" w:pos="2732"/>
                <w:tab w:val="left" w:pos="3209"/>
                <w:tab w:val="left" w:pos="4223"/>
                <w:tab w:val="left" w:pos="4569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sustainable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composites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by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offering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10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non-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destructive</w:t>
            </w:r>
            <w:r w:rsidRPr="00EF48DF">
              <w:rPr>
                <w:rFonts w:ascii="Arial" w:hAnsi="Arial" w:cs="Arial"/>
                <w:color w:val="0E1115"/>
                <w:spacing w:val="5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quality</w:t>
            </w:r>
            <w:r w:rsidRPr="00EF48DF">
              <w:rPr>
                <w:rFonts w:ascii="Arial" w:hAnsi="Arial" w:cs="Arial"/>
                <w:color w:val="0E1115"/>
                <w:spacing w:val="4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assessment</w:t>
            </w:r>
            <w:r w:rsidRPr="00EF48DF">
              <w:rPr>
                <w:rFonts w:ascii="Arial" w:hAnsi="Arial" w:cs="Arial"/>
                <w:color w:val="0E1115"/>
                <w:spacing w:val="5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pathway</w:t>
            </w:r>
            <w:r w:rsidRPr="00EF48DF">
              <w:rPr>
                <w:rFonts w:ascii="Arial" w:hAnsi="Arial" w:cs="Arial"/>
                <w:color w:val="0E1115"/>
                <w:spacing w:val="4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(FTIR</w:t>
            </w:r>
            <w:r w:rsidRPr="00EF48DF">
              <w:rPr>
                <w:rFonts w:ascii="Arial" w:hAnsi="Arial" w:cs="Arial"/>
                <w:color w:val="0E1115"/>
                <w:spacing w:val="5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10"/>
                <w:sz w:val="20"/>
                <w:szCs w:val="20"/>
              </w:rPr>
              <w:t>+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798"/>
                <w:tab w:val="left" w:pos="1398"/>
                <w:tab w:val="left" w:pos="2708"/>
                <w:tab w:val="left" w:pos="3696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ML)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identifying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optimal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mercerization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6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tabs>
                <w:tab w:val="left" w:pos="1413"/>
                <w:tab w:val="left" w:pos="1796"/>
                <w:tab w:val="left" w:pos="2425"/>
                <w:tab w:val="left" w:pos="3516"/>
                <w:tab w:val="left" w:pos="4718"/>
              </w:tabs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conditions.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It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4"/>
                <w:sz w:val="20"/>
                <w:szCs w:val="20"/>
              </w:rPr>
              <w:t>also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critically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highlights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ab/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>the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65"/>
        </w:trPr>
        <w:tc>
          <w:tcPr>
            <w:tcW w:w="4971" w:type="dxa"/>
            <w:tcBorders>
              <w:top w:val="nil"/>
              <w:bottom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E70E7A" w:rsidRPr="00EF48DF" w:rsidRDefault="00ED709A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limitations</w:t>
            </w:r>
            <w:r w:rsidRPr="00EF48DF">
              <w:rPr>
                <w:rFonts w:ascii="Arial" w:hAnsi="Arial" w:cs="Arial"/>
                <w:color w:val="0E1115"/>
                <w:spacing w:val="7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color w:val="0E1115"/>
                <w:spacing w:val="7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small-n</w:t>
            </w:r>
            <w:r w:rsidRPr="00EF48DF">
              <w:rPr>
                <w:rFonts w:ascii="Arial" w:hAnsi="Arial" w:cs="Arial"/>
                <w:color w:val="0E1115"/>
                <w:spacing w:val="7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ML</w:t>
            </w:r>
            <w:r w:rsidRPr="00EF48DF">
              <w:rPr>
                <w:rFonts w:ascii="Arial" w:hAnsi="Arial" w:cs="Arial"/>
                <w:color w:val="0E1115"/>
                <w:spacing w:val="6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models,</w:t>
            </w:r>
            <w:r w:rsidRPr="00EF48DF">
              <w:rPr>
                <w:rFonts w:ascii="Arial" w:hAnsi="Arial" w:cs="Arial"/>
                <w:color w:val="0E1115"/>
                <w:spacing w:val="7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providing</w:t>
            </w:r>
            <w:r w:rsidRPr="00EF48DF">
              <w:rPr>
                <w:rFonts w:ascii="Arial" w:hAnsi="Arial" w:cs="Arial"/>
                <w:color w:val="0E1115"/>
                <w:spacing w:val="7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10"/>
                <w:sz w:val="20"/>
                <w:szCs w:val="20"/>
              </w:rPr>
              <w:t>a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276"/>
        </w:trPr>
        <w:tc>
          <w:tcPr>
            <w:tcW w:w="4971" w:type="dxa"/>
            <w:tcBorders>
              <w:top w:val="nil"/>
            </w:tcBorders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E70E7A" w:rsidRPr="00EF48DF" w:rsidRDefault="00ED709A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realistic</w:t>
            </w:r>
            <w:r w:rsidRPr="00EF48DF">
              <w:rPr>
                <w:rFonts w:ascii="Arial" w:hAnsi="Arial" w:cs="Arial"/>
                <w:color w:val="0E1115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benchmark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for future</w:t>
            </w:r>
            <w:r w:rsidRPr="00EF48DF">
              <w:rPr>
                <w:rFonts w:ascii="Arial" w:hAnsi="Arial" w:cs="Arial"/>
                <w:color w:val="0E1115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studies.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E70E7A" w:rsidRPr="00EF48DF" w:rsidRDefault="00E70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spacing w:before="74"/>
        <w:rPr>
          <w:rFonts w:ascii="Arial" w:hAnsi="Arial" w:cs="Arial"/>
          <w:b/>
          <w:sz w:val="20"/>
          <w:szCs w:val="20"/>
        </w:rPr>
      </w:pPr>
    </w:p>
    <w:p w:rsidR="00E70E7A" w:rsidRPr="00EF48DF" w:rsidRDefault="00ED709A">
      <w:pPr>
        <w:pStyle w:val="BodyText"/>
        <w:ind w:left="23"/>
        <w:rPr>
          <w:rFonts w:ascii="Arial" w:hAnsi="Arial" w:cs="Arial"/>
        </w:rPr>
      </w:pPr>
      <w:r w:rsidRPr="00EF48DF">
        <w:rPr>
          <w:rFonts w:ascii="Arial" w:hAnsi="Arial" w:cs="Arial"/>
          <w:color w:val="000000"/>
          <w:highlight w:val="yellow"/>
          <w:u w:val="single"/>
        </w:rPr>
        <w:t>PART</w:t>
      </w:r>
      <w:r w:rsidRPr="00EF48D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2.1</w:t>
      </w:r>
      <w:r w:rsidRPr="00EF48D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(Objective</w:t>
      </w:r>
      <w:r w:rsidRPr="00EF48D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70E7A" w:rsidRPr="00EF48DF" w:rsidRDefault="00E70E7A">
      <w:pPr>
        <w:spacing w:before="9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70E7A" w:rsidRPr="00EF48DF">
        <w:trPr>
          <w:trHeight w:val="407"/>
        </w:trPr>
        <w:tc>
          <w:tcPr>
            <w:tcW w:w="497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F48D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70E7A" w:rsidRPr="00EF48DF">
        <w:trPr>
          <w:trHeight w:val="92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pStyle w:val="TableParagraph"/>
        <w:rPr>
          <w:rFonts w:ascii="Arial" w:hAnsi="Arial" w:cs="Arial"/>
          <w:sz w:val="20"/>
          <w:szCs w:val="20"/>
        </w:rPr>
        <w:sectPr w:rsidR="00E70E7A" w:rsidRPr="00EF48DF">
          <w:headerReference w:type="default" r:id="rId11"/>
          <w:footerReference w:type="default" r:id="rId12"/>
          <w:type w:val="continuous"/>
          <w:pgSz w:w="16840" w:h="23820"/>
          <w:pgMar w:top="1700" w:right="1417" w:bottom="1620" w:left="1417" w:header="1279" w:footer="1434" w:gutter="0"/>
          <w:pgNumType w:start="1"/>
          <w:cols w:space="720"/>
        </w:sectPr>
      </w:pPr>
    </w:p>
    <w:p w:rsidR="00E70E7A" w:rsidRPr="00EF48DF" w:rsidRDefault="00E70E7A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E70E7A" w:rsidRPr="00EF48DF">
        <w:trPr>
          <w:trHeight w:val="407"/>
        </w:trPr>
        <w:tc>
          <w:tcPr>
            <w:tcW w:w="497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F48D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70E7A" w:rsidRPr="00EF48DF">
        <w:trPr>
          <w:trHeight w:val="92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spacing w:before="1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18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5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49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F48D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F48D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70E7A" w:rsidRPr="00EF48DF" w:rsidRDefault="00ED709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19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5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70E7A" w:rsidRPr="00EF48DF" w:rsidRDefault="00ED709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49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70E7A" w:rsidRPr="00EF48DF" w:rsidRDefault="00ED709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0" w:right="232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18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5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70E7A" w:rsidRPr="00EF48DF" w:rsidRDefault="00ED709A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spacing w:before="1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49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70E7A" w:rsidRPr="00EF48DF" w:rsidRDefault="00ED709A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2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18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21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379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70E7A" w:rsidRPr="00EF48DF" w:rsidRDefault="00ED709A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70E7A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380"/>
        </w:trPr>
        <w:tc>
          <w:tcPr>
            <w:tcW w:w="4974" w:type="dxa"/>
          </w:tcPr>
          <w:p w:rsidR="00E70E7A" w:rsidRPr="00EF48DF" w:rsidRDefault="00ED709A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70E7A" w:rsidRPr="00EF48DF" w:rsidRDefault="00ED70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F48D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F48DF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F48D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70E7A" w:rsidRPr="00EF48DF" w:rsidRDefault="00ED709A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F48D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F48D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70E7A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68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spacing w:before="6"/>
        <w:rPr>
          <w:rFonts w:ascii="Arial" w:hAnsi="Arial" w:cs="Arial"/>
          <w:b/>
          <w:sz w:val="20"/>
          <w:szCs w:val="20"/>
        </w:rPr>
      </w:pPr>
    </w:p>
    <w:p w:rsidR="00E70E7A" w:rsidRPr="00EF48DF" w:rsidRDefault="00ED709A">
      <w:pPr>
        <w:pStyle w:val="BodyText"/>
        <w:ind w:left="23"/>
        <w:rPr>
          <w:rFonts w:ascii="Arial" w:hAnsi="Arial" w:cs="Arial"/>
        </w:rPr>
      </w:pPr>
      <w:r w:rsidRPr="00EF48DF">
        <w:rPr>
          <w:rFonts w:ascii="Arial" w:hAnsi="Arial" w:cs="Arial"/>
          <w:color w:val="000000"/>
          <w:highlight w:val="yellow"/>
          <w:u w:val="single"/>
        </w:rPr>
        <w:t>PART</w:t>
      </w:r>
      <w:r w:rsidRPr="00EF48D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2.2</w:t>
      </w:r>
      <w:r w:rsidRPr="00EF48D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EF48D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EF48D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E70E7A" w:rsidRPr="00EF48DF" w:rsidRDefault="00E70E7A">
      <w:pPr>
        <w:spacing w:before="4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E70E7A" w:rsidRPr="00EF48DF">
        <w:trPr>
          <w:trHeight w:val="885"/>
        </w:trPr>
        <w:tc>
          <w:tcPr>
            <w:tcW w:w="464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E70E7A" w:rsidRPr="00EF48DF" w:rsidRDefault="00ED709A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F48D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E70E7A" w:rsidRPr="00EF48DF" w:rsidRDefault="00ED709A">
            <w:pPr>
              <w:pStyle w:val="TableParagraph"/>
              <w:spacing w:line="256" w:lineRule="auto"/>
              <w:ind w:left="108" w:right="215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(It</w:t>
            </w:r>
            <w:r w:rsidRPr="00EF48D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mandatory</w:t>
            </w:r>
            <w:r w:rsidRPr="00EF48D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that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E70E7A" w:rsidRPr="00EF48DF">
        <w:trPr>
          <w:trHeight w:val="921"/>
        </w:trPr>
        <w:tc>
          <w:tcPr>
            <w:tcW w:w="4647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70E7A" w:rsidRPr="00EF48DF" w:rsidRDefault="00ED709A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If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your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answer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NO,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provide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brief,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pStyle w:val="TableParagraph"/>
        <w:rPr>
          <w:rFonts w:ascii="Arial" w:hAnsi="Arial" w:cs="Arial"/>
          <w:sz w:val="20"/>
          <w:szCs w:val="20"/>
        </w:rPr>
        <w:sectPr w:rsidR="00E70E7A" w:rsidRPr="00EF48DF">
          <w:pgSz w:w="16840" w:h="23820"/>
          <w:pgMar w:top="1700" w:right="1417" w:bottom="1620" w:left="1417" w:header="1279" w:footer="1434" w:gutter="0"/>
          <w:cols w:space="720"/>
        </w:sectPr>
      </w:pPr>
    </w:p>
    <w:p w:rsidR="00E70E7A" w:rsidRPr="00EF48DF" w:rsidRDefault="00E70E7A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E70E7A" w:rsidRPr="00EF48DF">
        <w:trPr>
          <w:trHeight w:val="921"/>
        </w:trPr>
        <w:tc>
          <w:tcPr>
            <w:tcW w:w="4647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70E7A" w:rsidRPr="00EF48DF" w:rsidRDefault="00ED709A">
            <w:pPr>
              <w:pStyle w:val="TableParagraph"/>
              <w:spacing w:before="213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If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your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answer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NO,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provide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brief,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70E7A" w:rsidRPr="00EF48DF" w:rsidRDefault="00E70E7A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3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918"/>
        </w:trPr>
        <w:tc>
          <w:tcPr>
            <w:tcW w:w="4647" w:type="dxa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F48D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70E7A" w:rsidRPr="00EF48DF" w:rsidRDefault="00ED709A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If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your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answer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NO,</w:t>
            </w:r>
            <w:r w:rsidRPr="00EF48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provide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brief,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E70E7A" w:rsidRPr="00EF48DF" w:rsidRDefault="00E70E7A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2292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149"/>
        </w:trPr>
        <w:tc>
          <w:tcPr>
            <w:tcW w:w="4647" w:type="dxa"/>
          </w:tcPr>
          <w:p w:rsidR="00E70E7A" w:rsidRPr="00EF48DF" w:rsidRDefault="00ED709A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(YES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or</w:t>
            </w:r>
            <w:r w:rsidRPr="00EF48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70E7A" w:rsidRPr="00EF48DF" w:rsidRDefault="00ED709A">
            <w:pPr>
              <w:pStyle w:val="TableParagraph"/>
              <w:spacing w:before="215" w:line="230" w:lineRule="atLeast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If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your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answer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NO,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provide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clear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E70E7A" w:rsidRPr="00EF48DF" w:rsidRDefault="00E70E7A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spacing w:before="1"/>
              <w:ind w:left="2292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E7A" w:rsidRPr="00EF48DF">
        <w:trPr>
          <w:trHeight w:val="1382"/>
        </w:trPr>
        <w:tc>
          <w:tcPr>
            <w:tcW w:w="4647" w:type="dxa"/>
          </w:tcPr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E70E7A" w:rsidRPr="00EF48DF" w:rsidRDefault="00ED709A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(YES</w:t>
            </w:r>
            <w:r w:rsidRPr="00EF4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or</w:t>
            </w:r>
            <w:r w:rsidRPr="00EF48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70E7A" w:rsidRPr="00EF48DF" w:rsidRDefault="00E70E7A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(If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yes,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kindly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please</w:t>
            </w: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write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down</w:t>
            </w:r>
            <w:r w:rsidRPr="00EF48D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the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ethical</w:t>
            </w:r>
            <w:r w:rsidRPr="00EF48D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70E7A">
            <w:pPr>
              <w:pStyle w:val="TableParagraph"/>
              <w:spacing w:before="10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0E7A" w:rsidRPr="00EF48DF" w:rsidRDefault="00ED709A">
            <w:pPr>
              <w:pStyle w:val="TableParagraph"/>
              <w:ind w:left="2337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spacing w:before="89"/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spacing w:before="227"/>
        <w:rPr>
          <w:rFonts w:ascii="Arial" w:hAnsi="Arial" w:cs="Arial"/>
          <w:b/>
          <w:sz w:val="20"/>
          <w:szCs w:val="20"/>
        </w:rPr>
      </w:pPr>
    </w:p>
    <w:p w:rsidR="00E70E7A" w:rsidRPr="00EF48DF" w:rsidRDefault="00ED709A">
      <w:pPr>
        <w:pStyle w:val="BodyText"/>
        <w:ind w:left="23"/>
        <w:rPr>
          <w:rFonts w:ascii="Arial" w:hAnsi="Arial" w:cs="Arial"/>
        </w:rPr>
      </w:pPr>
      <w:r w:rsidRPr="00EF48DF">
        <w:rPr>
          <w:rFonts w:ascii="Arial" w:hAnsi="Arial" w:cs="Arial"/>
          <w:color w:val="000000"/>
          <w:highlight w:val="yellow"/>
          <w:u w:val="single"/>
        </w:rPr>
        <w:t>PART</w:t>
      </w:r>
      <w:r w:rsidRPr="00EF48D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EE4EDD" w:rsidRPr="00EF48DF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E70E7A" w:rsidRPr="00EF48DF" w:rsidRDefault="00E70E7A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E70E7A" w:rsidRPr="00EF48DF">
        <w:trPr>
          <w:trHeight w:val="460"/>
        </w:trPr>
        <w:tc>
          <w:tcPr>
            <w:tcW w:w="13894" w:type="dxa"/>
            <w:gridSpan w:val="2"/>
          </w:tcPr>
          <w:p w:rsidR="00E70E7A" w:rsidRPr="00EF48DF" w:rsidRDefault="00ED709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EF48DF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EF48DF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EF48DF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EF48DF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EF48D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E70E7A" w:rsidRPr="00EF48DF">
        <w:trPr>
          <w:trHeight w:val="230"/>
        </w:trPr>
        <w:tc>
          <w:tcPr>
            <w:tcW w:w="773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E70E7A" w:rsidRPr="00EF48DF" w:rsidRDefault="00ED709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sz w:val="20"/>
                <w:szCs w:val="20"/>
              </w:rPr>
              <w:t>Author’s</w:t>
            </w:r>
            <w:r w:rsidRPr="00EF48D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E70E7A" w:rsidRPr="00EF48DF">
        <w:trPr>
          <w:trHeight w:val="966"/>
        </w:trPr>
        <w:tc>
          <w:tcPr>
            <w:tcW w:w="7737" w:type="dxa"/>
          </w:tcPr>
          <w:p w:rsidR="001F7630" w:rsidRPr="00EF48DF" w:rsidRDefault="001F7630" w:rsidP="001F763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"/>
              <w:ind w:right="9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The manuscript reanalyzes a published dataset (</w:t>
            </w:r>
            <w:proofErr w:type="spellStart"/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Ayalew</w:t>
            </w:r>
            <w:proofErr w:type="spellEnd"/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, 2019). The authors clearly cite the source, which is acceptable, but the novelty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 xml:space="preserve">lies in the ML modeling and PCA-FTIR correlation. This should be explicitly highlighted in the introduction to avoid any perception of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redundancy.</w:t>
            </w:r>
          </w:p>
          <w:p w:rsidR="001F7630" w:rsidRPr="00EF48DF" w:rsidRDefault="001F7630" w:rsidP="001F763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There</w:t>
            </w:r>
            <w:r w:rsidRPr="00EF48DF">
              <w:rPr>
                <w:rFonts w:ascii="Arial" w:hAnsi="Arial" w:cs="Arial"/>
                <w:color w:val="0E1115"/>
                <w:spacing w:val="-3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a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typographical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error: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“68%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concentration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of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NaOH”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(Section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3.3)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should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read</w:t>
            </w:r>
            <w:r w:rsidRPr="00EF48DF">
              <w:rPr>
                <w:rFonts w:ascii="Arial" w:hAnsi="Arial" w:cs="Arial"/>
                <w:color w:val="0E1115"/>
                <w:spacing w:val="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“6%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NaOH”</w:t>
            </w:r>
            <w:r w:rsidRPr="00EF48DF">
              <w:rPr>
                <w:rFonts w:ascii="Arial" w:hAnsi="Arial" w:cs="Arial"/>
                <w:color w:val="0E1115"/>
                <w:spacing w:val="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–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correct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before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final</w:t>
            </w:r>
            <w:r w:rsidRPr="00EF48DF">
              <w:rPr>
                <w:rFonts w:ascii="Arial" w:hAnsi="Arial" w:cs="Arial"/>
                <w:color w:val="0E1115"/>
                <w:spacing w:val="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publication.</w:t>
            </w:r>
          </w:p>
          <w:p w:rsidR="001F7630" w:rsidRPr="00EF48DF" w:rsidRDefault="001F7630" w:rsidP="001F7630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right="1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The SVR hyperparameters (C=1020) seem unusually high; please ask authors to verify if this is a typo (perhaps C=10 or C=20?). High C can lead to overfitting, especially with n=10.</w:t>
            </w:r>
          </w:p>
          <w:p w:rsidR="00E70E7A" w:rsidRPr="00EF48DF" w:rsidRDefault="001F7630" w:rsidP="001F7630">
            <w:pPr>
              <w:pStyle w:val="TableParagraph"/>
              <w:spacing w:before="222"/>
              <w:rPr>
                <w:rFonts w:ascii="Arial" w:hAnsi="Arial" w:cs="Arial"/>
                <w:i/>
                <w:sz w:val="20"/>
                <w:szCs w:val="20"/>
              </w:rPr>
            </w:pP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Overall,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the work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is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technically</w:t>
            </w:r>
            <w:r w:rsidRPr="00EF48DF">
              <w:rPr>
                <w:rFonts w:ascii="Arial" w:hAnsi="Arial" w:cs="Arial"/>
                <w:color w:val="0E1115"/>
                <w:spacing w:val="-5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sound and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suitable for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>publication after</w:t>
            </w:r>
            <w:r w:rsidRPr="00EF48DF">
              <w:rPr>
                <w:rFonts w:ascii="Arial" w:hAnsi="Arial" w:cs="Arial"/>
                <w:color w:val="0E1115"/>
                <w:spacing w:val="-1"/>
                <w:sz w:val="20"/>
                <w:szCs w:val="20"/>
              </w:rPr>
              <w:t xml:space="preserve"> </w:t>
            </w:r>
            <w:r w:rsidRPr="00EF48DF">
              <w:rPr>
                <w:rFonts w:ascii="Arial" w:hAnsi="Arial" w:cs="Arial"/>
                <w:color w:val="0E1115"/>
                <w:sz w:val="20"/>
                <w:szCs w:val="20"/>
              </w:rPr>
              <w:t xml:space="preserve">minor </w:t>
            </w:r>
            <w:r w:rsidRPr="00EF48DF">
              <w:rPr>
                <w:rFonts w:ascii="Arial" w:hAnsi="Arial" w:cs="Arial"/>
                <w:color w:val="0E1115"/>
                <w:spacing w:val="-2"/>
                <w:sz w:val="20"/>
                <w:szCs w:val="20"/>
              </w:rPr>
              <w:t>revisions.</w:t>
            </w:r>
          </w:p>
        </w:tc>
        <w:tc>
          <w:tcPr>
            <w:tcW w:w="6157" w:type="dxa"/>
          </w:tcPr>
          <w:p w:rsidR="00E70E7A" w:rsidRPr="00EF48DF" w:rsidRDefault="00E70E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E70E7A" w:rsidRPr="00EF48DF" w:rsidRDefault="00E70E7A">
      <w:pPr>
        <w:rPr>
          <w:rFonts w:ascii="Arial" w:hAnsi="Arial" w:cs="Arial"/>
          <w:b/>
          <w:sz w:val="20"/>
          <w:szCs w:val="20"/>
        </w:rPr>
      </w:pPr>
    </w:p>
    <w:p w:rsidR="001D12AC" w:rsidRPr="00EF48DF" w:rsidRDefault="001D12AC" w:rsidP="001D12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48DF">
        <w:rPr>
          <w:rFonts w:ascii="Arial" w:hAnsi="Arial" w:cs="Arial"/>
          <w:b/>
          <w:u w:val="single"/>
        </w:rPr>
        <w:t>Reviewer details:</w:t>
      </w:r>
    </w:p>
    <w:p w:rsidR="00E70E7A" w:rsidRPr="00EF48DF" w:rsidRDefault="001D12AC" w:rsidP="001D12AC">
      <w:pPr>
        <w:spacing w:before="228"/>
        <w:rPr>
          <w:rFonts w:ascii="Arial" w:hAnsi="Arial" w:cs="Arial"/>
          <w:b/>
          <w:sz w:val="20"/>
          <w:szCs w:val="20"/>
        </w:rPr>
      </w:pPr>
      <w:proofErr w:type="spellStart"/>
      <w:r w:rsidRPr="00EF48DF">
        <w:rPr>
          <w:rFonts w:ascii="Arial" w:hAnsi="Arial" w:cs="Arial"/>
          <w:b/>
          <w:sz w:val="20"/>
          <w:szCs w:val="20"/>
        </w:rPr>
        <w:t>Premkumar</w:t>
      </w:r>
      <w:proofErr w:type="spellEnd"/>
      <w:r w:rsidRPr="00EF48DF">
        <w:rPr>
          <w:rFonts w:ascii="Arial" w:hAnsi="Arial" w:cs="Arial"/>
          <w:b/>
          <w:sz w:val="20"/>
          <w:szCs w:val="20"/>
        </w:rPr>
        <w:t xml:space="preserve"> M</w:t>
      </w:r>
      <w:r w:rsidRPr="00EF48DF">
        <w:rPr>
          <w:rFonts w:ascii="Arial" w:hAnsi="Arial" w:cs="Arial"/>
          <w:b/>
          <w:sz w:val="20"/>
          <w:szCs w:val="20"/>
        </w:rPr>
        <w:t xml:space="preserve">, </w:t>
      </w:r>
      <w:r w:rsidRPr="00EF48DF">
        <w:rPr>
          <w:rFonts w:ascii="Arial" w:hAnsi="Arial" w:cs="Arial"/>
          <w:b/>
          <w:sz w:val="20"/>
          <w:szCs w:val="20"/>
        </w:rPr>
        <w:t>Anna University</w:t>
      </w:r>
      <w:r w:rsidRPr="00EF48DF">
        <w:rPr>
          <w:rFonts w:ascii="Arial" w:hAnsi="Arial" w:cs="Arial"/>
          <w:b/>
          <w:sz w:val="20"/>
          <w:szCs w:val="20"/>
        </w:rPr>
        <w:t xml:space="preserve">, </w:t>
      </w:r>
      <w:r w:rsidRPr="00EF48DF">
        <w:rPr>
          <w:rFonts w:ascii="Arial" w:hAnsi="Arial" w:cs="Arial"/>
          <w:b/>
          <w:sz w:val="20"/>
          <w:szCs w:val="20"/>
        </w:rPr>
        <w:t>India</w:t>
      </w:r>
      <w:bookmarkStart w:id="0" w:name="_GoBack"/>
      <w:bookmarkEnd w:id="0"/>
    </w:p>
    <w:sectPr w:rsidR="00E70E7A" w:rsidRPr="00EF48DF">
      <w:pgSz w:w="16840" w:h="23820"/>
      <w:pgMar w:top="170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DF" w:rsidRDefault="00F013DF">
      <w:r>
        <w:separator/>
      </w:r>
    </w:p>
  </w:endnote>
  <w:endnote w:type="continuationSeparator" w:id="0">
    <w:p w:rsidR="00F013DF" w:rsidRDefault="00F0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E7A" w:rsidRDefault="00ED709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E7A" w:rsidRDefault="00ED709A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E70E7A" w:rsidRDefault="00ED709A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DF" w:rsidRDefault="00F013DF">
      <w:r>
        <w:separator/>
      </w:r>
    </w:p>
  </w:footnote>
  <w:footnote w:type="continuationSeparator" w:id="0">
    <w:p w:rsidR="00F013DF" w:rsidRDefault="00F0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E7A" w:rsidRDefault="00ED709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0E7A" w:rsidRDefault="00ED709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E70E7A" w:rsidRDefault="00ED709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19C8"/>
    <w:multiLevelType w:val="hybridMultilevel"/>
    <w:tmpl w:val="A92A2F44"/>
    <w:lvl w:ilvl="0" w:tplc="8A8EEC3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6"/>
        <w:sz w:val="22"/>
        <w:szCs w:val="22"/>
        <w:lang w:val="en-US" w:eastAsia="en-US" w:bidi="ar-SA"/>
      </w:rPr>
    </w:lvl>
    <w:lvl w:ilvl="1" w:tplc="DB54BD4E">
      <w:numFmt w:val="bullet"/>
      <w:lvlText w:val="•"/>
      <w:lvlJc w:val="left"/>
      <w:pPr>
        <w:ind w:left="1478" w:hanging="181"/>
      </w:pPr>
      <w:rPr>
        <w:rFonts w:hint="default"/>
        <w:lang w:val="en-US" w:eastAsia="en-US" w:bidi="ar-SA"/>
      </w:rPr>
    </w:lvl>
    <w:lvl w:ilvl="2" w:tplc="E2CAD9F6">
      <w:numFmt w:val="bullet"/>
      <w:lvlText w:val="•"/>
      <w:lvlJc w:val="left"/>
      <w:pPr>
        <w:ind w:left="2856" w:hanging="181"/>
      </w:pPr>
      <w:rPr>
        <w:rFonts w:hint="default"/>
        <w:lang w:val="en-US" w:eastAsia="en-US" w:bidi="ar-SA"/>
      </w:rPr>
    </w:lvl>
    <w:lvl w:ilvl="3" w:tplc="2FB0E570">
      <w:numFmt w:val="bullet"/>
      <w:lvlText w:val="•"/>
      <w:lvlJc w:val="left"/>
      <w:pPr>
        <w:ind w:left="4234" w:hanging="181"/>
      </w:pPr>
      <w:rPr>
        <w:rFonts w:hint="default"/>
        <w:lang w:val="en-US" w:eastAsia="en-US" w:bidi="ar-SA"/>
      </w:rPr>
    </w:lvl>
    <w:lvl w:ilvl="4" w:tplc="82BA7BF6">
      <w:numFmt w:val="bullet"/>
      <w:lvlText w:val="•"/>
      <w:lvlJc w:val="left"/>
      <w:pPr>
        <w:ind w:left="5613" w:hanging="181"/>
      </w:pPr>
      <w:rPr>
        <w:rFonts w:hint="default"/>
        <w:lang w:val="en-US" w:eastAsia="en-US" w:bidi="ar-SA"/>
      </w:rPr>
    </w:lvl>
    <w:lvl w:ilvl="5" w:tplc="EEA488B0">
      <w:numFmt w:val="bullet"/>
      <w:lvlText w:val="•"/>
      <w:lvlJc w:val="left"/>
      <w:pPr>
        <w:ind w:left="6991" w:hanging="181"/>
      </w:pPr>
      <w:rPr>
        <w:rFonts w:hint="default"/>
        <w:lang w:val="en-US" w:eastAsia="en-US" w:bidi="ar-SA"/>
      </w:rPr>
    </w:lvl>
    <w:lvl w:ilvl="6" w:tplc="3CCA6FC8">
      <w:numFmt w:val="bullet"/>
      <w:lvlText w:val="•"/>
      <w:lvlJc w:val="left"/>
      <w:pPr>
        <w:ind w:left="8369" w:hanging="181"/>
      </w:pPr>
      <w:rPr>
        <w:rFonts w:hint="default"/>
        <w:lang w:val="en-US" w:eastAsia="en-US" w:bidi="ar-SA"/>
      </w:rPr>
    </w:lvl>
    <w:lvl w:ilvl="7" w:tplc="BC34BF3C">
      <w:numFmt w:val="bullet"/>
      <w:lvlText w:val="•"/>
      <w:lvlJc w:val="left"/>
      <w:pPr>
        <w:ind w:left="9748" w:hanging="181"/>
      </w:pPr>
      <w:rPr>
        <w:rFonts w:hint="default"/>
        <w:lang w:val="en-US" w:eastAsia="en-US" w:bidi="ar-SA"/>
      </w:rPr>
    </w:lvl>
    <w:lvl w:ilvl="8" w:tplc="D9C8771E">
      <w:numFmt w:val="bullet"/>
      <w:lvlText w:val="•"/>
      <w:lvlJc w:val="left"/>
      <w:pPr>
        <w:ind w:left="11126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0C043869"/>
    <w:multiLevelType w:val="hybridMultilevel"/>
    <w:tmpl w:val="C372A4A6"/>
    <w:lvl w:ilvl="0" w:tplc="05642CA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B21096C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53ECB8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FAC1D8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AB88D5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9680381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48BA702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6DAE4E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AAF2BBE0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0E7A"/>
    <w:rsid w:val="001D12AC"/>
    <w:rsid w:val="001F7630"/>
    <w:rsid w:val="00CE3392"/>
    <w:rsid w:val="00E70E7A"/>
    <w:rsid w:val="00ED709A"/>
    <w:rsid w:val="00EE4EDD"/>
    <w:rsid w:val="00EF48DF"/>
    <w:rsid w:val="00F013DF"/>
    <w:rsid w:val="00F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ADF6"/>
  <w15:docId w15:val="{6DD7BFB8-FD9F-4CC1-B9F1-62C5FC85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1D12A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1019</Words>
  <Characters>5811</Characters>
  <Application>Microsoft Office Word</Application>
  <DocSecurity>0</DocSecurity>
  <Lines>48</Lines>
  <Paragraphs>13</Paragraphs>
  <ScaleCrop>false</ScaleCrop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2026-04-13T09:02:00Z</dcterms:created>
  <dcterms:modified xsi:type="dcterms:W3CDTF">2026-04-16T08:45:00Z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2010</vt:lpwstr>
  </property>
</Properties>
</file>