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CE47B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E47B6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CE47B6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CE47B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E47B6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CE47B6" w:rsidRDefault="00523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Ms_JERR_156491</w:t>
            </w:r>
          </w:p>
        </w:tc>
      </w:tr>
      <w:tr w:rsidR="000953C1" w:rsidRPr="00CE47B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E47B6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CE47B6" w:rsidRDefault="00523AAE" w:rsidP="00523AAE">
            <w:pPr>
              <w:pStyle w:val="NormalWeb"/>
              <w:tabs>
                <w:tab w:val="left" w:pos="11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evaluation of cold mix asphalt (</w:t>
            </w:r>
            <w:proofErr w:type="spellStart"/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cma</w:t>
            </w:r>
            <w:proofErr w:type="spellEnd"/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) produced with dissolved waste polythene as partial replacement of bitumen</w:t>
            </w: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</w:tr>
      <w:tr w:rsidR="000953C1" w:rsidRPr="00CE47B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E47B6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CE47B6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CE47B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CE47B6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CE47B6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CE47B6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CE47B6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CE47B6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E47B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E47B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53C1" w:rsidRPr="00CE47B6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CE47B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47B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47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47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CE47B6" w:rsidRDefault="000953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E47B6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E47B6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E47B6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E47B6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E47B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953C1" w:rsidRPr="00CE47B6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CE47B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47B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47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47B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47B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47B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47B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47B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 w:rsidP="009A69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47B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47B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color w:val="00000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1201D8" w:rsidRPr="00CE47B6" w:rsidRDefault="001201D8" w:rsidP="009A69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CE47B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CE47B6" w:rsidRDefault="009A69BF" w:rsidP="009A69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CE47B6" w:rsidRDefault="000953C1" w:rsidP="009A69BF">
            <w:pPr>
              <w:pStyle w:val="Heading2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E47B6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E47B6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E47B6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E47B6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E47B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953C1" w:rsidRPr="00CE47B6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CE47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47B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953C1" w:rsidRPr="00CE47B6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CE47B6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47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47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CE47B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CE47B6" w:rsidRDefault="00CE770D" w:rsidP="00D6239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47B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953C1" w:rsidRPr="00CE47B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CE47B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CE47B6" w:rsidRDefault="00CE770D" w:rsidP="00D6239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E47B6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E47B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E47B6">
              <w:rPr>
                <w:rFonts w:ascii="Arial" w:hAnsi="Arial" w:cs="Arial"/>
                <w:lang w:val="en-GB" w:eastAsia="en-US"/>
              </w:rPr>
              <w:br/>
            </w:r>
          </w:p>
          <w:p w:rsidR="000953C1" w:rsidRPr="00CE47B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CE47B6" w:rsidRDefault="00CE770D" w:rsidP="00D6239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CE47B6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CE47B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CE47B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CE47B6" w:rsidRDefault="00CE770D" w:rsidP="00D6239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B8450C" w:rsidRPr="00CE47B6" w:rsidRDefault="00B8450C" w:rsidP="00D6239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sz w:val="20"/>
                <w:szCs w:val="20"/>
                <w:lang w:val="en-GB"/>
              </w:rPr>
              <w:t>The references need to more than from the 3 last years.</w:t>
            </w:r>
          </w:p>
        </w:tc>
        <w:tc>
          <w:tcPr>
            <w:tcW w:w="1543" w:type="pct"/>
            <w:shd w:val="clear" w:color="auto" w:fill="auto"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E47B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E47B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CE47B6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CE47B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CE47B6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CE47B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CE47B6" w:rsidRDefault="00D62397" w:rsidP="00D6239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Pr="00CE47B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E47B6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953C1" w:rsidRPr="00CE47B6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CE47B6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CE47B6" w:rsidRDefault="000953C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953C1" w:rsidRPr="00CE47B6" w:rsidRDefault="000953C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953C1" w:rsidRPr="00CE47B6" w:rsidRDefault="000953C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953C1" w:rsidRPr="00CE47B6" w:rsidRDefault="00DF7EC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E47B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F6B70" w:rsidRPr="00CE47B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0953C1" w:rsidRPr="00CE47B6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CE47B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Pr="00CE47B6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47B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Pr="00CE47B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CE47B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CE47B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CE47B6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47B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CE47B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CE47B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8450C" w:rsidRPr="00CE47B6" w:rsidRDefault="00B8450C" w:rsidP="00B8450C">
            <w:pPr>
              <w:shd w:val="clear" w:color="auto" w:fill="FFFFFF"/>
              <w:spacing w:line="330" w:lineRule="atLeast"/>
              <w:ind w:left="7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E47B6">
              <w:rPr>
                <w:rFonts w:ascii="Arial" w:hAnsi="Arial" w:cs="Arial"/>
                <w:color w:val="222222"/>
                <w:sz w:val="20"/>
                <w:szCs w:val="20"/>
              </w:rPr>
              <w:t>1.      The abstract needs to summarize the main points and avoid unnecessary parts to understand better and readability. The abstract is very general, with unnecessary statements. Please revise the abstract.</w:t>
            </w:r>
          </w:p>
          <w:p w:rsidR="00B8450C" w:rsidRPr="00CE47B6" w:rsidRDefault="00B8450C" w:rsidP="00B8450C">
            <w:pPr>
              <w:shd w:val="clear" w:color="auto" w:fill="FFFFFF"/>
              <w:spacing w:line="330" w:lineRule="atLeast"/>
              <w:ind w:left="7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E47B6">
              <w:rPr>
                <w:rFonts w:ascii="Arial" w:hAnsi="Arial" w:cs="Arial"/>
                <w:color w:val="222222"/>
                <w:sz w:val="20"/>
                <w:szCs w:val="20"/>
              </w:rPr>
              <w:t>2.      Please underscore the scientific value added in the abstract. Add some of the most critical quantitative results to the Abstract.</w:t>
            </w:r>
          </w:p>
          <w:p w:rsidR="00B8450C" w:rsidRPr="00CE47B6" w:rsidRDefault="00B8450C" w:rsidP="00B8450C">
            <w:pPr>
              <w:shd w:val="clear" w:color="auto" w:fill="FFFFFF"/>
              <w:spacing w:line="330" w:lineRule="atLeast"/>
              <w:ind w:left="7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E47B6">
              <w:rPr>
                <w:rFonts w:ascii="Arial" w:hAnsi="Arial" w:cs="Arial"/>
                <w:color w:val="222222"/>
                <w:sz w:val="20"/>
                <w:szCs w:val="20"/>
              </w:rPr>
              <w:t>3.      The methodology must be written in more detail for better understanding.</w:t>
            </w:r>
          </w:p>
          <w:p w:rsidR="00B8450C" w:rsidRPr="00CE47B6" w:rsidRDefault="00B8450C" w:rsidP="00B8450C">
            <w:pPr>
              <w:shd w:val="clear" w:color="auto" w:fill="FFFFFF"/>
              <w:spacing w:line="330" w:lineRule="atLeast"/>
              <w:ind w:left="7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E47B6">
              <w:rPr>
                <w:rFonts w:ascii="Arial" w:hAnsi="Arial" w:cs="Arial"/>
                <w:color w:val="222222"/>
                <w:sz w:val="20"/>
                <w:szCs w:val="20"/>
              </w:rPr>
              <w:t>4.      The objective of the study is not clear and needs to be specified in the introduction section</w:t>
            </w:r>
          </w:p>
          <w:p w:rsidR="00B8450C" w:rsidRPr="00CE47B6" w:rsidRDefault="00B8450C" w:rsidP="00B8450C">
            <w:pPr>
              <w:shd w:val="clear" w:color="auto" w:fill="FFFFFF"/>
              <w:spacing w:line="330" w:lineRule="atLeast"/>
              <w:ind w:left="7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E47B6">
              <w:rPr>
                <w:rFonts w:ascii="Arial" w:hAnsi="Arial" w:cs="Arial"/>
                <w:color w:val="222222"/>
                <w:sz w:val="20"/>
                <w:szCs w:val="20"/>
              </w:rPr>
              <w:t>5.      The results should be explained in more detail for a better understanding by readers and compared the findings with the existing literature. The given information is not sufficient.</w:t>
            </w:r>
          </w:p>
          <w:p w:rsidR="00B8450C" w:rsidRPr="00CE47B6" w:rsidRDefault="00B8450C" w:rsidP="00B8450C">
            <w:pPr>
              <w:shd w:val="clear" w:color="auto" w:fill="FFFFFF"/>
              <w:spacing w:line="330" w:lineRule="atLeast"/>
              <w:ind w:left="7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E47B6">
              <w:rPr>
                <w:rFonts w:ascii="Arial" w:hAnsi="Arial" w:cs="Arial"/>
                <w:color w:val="222222"/>
                <w:sz w:val="20"/>
                <w:szCs w:val="20"/>
              </w:rPr>
              <w:t>6.      The conclusions need to be revised and improved. Please make sure the conclusion section underscores the scientific value added to the paper and the applicability of the findings/results. The conclusions are very general, with unnecessary statements.</w:t>
            </w:r>
          </w:p>
          <w:p w:rsidR="000953C1" w:rsidRPr="00CE47B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CE47B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CE47B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CE47B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Pr="00CE47B6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E47B6" w:rsidRPr="00CE47B6" w:rsidRDefault="00CE47B6" w:rsidP="00CE47B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E47B6">
        <w:rPr>
          <w:rFonts w:ascii="Arial" w:hAnsi="Arial" w:cs="Arial"/>
          <w:b/>
          <w:u w:val="single"/>
        </w:rPr>
        <w:t>Reviewer details:</w:t>
      </w:r>
    </w:p>
    <w:p w:rsidR="000953C1" w:rsidRPr="00CE47B6" w:rsidRDefault="000953C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:rsidR="00CE47B6" w:rsidRPr="00CE47B6" w:rsidRDefault="00CE47B6" w:rsidP="00CE47B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CE47B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Ahmed Mohamed </w:t>
      </w:r>
      <w:proofErr w:type="spellStart"/>
      <w:r w:rsidRPr="00CE47B6">
        <w:rPr>
          <w:rFonts w:ascii="Arial" w:eastAsia="Arial Unicode MS" w:hAnsi="Arial" w:cs="Arial"/>
          <w:b/>
          <w:bCs/>
          <w:sz w:val="20"/>
          <w:szCs w:val="20"/>
          <w:lang w:val="en-GB"/>
        </w:rPr>
        <w:t>Sawan</w:t>
      </w:r>
      <w:proofErr w:type="spellEnd"/>
      <w:r w:rsidRPr="00CE47B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E47B6">
        <w:rPr>
          <w:rFonts w:ascii="Arial" w:eastAsia="Arial Unicode MS" w:hAnsi="Arial" w:cs="Arial"/>
          <w:b/>
          <w:bCs/>
          <w:sz w:val="20"/>
          <w:szCs w:val="20"/>
          <w:lang w:val="en-GB"/>
        </w:rPr>
        <w:t>Sinai University</w:t>
      </w:r>
      <w:r w:rsidRPr="00CE47B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E47B6">
        <w:rPr>
          <w:rFonts w:ascii="Arial" w:eastAsia="Arial Unicode MS" w:hAnsi="Arial" w:cs="Arial"/>
          <w:b/>
          <w:bCs/>
          <w:sz w:val="20"/>
          <w:szCs w:val="20"/>
          <w:lang w:val="en-GB"/>
        </w:rPr>
        <w:t>Egypt</w:t>
      </w:r>
      <w:bookmarkEnd w:id="0"/>
    </w:p>
    <w:sectPr w:rsidR="00CE47B6" w:rsidRPr="00CE47B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3C2" w:rsidRDefault="005653C2">
      <w:r>
        <w:separator/>
      </w:r>
    </w:p>
  </w:endnote>
  <w:endnote w:type="continuationSeparator" w:id="0">
    <w:p w:rsidR="005653C2" w:rsidRDefault="0056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6239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6239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3C2" w:rsidRDefault="005653C2">
      <w:r>
        <w:separator/>
      </w:r>
    </w:p>
  </w:footnote>
  <w:footnote w:type="continuationSeparator" w:id="0">
    <w:p w:rsidR="005653C2" w:rsidRDefault="0056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1201D8"/>
    <w:rsid w:val="0029064D"/>
    <w:rsid w:val="00523AAE"/>
    <w:rsid w:val="005653C2"/>
    <w:rsid w:val="00707F1C"/>
    <w:rsid w:val="00900399"/>
    <w:rsid w:val="0098053A"/>
    <w:rsid w:val="009A69BF"/>
    <w:rsid w:val="00B8450C"/>
    <w:rsid w:val="00CE47B6"/>
    <w:rsid w:val="00CE770D"/>
    <w:rsid w:val="00D62397"/>
    <w:rsid w:val="00D87D03"/>
    <w:rsid w:val="00DF7ECC"/>
    <w:rsid w:val="00EB434C"/>
    <w:rsid w:val="00E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0E3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8053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E47B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