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15085" w:rsidRPr="009D664E" w14:paraId="47FD70D9" w14:textId="77777777" w:rsidTr="00E962C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1E136BA" w14:textId="77777777" w:rsidR="00E15085" w:rsidRPr="009D664E" w:rsidRDefault="00E15085" w:rsidP="00E962C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E15085" w:rsidRPr="009D664E" w14:paraId="78CC8A6F" w14:textId="77777777" w:rsidTr="00E962C7">
        <w:trPr>
          <w:trHeight w:val="290"/>
        </w:trPr>
        <w:tc>
          <w:tcPr>
            <w:tcW w:w="1186" w:type="pct"/>
            <w:vAlign w:val="center"/>
          </w:tcPr>
          <w:p w14:paraId="60DF0CF2" w14:textId="77777777" w:rsidR="00E15085" w:rsidRPr="009D664E" w:rsidRDefault="00E15085" w:rsidP="00E962C7">
            <w:pPr>
              <w:pStyle w:val="BodyText"/>
              <w:ind w:left="90"/>
              <w:jc w:val="center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66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09121" w14:textId="77777777" w:rsidR="00E15085" w:rsidRPr="009D664E" w:rsidRDefault="00666BA0" w:rsidP="003851F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E15085" w:rsidRPr="009D664E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Engineering Research and Reports </w:t>
              </w:r>
            </w:hyperlink>
          </w:p>
        </w:tc>
      </w:tr>
      <w:tr w:rsidR="00E15085" w:rsidRPr="009D664E" w14:paraId="7E5DB742" w14:textId="77777777" w:rsidTr="00E962C7">
        <w:trPr>
          <w:trHeight w:val="290"/>
        </w:trPr>
        <w:tc>
          <w:tcPr>
            <w:tcW w:w="1186" w:type="pct"/>
            <w:vAlign w:val="center"/>
          </w:tcPr>
          <w:p w14:paraId="59E7B04B" w14:textId="77777777" w:rsidR="00E15085" w:rsidRPr="009D664E" w:rsidRDefault="00E15085" w:rsidP="00E962C7">
            <w:pPr>
              <w:pStyle w:val="BodyText"/>
              <w:ind w:left="90"/>
              <w:jc w:val="center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66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23B6" w14:textId="77777777" w:rsidR="00E15085" w:rsidRPr="009D664E" w:rsidRDefault="0019787A" w:rsidP="003851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Ms_JERR_155902</w:t>
            </w:r>
          </w:p>
        </w:tc>
      </w:tr>
      <w:tr w:rsidR="00E15085" w:rsidRPr="009D664E" w14:paraId="52CB308F" w14:textId="77777777" w:rsidTr="00E962C7">
        <w:trPr>
          <w:trHeight w:val="650"/>
        </w:trPr>
        <w:tc>
          <w:tcPr>
            <w:tcW w:w="1186" w:type="pct"/>
            <w:vAlign w:val="center"/>
          </w:tcPr>
          <w:p w14:paraId="6C4C5D61" w14:textId="482294B0" w:rsidR="00E15085" w:rsidRPr="009D664E" w:rsidRDefault="00E15085" w:rsidP="00E962C7">
            <w:pPr>
              <w:pStyle w:val="BodyText"/>
              <w:ind w:left="90"/>
              <w:jc w:val="center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66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Title of the Manuscript: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3C90" w14:textId="77777777" w:rsidR="00E15085" w:rsidRPr="009D664E" w:rsidRDefault="00221D65" w:rsidP="003851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Secretary Bird Optimised Support Vector Machine Model for </w:t>
            </w:r>
            <w:proofErr w:type="spellStart"/>
            <w:r w:rsidRPr="009D664E">
              <w:rPr>
                <w:rFonts w:ascii="Arial" w:hAnsi="Arial" w:cs="Arial"/>
                <w:b/>
                <w:sz w:val="20"/>
                <w:szCs w:val="20"/>
                <w:lang w:val="en-GB"/>
              </w:rPr>
              <w:t>Adire</w:t>
            </w:r>
            <w:proofErr w:type="spellEnd"/>
            <w:r w:rsidRPr="009D66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Fabric Defect Classification</w:t>
            </w:r>
          </w:p>
        </w:tc>
      </w:tr>
      <w:tr w:rsidR="00E15085" w:rsidRPr="009D664E" w14:paraId="5590BC68" w14:textId="77777777" w:rsidTr="00E962C7">
        <w:trPr>
          <w:trHeight w:val="332"/>
        </w:trPr>
        <w:tc>
          <w:tcPr>
            <w:tcW w:w="1186" w:type="pct"/>
            <w:vAlign w:val="center"/>
          </w:tcPr>
          <w:p w14:paraId="5812CC64" w14:textId="77777777" w:rsidR="00E15085" w:rsidRPr="009D664E" w:rsidRDefault="00E15085" w:rsidP="00E962C7">
            <w:pPr>
              <w:pStyle w:val="BodyText"/>
              <w:ind w:left="90"/>
              <w:jc w:val="center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66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80E7D" w14:textId="77777777" w:rsidR="00E15085" w:rsidRPr="009D664E" w:rsidRDefault="00E15085" w:rsidP="003851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2C98CA4F" w14:textId="77777777" w:rsidR="00E15085" w:rsidRPr="009D664E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42A028" w14:textId="77777777" w:rsidR="00E15085" w:rsidRPr="009D664E" w:rsidRDefault="00E15085" w:rsidP="00E1508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2070E79" w14:textId="77777777" w:rsidR="00E15085" w:rsidRPr="009D664E" w:rsidRDefault="00E15085" w:rsidP="00E1508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D664E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9D664E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73C3202E" w14:textId="77777777" w:rsidR="00E15085" w:rsidRPr="009D664E" w:rsidRDefault="00E15085" w:rsidP="00E1508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FB677F4" w14:textId="77777777" w:rsidR="00E15085" w:rsidRPr="009D664E" w:rsidRDefault="00E15085" w:rsidP="00E1508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15085" w:rsidRPr="009D664E" w14:paraId="24235190" w14:textId="77777777" w:rsidTr="00E962C7">
        <w:tc>
          <w:tcPr>
            <w:tcW w:w="1789" w:type="pct"/>
            <w:noWrap/>
            <w:vAlign w:val="center"/>
          </w:tcPr>
          <w:p w14:paraId="36248D34" w14:textId="77777777" w:rsidR="00E15085" w:rsidRPr="009D664E" w:rsidRDefault="00E15085" w:rsidP="00E962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vAlign w:val="center"/>
          </w:tcPr>
          <w:p w14:paraId="3349DB42" w14:textId="77777777" w:rsidR="00E15085" w:rsidRPr="009D664E" w:rsidRDefault="00E15085" w:rsidP="00E962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D664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vAlign w:val="center"/>
          </w:tcPr>
          <w:p w14:paraId="336D44E0" w14:textId="6FCEF9BC" w:rsidR="00E15085" w:rsidRPr="009D664E" w:rsidRDefault="00E15085" w:rsidP="00E962C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D66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01F80D4F" w14:textId="77777777" w:rsidR="00E15085" w:rsidRPr="009D664E" w:rsidRDefault="00E15085" w:rsidP="00E962C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9D664E" w14:paraId="3C57C4CB" w14:textId="77777777" w:rsidTr="00E962C7">
        <w:trPr>
          <w:trHeight w:val="1264"/>
        </w:trPr>
        <w:tc>
          <w:tcPr>
            <w:tcW w:w="1789" w:type="pct"/>
            <w:noWrap/>
            <w:vAlign w:val="center"/>
          </w:tcPr>
          <w:p w14:paraId="79FCCE30" w14:textId="77777777" w:rsidR="00E15085" w:rsidRPr="009D664E" w:rsidRDefault="00E15085" w:rsidP="00E962C7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D664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vAlign w:val="center"/>
          </w:tcPr>
          <w:p w14:paraId="727F0637" w14:textId="1D3405CB" w:rsidR="00E15085" w:rsidRPr="009D664E" w:rsidRDefault="00E962C7" w:rsidP="00E962C7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This manuscript presents a significant contribution to the field of automated textile quality control by addressing the underexplored domain of </w:t>
            </w:r>
            <w:proofErr w:type="spellStart"/>
            <w:r w:rsidRPr="009D664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Adire</w:t>
            </w:r>
            <w:proofErr w:type="spellEnd"/>
            <w:r w:rsidRPr="009D664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fabric defect classification. The integration of a novel metaheuristic Secretary Bird Optimization Algorithm (SBOA) with Support Vector Machine (SVM) offers a compelling advancement over conventional manual inspection methods, which are subjective and inefficient. The study is culturally and industrially relevant, as it provides a scalable, AI-driven solution to preserve the economic viability of a traditional African craft while meeting modern quality standards. Furthermore, the creation of a unique </w:t>
            </w:r>
            <w:proofErr w:type="spellStart"/>
            <w:r w:rsidRPr="009D664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Adire</w:t>
            </w:r>
            <w:proofErr w:type="spellEnd"/>
            <w:r w:rsidRPr="009D664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fabric image dataset adds valuable resources for future research in textile defect detection.</w:t>
            </w:r>
          </w:p>
        </w:tc>
        <w:tc>
          <w:tcPr>
            <w:tcW w:w="1367" w:type="pct"/>
            <w:vAlign w:val="center"/>
          </w:tcPr>
          <w:p w14:paraId="0E1E52B6" w14:textId="77777777" w:rsidR="00E15085" w:rsidRPr="009D664E" w:rsidRDefault="00E15085" w:rsidP="00E962C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AB3F9A" w14:textId="77777777" w:rsidR="00E15085" w:rsidRPr="009D664E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14:paraId="2526878A" w14:textId="77777777" w:rsidR="00E962C7" w:rsidRPr="009D664E" w:rsidRDefault="00E962C7" w:rsidP="00E1508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2B3C1E0" w14:textId="46AE3B52" w:rsidR="00E15085" w:rsidRPr="009D664E" w:rsidRDefault="00E15085" w:rsidP="00E1508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9D664E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9D664E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05217A6E" w14:textId="77777777" w:rsidR="00E15085" w:rsidRPr="009D664E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15085" w:rsidRPr="009D664E" w14:paraId="1CBB3771" w14:textId="77777777" w:rsidTr="00E962C7">
        <w:trPr>
          <w:trHeight w:val="72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025FF2E" w14:textId="77777777" w:rsidR="00E15085" w:rsidRPr="009D664E" w:rsidRDefault="00E15085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15085" w:rsidRPr="009D664E" w14:paraId="1C95E070" w14:textId="77777777" w:rsidTr="00E962C7">
        <w:trPr>
          <w:trHeight w:val="720"/>
        </w:trPr>
        <w:tc>
          <w:tcPr>
            <w:tcW w:w="1790" w:type="pct"/>
            <w:noWrap/>
          </w:tcPr>
          <w:p w14:paraId="554AB893" w14:textId="77777777" w:rsidR="00E15085" w:rsidRPr="009D664E" w:rsidRDefault="00E15085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pct"/>
          </w:tcPr>
          <w:p w14:paraId="2E97C708" w14:textId="77777777" w:rsidR="00E15085" w:rsidRPr="009D664E" w:rsidRDefault="00E15085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14:paraId="0FBB3967" w14:textId="77777777" w:rsidR="00E15085" w:rsidRPr="009D664E" w:rsidRDefault="00E15085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66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D664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962C7" w:rsidRPr="009D664E" w14:paraId="2B15BF38" w14:textId="77777777" w:rsidTr="00E962C7">
        <w:trPr>
          <w:trHeight w:val="720"/>
        </w:trPr>
        <w:tc>
          <w:tcPr>
            <w:tcW w:w="1790" w:type="pct"/>
            <w:noWrap/>
          </w:tcPr>
          <w:p w14:paraId="3CCFEF1F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154837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801231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72977A4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64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1B469BB9" w14:textId="2CDF807B" w:rsidR="00FF6044" w:rsidRPr="009D664E" w:rsidRDefault="00FF6044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</w:rPr>
              <w:t>Clear, descriptive, and accurately reflects the scope.</w:t>
            </w:r>
          </w:p>
        </w:tc>
        <w:tc>
          <w:tcPr>
            <w:tcW w:w="1367" w:type="pct"/>
            <w:vAlign w:val="center"/>
          </w:tcPr>
          <w:p w14:paraId="7ED0CB57" w14:textId="5A78C60E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962C7" w:rsidRPr="009D664E" w14:paraId="0E8C0DE5" w14:textId="77777777" w:rsidTr="00E962C7">
        <w:trPr>
          <w:trHeight w:val="720"/>
        </w:trPr>
        <w:tc>
          <w:tcPr>
            <w:tcW w:w="1790" w:type="pct"/>
            <w:noWrap/>
          </w:tcPr>
          <w:p w14:paraId="7C558F7F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96EF844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372FBB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7B537D2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64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2D2EE97C" w14:textId="1E2B35C1" w:rsidR="00FF6044" w:rsidRPr="009D664E" w:rsidRDefault="00FF6044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</w:rPr>
              <w:t>Well-structured, summarizing objective, methods, results, and impact effectively.</w:t>
            </w:r>
          </w:p>
        </w:tc>
        <w:tc>
          <w:tcPr>
            <w:tcW w:w="1367" w:type="pct"/>
            <w:vAlign w:val="center"/>
          </w:tcPr>
          <w:p w14:paraId="7BBFF7A2" w14:textId="158707F3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962C7" w:rsidRPr="009D664E" w14:paraId="3FEBE0D0" w14:textId="77777777" w:rsidTr="00E962C7">
        <w:trPr>
          <w:trHeight w:val="720"/>
        </w:trPr>
        <w:tc>
          <w:tcPr>
            <w:tcW w:w="1790" w:type="pct"/>
            <w:noWrap/>
          </w:tcPr>
          <w:p w14:paraId="2DFDD067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  <w:lang w:val="en-GB"/>
              </w:rPr>
              <w:t>3. Are the keywords appropriate and useful?</w:t>
            </w:r>
          </w:p>
          <w:p w14:paraId="7D30BA75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6E1FCD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523CA06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64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08C6DAB6" w14:textId="190A083F" w:rsidR="00FF6044" w:rsidRPr="009D664E" w:rsidRDefault="00FF6044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</w:rPr>
              <w:t>Relevant and well-chosen for indexing.</w:t>
            </w:r>
          </w:p>
        </w:tc>
        <w:tc>
          <w:tcPr>
            <w:tcW w:w="1367" w:type="pct"/>
            <w:vAlign w:val="center"/>
          </w:tcPr>
          <w:p w14:paraId="4FC1266C" w14:textId="066863C0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962C7" w:rsidRPr="009D664E" w14:paraId="468FE0F6" w14:textId="77777777" w:rsidTr="00E962C7">
        <w:trPr>
          <w:trHeight w:val="720"/>
        </w:trPr>
        <w:tc>
          <w:tcPr>
            <w:tcW w:w="1790" w:type="pct"/>
            <w:noWrap/>
          </w:tcPr>
          <w:p w14:paraId="571C74C3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79B83793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90155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E275B97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64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44F4E854" w14:textId="56F180B4" w:rsidR="00FF6044" w:rsidRPr="009D664E" w:rsidRDefault="00FF6044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</w:rPr>
              <w:t xml:space="preserve">Context on </w:t>
            </w:r>
            <w:proofErr w:type="spellStart"/>
            <w:r w:rsidRPr="009D664E">
              <w:rPr>
                <w:rFonts w:ascii="Arial" w:hAnsi="Arial" w:cs="Arial"/>
                <w:sz w:val="20"/>
                <w:szCs w:val="20"/>
              </w:rPr>
              <w:t>Adire</w:t>
            </w:r>
            <w:proofErr w:type="spellEnd"/>
            <w:r w:rsidRPr="009D664E">
              <w:rPr>
                <w:rFonts w:ascii="Arial" w:hAnsi="Arial" w:cs="Arial"/>
                <w:sz w:val="20"/>
                <w:szCs w:val="20"/>
              </w:rPr>
              <w:t xml:space="preserve"> fabric and its defects is clearly presented.</w:t>
            </w:r>
          </w:p>
        </w:tc>
        <w:tc>
          <w:tcPr>
            <w:tcW w:w="1367" w:type="pct"/>
            <w:vAlign w:val="center"/>
          </w:tcPr>
          <w:p w14:paraId="0281BF2D" w14:textId="4AE6BFA9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962C7" w:rsidRPr="009D664E" w14:paraId="786D2027" w14:textId="77777777" w:rsidTr="00E962C7">
        <w:trPr>
          <w:trHeight w:val="720"/>
        </w:trPr>
        <w:tc>
          <w:tcPr>
            <w:tcW w:w="1790" w:type="pct"/>
            <w:noWrap/>
          </w:tcPr>
          <w:p w14:paraId="18B61F61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1DDE86D6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E774DD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49459AD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64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567B3A2B" w14:textId="2A413CCE" w:rsidR="00FF6044" w:rsidRPr="009D664E" w:rsidRDefault="00FF6044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</w:rPr>
              <w:t>Objectives are explicitly listed and aligned with methodology.</w:t>
            </w:r>
          </w:p>
        </w:tc>
        <w:tc>
          <w:tcPr>
            <w:tcW w:w="1367" w:type="pct"/>
            <w:vAlign w:val="center"/>
          </w:tcPr>
          <w:p w14:paraId="50737570" w14:textId="516FADA0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962C7" w:rsidRPr="009D664E" w14:paraId="087A20CC" w14:textId="77777777" w:rsidTr="00E962C7">
        <w:trPr>
          <w:trHeight w:val="720"/>
        </w:trPr>
        <w:tc>
          <w:tcPr>
            <w:tcW w:w="1790" w:type="pct"/>
            <w:noWrap/>
          </w:tcPr>
          <w:p w14:paraId="0D77698A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  <w:lang w:val="en-GB"/>
              </w:rPr>
              <w:t>6. Is the literature review relevant and up to date?</w:t>
            </w:r>
          </w:p>
          <w:p w14:paraId="39187FDE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EE2BFB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1CA710C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64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7B1A2F32" w14:textId="2E5FD478" w:rsidR="00FF6044" w:rsidRPr="009D664E" w:rsidRDefault="00FF6044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</w:rPr>
              <w:t>Good coverage; include a few more recent 2024–2025 references on textile defect detection.</w:t>
            </w:r>
          </w:p>
        </w:tc>
        <w:tc>
          <w:tcPr>
            <w:tcW w:w="1367" w:type="pct"/>
            <w:vAlign w:val="center"/>
          </w:tcPr>
          <w:p w14:paraId="36918A79" w14:textId="46F96873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962C7" w:rsidRPr="009D664E" w14:paraId="7E2FB77E" w14:textId="77777777" w:rsidTr="00E962C7">
        <w:trPr>
          <w:trHeight w:val="720"/>
        </w:trPr>
        <w:tc>
          <w:tcPr>
            <w:tcW w:w="1790" w:type="pct"/>
            <w:noWrap/>
          </w:tcPr>
          <w:p w14:paraId="5048E79C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17EA19AD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E7B8B3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1D3FA59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64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76A55D00" w14:textId="6C382084" w:rsidR="00FF6044" w:rsidRPr="009D664E" w:rsidRDefault="00FF6044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</w:rPr>
              <w:t>Rigorous and well-documented.</w:t>
            </w:r>
          </w:p>
        </w:tc>
        <w:tc>
          <w:tcPr>
            <w:tcW w:w="1367" w:type="pct"/>
            <w:vAlign w:val="center"/>
          </w:tcPr>
          <w:p w14:paraId="40EDCF1F" w14:textId="3BB5BCD5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962C7" w:rsidRPr="009D664E" w14:paraId="29CA521C" w14:textId="77777777" w:rsidTr="00E962C7">
        <w:trPr>
          <w:trHeight w:val="720"/>
        </w:trPr>
        <w:tc>
          <w:tcPr>
            <w:tcW w:w="1790" w:type="pct"/>
            <w:noWrap/>
          </w:tcPr>
          <w:p w14:paraId="079F57CF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06F85D92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2A5474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D368F65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64E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  <w:p w14:paraId="4FF69246" w14:textId="0127C32D" w:rsidR="00FF6044" w:rsidRPr="009D664E" w:rsidRDefault="00FF6044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</w:rPr>
              <w:t>Not applicable to this study type.</w:t>
            </w:r>
          </w:p>
        </w:tc>
        <w:tc>
          <w:tcPr>
            <w:tcW w:w="1367" w:type="pct"/>
            <w:vAlign w:val="center"/>
          </w:tcPr>
          <w:p w14:paraId="415660BF" w14:textId="0A375208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962C7" w:rsidRPr="009D664E" w14:paraId="0F83903D" w14:textId="77777777" w:rsidTr="00E962C7">
        <w:trPr>
          <w:trHeight w:val="720"/>
        </w:trPr>
        <w:tc>
          <w:tcPr>
            <w:tcW w:w="1790" w:type="pct"/>
            <w:noWrap/>
          </w:tcPr>
          <w:p w14:paraId="51BCC407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1B921CD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528678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27C0F00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64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66FD90FE" w14:textId="7C584651" w:rsidR="00FF6044" w:rsidRPr="009D664E" w:rsidRDefault="00FF6044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</w:rPr>
              <w:t>Tables and figures effectively summarize outcomes.</w:t>
            </w:r>
          </w:p>
        </w:tc>
        <w:tc>
          <w:tcPr>
            <w:tcW w:w="1367" w:type="pct"/>
            <w:vAlign w:val="center"/>
          </w:tcPr>
          <w:p w14:paraId="28B05397" w14:textId="68D3948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962C7" w:rsidRPr="009D664E" w14:paraId="64EBF8AE" w14:textId="77777777" w:rsidTr="00E962C7">
        <w:trPr>
          <w:trHeight w:val="720"/>
        </w:trPr>
        <w:tc>
          <w:tcPr>
            <w:tcW w:w="1790" w:type="pct"/>
            <w:noWrap/>
          </w:tcPr>
          <w:p w14:paraId="45413978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72468B1B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5374D6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8503AC3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64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77B5EA1D" w14:textId="48EB195D" w:rsidR="00FF6044" w:rsidRPr="009D664E" w:rsidRDefault="00FF6044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</w:rPr>
              <w:t>Yes; Figure 3 and Table 1 are particularly well-designed.</w:t>
            </w:r>
          </w:p>
        </w:tc>
        <w:tc>
          <w:tcPr>
            <w:tcW w:w="1367" w:type="pct"/>
            <w:vAlign w:val="center"/>
          </w:tcPr>
          <w:p w14:paraId="18E35977" w14:textId="205EAA24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962C7" w:rsidRPr="009D664E" w14:paraId="2B38D666" w14:textId="77777777" w:rsidTr="00E962C7">
        <w:trPr>
          <w:trHeight w:val="720"/>
        </w:trPr>
        <w:tc>
          <w:tcPr>
            <w:tcW w:w="1790" w:type="pct"/>
            <w:noWrap/>
          </w:tcPr>
          <w:p w14:paraId="4BB00BDE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BC429A0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7DC121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667705B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64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4666FF4E" w14:textId="694E2C25" w:rsidR="00FF6044" w:rsidRPr="009D664E" w:rsidRDefault="00FF6044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</w:rPr>
              <w:t>Strong comparison and contextualization.</w:t>
            </w:r>
          </w:p>
        </w:tc>
        <w:tc>
          <w:tcPr>
            <w:tcW w:w="1367" w:type="pct"/>
            <w:vAlign w:val="center"/>
          </w:tcPr>
          <w:p w14:paraId="785D37F6" w14:textId="0704091C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962C7" w:rsidRPr="009D664E" w14:paraId="0FA38FD7" w14:textId="77777777" w:rsidTr="00E962C7">
        <w:trPr>
          <w:trHeight w:val="720"/>
        </w:trPr>
        <w:tc>
          <w:tcPr>
            <w:tcW w:w="1790" w:type="pct"/>
            <w:noWrap/>
          </w:tcPr>
          <w:p w14:paraId="3E85CE9D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E54226C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B9445A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340F586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64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1A80169A" w14:textId="5E17F270" w:rsidR="00FF6044" w:rsidRPr="009D664E" w:rsidRDefault="00FF6044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</w:rPr>
              <w:t>Fully supported with quantitative evidence.</w:t>
            </w:r>
          </w:p>
        </w:tc>
        <w:tc>
          <w:tcPr>
            <w:tcW w:w="1367" w:type="pct"/>
            <w:vAlign w:val="center"/>
          </w:tcPr>
          <w:p w14:paraId="3EEFC69F" w14:textId="78AFD031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962C7" w:rsidRPr="009D664E" w14:paraId="34828209" w14:textId="77777777" w:rsidTr="00E962C7">
        <w:trPr>
          <w:trHeight w:val="720"/>
        </w:trPr>
        <w:tc>
          <w:tcPr>
            <w:tcW w:w="1790" w:type="pct"/>
            <w:noWrap/>
          </w:tcPr>
          <w:p w14:paraId="10D1E8ED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FE179F4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1065C6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B04197A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64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581D387E" w14:textId="4752520F" w:rsidR="00FF6044" w:rsidRPr="009D664E" w:rsidRDefault="00FF6044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</w:rPr>
              <w:t>Briefly mentioned; expand on dataset diversity and generalizability.</w:t>
            </w:r>
          </w:p>
        </w:tc>
        <w:tc>
          <w:tcPr>
            <w:tcW w:w="1367" w:type="pct"/>
            <w:vAlign w:val="center"/>
          </w:tcPr>
          <w:p w14:paraId="740D1243" w14:textId="3E9D742F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962C7" w:rsidRPr="009D664E" w14:paraId="10DD80CF" w14:textId="77777777" w:rsidTr="00E962C7">
        <w:trPr>
          <w:trHeight w:val="720"/>
        </w:trPr>
        <w:tc>
          <w:tcPr>
            <w:tcW w:w="1790" w:type="pct"/>
            <w:noWrap/>
          </w:tcPr>
          <w:p w14:paraId="0DC36A1D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CCAA205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B6583C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263B50A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27035747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64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4624FFCC" w14:textId="463811BD" w:rsidR="00FF6044" w:rsidRPr="009D664E" w:rsidRDefault="00FF6044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</w:rPr>
              <w:t>Adequate; include 2–3 more recent metaheuristic applications.</w:t>
            </w:r>
          </w:p>
        </w:tc>
        <w:tc>
          <w:tcPr>
            <w:tcW w:w="1367" w:type="pct"/>
            <w:vAlign w:val="center"/>
          </w:tcPr>
          <w:p w14:paraId="147613AD" w14:textId="0946E152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962C7" w:rsidRPr="009D664E" w14:paraId="0B0B1FE8" w14:textId="77777777" w:rsidTr="00E962C7">
        <w:trPr>
          <w:trHeight w:val="720"/>
        </w:trPr>
        <w:tc>
          <w:tcPr>
            <w:tcW w:w="1790" w:type="pct"/>
            <w:noWrap/>
          </w:tcPr>
          <w:p w14:paraId="1CA33814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CAB178E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B37696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D8FD5C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727BB641" w14:textId="77777777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64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1C7C73FD" w14:textId="0F0BDCCB" w:rsidR="00FF6044" w:rsidRPr="009D664E" w:rsidRDefault="00FF6044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</w:rPr>
              <w:t>Excellent scientific writing with clarity.</w:t>
            </w:r>
          </w:p>
        </w:tc>
        <w:tc>
          <w:tcPr>
            <w:tcW w:w="1367" w:type="pct"/>
            <w:vAlign w:val="center"/>
          </w:tcPr>
          <w:p w14:paraId="6D7A61E9" w14:textId="0871BCEA" w:rsidR="00E962C7" w:rsidRPr="009D664E" w:rsidRDefault="00E962C7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8E4FA36" w14:textId="491A2DD2" w:rsidR="006C66C9" w:rsidRPr="009D664E" w:rsidRDefault="006C66C9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5CC026" w14:textId="77777777" w:rsidR="00313B71" w:rsidRPr="009D664E" w:rsidRDefault="00313B71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BA5831" w14:textId="77777777" w:rsidR="00E15085" w:rsidRPr="009D664E" w:rsidRDefault="00E15085" w:rsidP="00E1508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9D664E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9D664E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41D5EEF9" w14:textId="77777777" w:rsidR="00E15085" w:rsidRPr="009D664E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E15085" w:rsidRPr="009D664E" w14:paraId="6C30E69A" w14:textId="77777777" w:rsidTr="002E3E2C">
        <w:tc>
          <w:tcPr>
            <w:tcW w:w="1265" w:type="pct"/>
            <w:noWrap/>
          </w:tcPr>
          <w:p w14:paraId="473D8F84" w14:textId="77777777" w:rsidR="00E15085" w:rsidRPr="009D664E" w:rsidRDefault="00E15085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FB78941" w14:textId="77777777" w:rsidR="00E15085" w:rsidRPr="009D664E" w:rsidRDefault="00E15085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  <w:lang w:val="en-GB"/>
              </w:rPr>
              <w:t>Reviewer’s comment</w:t>
            </w:r>
          </w:p>
          <w:p w14:paraId="5F195555" w14:textId="77777777" w:rsidR="00E15085" w:rsidRPr="009D664E" w:rsidRDefault="00E15085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9EB8C19" w14:textId="77777777" w:rsidR="00E15085" w:rsidRPr="009D664E" w:rsidRDefault="00E15085" w:rsidP="006C66C9">
            <w:pPr>
              <w:pStyle w:val="NoSpacing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66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664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C6A7C58" w14:textId="77777777" w:rsidR="00E15085" w:rsidRPr="009D664E" w:rsidRDefault="00E15085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A74013" w:rsidRPr="009D664E" w14:paraId="5E5D4C15" w14:textId="77777777" w:rsidTr="00A74013">
        <w:trPr>
          <w:trHeight w:val="1262"/>
        </w:trPr>
        <w:tc>
          <w:tcPr>
            <w:tcW w:w="1265" w:type="pct"/>
            <w:noWrap/>
          </w:tcPr>
          <w:p w14:paraId="2B0B8959" w14:textId="77777777" w:rsidR="00A74013" w:rsidRPr="009D664E" w:rsidRDefault="00A74013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4A0E848" w14:textId="77777777" w:rsidR="00A74013" w:rsidRPr="009D664E" w:rsidRDefault="00A74013" w:rsidP="006C66C9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FC00E6" w14:textId="77777777" w:rsidR="00A74013" w:rsidRPr="009D664E" w:rsidRDefault="00A74013" w:rsidP="006C66C9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D66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vAlign w:val="center"/>
          </w:tcPr>
          <w:p w14:paraId="6DBB6360" w14:textId="297DCA54" w:rsidR="00A74013" w:rsidRPr="009D664E" w:rsidRDefault="00A74013" w:rsidP="006C66C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Yes, the title is precise and reflects the novelty of the approach.</w:t>
            </w:r>
          </w:p>
        </w:tc>
        <w:tc>
          <w:tcPr>
            <w:tcW w:w="1523" w:type="pct"/>
          </w:tcPr>
          <w:p w14:paraId="48E04253" w14:textId="77777777" w:rsidR="00A74013" w:rsidRPr="009D664E" w:rsidRDefault="00A74013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A74013" w:rsidRPr="009D664E" w14:paraId="51E41CBB" w14:textId="77777777" w:rsidTr="00A74013">
        <w:trPr>
          <w:trHeight w:val="1262"/>
        </w:trPr>
        <w:tc>
          <w:tcPr>
            <w:tcW w:w="1265" w:type="pct"/>
            <w:noWrap/>
          </w:tcPr>
          <w:p w14:paraId="3C3CAAFB" w14:textId="77777777" w:rsidR="00A74013" w:rsidRPr="009D664E" w:rsidRDefault="00A74013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E78217E" w14:textId="77777777" w:rsidR="00A74013" w:rsidRPr="009D664E" w:rsidRDefault="00A74013" w:rsidP="006C66C9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A9D575" w14:textId="77777777" w:rsidR="00A74013" w:rsidRPr="009D664E" w:rsidRDefault="00A74013" w:rsidP="006C66C9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vAlign w:val="center"/>
          </w:tcPr>
          <w:p w14:paraId="4B6EDEEB" w14:textId="59C7B595" w:rsidR="00A74013" w:rsidRPr="009D664E" w:rsidRDefault="00A74013" w:rsidP="006C66C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Yes, it effectively summarizes the problem, methodology, key results, and implications.</w:t>
            </w:r>
          </w:p>
        </w:tc>
        <w:tc>
          <w:tcPr>
            <w:tcW w:w="1523" w:type="pct"/>
          </w:tcPr>
          <w:p w14:paraId="776AA90C" w14:textId="77777777" w:rsidR="00A74013" w:rsidRPr="009D664E" w:rsidRDefault="00A74013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A74013" w:rsidRPr="009D664E" w14:paraId="6977C6B2" w14:textId="77777777" w:rsidTr="00A74013">
        <w:trPr>
          <w:trHeight w:val="704"/>
        </w:trPr>
        <w:tc>
          <w:tcPr>
            <w:tcW w:w="1265" w:type="pct"/>
            <w:noWrap/>
          </w:tcPr>
          <w:p w14:paraId="372F1703" w14:textId="77777777" w:rsidR="00A74013" w:rsidRPr="009D664E" w:rsidRDefault="00A74013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  <w:lang w:val="en-GB"/>
              </w:rPr>
              <w:t xml:space="preserve">Is the manuscript scientifically correct? </w:t>
            </w:r>
            <w:r w:rsidRPr="009D664E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  <w:p w14:paraId="2492A934" w14:textId="77777777" w:rsidR="00A74013" w:rsidRPr="009D664E" w:rsidRDefault="00A74013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vAlign w:val="center"/>
          </w:tcPr>
          <w:p w14:paraId="297204F0" w14:textId="5D8DF064" w:rsidR="00A74013" w:rsidRPr="009D664E" w:rsidRDefault="00A74013" w:rsidP="006C66C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Yes, the methodology is sound, the optimization formulation is accurate, and the evaluation metrics are appropriate.</w:t>
            </w:r>
          </w:p>
        </w:tc>
        <w:tc>
          <w:tcPr>
            <w:tcW w:w="1523" w:type="pct"/>
          </w:tcPr>
          <w:p w14:paraId="163424E3" w14:textId="77777777" w:rsidR="00A74013" w:rsidRPr="009D664E" w:rsidRDefault="00A74013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A74013" w:rsidRPr="009D664E" w14:paraId="72306872" w14:textId="77777777" w:rsidTr="00A74013">
        <w:trPr>
          <w:trHeight w:val="703"/>
        </w:trPr>
        <w:tc>
          <w:tcPr>
            <w:tcW w:w="1265" w:type="pct"/>
            <w:noWrap/>
          </w:tcPr>
          <w:p w14:paraId="330E7747" w14:textId="77777777" w:rsidR="00A74013" w:rsidRPr="009D664E" w:rsidRDefault="00A74013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D02A5C0" w14:textId="77777777" w:rsidR="00A74013" w:rsidRPr="009D664E" w:rsidRDefault="00A74013" w:rsidP="006C66C9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99D911C" w14:textId="77777777" w:rsidR="00A74013" w:rsidRPr="009D664E" w:rsidRDefault="00A74013" w:rsidP="006C66C9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D4E1A0" w14:textId="77777777" w:rsidR="00A74013" w:rsidRPr="009D664E" w:rsidRDefault="00A74013" w:rsidP="006C66C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vAlign w:val="center"/>
          </w:tcPr>
          <w:p w14:paraId="7DE073BD" w14:textId="294C0F4F" w:rsidR="00A74013" w:rsidRPr="009D664E" w:rsidRDefault="00A74013" w:rsidP="006C66C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Yes, but consider adding 2–3 recent (2024–2025) references on metaheuristic-SVM applications in textile or image classification to further strengthen the literature review.</w:t>
            </w:r>
          </w:p>
        </w:tc>
        <w:tc>
          <w:tcPr>
            <w:tcW w:w="1523" w:type="pct"/>
          </w:tcPr>
          <w:p w14:paraId="26C517D7" w14:textId="77777777" w:rsidR="00A74013" w:rsidRPr="009D664E" w:rsidRDefault="00A74013" w:rsidP="006C66C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623D958" w14:textId="77777777" w:rsidR="00E15085" w:rsidRPr="009D664E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14:paraId="6855EF97" w14:textId="77777777" w:rsidR="00E15085" w:rsidRPr="009D664E" w:rsidRDefault="00E15085" w:rsidP="00E1508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EA0226F" w14:textId="379AC5F5" w:rsidR="00E15085" w:rsidRPr="009D664E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E15085" w:rsidRPr="009D664E" w14:paraId="1F26FA92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D9D5" w14:textId="77777777" w:rsidR="00E15085" w:rsidRPr="009D664E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D664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892B498" w14:textId="77777777" w:rsidR="00E15085" w:rsidRPr="009D664E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15085" w:rsidRPr="009D664E" w14:paraId="7F853081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7743A" w14:textId="77777777" w:rsidR="00E15085" w:rsidRPr="009D664E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2AFF5" w14:textId="77777777" w:rsidR="00E15085" w:rsidRPr="009D664E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15085" w:rsidRPr="009D664E" w14:paraId="537EB9D0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B149" w14:textId="77777777" w:rsidR="00E15085" w:rsidRPr="009D664E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781112" w14:textId="08B3AB45" w:rsidR="00E15085" w:rsidRPr="009D664E" w:rsidRDefault="00FE74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664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This is a well-executed study with a novel application of the Secretary Bird Optimization Algorithm for hyperparameter tuning in SVM. The manuscript is technically sound, well-written, and contributes both a practical industrial solution and a unique dataset to the research community. I recommend minor revision with suggestions to expand the limitations section and incorporate a few additional recent references.</w:t>
            </w:r>
          </w:p>
          <w:p w14:paraId="303380F5" w14:textId="77777777" w:rsidR="00E15085" w:rsidRPr="009D664E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E7114B" w14:textId="77777777" w:rsidR="00E15085" w:rsidRPr="009D664E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F3F5E" w14:textId="77777777" w:rsidR="00E15085" w:rsidRPr="009D664E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FAB3109" w14:textId="77777777" w:rsidR="00E15085" w:rsidRPr="009D664E" w:rsidRDefault="00E15085" w:rsidP="00E1508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5850342" w14:textId="37FD1E93" w:rsidR="00E15085" w:rsidRPr="009D664E" w:rsidRDefault="00E15085" w:rsidP="00E1508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48ACEF7" w14:textId="7223B5DB" w:rsidR="006C66C9" w:rsidRPr="009D664E" w:rsidRDefault="006C66C9" w:rsidP="00E1508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F04826D" w14:textId="0185283A" w:rsidR="006C66C9" w:rsidRPr="009D664E" w:rsidRDefault="006C66C9" w:rsidP="00E1508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6C66C9" w:rsidRPr="009D664E" w14:paraId="0699CCB3" w14:textId="77777777" w:rsidTr="00A84A9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D09F1" w14:textId="77777777" w:rsidR="006C66C9" w:rsidRPr="009D664E" w:rsidRDefault="006C66C9" w:rsidP="006C66C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r w:rsidRPr="009D664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D664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6131F04" w14:textId="77777777" w:rsidR="006C66C9" w:rsidRPr="009D664E" w:rsidRDefault="006C66C9" w:rsidP="006C66C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C66C9" w:rsidRPr="009D664E" w14:paraId="5CF2F176" w14:textId="77777777" w:rsidTr="00A84A9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A640" w14:textId="77777777" w:rsidR="006C66C9" w:rsidRPr="009D664E" w:rsidRDefault="006C66C9" w:rsidP="006C66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BA12" w14:textId="77777777" w:rsidR="006C66C9" w:rsidRPr="009D664E" w:rsidRDefault="006C66C9" w:rsidP="006C66C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66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2B8B0FB2" w14:textId="77777777" w:rsidR="006C66C9" w:rsidRPr="009D664E" w:rsidRDefault="006C66C9" w:rsidP="006C66C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66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664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E5DA43" w14:textId="77777777" w:rsidR="006C66C9" w:rsidRPr="009D664E" w:rsidRDefault="006C66C9" w:rsidP="006C66C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66C9" w:rsidRPr="009D664E" w14:paraId="6C36F152" w14:textId="77777777" w:rsidTr="00A84A9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33C0" w14:textId="77777777" w:rsidR="006C66C9" w:rsidRPr="009D664E" w:rsidRDefault="006C66C9" w:rsidP="006C66C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D664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279C3E91" w14:textId="77777777" w:rsidR="006C66C9" w:rsidRPr="009D664E" w:rsidRDefault="006C66C9" w:rsidP="006C66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91738" w14:textId="77777777" w:rsidR="006C66C9" w:rsidRPr="009D664E" w:rsidRDefault="006C66C9" w:rsidP="006C66C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D664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D664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D664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D9C9151" w14:textId="77777777" w:rsidR="006C66C9" w:rsidRPr="009D664E" w:rsidRDefault="006C66C9" w:rsidP="006C66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A7F9F54" w14:textId="77777777" w:rsidR="006C66C9" w:rsidRPr="009D664E" w:rsidRDefault="006C66C9" w:rsidP="006C66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101741" w14:textId="77777777" w:rsidR="006C66C9" w:rsidRPr="009D664E" w:rsidRDefault="006C66C9" w:rsidP="006C66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590C3A" w14:textId="77777777" w:rsidR="006C66C9" w:rsidRPr="009D664E" w:rsidRDefault="006C66C9" w:rsidP="006C66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6C64F144" w14:textId="54E40B09" w:rsidR="006C66C9" w:rsidRPr="009D664E" w:rsidRDefault="006C66C9" w:rsidP="00E1508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B88376E" w14:textId="43C344A9" w:rsidR="009D664E" w:rsidRPr="009D664E" w:rsidRDefault="009D664E" w:rsidP="00E1508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B4A25B7" w14:textId="77777777" w:rsidR="009D664E" w:rsidRPr="009D664E" w:rsidRDefault="009D664E" w:rsidP="009D664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D664E">
        <w:rPr>
          <w:rFonts w:ascii="Arial" w:hAnsi="Arial" w:cs="Arial"/>
          <w:b/>
          <w:u w:val="single"/>
        </w:rPr>
        <w:t>Reviewer details:</w:t>
      </w:r>
    </w:p>
    <w:p w14:paraId="352DEF19" w14:textId="0695A291" w:rsidR="009D664E" w:rsidRPr="009D664E" w:rsidRDefault="009D664E" w:rsidP="00E1508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F280330" w14:textId="2082850E" w:rsidR="009D664E" w:rsidRPr="009D664E" w:rsidRDefault="009D664E" w:rsidP="009D664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2" w:name="_Hlk226026286"/>
      <w:r w:rsidRPr="009D664E">
        <w:rPr>
          <w:rFonts w:ascii="Arial" w:eastAsia="Arial Unicode MS" w:hAnsi="Arial" w:cs="Arial"/>
          <w:b/>
          <w:bCs/>
          <w:sz w:val="20"/>
          <w:szCs w:val="20"/>
          <w:lang w:val="en-GB"/>
        </w:rPr>
        <w:t>Hemanth J</w:t>
      </w:r>
      <w:r w:rsidRPr="009D664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D664E">
        <w:rPr>
          <w:rFonts w:ascii="Arial" w:eastAsia="Arial Unicode MS" w:hAnsi="Arial" w:cs="Arial"/>
          <w:b/>
          <w:bCs/>
          <w:sz w:val="20"/>
          <w:szCs w:val="20"/>
          <w:lang w:val="en-GB"/>
        </w:rPr>
        <w:t>Visvesvaraya Technological University</w:t>
      </w:r>
      <w:r w:rsidRPr="009D664E">
        <w:rPr>
          <w:rFonts w:ascii="Arial" w:eastAsia="Arial Unicode MS" w:hAnsi="Arial" w:cs="Arial"/>
          <w:b/>
          <w:bCs/>
          <w:sz w:val="20"/>
          <w:szCs w:val="20"/>
          <w:lang w:val="en-GB"/>
        </w:rPr>
        <w:t>, India</w:t>
      </w:r>
      <w:bookmarkEnd w:id="2"/>
      <w:bookmarkEnd w:id="0"/>
    </w:p>
    <w:sectPr w:rsidR="009D664E" w:rsidRPr="009D664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2A096" w14:textId="77777777" w:rsidR="00666BA0" w:rsidRPr="0000007A" w:rsidRDefault="00666BA0" w:rsidP="0099583E">
      <w:r>
        <w:separator/>
      </w:r>
    </w:p>
  </w:endnote>
  <w:endnote w:type="continuationSeparator" w:id="0">
    <w:p w14:paraId="234F47C3" w14:textId="77777777" w:rsidR="00666BA0" w:rsidRPr="0000007A" w:rsidRDefault="00666BA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7C6DE" w14:textId="77777777" w:rsidR="00E15085" w:rsidRDefault="00E15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3E1E6" w14:textId="77777777" w:rsidR="00E15085" w:rsidRDefault="00E15085" w:rsidP="00E15085">
    <w:pPr>
      <w:pStyle w:val="Footer"/>
      <w:jc w:val="right"/>
    </w:pPr>
  </w:p>
  <w:p w14:paraId="21BDF8E4" w14:textId="7AA102B7" w:rsidR="00E15085" w:rsidRDefault="00E15085" w:rsidP="00E15085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313B71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313B71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10020F7C" w14:textId="77777777" w:rsidR="00E15085" w:rsidRDefault="00E15085" w:rsidP="00E1508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A18B48E" w14:textId="77777777" w:rsidR="00E15085" w:rsidRDefault="00E15085" w:rsidP="00E15085">
    <w:pPr>
      <w:pStyle w:val="Footer"/>
      <w:jc w:val="right"/>
    </w:pPr>
  </w:p>
  <w:p w14:paraId="60D38161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5A9E8" w14:textId="77777777" w:rsidR="00E15085" w:rsidRDefault="00E15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A2248" w14:textId="77777777" w:rsidR="00666BA0" w:rsidRPr="0000007A" w:rsidRDefault="00666BA0" w:rsidP="0099583E">
      <w:r>
        <w:separator/>
      </w:r>
    </w:p>
  </w:footnote>
  <w:footnote w:type="continuationSeparator" w:id="0">
    <w:p w14:paraId="417F1FDE" w14:textId="77777777" w:rsidR="00666BA0" w:rsidRPr="0000007A" w:rsidRDefault="00666BA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06D8E" w14:textId="77777777" w:rsidR="00E15085" w:rsidRDefault="00E150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EA7AE" w14:textId="77777777" w:rsidR="00E15085" w:rsidRDefault="00E15085" w:rsidP="00E1508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053A696" w14:textId="77777777" w:rsidR="00B62F41" w:rsidRPr="00642DC6" w:rsidRDefault="00E15085" w:rsidP="00E15085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2725C" w14:textId="77777777" w:rsidR="00E15085" w:rsidRDefault="00E15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87A"/>
    <w:rsid w:val="00197E68"/>
    <w:rsid w:val="001A1605"/>
    <w:rsid w:val="001B0C63"/>
    <w:rsid w:val="001B328C"/>
    <w:rsid w:val="001B513F"/>
    <w:rsid w:val="001C5042"/>
    <w:rsid w:val="001D173F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1D65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13B71"/>
    <w:rsid w:val="003204B8"/>
    <w:rsid w:val="00330845"/>
    <w:rsid w:val="00335412"/>
    <w:rsid w:val="0033692F"/>
    <w:rsid w:val="00344014"/>
    <w:rsid w:val="00346223"/>
    <w:rsid w:val="00366BEC"/>
    <w:rsid w:val="0037074A"/>
    <w:rsid w:val="003851F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26AA4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66BA0"/>
    <w:rsid w:val="0067046C"/>
    <w:rsid w:val="00676845"/>
    <w:rsid w:val="00680547"/>
    <w:rsid w:val="0068446F"/>
    <w:rsid w:val="0069428E"/>
    <w:rsid w:val="00696CAD"/>
    <w:rsid w:val="006A5E0B"/>
    <w:rsid w:val="006C3797"/>
    <w:rsid w:val="006C66C9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04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D664E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32C"/>
    <w:rsid w:val="00A65C50"/>
    <w:rsid w:val="00A66DD2"/>
    <w:rsid w:val="00A74013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3587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1B6E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5085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62C7"/>
    <w:rsid w:val="00E972A7"/>
    <w:rsid w:val="00EA2839"/>
    <w:rsid w:val="00EA47E3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74DD"/>
    <w:rsid w:val="00FF09A0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38F4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C66C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9D664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16</cp:revision>
  <dcterms:created xsi:type="dcterms:W3CDTF">2026-03-24T06:14:00Z</dcterms:created>
  <dcterms:modified xsi:type="dcterms:W3CDTF">2026-04-02T07:15:00Z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