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B267D9" w14:paraId="1AF2CC37" w14:textId="77777777">
        <w:trPr>
          <w:trHeight w:val="20"/>
          <w:jc w:val="center"/>
        </w:trPr>
        <w:tc>
          <w:tcPr>
            <w:tcW w:w="1186" w:type="pct"/>
          </w:tcPr>
          <w:p w14:paraId="675934C6" w14:textId="77777777" w:rsidR="00A568D6" w:rsidRPr="00B267D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44A8C3C" w14:textId="77777777" w:rsidR="00A568D6" w:rsidRPr="00B267D9" w:rsidRDefault="009241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B267D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B267D9" w14:paraId="6661D85D" w14:textId="77777777">
        <w:trPr>
          <w:trHeight w:val="20"/>
          <w:jc w:val="center"/>
        </w:trPr>
        <w:tc>
          <w:tcPr>
            <w:tcW w:w="1186" w:type="pct"/>
          </w:tcPr>
          <w:p w14:paraId="6F911B77" w14:textId="77777777" w:rsidR="00A568D6" w:rsidRPr="00B267D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CD79AFE" w14:textId="77777777" w:rsidR="00A568D6" w:rsidRPr="00B267D9" w:rsidRDefault="00997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Ms_JEAI_157472</w:t>
            </w:r>
          </w:p>
        </w:tc>
      </w:tr>
      <w:tr w:rsidR="00A568D6" w:rsidRPr="00B267D9" w14:paraId="6D0C8607" w14:textId="77777777">
        <w:trPr>
          <w:trHeight w:val="20"/>
          <w:jc w:val="center"/>
        </w:trPr>
        <w:tc>
          <w:tcPr>
            <w:tcW w:w="1186" w:type="pct"/>
          </w:tcPr>
          <w:p w14:paraId="52B65CAC" w14:textId="77777777" w:rsidR="00A568D6" w:rsidRPr="00B267D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0E1A1C" w14:textId="77777777" w:rsidR="00A568D6" w:rsidRPr="00B267D9" w:rsidRDefault="00997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Different Levels of Nitrogen and Sulphur on Growth and yield of Indian Mustard (Brassica </w:t>
            </w:r>
            <w:proofErr w:type="spellStart"/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A568D6" w:rsidRPr="00B267D9" w14:paraId="6B9AD285" w14:textId="77777777">
        <w:trPr>
          <w:trHeight w:val="20"/>
          <w:jc w:val="center"/>
        </w:trPr>
        <w:tc>
          <w:tcPr>
            <w:tcW w:w="1186" w:type="pct"/>
          </w:tcPr>
          <w:p w14:paraId="147E9CED" w14:textId="77777777" w:rsidR="00A568D6" w:rsidRPr="00B267D9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56F69B" w14:textId="77777777" w:rsidR="00A568D6" w:rsidRPr="00B267D9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3F6F3A" w14:textId="77777777" w:rsidR="00A568D6" w:rsidRPr="00B267D9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D8B18FA" w14:textId="77777777" w:rsidR="00A568D6" w:rsidRPr="00B267D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49EE95" w14:textId="77777777" w:rsidR="00A568D6" w:rsidRPr="00B267D9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E16DBF" w14:textId="77777777" w:rsidR="00A568D6" w:rsidRPr="00B267D9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3C2568" w14:textId="77777777" w:rsidR="00A568D6" w:rsidRPr="00B267D9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267D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267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73EBA2" w14:textId="77777777" w:rsidR="00A568D6" w:rsidRPr="00B267D9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B267D9" w14:paraId="6D6217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823926D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B51AA4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67D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CBE483" w14:textId="77777777" w:rsidR="00A568D6" w:rsidRPr="00B267D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267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67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0A54BF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0FEF8E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2A7E8D" w14:textId="77777777" w:rsidR="00A568D6" w:rsidRPr="00B267D9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AF4EF0" w14:textId="77777777" w:rsidR="00ED0F92" w:rsidRPr="00B267D9" w:rsidRDefault="00ED0F92" w:rsidP="00ED0F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general principle is to combine nitrogen and </w:t>
            </w:r>
            <w:proofErr w:type="spellStart"/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sulfur</w:t>
            </w:r>
            <w:proofErr w:type="spellEnd"/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applications to improve yield.</w:t>
            </w:r>
          </w:p>
          <w:p w14:paraId="69741E42" w14:textId="77777777" w:rsidR="00ED0F92" w:rsidRPr="00B267D9" w:rsidRDefault="00ED0F92" w:rsidP="00ED0F9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45D717" w14:textId="26B9B859" w:rsidR="00A568D6" w:rsidRPr="00B267D9" w:rsidRDefault="00ED0F92" w:rsidP="00ED0F9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proposed dosages to improve yield.</w:t>
            </w:r>
          </w:p>
        </w:tc>
        <w:tc>
          <w:tcPr>
            <w:tcW w:w="1367" w:type="pct"/>
          </w:tcPr>
          <w:p w14:paraId="66596E76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329C86" w14:textId="77777777" w:rsidR="00A568D6" w:rsidRPr="00B267D9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54ABB33E" w14:textId="77777777" w:rsidR="00A568D6" w:rsidRPr="00B267D9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5A084762" w14:textId="77777777" w:rsidR="00A568D6" w:rsidRPr="00B267D9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0AA77018" w14:textId="77777777" w:rsidR="00A568D6" w:rsidRPr="00B267D9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267D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483F500" w14:textId="77777777" w:rsidR="00A568D6" w:rsidRPr="00B267D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B267D9" w14:paraId="0D7C8E1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55AE840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B8CC4A0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67D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260251D" w14:textId="77777777" w:rsidR="00A568D6" w:rsidRPr="00B267D9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67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B267D9" w14:paraId="1AE420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41046" w14:textId="77777777" w:rsidR="00A568D6" w:rsidRPr="00B267D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D13A4D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672F6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654327" w14:textId="3DE1F72A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CDE557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5E7901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1357D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67D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0FDD81F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903B0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EF5C64" w14:textId="0192A670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B83FEB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41229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2ED6EA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67D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F7B85C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863BC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6F39F" w14:textId="7207B5EE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7CE9D0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6FDA7F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0BB88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67D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B73569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8D14B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1DD0D" w14:textId="2CDB61DA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19F50B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0FC910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4B4664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67D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ED82F7C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29AFD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0A7D0" w14:textId="7745A6E8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AD2B07A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7F381B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9C82A3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67D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4C75D1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09B28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5D2B45" w14:textId="462113C2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51B275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36BE5C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8E8300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67D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446B72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AC318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7B188E" w14:textId="7DFFCE84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69D933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7E089F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F57EC9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67D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80DB21F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72594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98233" w14:textId="4DF856F2" w:rsidR="00A568D6" w:rsidRPr="00B267D9" w:rsidRDefault="00ED0F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A34936D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04F84C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DEC895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C1D17A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E486" w14:textId="77777777" w:rsidR="00A568D6" w:rsidRPr="00B267D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4D328" w14:textId="59A2A460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A55D48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497599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897D36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956432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1BB5E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DB986" w14:textId="4B2C66FE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F3223F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304DA6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829929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3A81C1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08402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511B9" w14:textId="2B541B27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25CD9B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7A61E5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FE1082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CC108A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33248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CCDE2E" w14:textId="72A72001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746560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21B05E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AD2562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7FCC96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861DF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F7783" w14:textId="54A282BB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08ABB8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60FB02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17D8E2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E805C1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1AB08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F7B3DA7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F9114D" w14:textId="4119BE93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0F198474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4204A4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9E903B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60FDE36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C689F" w14:textId="77777777" w:rsidR="00A568D6" w:rsidRPr="00B267D9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D6A601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AB5327" w14:textId="13B0EEE3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A1AA07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271000" w14:textId="77777777" w:rsidR="00A568D6" w:rsidRPr="00B267D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9D9981" w14:textId="77777777" w:rsidR="00A568D6" w:rsidRPr="00B267D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16CAF8" w14:textId="77777777" w:rsidR="00A568D6" w:rsidRPr="00B267D9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757584" w14:textId="77777777" w:rsidR="00A568D6" w:rsidRPr="00B267D9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267D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72A38AD" w14:textId="77777777" w:rsidR="00A568D6" w:rsidRPr="00B267D9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B267D9" w14:paraId="25566E7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CCF1BA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6626534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67D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D166D0" w14:textId="77777777" w:rsidR="00A568D6" w:rsidRPr="00B267D9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621B1E" w14:textId="77777777" w:rsidR="00A568D6" w:rsidRPr="00B267D9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67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67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B73AC6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1EE5B58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D9597E" w14:textId="77777777" w:rsidR="00A568D6" w:rsidRPr="00B267D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4B3DCB" w14:textId="77777777" w:rsidR="00A568D6" w:rsidRPr="00B267D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8E7ADF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0CACF5" w14:textId="69768D0D" w:rsidR="00A568D6" w:rsidRPr="00B267D9" w:rsidRDefault="00ED0F92" w:rsidP="00ED0F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3B53F4DE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2E2248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71D475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67D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F0733B" w14:textId="77777777" w:rsidR="00A568D6" w:rsidRPr="00B267D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817979" w14:textId="77777777" w:rsidR="00A568D6" w:rsidRPr="00B267D9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1DE509" w14:textId="6FF61E56" w:rsidR="00A568D6" w:rsidRPr="00B267D9" w:rsidRDefault="00ED0F92" w:rsidP="00ED0F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can be improved with further simplification.</w:t>
            </w:r>
          </w:p>
        </w:tc>
        <w:tc>
          <w:tcPr>
            <w:tcW w:w="1543" w:type="pct"/>
          </w:tcPr>
          <w:p w14:paraId="14E84817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66A3A8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391FBF" w14:textId="77777777" w:rsidR="00A568D6" w:rsidRPr="00B267D9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267D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267D9">
              <w:rPr>
                <w:rFonts w:ascii="Arial" w:hAnsi="Arial" w:cs="Arial"/>
                <w:lang w:val="en-GB" w:eastAsia="en-US"/>
              </w:rPr>
              <w:br/>
            </w:r>
          </w:p>
          <w:p w14:paraId="4E83E450" w14:textId="77777777" w:rsidR="00A568D6" w:rsidRPr="00B267D9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DAA9B4" w14:textId="34DC5D9C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43AD33A9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08CD27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9706DE" w14:textId="77777777" w:rsidR="00A568D6" w:rsidRPr="00B267D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EF5062" w14:textId="77777777" w:rsidR="00A568D6" w:rsidRPr="00B267D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EBA25C" w14:textId="77777777" w:rsidR="00A568D6" w:rsidRPr="00B267D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06656" w14:textId="77777777" w:rsidR="00A568D6" w:rsidRPr="00B267D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C22AC95" w14:textId="3F90D3E5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all references are duplicated. On the other hand, it is a study whose results are comparable to a wide variety of other studies.</w:t>
            </w:r>
          </w:p>
        </w:tc>
        <w:tc>
          <w:tcPr>
            <w:tcW w:w="1543" w:type="pct"/>
          </w:tcPr>
          <w:p w14:paraId="0943CAF1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267D9" w14:paraId="1ADFE9C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181F85B" w14:textId="77777777" w:rsidR="00A568D6" w:rsidRPr="00B267D9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21908E" w14:textId="77777777" w:rsidR="00A568D6" w:rsidRPr="00B267D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B354BA" w14:textId="77777777" w:rsidR="00A568D6" w:rsidRPr="00B267D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C645CE" w14:textId="77777777" w:rsidR="00A568D6" w:rsidRPr="00B267D9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70A855" w14:textId="77777777" w:rsidR="00A568D6" w:rsidRPr="00B267D9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FF69D12" w14:textId="3BDE9C4A" w:rsidR="00A568D6" w:rsidRPr="00B267D9" w:rsidRDefault="00ED0F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67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2F48D5D" w14:textId="77777777" w:rsidR="00A568D6" w:rsidRPr="00B267D9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1730BC" w14:textId="64AD401E" w:rsidR="00A568D6" w:rsidRPr="00B267D9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D33EF83" w14:textId="77777777" w:rsidR="00B873D2" w:rsidRPr="00B267D9" w:rsidRDefault="00B873D2" w:rsidP="00B873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67D9">
        <w:rPr>
          <w:rFonts w:ascii="Arial" w:hAnsi="Arial" w:cs="Arial"/>
          <w:b/>
          <w:u w:val="single"/>
        </w:rPr>
        <w:t>Reviewer details:</w:t>
      </w:r>
    </w:p>
    <w:p w14:paraId="6581BD73" w14:textId="4C787B9C" w:rsidR="00B873D2" w:rsidRPr="00B267D9" w:rsidRDefault="00B873D2" w:rsidP="00B873D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2AF5CD" w14:textId="07BDBBAB" w:rsidR="00B873D2" w:rsidRPr="00B267D9" w:rsidRDefault="00B873D2" w:rsidP="00B873D2">
      <w:pPr>
        <w:rPr>
          <w:rFonts w:ascii="Arial" w:hAnsi="Arial" w:cs="Arial"/>
          <w:sz w:val="20"/>
          <w:szCs w:val="20"/>
          <w:lang w:val="en-GB"/>
        </w:rPr>
      </w:pPr>
      <w:r w:rsidRPr="00B267D9">
        <w:rPr>
          <w:rFonts w:ascii="Arial" w:hAnsi="Arial" w:cs="Arial"/>
          <w:sz w:val="20"/>
          <w:szCs w:val="20"/>
          <w:lang w:val="en-GB"/>
        </w:rPr>
        <w:t>Miguel Armando Lopez Beltran</w:t>
      </w:r>
      <w:r w:rsidRPr="00B267D9">
        <w:rPr>
          <w:rFonts w:ascii="Arial" w:hAnsi="Arial" w:cs="Arial"/>
          <w:sz w:val="20"/>
          <w:szCs w:val="20"/>
          <w:lang w:val="en-GB"/>
        </w:rPr>
        <w:t xml:space="preserve">, </w:t>
      </w:r>
      <w:r w:rsidRPr="00B267D9">
        <w:rPr>
          <w:rFonts w:ascii="Arial" w:hAnsi="Arial" w:cs="Arial"/>
          <w:sz w:val="20"/>
          <w:szCs w:val="20"/>
          <w:lang w:val="en-GB"/>
        </w:rPr>
        <w:t>University of Sinaloa</w:t>
      </w:r>
      <w:r w:rsidRPr="00B267D9">
        <w:rPr>
          <w:rFonts w:ascii="Arial" w:hAnsi="Arial" w:cs="Arial"/>
          <w:sz w:val="20"/>
          <w:szCs w:val="20"/>
          <w:lang w:val="en-GB"/>
        </w:rPr>
        <w:t xml:space="preserve">, </w:t>
      </w:r>
      <w:r w:rsidRPr="00B267D9">
        <w:rPr>
          <w:rFonts w:ascii="Arial" w:hAnsi="Arial" w:cs="Arial"/>
          <w:sz w:val="20"/>
          <w:szCs w:val="20"/>
          <w:lang w:val="en-GB"/>
        </w:rPr>
        <w:t>Me</w:t>
      </w:r>
      <w:bookmarkStart w:id="0" w:name="_GoBack"/>
      <w:bookmarkEnd w:id="0"/>
      <w:r w:rsidRPr="00B267D9">
        <w:rPr>
          <w:rFonts w:ascii="Arial" w:hAnsi="Arial" w:cs="Arial"/>
          <w:sz w:val="20"/>
          <w:szCs w:val="20"/>
          <w:lang w:val="en-GB"/>
        </w:rPr>
        <w:t>xico</w:t>
      </w:r>
    </w:p>
    <w:sectPr w:rsidR="00B873D2" w:rsidRPr="00B267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B6F1E" w14:textId="77777777" w:rsidR="0092413E" w:rsidRDefault="0092413E">
      <w:r>
        <w:separator/>
      </w:r>
    </w:p>
  </w:endnote>
  <w:endnote w:type="continuationSeparator" w:id="0">
    <w:p w14:paraId="5B0EC724" w14:textId="77777777" w:rsidR="0092413E" w:rsidRDefault="009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DFA26" w14:textId="77777777" w:rsidR="00A568D6" w:rsidRDefault="00A568D6">
    <w:pPr>
      <w:pStyle w:val="Footer"/>
      <w:jc w:val="right"/>
    </w:pPr>
  </w:p>
  <w:p w14:paraId="6E426B21" w14:textId="79C9DDBF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5E6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5E6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514BD6A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B338B1" w14:textId="77777777" w:rsidR="00A568D6" w:rsidRDefault="00A568D6">
    <w:pPr>
      <w:pStyle w:val="Footer"/>
      <w:jc w:val="right"/>
    </w:pPr>
  </w:p>
  <w:p w14:paraId="0192A616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C737" w14:textId="77777777" w:rsidR="0092413E" w:rsidRDefault="0092413E">
      <w:r>
        <w:separator/>
      </w:r>
    </w:p>
  </w:footnote>
  <w:footnote w:type="continuationSeparator" w:id="0">
    <w:p w14:paraId="2BAC3F1F" w14:textId="77777777" w:rsidR="0092413E" w:rsidRDefault="0092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0D8DA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7C30E2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25E10"/>
    <w:rsid w:val="00064F9D"/>
    <w:rsid w:val="000A393F"/>
    <w:rsid w:val="00225E6A"/>
    <w:rsid w:val="002A2790"/>
    <w:rsid w:val="003C068F"/>
    <w:rsid w:val="003F2562"/>
    <w:rsid w:val="00780520"/>
    <w:rsid w:val="007D6C7F"/>
    <w:rsid w:val="00876DF2"/>
    <w:rsid w:val="0092413E"/>
    <w:rsid w:val="0099783A"/>
    <w:rsid w:val="009B1069"/>
    <w:rsid w:val="00A568D6"/>
    <w:rsid w:val="00A65584"/>
    <w:rsid w:val="00A82433"/>
    <w:rsid w:val="00B267D9"/>
    <w:rsid w:val="00B873D2"/>
    <w:rsid w:val="00C716D8"/>
    <w:rsid w:val="00D53565"/>
    <w:rsid w:val="00DB051B"/>
    <w:rsid w:val="00E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30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73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2026-04-23T03:20:00Z</dcterms:created>
  <dcterms:modified xsi:type="dcterms:W3CDTF">2026-04-25T07:20:00Z</dcterms:modified>
</cp:coreProperties>
</file>