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110158" w14:paraId="4E1D11A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7C0C55B" w14:textId="77777777" w:rsidR="00A568D6" w:rsidRPr="0011015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95FDFE4" w14:textId="77777777" w:rsidR="00A568D6" w:rsidRPr="00110158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110158" w14:paraId="1752A4E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C3A4B98" w14:textId="77777777" w:rsidR="00A568D6" w:rsidRPr="0011015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372D497" w14:textId="77777777" w:rsidR="00A568D6" w:rsidRPr="00110158" w:rsidRDefault="006536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Ms_JEAI_156516</w:t>
            </w:r>
          </w:p>
        </w:tc>
      </w:tr>
      <w:tr w:rsidR="00A568D6" w:rsidRPr="00110158" w14:paraId="02C8F66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88D4274" w14:textId="77777777" w:rsidR="00A568D6" w:rsidRPr="0011015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E3B44BE" w14:textId="77777777" w:rsidR="00A568D6" w:rsidRPr="00110158" w:rsidRDefault="006536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Drought situation in </w:t>
            </w:r>
            <w:proofErr w:type="spellStart"/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Anantapuuramu</w:t>
            </w:r>
            <w:proofErr w:type="spellEnd"/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using Meteorological Drought Monitoring software</w:t>
            </w:r>
          </w:p>
        </w:tc>
      </w:tr>
      <w:tr w:rsidR="00A568D6" w:rsidRPr="00110158" w14:paraId="1B8F373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A0BA68" w14:textId="77777777" w:rsidR="00A568D6" w:rsidRPr="0011015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B1C1974" w14:textId="77777777" w:rsidR="00A568D6" w:rsidRPr="0011015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0093050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47189E" w14:textId="77777777" w:rsidR="00A568D6" w:rsidRPr="0011015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885019" w14:textId="77777777" w:rsidR="00A568D6" w:rsidRPr="0011015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759BBB" w14:textId="77777777" w:rsidR="00A568D6" w:rsidRPr="0011015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936E6C1" w14:textId="77777777" w:rsidR="00A568D6" w:rsidRPr="00110158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3F409E" w14:textId="77777777" w:rsidR="00A568D6" w:rsidRPr="00110158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1015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1015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9EEAAE" w14:textId="77777777" w:rsidR="00A568D6" w:rsidRPr="00110158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110158" w14:paraId="0312D33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69DE3A9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233AB0E" w14:textId="77777777" w:rsidR="00A568D6" w:rsidRPr="0011015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015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335F7B4" w14:textId="77777777" w:rsidR="00A568D6" w:rsidRPr="00110158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01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01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6C7009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10158" w14:paraId="4863ECD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3E2D45" w14:textId="77777777" w:rsidR="00A568D6" w:rsidRPr="00110158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05B5156" w14:textId="79F7987B" w:rsidR="00A568D6" w:rsidRPr="00110158" w:rsidRDefault="006820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journal provides analysis of historic drought data of mandals (villages) in India. This serves as a basis for providing suitable irrigation system as well as providing a foundation for forecasting climatic conditions for agricultural production.</w:t>
            </w:r>
          </w:p>
        </w:tc>
        <w:tc>
          <w:tcPr>
            <w:tcW w:w="1367" w:type="pct"/>
            <w:shd w:val="clear" w:color="auto" w:fill="auto"/>
          </w:tcPr>
          <w:p w14:paraId="2A4C3397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82BF4A" w14:textId="77777777" w:rsidR="00A568D6" w:rsidRPr="00110158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7EF14E06" w14:textId="77777777" w:rsidR="00A568D6" w:rsidRPr="00110158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0A4B3BB6" w14:textId="77777777" w:rsidR="00A568D6" w:rsidRPr="00110158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033E6E97" w14:textId="77777777" w:rsidR="00A568D6" w:rsidRPr="00110158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1015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D25568C" w14:textId="77777777" w:rsidR="00A568D6" w:rsidRPr="0011015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110158" w14:paraId="32E14D5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C75FB78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53D2DCA" w14:textId="77777777" w:rsidR="00A568D6" w:rsidRPr="0011015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015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71244AD" w14:textId="77777777" w:rsidR="00A568D6" w:rsidRPr="00110158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01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110158" w14:paraId="74ECE5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6171DB" w14:textId="77777777" w:rsidR="00A568D6" w:rsidRPr="0011015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599136" w14:textId="77777777" w:rsidR="00A568D6" w:rsidRPr="0011015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4965E" w14:textId="77777777" w:rsidR="00A568D6" w:rsidRPr="00110158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A94E24" w14:textId="4A7F7822" w:rsidR="00A568D6" w:rsidRPr="00110158" w:rsidRDefault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27AB8D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67C2BF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3FE35E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015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025981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060DD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00BE33" w14:textId="52F88A9E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88D820A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57E55D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460E25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015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996B05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B86E5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62BE21" w14:textId="23EAA3C5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924E802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09EA81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401FD6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015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121AA6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53E33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8019F1" w14:textId="7B998445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6703693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2496D9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70BB94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015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D8CF7D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CED7D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4FB0A6" w14:textId="4B7444C0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6389AC8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7996E7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27A957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015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983CC1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FA342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071197" w14:textId="467E52FD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33A95F1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0E7FE3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4E998C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015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656919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DCABC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D7624B" w14:textId="6AA9433E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1E2A27A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7A3DC6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562C77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015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F4C97E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2AEB5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55179F" w14:textId="05257E53" w:rsidR="00682006" w:rsidRPr="00110158" w:rsidRDefault="00682006" w:rsidP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77D546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3FC1C7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E9BFB0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6B9415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CDEF8" w14:textId="77777777" w:rsidR="00682006" w:rsidRPr="00110158" w:rsidRDefault="00682006" w:rsidP="006820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A294CE" w14:textId="0F94F69A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0336BF8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5A7B28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09EC17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B2F5C2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B17A7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172507" w14:textId="58241EB0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0F462B3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7ABE69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D6F84F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00CF21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71C6D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AA49C1" w14:textId="00186A95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DC47E2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01761B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E694EF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EC9122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88603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8A17ED" w14:textId="0D684040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7C4BC3B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523C6D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FD2481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6E2136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CEA60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B82742" w14:textId="46BC11C7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FC70CA2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6D622D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4F3D94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FA3A7F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7A2EAFC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1D9F04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6A0B49" w14:textId="25260870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7E3FB726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82006" w:rsidRPr="00110158" w14:paraId="476DE7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8799E8" w14:textId="77777777" w:rsidR="00682006" w:rsidRPr="00110158" w:rsidRDefault="00682006" w:rsidP="006820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2852E3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0C719" w14:textId="77777777" w:rsidR="00682006" w:rsidRPr="00110158" w:rsidRDefault="00682006" w:rsidP="006820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E2F502" w14:textId="77777777" w:rsidR="00682006" w:rsidRPr="00110158" w:rsidRDefault="00682006" w:rsidP="006820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6DE08FE" w14:textId="5F6229C1" w:rsidR="00682006" w:rsidRPr="00110158" w:rsidRDefault="00682006" w:rsidP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F0BEC1D" w14:textId="77777777" w:rsidR="00682006" w:rsidRPr="00110158" w:rsidRDefault="00682006" w:rsidP="006820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563671" w14:textId="77777777" w:rsidR="00A568D6" w:rsidRPr="0011015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73884F" w14:textId="77777777" w:rsidR="00A568D6" w:rsidRPr="0011015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4110D2" w14:textId="77777777" w:rsidR="00A568D6" w:rsidRPr="0011015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2F2520" w14:textId="77777777" w:rsidR="00A568D6" w:rsidRPr="00110158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1015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9B0187D" w14:textId="77777777" w:rsidR="00A568D6" w:rsidRPr="0011015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110158" w14:paraId="3B492E0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A8416A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8E2365B" w14:textId="77777777" w:rsidR="00A568D6" w:rsidRPr="0011015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015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4C1966" w14:textId="77777777" w:rsidR="00A568D6" w:rsidRPr="00110158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7773DD0" w14:textId="77777777" w:rsidR="00A568D6" w:rsidRPr="00110158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01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01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8B33A6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10158" w14:paraId="7A182A8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77FB18" w14:textId="77777777" w:rsidR="00A568D6" w:rsidRPr="0011015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E889CD" w14:textId="77777777" w:rsidR="00A568D6" w:rsidRPr="0011015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FB859E" w14:textId="77777777" w:rsidR="00A568D6" w:rsidRPr="00110158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541E56E" w14:textId="26CF611E" w:rsidR="00A568D6" w:rsidRPr="00110158" w:rsidRDefault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C0B5713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10158" w14:paraId="2AFA373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24407B" w14:textId="77777777" w:rsidR="00A568D6" w:rsidRPr="0011015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015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5CA7471" w14:textId="77777777" w:rsidR="00A568D6" w:rsidRPr="0011015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E1F103" w14:textId="77777777" w:rsidR="00A568D6" w:rsidRPr="0011015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0E7D163" w14:textId="37B01738" w:rsidR="00A568D6" w:rsidRPr="00110158" w:rsidRDefault="00682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589FE0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10158" w14:paraId="313A7E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24B622" w14:textId="77777777" w:rsidR="00A568D6" w:rsidRPr="00110158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1015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0158">
              <w:rPr>
                <w:rFonts w:ascii="Arial" w:hAnsi="Arial" w:cs="Arial"/>
                <w:lang w:val="en-GB" w:eastAsia="en-US"/>
              </w:rPr>
              <w:br/>
            </w:r>
          </w:p>
          <w:p w14:paraId="076C13F1" w14:textId="77777777" w:rsidR="00A568D6" w:rsidRPr="0011015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845B301" w14:textId="2894497B" w:rsidR="00A568D6" w:rsidRPr="00110158" w:rsidRDefault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4F11EE2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10158" w14:paraId="4773D43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C1B4E27" w14:textId="77777777" w:rsidR="00A568D6" w:rsidRPr="0011015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91FFB1" w14:textId="77777777" w:rsidR="00A568D6" w:rsidRPr="0011015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0AF4C1" w14:textId="77777777" w:rsidR="00A568D6" w:rsidRPr="0011015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5C6694" w14:textId="77777777" w:rsidR="00A568D6" w:rsidRPr="0011015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D82D23" w14:textId="131374FE" w:rsidR="00A568D6" w:rsidRPr="00110158" w:rsidRDefault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some of the references were omitted. A manuscript of this magnitude should have at least twice the number of references listed</w:t>
            </w:r>
          </w:p>
        </w:tc>
        <w:tc>
          <w:tcPr>
            <w:tcW w:w="1543" w:type="pct"/>
            <w:shd w:val="clear" w:color="auto" w:fill="auto"/>
          </w:tcPr>
          <w:p w14:paraId="3848445F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110158" w14:paraId="5FC9745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1A21F4C" w14:textId="77777777" w:rsidR="00A568D6" w:rsidRPr="0011015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397791C" w14:textId="77777777" w:rsidR="00A568D6" w:rsidRPr="0011015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DA1F" w14:textId="77777777" w:rsidR="00A568D6" w:rsidRPr="0011015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75C4E1" w14:textId="77777777" w:rsidR="00A568D6" w:rsidRPr="0011015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0EE1FA" w14:textId="77777777" w:rsidR="00A568D6" w:rsidRPr="0011015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9FFFF6D" w14:textId="6B05E4EF" w:rsidR="00A568D6" w:rsidRPr="00110158" w:rsidRDefault="006820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CF6B6A4" w14:textId="77777777" w:rsidR="00A568D6" w:rsidRPr="0011015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810160" w14:textId="77777777" w:rsidR="00A568D6" w:rsidRPr="00110158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61E9C90" w14:textId="77777777" w:rsidR="00A568D6" w:rsidRPr="00110158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F690E3E" w14:textId="77777777" w:rsidR="00A568D6" w:rsidRPr="00110158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B2177B" w14:textId="77777777" w:rsidR="00A568D6" w:rsidRPr="0011015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110158" w14:paraId="0F4DAF8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33B78BE" w14:textId="77777777" w:rsidR="00A568D6" w:rsidRPr="0011015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015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93C733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110158" w14:paraId="151680E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2535071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141D1B2" w14:textId="77777777" w:rsidR="00A568D6" w:rsidRPr="0011015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110158" w14:paraId="56647B7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B5C7663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368496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89596A" w14:textId="3149B353" w:rsidR="00A568D6" w:rsidRPr="00110158" w:rsidRDefault="005C7B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0158">
              <w:rPr>
                <w:rFonts w:ascii="Arial" w:hAnsi="Arial" w:cs="Arial"/>
                <w:sz w:val="20"/>
                <w:szCs w:val="20"/>
                <w:lang w:val="en-GB"/>
              </w:rPr>
              <w:t>The manuscript has some inconsistencies (font size and font type, missing references and non-provision of referenced materials)</w:t>
            </w:r>
          </w:p>
          <w:p w14:paraId="4B381910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22667AF" w14:textId="77777777" w:rsidR="00A568D6" w:rsidRPr="0011015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E25F39" w14:textId="77777777" w:rsidR="00A568D6" w:rsidRPr="00110158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6BEE5D" w14:textId="0EC858FA" w:rsidR="00A568D6" w:rsidRPr="00110158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93B410" w14:textId="77777777" w:rsidR="00110158" w:rsidRPr="00110158" w:rsidRDefault="00110158" w:rsidP="00110158">
      <w:pPr>
        <w:rPr>
          <w:rFonts w:ascii="Arial" w:hAnsi="Arial" w:cs="Arial"/>
          <w:b/>
          <w:sz w:val="20"/>
          <w:szCs w:val="20"/>
          <w:u w:val="single"/>
        </w:rPr>
      </w:pPr>
      <w:r w:rsidRPr="001101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70A3A6D" w14:textId="106FADFF" w:rsidR="00110158" w:rsidRPr="00110158" w:rsidRDefault="001101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772BD92" w14:textId="36970BF7" w:rsidR="00110158" w:rsidRPr="00110158" w:rsidRDefault="00110158" w:rsidP="0011015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35601"/>
      <w:proofErr w:type="spellStart"/>
      <w:r w:rsidRPr="00110158">
        <w:rPr>
          <w:rFonts w:ascii="Arial" w:eastAsia="Arial Unicode MS" w:hAnsi="Arial" w:cs="Arial"/>
          <w:b/>
          <w:bCs/>
          <w:sz w:val="20"/>
          <w:szCs w:val="20"/>
          <w:lang w:val="en-GB"/>
        </w:rPr>
        <w:t>Kadiri</w:t>
      </w:r>
      <w:proofErr w:type="spellEnd"/>
      <w:r w:rsidRPr="0011015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10158">
        <w:rPr>
          <w:rFonts w:ascii="Arial" w:eastAsia="Arial Unicode MS" w:hAnsi="Arial" w:cs="Arial"/>
          <w:b/>
          <w:bCs/>
          <w:sz w:val="20"/>
          <w:szCs w:val="20"/>
          <w:lang w:val="en-GB"/>
        </w:rPr>
        <w:t>Oluwaseun</w:t>
      </w:r>
      <w:proofErr w:type="spellEnd"/>
      <w:r w:rsidRPr="0011015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African Agric Engineering Research Institute, </w:t>
      </w:r>
      <w:r w:rsidRPr="00110158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110158" w:rsidRPr="0011015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4DEE7" w14:textId="77777777" w:rsidR="008E696B" w:rsidRDefault="008E696B">
      <w:r>
        <w:separator/>
      </w:r>
    </w:p>
  </w:endnote>
  <w:endnote w:type="continuationSeparator" w:id="0">
    <w:p w14:paraId="62FC85EC" w14:textId="77777777" w:rsidR="008E696B" w:rsidRDefault="008E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A5EF" w14:textId="77777777" w:rsidR="00A568D6" w:rsidRDefault="00A568D6">
    <w:pPr>
      <w:pStyle w:val="Footer"/>
      <w:jc w:val="right"/>
    </w:pPr>
  </w:p>
  <w:p w14:paraId="30D876F3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B5819CC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E298EC" w14:textId="77777777" w:rsidR="00A568D6" w:rsidRDefault="00A568D6">
    <w:pPr>
      <w:pStyle w:val="Footer"/>
      <w:jc w:val="right"/>
    </w:pPr>
  </w:p>
  <w:p w14:paraId="791192A3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768AD" w14:textId="77777777" w:rsidR="008E696B" w:rsidRDefault="008E696B">
      <w:r>
        <w:separator/>
      </w:r>
    </w:p>
  </w:footnote>
  <w:footnote w:type="continuationSeparator" w:id="0">
    <w:p w14:paraId="0CDA4A25" w14:textId="77777777" w:rsidR="008E696B" w:rsidRDefault="008E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7E0C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C78E5E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110158"/>
    <w:rsid w:val="00185117"/>
    <w:rsid w:val="00267385"/>
    <w:rsid w:val="0029257B"/>
    <w:rsid w:val="003425A5"/>
    <w:rsid w:val="003C068F"/>
    <w:rsid w:val="005C7BE1"/>
    <w:rsid w:val="006536D9"/>
    <w:rsid w:val="00676A2A"/>
    <w:rsid w:val="00682006"/>
    <w:rsid w:val="008C0225"/>
    <w:rsid w:val="008E696B"/>
    <w:rsid w:val="00A568D6"/>
    <w:rsid w:val="00BB35E8"/>
    <w:rsid w:val="00C3095D"/>
    <w:rsid w:val="00D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0FDA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