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6513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513F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513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6513FF" w:rsidRDefault="004005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6513F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6513FF" w:rsidTr="0068250E">
        <w:trPr>
          <w:trHeight w:val="152"/>
          <w:jc w:val="center"/>
        </w:trPr>
        <w:tc>
          <w:tcPr>
            <w:tcW w:w="1186" w:type="pct"/>
            <w:shd w:val="clear" w:color="auto" w:fill="auto"/>
          </w:tcPr>
          <w:p w:rsidR="00827594" w:rsidRPr="006513F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6513FF" w:rsidRDefault="00545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Ms_JABB_157341</w:t>
            </w:r>
          </w:p>
        </w:tc>
      </w:tr>
      <w:tr w:rsidR="00827594" w:rsidRPr="006513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513F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6513FF" w:rsidRDefault="00545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Analysis of Sensory, Physical, Functional, and Nutritional Properties of Coconut and Brown Rice Based Curd and Paneer</w:t>
            </w:r>
          </w:p>
        </w:tc>
      </w:tr>
      <w:tr w:rsidR="00827594" w:rsidRPr="006513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513F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6513F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6513F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6513F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6513F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13F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513F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6513F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6513F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13F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13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13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6513FF" w:rsidRDefault="004F7637" w:rsidP="002B27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</w:t>
            </w:r>
            <w:r w:rsidR="002B272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pt provides valuable insights into the development of 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plant-based curd and paneer </w:t>
            </w:r>
            <w:r w:rsidR="002B272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formulated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from coconut and brown rice combinations</w:t>
            </w:r>
            <w:r w:rsidR="002B272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soy milk inclusion in both the formulations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gives a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systematic comparative evaluation 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</w:t>
            </w:r>
            <w:r w:rsidR="002B272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sensory, physical, functional and nutritional prop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erties of the developed products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063699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</w:t>
            </w:r>
            <w:r w:rsidR="00063699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shows how different plant substrates influence the quality of a product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063699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which is important for developing a product. </w:t>
            </w:r>
            <w:r w:rsidR="00FC22C8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</w:t>
            </w:r>
            <w:r w:rsidR="00063699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work makes a valuable contribution to the scientific community by developing 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nutritious and </w:t>
            </w:r>
            <w:r w:rsidR="00FC22C8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consumer-acceptable</w:t>
            </w:r>
            <w:r w:rsidR="002631DE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plant-based dairy alternatives. 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513FF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6513F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513F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6513F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6513F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13F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13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58562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5=Excellent. Yes, the title is clear and appropriate.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13F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7967E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Good. The abstract is clear and comprehensive.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13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05025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  <w:r w:rsidR="00D455C1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The keywords are relevant to the study but </w:t>
            </w:r>
            <w:r w:rsidR="00A848F6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are general and </w:t>
            </w:r>
            <w:r w:rsidR="00D455C1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somewhat not specific.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13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797ED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  <w:r w:rsidR="00716ED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The background information of the paper </w:t>
            </w:r>
            <w:r w:rsidR="00280AF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sufficient</w:t>
            </w:r>
            <w:r w:rsidR="00716ED3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13F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0676E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5= Excellent. The research objective is clear and precisely mentioned.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13F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99151E" w:rsidP="00BD6AE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4= Good. The literature review is relevant and recent, but </w:t>
            </w:r>
            <w:r w:rsidR="00BD6AED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includes 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only </w:t>
            </w:r>
            <w:r w:rsidR="00761660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studies.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13F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191694" w:rsidP="00AD559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4= Good. </w:t>
            </w:r>
            <w:r w:rsidR="00832F36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methodology is appropriate for the study.</w:t>
            </w:r>
            <w:r w:rsidR="00AD559C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analytical procedures are well-described, but the preparation method of the products is not included.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13F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7C2C8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2= Needs improvement. No, major ethical issues are evident in the study. However, the manuscript does not provide information regarding ethical approval or consent for the sensory evaluation conducted.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1F72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Good. The results are presented clearly, but could be more concise.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D427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5= Excellent. The tables and figures are relevant and necessary.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5178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5= Excellent.</w:t>
            </w:r>
            <w:r w:rsidR="00AC48D1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Yes, It </w:t>
            </w:r>
            <w:r w:rsidR="0074309A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relates </w:t>
            </w:r>
            <w:r w:rsidR="00AC48D1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findings to existing literature.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743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Good. The conclusion supported the data.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743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2= Needs Improvement. </w:t>
            </w:r>
            <w:r w:rsidR="0096537C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does not discuss its limitations.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96537C" w:rsidP="00077A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4=Good. The references cited are relevant</w:t>
            </w:r>
            <w:r w:rsidR="00077AFD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but contain a few incomplete entries.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513F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513FF" w:rsidRDefault="00EC0441" w:rsidP="00EC0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  <w:r w:rsidR="00077AFD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The manuscript is understandable, but it contains grammatical errors 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that need</w:t>
            </w:r>
            <w:r w:rsidR="00077AFD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improvement.</w:t>
            </w:r>
          </w:p>
        </w:tc>
        <w:tc>
          <w:tcPr>
            <w:tcW w:w="1367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513F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6513F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513F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6513F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6513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13F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6513F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6513F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13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13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6513F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513FF" w:rsidRDefault="0055552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13F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6513F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513F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513FF" w:rsidRDefault="008D425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513F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13F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13FF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6513F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513FF" w:rsidRDefault="008D4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6513F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6513F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513F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513FF" w:rsidRDefault="008D425D" w:rsidP="008D4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references are sufficient. However, some entries are incomplete, and a consistent reference formatting style should be maintained </w:t>
            </w:r>
            <w:r w:rsidR="002B3055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throughout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manuscript.</w:t>
            </w:r>
          </w:p>
        </w:tc>
        <w:tc>
          <w:tcPr>
            <w:tcW w:w="1543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513F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513F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6513F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6513F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513F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6513F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6513FF" w:rsidRDefault="002B3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are no major ethical issues</w:t>
            </w:r>
            <w:r w:rsidR="00EC0727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manuscript</w:t>
            </w:r>
            <w:r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DE1135" w:rsidRPr="006513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However, the manuscript does not provide information regarding ethical approval or consent for the sensory evaluation conducted</w:t>
            </w:r>
          </w:p>
        </w:tc>
        <w:tc>
          <w:tcPr>
            <w:tcW w:w="1543" w:type="pct"/>
            <w:shd w:val="clear" w:color="auto" w:fill="auto"/>
          </w:tcPr>
          <w:p w:rsidR="00827594" w:rsidRPr="006513F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513FF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513FF" w:rsidRPr="006513FF" w:rsidRDefault="006513FF" w:rsidP="006513FF">
      <w:pPr>
        <w:rPr>
          <w:rFonts w:ascii="Arial" w:hAnsi="Arial" w:cs="Arial"/>
          <w:b/>
          <w:sz w:val="20"/>
          <w:szCs w:val="20"/>
        </w:rPr>
      </w:pPr>
    </w:p>
    <w:p w:rsidR="006513FF" w:rsidRPr="006513FF" w:rsidRDefault="006513FF" w:rsidP="006513FF">
      <w:pPr>
        <w:rPr>
          <w:rFonts w:ascii="Arial" w:hAnsi="Arial" w:cs="Arial"/>
          <w:b/>
          <w:sz w:val="20"/>
          <w:szCs w:val="20"/>
          <w:u w:val="single"/>
        </w:rPr>
      </w:pPr>
      <w:r w:rsidRPr="006513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513FF" w:rsidRPr="006513FF" w:rsidRDefault="006513FF" w:rsidP="006513FF">
      <w:pPr>
        <w:rPr>
          <w:rFonts w:ascii="Arial" w:hAnsi="Arial" w:cs="Arial"/>
          <w:sz w:val="20"/>
          <w:szCs w:val="20"/>
        </w:rPr>
      </w:pPr>
      <w:r w:rsidRPr="006513FF">
        <w:rPr>
          <w:rFonts w:ascii="Arial" w:hAnsi="Arial" w:cs="Arial"/>
          <w:color w:val="000000"/>
          <w:sz w:val="20"/>
          <w:szCs w:val="20"/>
          <w:lang w:val="en-GB"/>
        </w:rPr>
        <w:t>Priyanka Deka, Assam Agricultural University</w:t>
      </w:r>
      <w:r w:rsidRPr="006513FF">
        <w:rPr>
          <w:rFonts w:ascii="Arial" w:hAnsi="Arial" w:cs="Arial"/>
          <w:sz w:val="20"/>
          <w:szCs w:val="20"/>
        </w:rPr>
        <w:t xml:space="preserve">, </w:t>
      </w:r>
      <w:r w:rsidRPr="006513FF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bookmarkEnd w:id="0"/>
    <w:p w:rsidR="00827594" w:rsidRPr="006513FF" w:rsidRDefault="00827594" w:rsidP="006513F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6513F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58D" w:rsidRDefault="0040058D">
      <w:r>
        <w:separator/>
      </w:r>
    </w:p>
  </w:endnote>
  <w:endnote w:type="continuationSeparator" w:id="0">
    <w:p w:rsidR="0040058D" w:rsidRDefault="0040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637" w:rsidRDefault="004F7637">
    <w:pPr>
      <w:pStyle w:val="Footer"/>
      <w:jc w:val="right"/>
    </w:pPr>
  </w:p>
  <w:p w:rsidR="004F7637" w:rsidRDefault="004F763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284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2848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F7637" w:rsidRDefault="004F763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7637" w:rsidRDefault="004F7637">
    <w:pPr>
      <w:pStyle w:val="Footer"/>
      <w:jc w:val="right"/>
    </w:pPr>
  </w:p>
  <w:p w:rsidR="004F7637" w:rsidRDefault="004F76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58D" w:rsidRDefault="0040058D">
      <w:r>
        <w:separator/>
      </w:r>
    </w:p>
  </w:footnote>
  <w:footnote w:type="continuationSeparator" w:id="0">
    <w:p w:rsidR="0040058D" w:rsidRDefault="0040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637" w:rsidRDefault="004F76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7637" w:rsidRDefault="004F763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3279B"/>
    <w:rsid w:val="00050253"/>
    <w:rsid w:val="00063699"/>
    <w:rsid w:val="000676E0"/>
    <w:rsid w:val="00077AFD"/>
    <w:rsid w:val="00191694"/>
    <w:rsid w:val="001F72E6"/>
    <w:rsid w:val="002631DE"/>
    <w:rsid w:val="0027034D"/>
    <w:rsid w:val="00280AF3"/>
    <w:rsid w:val="00296D35"/>
    <w:rsid w:val="002B2723"/>
    <w:rsid w:val="002B3055"/>
    <w:rsid w:val="002B6807"/>
    <w:rsid w:val="00333960"/>
    <w:rsid w:val="0037431C"/>
    <w:rsid w:val="003E34C8"/>
    <w:rsid w:val="0040058D"/>
    <w:rsid w:val="004742EA"/>
    <w:rsid w:val="004853AB"/>
    <w:rsid w:val="004F7637"/>
    <w:rsid w:val="00511A73"/>
    <w:rsid w:val="00517894"/>
    <w:rsid w:val="00545E84"/>
    <w:rsid w:val="00555520"/>
    <w:rsid w:val="00585623"/>
    <w:rsid w:val="005C2100"/>
    <w:rsid w:val="006513FF"/>
    <w:rsid w:val="00675844"/>
    <w:rsid w:val="0068250E"/>
    <w:rsid w:val="0068303A"/>
    <w:rsid w:val="00716ED3"/>
    <w:rsid w:val="007347D9"/>
    <w:rsid w:val="0074309A"/>
    <w:rsid w:val="00761660"/>
    <w:rsid w:val="00774C18"/>
    <w:rsid w:val="007967E1"/>
    <w:rsid w:val="00797EDE"/>
    <w:rsid w:val="007C2C8C"/>
    <w:rsid w:val="007D60A7"/>
    <w:rsid w:val="0082602E"/>
    <w:rsid w:val="00827594"/>
    <w:rsid w:val="00832F36"/>
    <w:rsid w:val="00860803"/>
    <w:rsid w:val="008D425D"/>
    <w:rsid w:val="008D7B87"/>
    <w:rsid w:val="0096537C"/>
    <w:rsid w:val="0099151E"/>
    <w:rsid w:val="00A62848"/>
    <w:rsid w:val="00A848F6"/>
    <w:rsid w:val="00AC48D1"/>
    <w:rsid w:val="00AC631C"/>
    <w:rsid w:val="00AD559C"/>
    <w:rsid w:val="00BD6AED"/>
    <w:rsid w:val="00C144D9"/>
    <w:rsid w:val="00C345AF"/>
    <w:rsid w:val="00C61515"/>
    <w:rsid w:val="00C746ED"/>
    <w:rsid w:val="00D427EF"/>
    <w:rsid w:val="00D455C1"/>
    <w:rsid w:val="00D45CD9"/>
    <w:rsid w:val="00DE1135"/>
    <w:rsid w:val="00E72097"/>
    <w:rsid w:val="00E84654"/>
    <w:rsid w:val="00EC0441"/>
    <w:rsid w:val="00EC0727"/>
    <w:rsid w:val="00F112C6"/>
    <w:rsid w:val="00F12CA3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82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2026-04-21T07:41:00Z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