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7594" w:rsidRPr="00FF769F" w14:paraId="624A3EE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0268DF0" w14:textId="77777777" w:rsidR="00827594" w:rsidRPr="00FF769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F76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2200AC7" w14:textId="77777777" w:rsidR="00827594" w:rsidRPr="00FF769F" w:rsidRDefault="001A4C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FF769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FF769F" w14:paraId="2F2DB91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5CBA47" w14:textId="77777777" w:rsidR="00827594" w:rsidRPr="00FF769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16307C3" w14:textId="77777777" w:rsidR="00827594" w:rsidRPr="00FF769F" w:rsidRDefault="004303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Ms_JABB_157153</w:t>
            </w:r>
          </w:p>
        </w:tc>
      </w:tr>
      <w:tr w:rsidR="00827594" w:rsidRPr="00FF769F" w14:paraId="3AC5EA3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22FE8E" w14:textId="77777777" w:rsidR="00827594" w:rsidRPr="00FF769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18C3479" w14:textId="77777777" w:rsidR="00827594" w:rsidRPr="00FF769F" w:rsidRDefault="004303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Cluster Analysis-Based Evaluation of Genetic Diversity in </w:t>
            </w:r>
            <w:proofErr w:type="spellStart"/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>Mungbean</w:t>
            </w:r>
            <w:proofErr w:type="spellEnd"/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(Vigna radiata (L.) Wilczek) for Efficient Parent Selection</w:t>
            </w:r>
          </w:p>
        </w:tc>
      </w:tr>
      <w:tr w:rsidR="00827594" w:rsidRPr="00FF769F" w14:paraId="51C0088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B6F4CE" w14:textId="77777777" w:rsidR="00827594" w:rsidRPr="00FF769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6DA5ED9" w14:textId="77777777" w:rsidR="00827594" w:rsidRPr="00FF769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27586C4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6FFF52" w14:textId="77777777" w:rsidR="00827594" w:rsidRPr="00FF769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A2C20E" w14:textId="77777777" w:rsidR="00827594" w:rsidRPr="00FF769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769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F769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8FB880C" w14:textId="77777777" w:rsidR="00827594" w:rsidRPr="00FF769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7594" w:rsidRPr="00FF769F" w14:paraId="4F6F4BE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49F2308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80FA83F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769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BB65785" w14:textId="77777777" w:rsidR="00827594" w:rsidRPr="00FF769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76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76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4872F7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2BAD262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BC03635" w14:textId="77777777" w:rsidR="00827594" w:rsidRPr="00FF769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DF1288B" w14:textId="77777777" w:rsidR="00827594" w:rsidRPr="00FF769F" w:rsidRDefault="002E1A8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Simple but important research to start a genetic improvement program</w:t>
            </w:r>
          </w:p>
          <w:p w14:paraId="4A85484E" w14:textId="77777777" w:rsidR="002E1A81" w:rsidRPr="00FF769F" w:rsidRDefault="002E1A8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Knowledge generation</w:t>
            </w:r>
          </w:p>
          <w:p w14:paraId="17EC862B" w14:textId="4302B1DE" w:rsidR="002E1A81" w:rsidRPr="00FF769F" w:rsidRDefault="002E1A8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of a crop important for food security</w:t>
            </w:r>
          </w:p>
        </w:tc>
        <w:tc>
          <w:tcPr>
            <w:tcW w:w="1367" w:type="pct"/>
            <w:shd w:val="clear" w:color="auto" w:fill="auto"/>
          </w:tcPr>
          <w:p w14:paraId="67E3DD49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551F4A" w14:textId="77777777" w:rsidR="00827594" w:rsidRPr="00FF769F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49E4A6D" w14:textId="77777777" w:rsidR="00827594" w:rsidRPr="00FF769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F769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79A0AB1" w14:textId="77777777" w:rsidR="00827594" w:rsidRPr="00FF769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7594" w:rsidRPr="00FF769F" w14:paraId="4394E3E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B991300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A7AB3A6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769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04AE08A" w14:textId="77777777" w:rsidR="00827594" w:rsidRPr="00FF769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76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FF769F" w14:paraId="3F46EF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F8D41D" w14:textId="77777777" w:rsidR="00827594" w:rsidRPr="00FF769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EE2E49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26084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ED7210" w14:textId="465EDCC3" w:rsidR="00827594" w:rsidRPr="00FF769F" w:rsidRDefault="007B2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73D8C94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28178A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5F8E6C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769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E77531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795DE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8D40E9" w14:textId="083FD9BC" w:rsidR="00827594" w:rsidRPr="00FF769F" w:rsidRDefault="007B2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000DA1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4DCB383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3A14E5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769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1406AC3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C7EF2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AF0E63" w14:textId="1490C2CA" w:rsidR="00827594" w:rsidRPr="00FF769F" w:rsidRDefault="007B2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AC7CB33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03C69B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37B9BF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769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CDD9739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FF4072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582DFB" w14:textId="4FAD172C" w:rsidR="00827594" w:rsidRPr="00FF769F" w:rsidRDefault="00E84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3E8C47C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3AAC1C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529C6B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769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D47BC7D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6FEEC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3E72C9" w14:textId="3E5ED777" w:rsidR="00827594" w:rsidRPr="00FF769F" w:rsidRDefault="00E84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C654B3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7471D3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BC6A45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769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45D394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287A5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AA853A" w14:textId="577CB9F5" w:rsidR="00827594" w:rsidRPr="00FF769F" w:rsidRDefault="00E84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6C5FC6F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783007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C2A03C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769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E89F10B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F10544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63EC7A" w14:textId="300BC4E7" w:rsidR="00827594" w:rsidRPr="00FF769F" w:rsidRDefault="008A1C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573D7F0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5C7217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94EB37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769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D107985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2A34F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0FC5D3" w14:textId="4E8D99C6" w:rsidR="00827594" w:rsidRPr="00FF769F" w:rsidRDefault="008A1C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224E501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09FDE7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F9960E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FE5F51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B8429" w14:textId="77777777" w:rsidR="00827594" w:rsidRPr="00FF769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29FBA7" w14:textId="7C55099F" w:rsidR="00827594" w:rsidRPr="00FF769F" w:rsidRDefault="002E1A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A7F8BB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15D3C4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9C0C2F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8C53CC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7822A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C962EC" w14:textId="0747AC3E" w:rsidR="00827594" w:rsidRPr="00FF769F" w:rsidRDefault="00AB3F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EE4AD29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2AB813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36996D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A8E8ED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CAF87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E6A94F" w14:textId="343FA3AF" w:rsidR="00827594" w:rsidRPr="00FF769F" w:rsidRDefault="004C45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2F9F850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30D0B8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706DD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85F4837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62509A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BB0FFF" w14:textId="0A493395" w:rsidR="00827594" w:rsidRPr="00FF769F" w:rsidRDefault="00AA3C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B615A45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63D518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3459CC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65CD76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88065B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688668" w14:textId="5D680BF1" w:rsidR="00827594" w:rsidRPr="00FF769F" w:rsidRDefault="00AA3C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1AF92A36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5D53E9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21AF59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50A9C6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DCC80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EB18FB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52A44DE" w14:textId="3AB28646" w:rsidR="00827594" w:rsidRPr="00FF769F" w:rsidRDefault="004F18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1A0B532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56FB79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375EC4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223B80C3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7808B" w14:textId="77777777" w:rsidR="00827594" w:rsidRPr="00FF769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9B4E2F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81313F3" w14:textId="475B50D1" w:rsidR="00827594" w:rsidRPr="00FF769F" w:rsidRDefault="004F18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F137EF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5A10B2" w14:textId="77777777" w:rsidR="00827594" w:rsidRPr="00FF769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3F4785" w14:textId="77777777" w:rsidR="00827594" w:rsidRPr="00FF769F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F769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AA77E67" w14:textId="77777777" w:rsidR="00827594" w:rsidRPr="00FF769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7594" w:rsidRPr="00FF769F" w14:paraId="2414FC7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A8FB06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BB30B91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769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ECF9337" w14:textId="77777777" w:rsidR="00827594" w:rsidRPr="00FF769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C4F8124" w14:textId="77777777" w:rsidR="00827594" w:rsidRPr="00FF769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76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76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1A2BF4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12614A6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4255BDB" w14:textId="77777777" w:rsidR="00827594" w:rsidRPr="00FF769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41D479" w14:textId="77777777" w:rsidR="00827594" w:rsidRPr="00FF769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80FFB8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FDF26E8" w14:textId="59D1DCB4" w:rsidR="00827594" w:rsidRPr="00FF769F" w:rsidRDefault="00083E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EE49628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359C5B0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96F60E0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769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0E451F6" w14:textId="77777777" w:rsidR="00827594" w:rsidRPr="00FF769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290303" w14:textId="77777777" w:rsidR="00827594" w:rsidRPr="00FF769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657039" w14:textId="14F1B0E4" w:rsidR="00827594" w:rsidRPr="00FF769F" w:rsidRDefault="00083E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08EE962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45CB1FB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A5CC9EC" w14:textId="77777777" w:rsidR="00827594" w:rsidRPr="00FF769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F769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769F">
              <w:rPr>
                <w:rFonts w:ascii="Arial" w:hAnsi="Arial" w:cs="Arial"/>
                <w:lang w:val="en-GB" w:eastAsia="en-US"/>
              </w:rPr>
              <w:br/>
            </w:r>
          </w:p>
          <w:p w14:paraId="64BB4D48" w14:textId="77777777" w:rsidR="00827594" w:rsidRPr="00FF769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090A83D" w14:textId="4E549968" w:rsidR="00827594" w:rsidRPr="00FF769F" w:rsidRDefault="00083E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892E0E9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29580C2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C8B8E76" w14:textId="77777777" w:rsidR="00827594" w:rsidRPr="00FF769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E51172" w14:textId="77777777" w:rsidR="00827594" w:rsidRPr="00FF769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DB0E51" w14:textId="77777777" w:rsidR="00827594" w:rsidRPr="00FF769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11358" w14:textId="77777777" w:rsidR="00827594" w:rsidRPr="00FF769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E0FC93F" w14:textId="1EE64C13" w:rsidR="00827594" w:rsidRPr="00FF769F" w:rsidRDefault="00083E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EA84B28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769F" w14:paraId="7F8C91A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1D63C95" w14:textId="77777777" w:rsidR="00827594" w:rsidRPr="00FF769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DEFDDE" w14:textId="77777777" w:rsidR="00827594" w:rsidRPr="00FF769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BDEA0A" w14:textId="77777777" w:rsidR="00827594" w:rsidRPr="00FF769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C86AE8" w14:textId="77777777" w:rsidR="00827594" w:rsidRPr="00FF769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BA3EFD" w14:textId="77777777" w:rsidR="00827594" w:rsidRPr="00FF769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60F61BB" w14:textId="19BA31CA" w:rsidR="00827594" w:rsidRPr="00FF769F" w:rsidRDefault="00083E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1724F30A" w14:textId="77777777" w:rsidR="00827594" w:rsidRPr="00FF769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FFDDD2" w14:textId="77777777" w:rsidR="00827594" w:rsidRPr="00FF769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B1FF709" w14:textId="0D387FC6" w:rsidR="00827594" w:rsidRPr="00FF769F" w:rsidRDefault="00F112C6" w:rsidP="004015E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F769F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6454C785" w14:textId="77777777" w:rsidR="00827594" w:rsidRPr="00FF769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7594" w:rsidRPr="00FF769F" w14:paraId="146A69BA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3771C73" w14:textId="77777777" w:rsidR="00827594" w:rsidRPr="00FF769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769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B8B272B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FF769F" w14:paraId="6362796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166B486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C285C1B" w14:textId="77777777" w:rsidR="00827594" w:rsidRPr="00FF769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FF769F" w14:paraId="52D8F949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3D97A74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268E4A" w14:textId="77777777" w:rsidR="00E56992" w:rsidRPr="00FF769F" w:rsidRDefault="00E56992" w:rsidP="00E5699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392D7F14" w14:textId="77777777" w:rsidR="00E56992" w:rsidRPr="00FF769F" w:rsidRDefault="00E56992" w:rsidP="00E5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69F">
              <w:rPr>
                <w:rFonts w:ascii="Arial" w:hAnsi="Arial" w:cs="Arial"/>
                <w:sz w:val="20"/>
                <w:szCs w:val="20"/>
                <w:lang w:val="en"/>
              </w:rPr>
              <w:t>In the document, I made some comments regarding corrections that I believe should be made, as well as pointing out some bibliography that does not appear in the final list and a year that does not match. I believe this study would be more complete with an evaluation of genetic diversity using molecular markers; however, I consider it a simple and interesting study.</w:t>
            </w:r>
          </w:p>
          <w:p w14:paraId="593B99E4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8BB34B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6A1A91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189E9BD" w14:textId="77777777" w:rsidR="00827594" w:rsidRPr="00FF769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8E048A6" w14:textId="77777777" w:rsidR="00827594" w:rsidRPr="00FF769F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B571B7" w14:textId="77777777" w:rsidR="00FF769F" w:rsidRPr="00FF769F" w:rsidRDefault="00FF769F" w:rsidP="00FF769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F769F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7D83425" w14:textId="77777777" w:rsidR="00FF769F" w:rsidRPr="00FF769F" w:rsidRDefault="00FF769F" w:rsidP="00FF769F">
      <w:pPr>
        <w:rPr>
          <w:rFonts w:ascii="Arial" w:hAnsi="Arial" w:cs="Arial"/>
          <w:color w:val="000000"/>
          <w:sz w:val="20"/>
          <w:szCs w:val="20"/>
        </w:rPr>
      </w:pPr>
    </w:p>
    <w:p w14:paraId="3C557843" w14:textId="77777777" w:rsidR="00FF769F" w:rsidRPr="00FF769F" w:rsidRDefault="00FF769F" w:rsidP="00FF769F">
      <w:pPr>
        <w:rPr>
          <w:rFonts w:ascii="Arial" w:hAnsi="Arial" w:cs="Arial"/>
          <w:sz w:val="20"/>
          <w:szCs w:val="20"/>
        </w:rPr>
      </w:pPr>
      <w:r w:rsidRPr="00FF769F">
        <w:rPr>
          <w:rFonts w:ascii="Arial" w:hAnsi="Arial" w:cs="Arial"/>
          <w:color w:val="000000"/>
          <w:sz w:val="20"/>
          <w:szCs w:val="20"/>
        </w:rPr>
        <w:t xml:space="preserve">Sandy Molina </w:t>
      </w:r>
      <w:proofErr w:type="spellStart"/>
      <w:r w:rsidRPr="00FF769F">
        <w:rPr>
          <w:rFonts w:ascii="Arial" w:hAnsi="Arial" w:cs="Arial"/>
          <w:color w:val="000000"/>
          <w:sz w:val="20"/>
          <w:szCs w:val="20"/>
        </w:rPr>
        <w:t>Moret</w:t>
      </w:r>
      <w:proofErr w:type="spellEnd"/>
      <w:r w:rsidRPr="00FF769F">
        <w:rPr>
          <w:rFonts w:ascii="Arial" w:hAnsi="Arial" w:cs="Arial"/>
          <w:color w:val="000000"/>
          <w:sz w:val="20"/>
          <w:szCs w:val="20"/>
        </w:rPr>
        <w:t xml:space="preserve">, Fundación Instituto de </w:t>
      </w:r>
      <w:proofErr w:type="spellStart"/>
      <w:r w:rsidRPr="00FF769F">
        <w:rPr>
          <w:rFonts w:ascii="Arial" w:hAnsi="Arial" w:cs="Arial"/>
          <w:color w:val="000000"/>
          <w:sz w:val="20"/>
          <w:szCs w:val="20"/>
        </w:rPr>
        <w:t>Estudios</w:t>
      </w:r>
      <w:proofErr w:type="spellEnd"/>
      <w:r w:rsidRPr="00FF769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F769F">
        <w:rPr>
          <w:rFonts w:ascii="Arial" w:hAnsi="Arial" w:cs="Arial"/>
          <w:color w:val="000000"/>
          <w:sz w:val="20"/>
          <w:szCs w:val="20"/>
        </w:rPr>
        <w:t>Avanzados</w:t>
      </w:r>
      <w:proofErr w:type="spellEnd"/>
      <w:r w:rsidRPr="00FF769F">
        <w:rPr>
          <w:rFonts w:ascii="Arial" w:hAnsi="Arial" w:cs="Arial"/>
          <w:color w:val="000000"/>
          <w:sz w:val="20"/>
          <w:szCs w:val="20"/>
        </w:rPr>
        <w:t xml:space="preserve"> , Venezuela</w:t>
      </w:r>
    </w:p>
    <w:p w14:paraId="7F4FEE0E" w14:textId="77777777" w:rsidR="00827594" w:rsidRPr="00FF769F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8174AFF" w14:textId="77777777" w:rsidR="00827594" w:rsidRPr="00FF769F" w:rsidRDefault="00827594">
      <w:pPr>
        <w:rPr>
          <w:rFonts w:ascii="Arial" w:hAnsi="Arial" w:cs="Arial"/>
          <w:sz w:val="20"/>
          <w:szCs w:val="20"/>
        </w:rPr>
      </w:pPr>
    </w:p>
    <w:sectPr w:rsidR="00827594" w:rsidRPr="00FF769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5E2B" w14:textId="77777777" w:rsidR="001A4CA2" w:rsidRDefault="001A4CA2">
      <w:r>
        <w:separator/>
      </w:r>
    </w:p>
  </w:endnote>
  <w:endnote w:type="continuationSeparator" w:id="0">
    <w:p w14:paraId="20206514" w14:textId="77777777" w:rsidR="001A4CA2" w:rsidRDefault="001A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715B" w14:textId="77777777" w:rsidR="00827594" w:rsidRDefault="00827594">
    <w:pPr>
      <w:pStyle w:val="Footer"/>
      <w:jc w:val="right"/>
    </w:pPr>
  </w:p>
  <w:p w14:paraId="4D1B7584" w14:textId="0CB68AF8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15E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15E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1783168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0C1E32" w14:textId="77777777" w:rsidR="00827594" w:rsidRDefault="00827594">
    <w:pPr>
      <w:pStyle w:val="Footer"/>
      <w:jc w:val="right"/>
    </w:pPr>
  </w:p>
  <w:p w14:paraId="4AEF65F1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E72F2" w14:textId="77777777" w:rsidR="001A4CA2" w:rsidRDefault="001A4CA2">
      <w:r>
        <w:separator/>
      </w:r>
    </w:p>
  </w:footnote>
  <w:footnote w:type="continuationSeparator" w:id="0">
    <w:p w14:paraId="0FAE24FB" w14:textId="77777777" w:rsidR="001A4CA2" w:rsidRDefault="001A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A0543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C8BB19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94"/>
    <w:rsid w:val="00083EC9"/>
    <w:rsid w:val="00096D47"/>
    <w:rsid w:val="001A4CA2"/>
    <w:rsid w:val="00265E2D"/>
    <w:rsid w:val="002E1A81"/>
    <w:rsid w:val="002F4E5A"/>
    <w:rsid w:val="00333960"/>
    <w:rsid w:val="004015E7"/>
    <w:rsid w:val="00430391"/>
    <w:rsid w:val="004C453B"/>
    <w:rsid w:val="004F1818"/>
    <w:rsid w:val="005705F0"/>
    <w:rsid w:val="0077732A"/>
    <w:rsid w:val="007861C1"/>
    <w:rsid w:val="007B2E9C"/>
    <w:rsid w:val="0082602E"/>
    <w:rsid w:val="00827594"/>
    <w:rsid w:val="008A1CD6"/>
    <w:rsid w:val="008C4817"/>
    <w:rsid w:val="008E22F6"/>
    <w:rsid w:val="00AA3CAF"/>
    <w:rsid w:val="00AB3F0B"/>
    <w:rsid w:val="00C33782"/>
    <w:rsid w:val="00C61515"/>
    <w:rsid w:val="00C832BD"/>
    <w:rsid w:val="00E56992"/>
    <w:rsid w:val="00E847C2"/>
    <w:rsid w:val="00F112C6"/>
    <w:rsid w:val="00FA00CB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BC3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9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2026-04-14T16:54:00Z</dcterms:created>
  <dcterms:modified xsi:type="dcterms:W3CDTF">2026-04-21T06:39:00Z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