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6C79F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6C79F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6C79F3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6C79F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6C79F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6C79F3" w:rsidRDefault="00BB6C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Ms_JABB_156880</w:t>
            </w:r>
          </w:p>
        </w:tc>
      </w:tr>
      <w:tr w:rsidR="00827594" w:rsidRPr="006C79F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6C79F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6C79F3" w:rsidRDefault="00BB6C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Phytochemical Screening and Bioactivity Evaluation of </w:t>
            </w:r>
            <w:proofErr w:type="spellStart"/>
            <w:r w:rsidRPr="006C79F3">
              <w:rPr>
                <w:rFonts w:ascii="Arial" w:hAnsi="Arial" w:cs="Arial"/>
                <w:b/>
                <w:sz w:val="20"/>
                <w:szCs w:val="20"/>
                <w:lang w:val="en-GB"/>
              </w:rPr>
              <w:t>Volkameria</w:t>
            </w:r>
            <w:proofErr w:type="spellEnd"/>
            <w:r w:rsidRPr="006C79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C79F3">
              <w:rPr>
                <w:rFonts w:ascii="Arial" w:hAnsi="Arial" w:cs="Arial"/>
                <w:b/>
                <w:sz w:val="20"/>
                <w:szCs w:val="20"/>
                <w:lang w:val="en-GB"/>
              </w:rPr>
              <w:t>inermis</w:t>
            </w:r>
            <w:proofErr w:type="spellEnd"/>
            <w:r w:rsidRPr="006C79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Flower Essential Oil: Antioxidant, Anti-Inflammatory, and in-Silico ADMET Studies</w:t>
            </w:r>
          </w:p>
        </w:tc>
      </w:tr>
      <w:tr w:rsidR="00827594" w:rsidRPr="006C79F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6C79F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6C79F3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6C79F3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6C79F3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6C79F3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C79F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C79F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6C79F3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6C79F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6C79F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79F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C79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79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6C79F3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6C79F3" w:rsidRDefault="0080215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9F3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This manuscript presents the first comprehensive investigation of </w:t>
            </w:r>
            <w:proofErr w:type="spellStart"/>
            <w:r w:rsidRPr="006C79F3">
              <w:rPr>
                <w:rStyle w:val="Emphasis"/>
                <w:rFonts w:ascii="Arial" w:eastAsia="MS Mincho" w:hAnsi="Arial" w:cs="Arial"/>
                <w:color w:val="0F1115"/>
                <w:sz w:val="20"/>
                <w:szCs w:val="20"/>
                <w:shd w:val="clear" w:color="auto" w:fill="FFFFFF"/>
              </w:rPr>
              <w:t>Volkameria</w:t>
            </w:r>
            <w:proofErr w:type="spellEnd"/>
            <w:r w:rsidRPr="006C79F3">
              <w:rPr>
                <w:rStyle w:val="Emphasis"/>
                <w:rFonts w:ascii="Arial" w:eastAsia="MS Mincho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79F3">
              <w:rPr>
                <w:rStyle w:val="Emphasis"/>
                <w:rFonts w:ascii="Arial" w:eastAsia="MS Mincho" w:hAnsi="Arial" w:cs="Arial"/>
                <w:color w:val="0F1115"/>
                <w:sz w:val="20"/>
                <w:szCs w:val="20"/>
                <w:shd w:val="clear" w:color="auto" w:fill="FFFFFF"/>
              </w:rPr>
              <w:t>inermis</w:t>
            </w:r>
            <w:proofErr w:type="spellEnd"/>
            <w:r w:rsidRPr="006C79F3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 flower essential oil, addressing a significant research gap where previous studies focused mainly on leaves. By integrating </w:t>
            </w:r>
            <w:r w:rsidRPr="006C79F3">
              <w:rPr>
                <w:rStyle w:val="Emphasis"/>
                <w:rFonts w:ascii="Arial" w:eastAsia="MS Mincho" w:hAnsi="Arial" w:cs="Arial"/>
                <w:color w:val="0F1115"/>
                <w:sz w:val="20"/>
                <w:szCs w:val="20"/>
                <w:shd w:val="clear" w:color="auto" w:fill="FFFFFF"/>
              </w:rPr>
              <w:t>in vitro</w:t>
            </w:r>
            <w:r w:rsidRPr="006C79F3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 bioassays with </w:t>
            </w:r>
            <w:r w:rsidRPr="006C79F3">
              <w:rPr>
                <w:rStyle w:val="Emphasis"/>
                <w:rFonts w:ascii="Arial" w:eastAsia="MS Mincho" w:hAnsi="Arial" w:cs="Arial"/>
                <w:color w:val="0F1115"/>
                <w:sz w:val="20"/>
                <w:szCs w:val="20"/>
                <w:shd w:val="clear" w:color="auto" w:fill="FFFFFF"/>
              </w:rPr>
              <w:t>in silico</w:t>
            </w:r>
            <w:r w:rsidRPr="006C79F3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 molecular docking and ADMET studies, it provides a robust mechanistic basis for the observed antioxidant and anti-inflammatory activities. The identification of linalool, (E)-nerolidol, and </w:t>
            </w:r>
            <w:proofErr w:type="spellStart"/>
            <w:r w:rsidRPr="006C79F3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fokienol</w:t>
            </w:r>
            <w:proofErr w:type="spellEnd"/>
            <w:r w:rsidRPr="006C79F3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as promising lead molecules with favorable pharmacokinetic profiles opens new avenues for natural product-based drug discovery against oxidative stress and inflammation-related disorders.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6C79F3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6C79F3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C79F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6C79F3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6C79F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6C79F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79F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9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79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6C79F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0215E" w:rsidRPr="006C79F3" w:rsidRDefault="0080215E" w:rsidP="008021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</w:rPr>
              <w:t>Rating: 5 (Excellent)</w:t>
            </w:r>
          </w:p>
          <w:p w:rsidR="00827594" w:rsidRPr="006C79F3" w:rsidRDefault="0080215E" w:rsidP="008021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</w:rPr>
              <w:t>The title is clear, comprehensive, and appropriately reflects the study's content.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79F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079B" w:rsidRPr="006C79F3" w:rsidRDefault="002D079B" w:rsidP="002D07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5 (Excellent)</w:t>
            </w:r>
          </w:p>
          <w:p w:rsidR="00827594" w:rsidRPr="006C79F3" w:rsidRDefault="002D079B" w:rsidP="002D07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highly comprehensive and well-structured. It succinctly covers all essential elements of the study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79F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079B" w:rsidRPr="006C79F3" w:rsidRDefault="002D079B" w:rsidP="002D07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</w:rPr>
              <w:t>Rating: 4 (Good)</w:t>
            </w:r>
          </w:p>
          <w:p w:rsidR="00827594" w:rsidRPr="006C79F3" w:rsidRDefault="002D079B" w:rsidP="002D07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</w:rPr>
              <w:t>The keywords are generally appropriate and useful, accurately reflecting the core themes of the manuscript.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79F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113E" w:rsidRPr="006C79F3" w:rsidRDefault="000E113E" w:rsidP="000E1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5 (Excellent)</w:t>
            </w:r>
          </w:p>
          <w:p w:rsidR="00827594" w:rsidRPr="006C79F3" w:rsidRDefault="000E113E" w:rsidP="000E11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background information in the introduction is both sufficient and exceptionally well-organized.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79F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113E" w:rsidRPr="006C79F3" w:rsidRDefault="000E113E" w:rsidP="000E1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4 (Good)</w:t>
            </w:r>
          </w:p>
          <w:p w:rsidR="00827594" w:rsidRPr="006C79F3" w:rsidRDefault="000E113E" w:rsidP="000E11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objectives are clearly implied and well-understood throughout the manuscript, but they are not explicitly stated as a separate, formal hypothesis or aim statement at the end of the introduction.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79F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61955" w:rsidRPr="006C79F3" w:rsidRDefault="00F61955" w:rsidP="00F619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</w:rPr>
              <w:t>Rating: 4 (Good)</w:t>
            </w:r>
          </w:p>
          <w:p w:rsidR="00827594" w:rsidRPr="006C79F3" w:rsidRDefault="00F61955" w:rsidP="005452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</w:rPr>
              <w:t>The literature review is relevant and draws upon appropriate foundational studies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79F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452CE" w:rsidRPr="006C79F3" w:rsidRDefault="005452CE" w:rsidP="005452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5 (Excellent)</w:t>
            </w:r>
          </w:p>
          <w:p w:rsidR="00827594" w:rsidRPr="006C79F3" w:rsidRDefault="005452CE" w:rsidP="005452C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methodology is highly appropriate and robustly designed for the stated objectives.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79F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C6761" w:rsidRPr="006C79F3" w:rsidRDefault="006C6761" w:rsidP="006C6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</w:rPr>
              <w:t>Rating: N/A (Not Applicable)</w:t>
            </w:r>
          </w:p>
          <w:p w:rsidR="00827594" w:rsidRPr="006C79F3" w:rsidRDefault="006C6761" w:rsidP="006C6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</w:rPr>
              <w:t>The manuscript explicitly states under section 2.6 (or the dedicated "Ethical approval" section before the references): "Ethical approval: Not applicable."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C79F3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5A89" w:rsidRPr="006C79F3" w:rsidRDefault="007C5A89" w:rsidP="007C5A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5 (Excellent)</w:t>
            </w:r>
          </w:p>
          <w:p w:rsidR="00827594" w:rsidRPr="006C79F3" w:rsidRDefault="007C5A89" w:rsidP="007C5A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results are presented with exceptional clarity and organization.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5A89" w:rsidRPr="006C79F3" w:rsidRDefault="007C5A89" w:rsidP="007C5A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5 (Excellent)</w:t>
            </w:r>
          </w:p>
          <w:p w:rsidR="00827594" w:rsidRPr="006C79F3" w:rsidRDefault="007C5A89" w:rsidP="007C5A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tables and figures are exceptionally clear, highly relevant, and necessary for understanding the study.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01913" w:rsidRPr="006C79F3" w:rsidRDefault="00501913" w:rsidP="00501913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4 (Good)</w:t>
            </w:r>
          </w:p>
          <w:p w:rsidR="00827594" w:rsidRPr="006C79F3" w:rsidRDefault="00501913" w:rsidP="005019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discussion effectively relates the study's findings to existing literature,</w:t>
            </w:r>
            <w:r w:rsidR="00951895" w:rsidRPr="006C79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895"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could be more deeply integrated with prior literature on comparable essential oils.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1895" w:rsidRPr="006C79F3" w:rsidRDefault="00951895" w:rsidP="00951895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5 (Excellent)</w:t>
            </w:r>
          </w:p>
          <w:p w:rsidR="00827594" w:rsidRPr="006C79F3" w:rsidRDefault="00951895" w:rsidP="009518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conclusions are fully and directly supported by the data presented throughout the manuscript.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076F" w:rsidRPr="006C79F3" w:rsidRDefault="0068076F" w:rsidP="0068076F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</w:rPr>
              <w:lastRenderedPageBreak/>
              <w:t>Rating: 2 (Needs Improvement)</w:t>
            </w:r>
          </w:p>
          <w:p w:rsidR="00827594" w:rsidRPr="006C79F3" w:rsidRDefault="0068076F" w:rsidP="006807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</w:rPr>
              <w:t xml:space="preserve">The manuscript does not explicitly discuss the </w:t>
            </w:r>
            <w:r w:rsidRPr="006C79F3">
              <w:rPr>
                <w:rFonts w:ascii="Arial" w:hAnsi="Arial" w:cs="Arial"/>
                <w:bCs/>
                <w:sz w:val="20"/>
                <w:szCs w:val="20"/>
              </w:rPr>
              <w:lastRenderedPageBreak/>
              <w:t>limitations of the study, which is a notable weakness for an otherwise well-designed investigation.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8076F" w:rsidRPr="006C79F3" w:rsidRDefault="006807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4 (Good)</w:t>
            </w:r>
          </w:p>
          <w:p w:rsidR="00827594" w:rsidRPr="006C79F3" w:rsidRDefault="0068076F" w:rsidP="0068076F">
            <w:pPr>
              <w:rPr>
                <w:rFonts w:ascii="Arial" w:hAnsi="Arial" w:cs="Arial"/>
                <w:sz w:val="20"/>
                <w:szCs w:val="20"/>
              </w:rPr>
            </w:pPr>
            <w:r w:rsidRPr="006C79F3">
              <w:rPr>
                <w:rFonts w:ascii="Arial" w:hAnsi="Arial" w:cs="Arial"/>
                <w:sz w:val="20"/>
                <w:szCs w:val="20"/>
              </w:rPr>
              <w:t>The reference list is relevant, current, and sufficient for publication, but adding 5-10 more comparative studies on related essential oils would elevate it to excellent.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6C79F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6C79F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62BBC" w:rsidRPr="006C79F3" w:rsidRDefault="00962BBC" w:rsidP="00962BBC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5 (Excellent)</w:t>
            </w:r>
          </w:p>
          <w:p w:rsidR="00962BBC" w:rsidRPr="006C79F3" w:rsidRDefault="00962BBC" w:rsidP="00962BBC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6C79F3" w:rsidRDefault="00962BBC" w:rsidP="00962B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written in exceptionally clear, precise, and understandable scientific English.</w:t>
            </w:r>
          </w:p>
        </w:tc>
        <w:tc>
          <w:tcPr>
            <w:tcW w:w="1367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6C79F3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6C79F3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C79F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6C79F3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6C79F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6C79F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79F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6C79F3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6C79F3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C79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C79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C79F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6C79F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6C79F3" w:rsidRDefault="00CE17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43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C79F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79F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6C79F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6C79F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127B" w:rsidRPr="006C79F3" w:rsidRDefault="0084127B" w:rsidP="0084127B">
            <w:pPr>
              <w:pStyle w:val="ds-markdown-paragraph"/>
              <w:shd w:val="clear" w:color="auto" w:fill="FFFFFF"/>
              <w:spacing w:after="240" w:afterAutospacing="0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6C79F3">
              <w:rPr>
                <w:rStyle w:val="Strong"/>
                <w:rFonts w:ascii="Arial" w:eastAsia="Arial Unicode MS" w:hAnsi="Arial" w:cs="Arial"/>
                <w:color w:val="0F1115"/>
                <w:sz w:val="20"/>
                <w:szCs w:val="20"/>
              </w:rPr>
              <w:t>yes (Comprehensive)</w:t>
            </w:r>
          </w:p>
          <w:p w:rsidR="0084127B" w:rsidRPr="006C79F3" w:rsidRDefault="0084127B" w:rsidP="0084127B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6C79F3">
              <w:rPr>
                <w:rFonts w:ascii="Arial" w:hAnsi="Arial" w:cs="Arial"/>
                <w:color w:val="0F1115"/>
                <w:sz w:val="20"/>
                <w:szCs w:val="20"/>
              </w:rPr>
              <w:t>The abstract is comprehensive and well-structured.</w:t>
            </w:r>
          </w:p>
          <w:p w:rsidR="00827594" w:rsidRPr="006C79F3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C79F3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C79F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C79F3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6C79F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6C79F3" w:rsidRDefault="008412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Style w:val="Strong"/>
                <w:rFonts w:ascii="Arial" w:eastAsia="MS Mincho" w:hAnsi="Arial" w:cs="Arial"/>
                <w:color w:val="0F1115"/>
                <w:sz w:val="20"/>
                <w:szCs w:val="20"/>
                <w:shd w:val="clear" w:color="auto" w:fill="FFFFFF"/>
              </w:rPr>
              <w:t>Yes (Scientifically Correct)</w:t>
            </w:r>
          </w:p>
        </w:tc>
        <w:tc>
          <w:tcPr>
            <w:tcW w:w="1543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C79F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6C79F3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6C79F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6C79F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127B" w:rsidRPr="006C79F3" w:rsidRDefault="0084127B" w:rsidP="0084127B">
            <w:pPr>
              <w:pStyle w:val="ds-markdown-paragraph"/>
              <w:shd w:val="clear" w:color="auto" w:fill="FFFFFF"/>
              <w:spacing w:after="240" w:afterAutospacing="0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6C79F3">
              <w:rPr>
                <w:rStyle w:val="Strong"/>
                <w:rFonts w:ascii="Arial" w:eastAsia="Arial Unicode MS" w:hAnsi="Arial" w:cs="Arial"/>
                <w:color w:val="0F1115"/>
                <w:sz w:val="20"/>
                <w:szCs w:val="20"/>
              </w:rPr>
              <w:t>YES</w:t>
            </w:r>
            <w:r w:rsidRPr="006C79F3">
              <w:rPr>
                <w:rFonts w:ascii="Arial" w:hAnsi="Arial" w:cs="Arial"/>
                <w:color w:val="0F1115"/>
                <w:sz w:val="20"/>
                <w:szCs w:val="20"/>
              </w:rPr>
              <w:t> (with minor qualification)</w:t>
            </w:r>
          </w:p>
          <w:p w:rsidR="0084127B" w:rsidRPr="006C79F3" w:rsidRDefault="0084127B" w:rsidP="0084127B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6C79F3">
              <w:rPr>
                <w:rFonts w:ascii="Arial" w:hAnsi="Arial" w:cs="Arial"/>
                <w:color w:val="0F1115"/>
                <w:sz w:val="20"/>
                <w:szCs w:val="20"/>
              </w:rPr>
              <w:t>The references are </w:t>
            </w:r>
            <w:r w:rsidRPr="006C79F3">
              <w:rPr>
                <w:rStyle w:val="Strong"/>
                <w:rFonts w:ascii="Arial" w:eastAsia="Arial Unicode MS" w:hAnsi="Arial" w:cs="Arial"/>
                <w:color w:val="0F1115"/>
                <w:sz w:val="20"/>
                <w:szCs w:val="20"/>
              </w:rPr>
              <w:t>sufficient and adequately recent</w:t>
            </w:r>
            <w:r w:rsidRPr="006C79F3">
              <w:rPr>
                <w:rFonts w:ascii="Arial" w:hAnsi="Arial" w:cs="Arial"/>
                <w:color w:val="0F1115"/>
                <w:sz w:val="20"/>
                <w:szCs w:val="20"/>
              </w:rPr>
              <w:t> for the scope of the study.</w:t>
            </w:r>
          </w:p>
          <w:p w:rsidR="00827594" w:rsidRPr="006C79F3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6C79F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6C79F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6C79F3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6C79F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6C79F3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9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6C79F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B7957" w:rsidRPr="006C79F3" w:rsidRDefault="004B7957" w:rsidP="004B7957">
            <w:pPr>
              <w:pStyle w:val="ds-markdown-paragraph"/>
              <w:shd w:val="clear" w:color="auto" w:fill="FFFFFF"/>
              <w:spacing w:after="240" w:afterAutospacing="0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6C79F3">
              <w:rPr>
                <w:rStyle w:val="Strong"/>
                <w:rFonts w:ascii="Arial" w:eastAsia="Arial Unicode MS" w:hAnsi="Arial" w:cs="Arial"/>
                <w:color w:val="0F1115"/>
                <w:sz w:val="20"/>
                <w:szCs w:val="20"/>
              </w:rPr>
              <w:t>NO</w:t>
            </w:r>
          </w:p>
          <w:p w:rsidR="004B7957" w:rsidRPr="006C79F3" w:rsidRDefault="004B7957" w:rsidP="004B7957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6C79F3">
              <w:rPr>
                <w:rFonts w:ascii="Arial" w:hAnsi="Arial" w:cs="Arial"/>
                <w:color w:val="0F1115"/>
                <w:sz w:val="20"/>
                <w:szCs w:val="20"/>
              </w:rPr>
              <w:t>There are </w:t>
            </w:r>
            <w:r w:rsidRPr="006C79F3">
              <w:rPr>
                <w:rStyle w:val="Strong"/>
                <w:rFonts w:ascii="Arial" w:eastAsia="Arial Unicode MS" w:hAnsi="Arial" w:cs="Arial"/>
                <w:color w:val="0F1115"/>
                <w:sz w:val="20"/>
                <w:szCs w:val="20"/>
              </w:rPr>
              <w:t>no ethical issues</w:t>
            </w:r>
            <w:r w:rsidRPr="006C79F3">
              <w:rPr>
                <w:rFonts w:ascii="Arial" w:hAnsi="Arial" w:cs="Arial"/>
                <w:color w:val="0F1115"/>
                <w:sz w:val="20"/>
                <w:szCs w:val="20"/>
              </w:rPr>
              <w:t> in this manuscript.</w:t>
            </w:r>
          </w:p>
          <w:p w:rsidR="00827594" w:rsidRPr="006C79F3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6C79F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6C79F3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C79F3" w:rsidRPr="006C79F3" w:rsidRDefault="006C79F3" w:rsidP="006C79F3">
      <w:pPr>
        <w:rPr>
          <w:rFonts w:ascii="Arial" w:hAnsi="Arial" w:cs="Arial"/>
          <w:b/>
          <w:sz w:val="20"/>
          <w:szCs w:val="20"/>
        </w:rPr>
      </w:pPr>
    </w:p>
    <w:p w:rsidR="006C79F3" w:rsidRPr="006C79F3" w:rsidRDefault="006C79F3" w:rsidP="006C79F3">
      <w:pPr>
        <w:rPr>
          <w:rFonts w:ascii="Arial" w:hAnsi="Arial" w:cs="Arial"/>
          <w:b/>
          <w:sz w:val="20"/>
          <w:szCs w:val="20"/>
          <w:u w:val="single"/>
        </w:rPr>
      </w:pPr>
      <w:r w:rsidRPr="006C79F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C79F3" w:rsidRPr="006C79F3" w:rsidRDefault="006C79F3" w:rsidP="006C79F3">
      <w:pPr>
        <w:rPr>
          <w:rFonts w:ascii="Arial" w:hAnsi="Arial" w:cs="Arial"/>
          <w:sz w:val="20"/>
          <w:szCs w:val="20"/>
        </w:rPr>
      </w:pPr>
      <w:proofErr w:type="spellStart"/>
      <w:r w:rsidRPr="006C79F3">
        <w:rPr>
          <w:rFonts w:ascii="Arial" w:hAnsi="Arial" w:cs="Arial"/>
          <w:color w:val="000000"/>
          <w:sz w:val="20"/>
          <w:szCs w:val="20"/>
        </w:rPr>
        <w:t>Israa</w:t>
      </w:r>
      <w:proofErr w:type="spellEnd"/>
      <w:r w:rsidRPr="006C79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C79F3">
        <w:rPr>
          <w:rFonts w:ascii="Arial" w:hAnsi="Arial" w:cs="Arial"/>
          <w:color w:val="000000"/>
          <w:sz w:val="20"/>
          <w:szCs w:val="20"/>
        </w:rPr>
        <w:t>Harjan</w:t>
      </w:r>
      <w:proofErr w:type="spellEnd"/>
      <w:r w:rsidRPr="006C79F3">
        <w:rPr>
          <w:rFonts w:ascii="Arial" w:hAnsi="Arial" w:cs="Arial"/>
          <w:color w:val="000000"/>
          <w:sz w:val="20"/>
          <w:szCs w:val="20"/>
        </w:rPr>
        <w:t xml:space="preserve"> Mohsen, University of Babylon, Iraq</w:t>
      </w:r>
    </w:p>
    <w:p w:rsidR="00827594" w:rsidRPr="006C79F3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827594" w:rsidRPr="006C79F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6DB" w:rsidRDefault="004966DB">
      <w:r>
        <w:separator/>
      </w:r>
    </w:p>
  </w:endnote>
  <w:endnote w:type="continuationSeparator" w:id="0">
    <w:p w:rsidR="004966DB" w:rsidRDefault="0049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6472A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6472A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6DB" w:rsidRDefault="004966DB">
      <w:r>
        <w:separator/>
      </w:r>
    </w:p>
  </w:footnote>
  <w:footnote w:type="continuationSeparator" w:id="0">
    <w:p w:rsidR="004966DB" w:rsidRDefault="00496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72712"/>
    <w:rsid w:val="000E113E"/>
    <w:rsid w:val="00216C8C"/>
    <w:rsid w:val="002D079B"/>
    <w:rsid w:val="0030167C"/>
    <w:rsid w:val="0036472A"/>
    <w:rsid w:val="004966DB"/>
    <w:rsid w:val="004B7957"/>
    <w:rsid w:val="004C73CA"/>
    <w:rsid w:val="00501913"/>
    <w:rsid w:val="005452CE"/>
    <w:rsid w:val="005D6810"/>
    <w:rsid w:val="005D6E07"/>
    <w:rsid w:val="005F7058"/>
    <w:rsid w:val="00616732"/>
    <w:rsid w:val="00640943"/>
    <w:rsid w:val="0068076F"/>
    <w:rsid w:val="006A1B29"/>
    <w:rsid w:val="006C6761"/>
    <w:rsid w:val="006C79F3"/>
    <w:rsid w:val="006F6274"/>
    <w:rsid w:val="007C5A89"/>
    <w:rsid w:val="0080215E"/>
    <w:rsid w:val="00827594"/>
    <w:rsid w:val="0084127B"/>
    <w:rsid w:val="00911F8B"/>
    <w:rsid w:val="00951895"/>
    <w:rsid w:val="00962BBC"/>
    <w:rsid w:val="00BA3686"/>
    <w:rsid w:val="00BB6C74"/>
    <w:rsid w:val="00C61515"/>
    <w:rsid w:val="00CE1792"/>
    <w:rsid w:val="00E720BD"/>
    <w:rsid w:val="00F112C6"/>
    <w:rsid w:val="00F61955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323FD1-EEEE-4B0E-9731-C0369483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95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80215E"/>
    <w:rPr>
      <w:i/>
      <w:iCs/>
    </w:rPr>
  </w:style>
  <w:style w:type="paragraph" w:customStyle="1" w:styleId="ds-markdown-paragraph">
    <w:name w:val="ds-markdown-paragraph"/>
    <w:basedOn w:val="Normal"/>
    <w:rsid w:val="0084127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4127B"/>
    <w:rPr>
      <w:b/>
      <w:bCs/>
    </w:rPr>
  </w:style>
  <w:style w:type="character" w:customStyle="1" w:styleId="Heading3Char">
    <w:name w:val="Heading 3 Char"/>
    <w:link w:val="Heading3"/>
    <w:uiPriority w:val="9"/>
    <w:semiHidden/>
    <w:rsid w:val="004B7957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UnresolvedMention">
    <w:name w:val="Unresolved Mention"/>
    <w:uiPriority w:val="99"/>
    <w:semiHidden/>
    <w:unhideWhenUsed/>
    <w:rsid w:val="00616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1045</Words>
  <Characters>5960</Characters>
  <Application>Microsoft Office Word</Application>
  <DocSecurity>0</DocSecurity>
  <Lines>49</Lines>
  <Paragraphs>13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23</cp:revision>
  <dcterms:created xsi:type="dcterms:W3CDTF">2026-03-24T06:15:00Z</dcterms:created>
  <dcterms:modified xsi:type="dcterms:W3CDTF">2026-04-21T07:50:00Z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