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2723D7" w14:paraId="1A80CF2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430085" w14:textId="77777777" w:rsidR="00827594" w:rsidRPr="002723D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577A850" w14:textId="77777777" w:rsidR="00827594" w:rsidRPr="002723D7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2723D7" w14:paraId="60A1438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9870BF" w14:textId="77777777" w:rsidR="00827594" w:rsidRPr="002723D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2A3E35" w14:textId="77777777" w:rsidR="00827594" w:rsidRPr="002723D7" w:rsidRDefault="00E87D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Ms_JABB_156343</w:t>
            </w:r>
          </w:p>
        </w:tc>
      </w:tr>
      <w:tr w:rsidR="00827594" w:rsidRPr="002723D7" w14:paraId="6281DC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5A88ECD" w14:textId="77777777" w:rsidR="00827594" w:rsidRPr="002723D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E7B1282" w14:textId="77777777" w:rsidR="00827594" w:rsidRPr="002723D7" w:rsidRDefault="00D23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of Eco-friendly Products in Managing Cucumber Downy Mildew and Inducing Biochemical Defence Responses</w:t>
            </w:r>
          </w:p>
        </w:tc>
      </w:tr>
      <w:tr w:rsidR="00827594" w:rsidRPr="002723D7" w14:paraId="611CF9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EFE581" w14:textId="77777777" w:rsidR="00827594" w:rsidRPr="002723D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0445A28" w14:textId="77777777" w:rsidR="00827594" w:rsidRPr="002723D7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94397A1" w14:textId="77777777" w:rsidR="00827594" w:rsidRPr="002723D7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C124A8" w14:textId="77777777" w:rsidR="00827594" w:rsidRPr="002723D7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8A8152D" w14:textId="77777777" w:rsidR="00827594" w:rsidRPr="002723D7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23D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23D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413884" w14:textId="77777777" w:rsidR="00827594" w:rsidRPr="002723D7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2723D7" w14:paraId="69C4CC4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821D94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5992A8B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00207B7" w14:textId="77777777" w:rsidR="00827594" w:rsidRPr="002723D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23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3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EEBC91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654190D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DDDDC8B" w14:textId="77777777" w:rsidR="00827594" w:rsidRPr="002723D7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3629A0A" w14:textId="3545E0C7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is a good paper and very economically important </w:t>
            </w:r>
          </w:p>
        </w:tc>
        <w:tc>
          <w:tcPr>
            <w:tcW w:w="1367" w:type="pct"/>
            <w:shd w:val="clear" w:color="auto" w:fill="auto"/>
          </w:tcPr>
          <w:p w14:paraId="78BC276E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1D5CE2" w14:textId="77777777" w:rsidR="00827594" w:rsidRPr="002723D7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B814A4D" w14:textId="77777777" w:rsidR="00827594" w:rsidRPr="002723D7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23D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A0C6415" w14:textId="77777777" w:rsidR="00827594" w:rsidRPr="002723D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2723D7" w14:paraId="2F902EC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8685A10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653E8E3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C1A1479" w14:textId="77777777" w:rsidR="00827594" w:rsidRPr="002723D7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3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2723D7" w14:paraId="049B0A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5FC423" w14:textId="77777777" w:rsidR="00827594" w:rsidRPr="002723D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F45ADD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EBC8F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A47F8F" w14:textId="54CD0FA7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BE60F9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147DC9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DB57CC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C416FB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28E47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08ED45" w14:textId="59DE5FF2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8341BD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2CD74B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96C5F3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34C709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449E3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5343FC" w14:textId="43139E6E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63EF11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863C6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849FD0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F3D750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7EF5B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C640FC" w14:textId="62B1C1CB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CB7F5F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534515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B822BE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119A91F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9B26C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BEC0DC" w14:textId="58646ECC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BF9A53F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01939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65818E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27E120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47FD5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D90E49" w14:textId="1FFB7116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05BC64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2EE495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B31598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B501C24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48C8F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A130FB" w14:textId="0C2E1ED4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E0B74C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23986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3DE23C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23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1CDD8E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C6E8C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D9C24E" w14:textId="60616994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400152F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69A39D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EFF263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329682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4CB32" w14:textId="77777777" w:rsidR="00827594" w:rsidRPr="002723D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B4326D" w14:textId="141C464F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DFF63C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3AEF4A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E8AB9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7CB6C5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C7C0E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B012C7" w14:textId="1BC1FBA0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CD5980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060EF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1C63F7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33B9F9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2449F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BF6653" w14:textId="7BDEE211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C53A7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6CC87A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E03062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ACF3C0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FBF8E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3463E8" w14:textId="3093A82D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E9936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4234AB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2001BA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EF28B2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8EC42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8C97A3" w14:textId="2BA7A5E2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A230BE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6F6C73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A3924E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30A782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6F2BA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EAB4DE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82986AF" w14:textId="59939948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C20BFD7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1610FE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A6FB66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723D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57073E69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2317D" w14:textId="77777777" w:rsidR="00827594" w:rsidRPr="002723D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615F1B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38A485B" w14:textId="0E6C3241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B0691B8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021A02" w14:textId="77777777" w:rsidR="00827594" w:rsidRPr="002723D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AC9DE4" w14:textId="77777777" w:rsidR="00827594" w:rsidRPr="002723D7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23D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31DB2B" w14:textId="77777777" w:rsidR="00827594" w:rsidRPr="002723D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2723D7" w14:paraId="110665D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B1C1F6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96ABCD4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DAEF47" w14:textId="77777777" w:rsidR="00827594" w:rsidRPr="002723D7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01A3D99" w14:textId="77777777" w:rsidR="00827594" w:rsidRPr="002723D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23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23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BA0960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CC909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7DCB43" w14:textId="77777777" w:rsidR="00827594" w:rsidRPr="002723D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EBA13C" w14:textId="77777777" w:rsidR="00827594" w:rsidRPr="002723D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9530BE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D7BE0D6" w14:textId="39C67793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6D364D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69F75CD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7F6CEA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8223FF" w14:textId="77777777" w:rsidR="00827594" w:rsidRPr="002723D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ABE96B" w14:textId="77777777" w:rsidR="00827594" w:rsidRPr="002723D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B268A69" w14:textId="21E1B0DB" w:rsidR="00827594" w:rsidRPr="002723D7" w:rsidRDefault="00D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0989E22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072ECAA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B15974" w14:textId="77777777" w:rsidR="00827594" w:rsidRPr="002723D7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23D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23D7">
              <w:rPr>
                <w:rFonts w:ascii="Arial" w:hAnsi="Arial" w:cs="Arial"/>
                <w:lang w:val="en-GB" w:eastAsia="en-US"/>
              </w:rPr>
              <w:br/>
            </w:r>
          </w:p>
          <w:p w14:paraId="1BC19D92" w14:textId="77777777" w:rsidR="00827594" w:rsidRPr="002723D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C6A920" w14:textId="79EE36B9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9532E94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00D1291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20DE8E" w14:textId="77777777" w:rsidR="00827594" w:rsidRPr="002723D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06B36B" w14:textId="77777777" w:rsidR="00827594" w:rsidRPr="002723D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1DF4CD" w14:textId="77777777" w:rsidR="00827594" w:rsidRPr="002723D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4529B9" w14:textId="77777777" w:rsidR="00827594" w:rsidRPr="002723D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D5E8276" w14:textId="24AB6DAE" w:rsidR="00827594" w:rsidRPr="002723D7" w:rsidRDefault="00D130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must be added new and modern references </w:t>
            </w:r>
          </w:p>
        </w:tc>
        <w:tc>
          <w:tcPr>
            <w:tcW w:w="1543" w:type="pct"/>
            <w:shd w:val="clear" w:color="auto" w:fill="auto"/>
          </w:tcPr>
          <w:p w14:paraId="3DBFC40E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723D7" w14:paraId="75DB7F33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3228004" w14:textId="77777777" w:rsidR="00827594" w:rsidRPr="002723D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9614CA" w14:textId="77777777" w:rsidR="00827594" w:rsidRPr="002723D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A847A6" w14:textId="77777777" w:rsidR="00827594" w:rsidRPr="002723D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D182F9" w14:textId="77777777" w:rsidR="00827594" w:rsidRPr="002723D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3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9A51DD" w14:textId="77777777" w:rsidR="00827594" w:rsidRPr="002723D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2436919" w14:textId="77777777" w:rsidR="00827594" w:rsidRPr="002723D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F23A771" w14:textId="77777777" w:rsidR="00827594" w:rsidRPr="002723D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ABCFFA" w14:textId="77777777" w:rsidR="00827594" w:rsidRPr="002723D7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F62E5FE" w14:textId="77777777" w:rsidR="002723D7" w:rsidRPr="002723D7" w:rsidRDefault="002723D7" w:rsidP="002723D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01E13B2" w14:textId="77777777" w:rsidR="002723D7" w:rsidRPr="002723D7" w:rsidRDefault="002723D7" w:rsidP="002723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3D7">
        <w:rPr>
          <w:rFonts w:ascii="Arial" w:hAnsi="Arial" w:cs="Arial"/>
          <w:b/>
          <w:u w:val="single"/>
        </w:rPr>
        <w:t>Reviewer details:</w:t>
      </w:r>
    </w:p>
    <w:p w14:paraId="0CE66604" w14:textId="77777777" w:rsidR="002723D7" w:rsidRPr="002723D7" w:rsidRDefault="002723D7" w:rsidP="002723D7">
      <w:pPr>
        <w:rPr>
          <w:rFonts w:ascii="Arial" w:hAnsi="Arial" w:cs="Arial"/>
          <w:sz w:val="20"/>
          <w:szCs w:val="20"/>
        </w:rPr>
      </w:pPr>
      <w:r w:rsidRPr="002723D7">
        <w:rPr>
          <w:rFonts w:ascii="Arial" w:hAnsi="Arial" w:cs="Arial"/>
          <w:color w:val="000000"/>
          <w:sz w:val="20"/>
          <w:szCs w:val="20"/>
        </w:rPr>
        <w:t>Ahmed Sami Salman, AL-</w:t>
      </w:r>
      <w:proofErr w:type="spellStart"/>
      <w:r w:rsidRPr="002723D7">
        <w:rPr>
          <w:rFonts w:ascii="Arial" w:hAnsi="Arial" w:cs="Arial"/>
          <w:color w:val="000000"/>
          <w:sz w:val="20"/>
          <w:szCs w:val="20"/>
        </w:rPr>
        <w:t>Qasim</w:t>
      </w:r>
      <w:proofErr w:type="spellEnd"/>
      <w:r w:rsidRPr="002723D7">
        <w:rPr>
          <w:rFonts w:ascii="Arial" w:hAnsi="Arial" w:cs="Arial"/>
          <w:color w:val="000000"/>
          <w:sz w:val="20"/>
          <w:szCs w:val="20"/>
        </w:rPr>
        <w:t xml:space="preserve"> Green University , Iraq</w:t>
      </w:r>
      <w:r w:rsidRPr="002723D7">
        <w:rPr>
          <w:rFonts w:ascii="Arial" w:hAnsi="Arial" w:cs="Arial"/>
          <w:color w:val="000000"/>
          <w:sz w:val="20"/>
          <w:szCs w:val="20"/>
        </w:rPr>
        <w:br/>
      </w:r>
    </w:p>
    <w:p w14:paraId="5A565474" w14:textId="77777777" w:rsidR="00827594" w:rsidRPr="002723D7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2723D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D8E5" w14:textId="77777777" w:rsidR="00A26C4F" w:rsidRDefault="00A26C4F">
      <w:r>
        <w:separator/>
      </w:r>
    </w:p>
  </w:endnote>
  <w:endnote w:type="continuationSeparator" w:id="0">
    <w:p w14:paraId="1EF17CE0" w14:textId="77777777" w:rsidR="00A26C4F" w:rsidRDefault="00A2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5FE7" w14:textId="77777777" w:rsidR="00827594" w:rsidRDefault="00827594">
    <w:pPr>
      <w:pStyle w:val="Footer"/>
      <w:jc w:val="right"/>
    </w:pPr>
  </w:p>
  <w:p w14:paraId="09C0D260" w14:textId="68E876FC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047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047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535BDB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F7B621" w14:textId="77777777" w:rsidR="00827594" w:rsidRDefault="00827594">
    <w:pPr>
      <w:pStyle w:val="Footer"/>
      <w:jc w:val="right"/>
    </w:pPr>
  </w:p>
  <w:p w14:paraId="1F12D41A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4547" w14:textId="77777777" w:rsidR="00A26C4F" w:rsidRDefault="00A26C4F">
      <w:r>
        <w:separator/>
      </w:r>
    </w:p>
  </w:footnote>
  <w:footnote w:type="continuationSeparator" w:id="0">
    <w:p w14:paraId="6B962BEF" w14:textId="77777777" w:rsidR="00A26C4F" w:rsidRDefault="00A2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1EF3F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B400F4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F0206"/>
    <w:rsid w:val="00260473"/>
    <w:rsid w:val="002723D7"/>
    <w:rsid w:val="0040254D"/>
    <w:rsid w:val="00806D0E"/>
    <w:rsid w:val="00827594"/>
    <w:rsid w:val="00834CAA"/>
    <w:rsid w:val="00A16F89"/>
    <w:rsid w:val="00A26C4F"/>
    <w:rsid w:val="00AB6542"/>
    <w:rsid w:val="00C61515"/>
    <w:rsid w:val="00D1306D"/>
    <w:rsid w:val="00D23C6E"/>
    <w:rsid w:val="00D827C7"/>
    <w:rsid w:val="00DA1F19"/>
    <w:rsid w:val="00E47912"/>
    <w:rsid w:val="00E61A54"/>
    <w:rsid w:val="00E73AC6"/>
    <w:rsid w:val="00E87D12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587C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23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