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A6349" w:rsidRPr="00674BEA" w14:paraId="48FDA441" w14:textId="77777777">
        <w:trPr>
          <w:trHeight w:val="20"/>
          <w:jc w:val="center"/>
        </w:trPr>
        <w:tc>
          <w:tcPr>
            <w:tcW w:w="1186" w:type="pct"/>
          </w:tcPr>
          <w:p w14:paraId="7AE1FF7F" w14:textId="77777777" w:rsidR="007A6349" w:rsidRPr="00674BEA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B139310" w14:textId="77777777" w:rsidR="007A6349" w:rsidRPr="00674BEA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674BEA" w14:paraId="336EEE60" w14:textId="77777777">
        <w:trPr>
          <w:trHeight w:val="20"/>
          <w:jc w:val="center"/>
        </w:trPr>
        <w:tc>
          <w:tcPr>
            <w:tcW w:w="1186" w:type="pct"/>
          </w:tcPr>
          <w:p w14:paraId="45932A7A" w14:textId="77777777" w:rsidR="007A6349" w:rsidRPr="00674BEA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9D1747F" w14:textId="77777777" w:rsidR="007A6349" w:rsidRPr="00674BEA" w:rsidRDefault="00296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Ms_JABB_156186</w:t>
            </w:r>
          </w:p>
        </w:tc>
      </w:tr>
      <w:tr w:rsidR="007A6349" w:rsidRPr="00674BEA" w14:paraId="2A2AF99D" w14:textId="77777777">
        <w:trPr>
          <w:trHeight w:val="20"/>
          <w:jc w:val="center"/>
        </w:trPr>
        <w:tc>
          <w:tcPr>
            <w:tcW w:w="1186" w:type="pct"/>
          </w:tcPr>
          <w:p w14:paraId="41BBA23B" w14:textId="77777777" w:rsidR="007A6349" w:rsidRPr="00674BEA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64B849A" w14:textId="77777777" w:rsidR="007A6349" w:rsidRPr="00674BEA" w:rsidRDefault="002967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Medicinal and Ecological Significance of </w:t>
            </w:r>
            <w:proofErr w:type="spellStart"/>
            <w:r w:rsidRPr="00674BEA">
              <w:rPr>
                <w:rFonts w:ascii="Arial" w:hAnsi="Arial" w:cs="Arial"/>
                <w:b/>
                <w:sz w:val="20"/>
                <w:szCs w:val="20"/>
                <w:lang w:val="en-GB"/>
              </w:rPr>
              <w:t>Dysoxylum</w:t>
            </w:r>
            <w:proofErr w:type="spellEnd"/>
            <w:r w:rsidRPr="00674B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74BEA">
              <w:rPr>
                <w:rFonts w:ascii="Arial" w:hAnsi="Arial" w:cs="Arial"/>
                <w:b/>
                <w:sz w:val="20"/>
                <w:szCs w:val="20"/>
                <w:lang w:val="en-GB"/>
              </w:rPr>
              <w:t>malabaricum</w:t>
            </w:r>
            <w:proofErr w:type="spellEnd"/>
            <w:r w:rsidRPr="00674B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74BEA">
              <w:rPr>
                <w:rFonts w:ascii="Arial" w:hAnsi="Arial" w:cs="Arial"/>
                <w:b/>
                <w:sz w:val="20"/>
                <w:szCs w:val="20"/>
                <w:lang w:val="en-GB"/>
              </w:rPr>
              <w:t>Bedd</w:t>
            </w:r>
            <w:proofErr w:type="spellEnd"/>
            <w:r w:rsidRPr="00674BEA">
              <w:rPr>
                <w:rFonts w:ascii="Arial" w:hAnsi="Arial" w:cs="Arial"/>
                <w:b/>
                <w:sz w:val="20"/>
                <w:szCs w:val="20"/>
                <w:lang w:val="en-GB"/>
              </w:rPr>
              <w:t>. ex C.DC.</w:t>
            </w:r>
          </w:p>
        </w:tc>
      </w:tr>
      <w:tr w:rsidR="007A6349" w:rsidRPr="00674BEA" w14:paraId="7F9A0A48" w14:textId="77777777">
        <w:trPr>
          <w:trHeight w:val="20"/>
          <w:jc w:val="center"/>
        </w:trPr>
        <w:tc>
          <w:tcPr>
            <w:tcW w:w="1186" w:type="pct"/>
          </w:tcPr>
          <w:p w14:paraId="4DB6C491" w14:textId="77777777" w:rsidR="007A6349" w:rsidRPr="00674BEA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79FC1EB" w14:textId="77777777" w:rsidR="007A6349" w:rsidRPr="00674BEA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6DF4D01" w14:textId="77777777" w:rsidR="007A6349" w:rsidRPr="00674BEA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3897413" w14:textId="77777777" w:rsidR="007A6349" w:rsidRPr="00674BEA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36E9EC" w14:textId="77777777" w:rsidR="007A6349" w:rsidRPr="00674BEA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F7CA58" w14:textId="77777777" w:rsidR="007A6349" w:rsidRPr="00674BEA" w:rsidRDefault="007A63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1A52A2" w14:textId="77777777" w:rsidR="007A6349" w:rsidRPr="00674BEA" w:rsidRDefault="007A634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5E0E154" w14:textId="77777777" w:rsidR="007A6349" w:rsidRPr="00674BEA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74BE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F31159B" w14:textId="77777777" w:rsidR="007A6349" w:rsidRPr="00674BEA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91696B9" w14:textId="77777777" w:rsidR="007A6349" w:rsidRPr="00674BEA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A6349" w:rsidRPr="00674BEA" w14:paraId="480F753F" w14:textId="77777777">
        <w:trPr>
          <w:trHeight w:val="20"/>
          <w:jc w:val="center"/>
        </w:trPr>
        <w:tc>
          <w:tcPr>
            <w:tcW w:w="1789" w:type="pct"/>
            <w:noWrap/>
          </w:tcPr>
          <w:p w14:paraId="22A138FC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E13E61A" w14:textId="77777777" w:rsidR="007A6349" w:rsidRPr="00674BEA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74BE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C6F4304" w14:textId="77777777" w:rsidR="007A6349" w:rsidRPr="00674BEA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4B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4B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6AECE8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5A6DC3D6" w14:textId="77777777">
        <w:trPr>
          <w:trHeight w:val="20"/>
          <w:jc w:val="center"/>
        </w:trPr>
        <w:tc>
          <w:tcPr>
            <w:tcW w:w="1789" w:type="pct"/>
            <w:noWrap/>
          </w:tcPr>
          <w:p w14:paraId="1411BA1F" w14:textId="77777777" w:rsidR="007A6349" w:rsidRPr="00674BEA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4B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71DEEA3" w14:textId="77777777" w:rsidR="007A6349" w:rsidRPr="00674BEA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2589F9C" w14:textId="4F28AD7B" w:rsidR="007A6349" w:rsidRPr="00674BEA" w:rsidRDefault="0046266E" w:rsidP="0046266E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highlights the medicinal, phytochemical, and ecological importance of </w:t>
            </w:r>
            <w:proofErr w:type="spellStart"/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Dysoxylum</w:t>
            </w:r>
            <w:proofErr w:type="spellEnd"/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malabaricum</w:t>
            </w:r>
            <w:proofErr w:type="spellEnd"/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emphasizing its role in drug discovery and ecosystem functioning. It also addresses key research gaps by linking heavy metal stress with phytochemical changes, supporting conservation and sustainable utilization.</w:t>
            </w:r>
          </w:p>
        </w:tc>
        <w:tc>
          <w:tcPr>
            <w:tcW w:w="1367" w:type="pct"/>
          </w:tcPr>
          <w:p w14:paraId="3CEFE695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FEBD30" w14:textId="77777777" w:rsidR="007A6349" w:rsidRPr="00674BEA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2AACA91D" w14:textId="77777777" w:rsidR="007A6349" w:rsidRPr="00674BEA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3CE08CBC" w14:textId="77777777" w:rsidR="007A6349" w:rsidRPr="00674BEA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0D83E1EA" w14:textId="77777777" w:rsidR="007A6349" w:rsidRPr="00674BEA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74BEA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77E8AC7" w14:textId="77777777" w:rsidR="007A6349" w:rsidRPr="00674BEA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A6349" w:rsidRPr="00674BEA" w14:paraId="42F97C3D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C9EB3AE" w14:textId="77777777" w:rsidR="007A6349" w:rsidRPr="00674BEA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600DAE" w14:textId="77777777" w:rsidR="007A6349" w:rsidRPr="00674BEA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674BEA" w14:paraId="4D818A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201A8E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2A7B718" w14:textId="77777777" w:rsidR="007A6349" w:rsidRPr="00674BEA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74BE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727D0C8" w14:textId="77777777" w:rsidR="007A6349" w:rsidRPr="00674BEA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4B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4B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A6349" w:rsidRPr="00674BEA" w14:paraId="12D151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A2E636" w14:textId="77777777" w:rsidR="007A6349" w:rsidRPr="00674BEA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D66A1B2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562214" w14:textId="77777777" w:rsidR="007A6349" w:rsidRPr="00674BEA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6608D9" w14:textId="66943288" w:rsidR="007A6349" w:rsidRPr="00674BEA" w:rsidRDefault="00462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6E2D6B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70FFA9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39A0D9" w14:textId="77777777" w:rsidR="007A6349" w:rsidRPr="00674BEA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74BE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4DC487F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D61BAA" w14:textId="77777777" w:rsidR="007A6349" w:rsidRPr="00674BEA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F005FA" w14:textId="5E6365FE" w:rsidR="007A6349" w:rsidRPr="00674BEA" w:rsidRDefault="00462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220AA7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71DADD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20C336" w14:textId="77777777" w:rsidR="007A6349" w:rsidRPr="00674BEA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4BE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2ED9D99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C3CC28" w14:textId="77777777" w:rsidR="007A6349" w:rsidRPr="00674BEA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7BB846" w14:textId="264CB244" w:rsidR="007A6349" w:rsidRPr="00674BEA" w:rsidRDefault="00462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5959E8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34F69A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77A2EB" w14:textId="77777777" w:rsidR="007A6349" w:rsidRPr="00674BEA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4BE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CB2067C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F994A" w14:textId="77777777" w:rsidR="007A6349" w:rsidRPr="00674BEA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988859" w14:textId="675FB13E" w:rsidR="007A6349" w:rsidRPr="00674BEA" w:rsidRDefault="00462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B3775A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3D6801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8A574F" w14:textId="77777777" w:rsidR="007A6349" w:rsidRPr="00674BEA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4BEA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D445BA6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7CC326" w14:textId="77777777" w:rsidR="007A6349" w:rsidRPr="00674BEA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576C75" w14:textId="5D1F8FDB" w:rsidR="007A6349" w:rsidRPr="00674BEA" w:rsidRDefault="00462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E8B4AD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65219D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FF1B62" w14:textId="77777777" w:rsidR="007A6349" w:rsidRPr="00674BEA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4BEA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ACA6FBF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2DB081" w14:textId="77777777" w:rsidR="007A6349" w:rsidRPr="00674BEA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D90E97" w14:textId="1EDEB9D3" w:rsidR="007A6349" w:rsidRPr="00674BEA" w:rsidRDefault="00462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411ACDD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2888F8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AEF977" w14:textId="77777777" w:rsidR="007A6349" w:rsidRPr="00674BEA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4BEA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4A53514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21ADB" w14:textId="77777777" w:rsidR="007A6349" w:rsidRPr="00674BEA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FD0E30" w14:textId="618B9164" w:rsidR="007A6349" w:rsidRPr="00674BEA" w:rsidRDefault="00462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161DFA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40D418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A4E56F" w14:textId="77777777" w:rsidR="007A6349" w:rsidRPr="00674BEA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4BE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6029111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84066E" w14:textId="77777777" w:rsidR="007A6349" w:rsidRPr="00674BEA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F767DA" w14:textId="42559CF1" w:rsidR="007A6349" w:rsidRPr="00674BEA" w:rsidRDefault="00462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57F162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78D3CD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C11AF9" w14:textId="77777777" w:rsidR="007A6349" w:rsidRPr="00674BEA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74BE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234976D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A209AF" w14:textId="77777777" w:rsidR="007A6349" w:rsidRPr="00674BEA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5A7DA7" w14:textId="6972ADCD" w:rsidR="007A6349" w:rsidRPr="00674BEA" w:rsidRDefault="00462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934BE8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2B9718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897A71" w14:textId="77777777" w:rsidR="007A6349" w:rsidRPr="00674BEA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74BE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674BEA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674BE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52B41B3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846B95" w14:textId="77777777" w:rsidR="007A6349" w:rsidRPr="00674BEA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202120" w14:textId="6F829305" w:rsidR="007A6349" w:rsidRPr="00674BEA" w:rsidRDefault="00462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A394F9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3FC629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878323" w14:textId="77777777" w:rsidR="007A6349" w:rsidRPr="00674BEA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FBEBB2C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1F3837" w14:textId="77777777" w:rsidR="007A6349" w:rsidRPr="00674BEA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BC566A" w14:textId="7F4F2930" w:rsidR="007A6349" w:rsidRPr="00674BEA" w:rsidRDefault="00462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4C28CD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7EA566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4225E9" w14:textId="77777777" w:rsidR="007A6349" w:rsidRPr="00674BEA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4B52ED0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D1D33A" w14:textId="77777777" w:rsidR="007A6349" w:rsidRPr="00674BEA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A1470A" w14:textId="1AEC18BE" w:rsidR="007A6349" w:rsidRPr="00674BEA" w:rsidRDefault="00462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F2F24D8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33D34C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6C9668" w14:textId="77777777" w:rsidR="007A6349" w:rsidRPr="00674BEA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74BE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2D2EAED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8B4318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999DA6" w14:textId="77777777" w:rsidR="007A6349" w:rsidRPr="00674BEA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2541D068" w14:textId="6E7DDFB4" w:rsidR="007A6349" w:rsidRPr="00674BEA" w:rsidRDefault="00462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68E4FD38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3167F5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2D6736" w14:textId="77777777" w:rsidR="007A6349" w:rsidRPr="00674BEA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4DD6B39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670CB3" w14:textId="77777777" w:rsidR="007A6349" w:rsidRPr="00674BEA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5F0233" w14:textId="77777777" w:rsidR="007A6349" w:rsidRPr="00674BEA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8E429D5" w14:textId="6DFBDC72" w:rsidR="007A6349" w:rsidRPr="00674BEA" w:rsidRDefault="00462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2598EA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50FE19" w14:textId="77777777" w:rsidR="007A6349" w:rsidRPr="00674BEA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30EFDB" w14:textId="77777777" w:rsidR="007A6349" w:rsidRPr="00674BEA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6E7841" w14:textId="77777777" w:rsidR="007A6349" w:rsidRPr="00674BEA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082B54" w14:textId="77777777" w:rsidR="007A6349" w:rsidRPr="00674BEA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74BE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B732DEE" w14:textId="77777777" w:rsidR="007A6349" w:rsidRPr="00674BEA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A6349" w:rsidRPr="00674BEA" w14:paraId="4648FA0F" w14:textId="77777777">
        <w:trPr>
          <w:trHeight w:val="20"/>
          <w:jc w:val="center"/>
        </w:trPr>
        <w:tc>
          <w:tcPr>
            <w:tcW w:w="1265" w:type="pct"/>
            <w:noWrap/>
          </w:tcPr>
          <w:p w14:paraId="2CB5B30B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1A26D95" w14:textId="77777777" w:rsidR="007A6349" w:rsidRPr="00674BEA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74BE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F52DCFF" w14:textId="77777777" w:rsidR="007A6349" w:rsidRPr="00674BEA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8F503BF" w14:textId="77777777" w:rsidR="007A6349" w:rsidRPr="00674BEA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4B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4B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9D7973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0CC18F8B" w14:textId="77777777">
        <w:trPr>
          <w:trHeight w:val="20"/>
          <w:jc w:val="center"/>
        </w:trPr>
        <w:tc>
          <w:tcPr>
            <w:tcW w:w="1265" w:type="pct"/>
            <w:noWrap/>
          </w:tcPr>
          <w:p w14:paraId="78ADDDA6" w14:textId="77777777" w:rsidR="007A6349" w:rsidRPr="00674BEA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1D1F18" w14:textId="77777777" w:rsidR="007A6349" w:rsidRPr="00674BEA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3EA3E1" w14:textId="77777777" w:rsidR="007A6349" w:rsidRPr="00674BEA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F219F25" w14:textId="00653750" w:rsidR="007A6349" w:rsidRPr="00674BEA" w:rsidRDefault="00462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7E30EF4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10E71AB7" w14:textId="77777777">
        <w:trPr>
          <w:trHeight w:val="20"/>
          <w:jc w:val="center"/>
        </w:trPr>
        <w:tc>
          <w:tcPr>
            <w:tcW w:w="1265" w:type="pct"/>
            <w:noWrap/>
          </w:tcPr>
          <w:p w14:paraId="78AC865C" w14:textId="77777777" w:rsidR="007A6349" w:rsidRPr="00674BEA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74BE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DAB607A" w14:textId="77777777" w:rsidR="007A6349" w:rsidRPr="00674BEA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A0CEEA" w14:textId="77777777" w:rsidR="007A6349" w:rsidRPr="00674BEA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E2E8906" w14:textId="5A95EC99" w:rsidR="007A6349" w:rsidRPr="00674BEA" w:rsidRDefault="004626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A4B96DC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60CCF6C5" w14:textId="77777777">
        <w:trPr>
          <w:trHeight w:val="20"/>
          <w:jc w:val="center"/>
        </w:trPr>
        <w:tc>
          <w:tcPr>
            <w:tcW w:w="1265" w:type="pct"/>
            <w:noWrap/>
          </w:tcPr>
          <w:p w14:paraId="0CF89914" w14:textId="77777777" w:rsidR="007A6349" w:rsidRPr="00674BEA" w:rsidRDefault="0050252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74BE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74BEA">
              <w:rPr>
                <w:rFonts w:ascii="Arial" w:hAnsi="Arial" w:cs="Arial"/>
                <w:lang w:val="en-GB" w:eastAsia="en-US"/>
              </w:rPr>
              <w:br/>
            </w:r>
          </w:p>
          <w:p w14:paraId="38154964" w14:textId="77777777" w:rsidR="007A6349" w:rsidRPr="00674BEA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3AD52DA" w14:textId="7D6FA28B" w:rsidR="007A6349" w:rsidRPr="00674BEA" w:rsidRDefault="00462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B5040A6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79A8BEE8" w14:textId="77777777">
        <w:trPr>
          <w:trHeight w:val="20"/>
          <w:jc w:val="center"/>
        </w:trPr>
        <w:tc>
          <w:tcPr>
            <w:tcW w:w="1265" w:type="pct"/>
            <w:noWrap/>
          </w:tcPr>
          <w:p w14:paraId="3223D4EF" w14:textId="77777777" w:rsidR="007A6349" w:rsidRPr="00674BEA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3ACA7D9" w14:textId="77777777" w:rsidR="007A6349" w:rsidRPr="00674BEA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AFED33" w14:textId="77777777" w:rsidR="007A6349" w:rsidRPr="00674BEA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52B8E4D" w14:textId="0F411CF6" w:rsidR="007A6349" w:rsidRPr="00674BEA" w:rsidRDefault="00462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2FEF278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674BEA" w14:paraId="326047BF" w14:textId="77777777">
        <w:trPr>
          <w:trHeight w:val="20"/>
          <w:jc w:val="center"/>
        </w:trPr>
        <w:tc>
          <w:tcPr>
            <w:tcW w:w="1265" w:type="pct"/>
            <w:noWrap/>
          </w:tcPr>
          <w:p w14:paraId="59B0B7E6" w14:textId="77777777" w:rsidR="007A6349" w:rsidRPr="00674BEA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B8BE8DD" w14:textId="77777777" w:rsidR="007A6349" w:rsidRPr="00674BEA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715F37" w14:textId="77777777" w:rsidR="007A6349" w:rsidRPr="00674BEA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5EC7C7" w14:textId="77777777" w:rsidR="007A6349" w:rsidRPr="00674BEA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022EE71" w14:textId="77777777" w:rsidR="007A6349" w:rsidRPr="00674BEA" w:rsidRDefault="007A63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7223407" w14:textId="4A395B08" w:rsidR="007A6349" w:rsidRPr="00674BEA" w:rsidRDefault="004626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632B541" w14:textId="77777777" w:rsidR="007A6349" w:rsidRPr="00674BEA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AD28A7" w14:textId="77777777" w:rsidR="007A6349" w:rsidRPr="00674BEA" w:rsidRDefault="007A6349">
      <w:pPr>
        <w:rPr>
          <w:rFonts w:ascii="Arial" w:hAnsi="Arial" w:cs="Arial"/>
          <w:sz w:val="20"/>
          <w:szCs w:val="20"/>
          <w:lang w:val="en-GB"/>
        </w:rPr>
      </w:pPr>
    </w:p>
    <w:p w14:paraId="37FD6656" w14:textId="77777777" w:rsidR="007A6349" w:rsidRPr="00674BEA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4BB8A7" w14:textId="77777777" w:rsidR="007A6349" w:rsidRPr="00674BEA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ED4D01" w14:textId="77777777" w:rsidR="007A6349" w:rsidRPr="00674BEA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7A6349" w:rsidRPr="00674BEA" w14:paraId="470BED5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2AFF349" w14:textId="77777777" w:rsidR="007A6349" w:rsidRPr="00674BEA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74BE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314FBC8" w14:textId="77777777" w:rsidR="007A6349" w:rsidRPr="00674BEA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A6349" w:rsidRPr="00674BEA" w14:paraId="118230F9" w14:textId="77777777">
        <w:trPr>
          <w:trHeight w:val="20"/>
          <w:jc w:val="center"/>
        </w:trPr>
        <w:tc>
          <w:tcPr>
            <w:tcW w:w="3011" w:type="pct"/>
            <w:noWrap/>
          </w:tcPr>
          <w:p w14:paraId="2F9D109A" w14:textId="77777777" w:rsidR="007A6349" w:rsidRPr="00674BEA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792B04C" w14:textId="77777777" w:rsidR="007A6349" w:rsidRPr="00674BEA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A6349" w:rsidRPr="00674BEA" w14:paraId="00052FBD" w14:textId="77777777">
        <w:trPr>
          <w:trHeight w:val="20"/>
          <w:jc w:val="center"/>
        </w:trPr>
        <w:tc>
          <w:tcPr>
            <w:tcW w:w="3011" w:type="pct"/>
            <w:noWrap/>
          </w:tcPr>
          <w:p w14:paraId="4A9D805F" w14:textId="77777777" w:rsidR="007A6349" w:rsidRPr="00674BEA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061CB9" w14:textId="77777777" w:rsidR="004A4029" w:rsidRPr="00674BEA" w:rsidRDefault="004A4029" w:rsidP="004A402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74BE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The manuscript is scientifically valuable and well-structured but would benefit from improved methodological transparency and stronger critical synthesis of literature before final acceptance.</w:t>
            </w:r>
          </w:p>
          <w:p w14:paraId="17529408" w14:textId="77777777" w:rsidR="007A6349" w:rsidRPr="00674BEA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05B060" w14:textId="77777777" w:rsidR="007A6349" w:rsidRPr="00674BEA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4C38EE" w14:textId="77777777" w:rsidR="007A6349" w:rsidRPr="00674BEA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E30C513" w14:textId="77777777" w:rsidR="007A6349" w:rsidRPr="00674BEA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2052439" w14:textId="77777777" w:rsidR="007A6349" w:rsidRPr="00674BEA" w:rsidRDefault="007A634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BB578E4" w14:textId="77777777" w:rsidR="00B45EC5" w:rsidRPr="00674BEA" w:rsidRDefault="00B45EC5" w:rsidP="00B45EC5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674BE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674BE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B45EC5" w:rsidRPr="00674BEA" w14:paraId="25682604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855D" w14:textId="77777777" w:rsidR="00B45EC5" w:rsidRPr="00674BEA" w:rsidRDefault="00B45EC5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74BE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B45EC5" w:rsidRPr="00674BEA" w14:paraId="27C1D4E9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72A24" w14:textId="77777777" w:rsidR="00B45EC5" w:rsidRPr="00674BEA" w:rsidRDefault="00B45EC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73E2" w14:textId="77777777" w:rsidR="00B45EC5" w:rsidRPr="00674BEA" w:rsidRDefault="00B45EC5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4B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4D325F8C" w14:textId="77777777" w:rsidR="00B45EC5" w:rsidRPr="00674BEA" w:rsidRDefault="00B45EC5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4B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4B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884B6A" w14:textId="77777777" w:rsidR="00B45EC5" w:rsidRPr="00674BEA" w:rsidRDefault="00B45EC5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EC5" w:rsidRPr="00674BEA" w14:paraId="71E5711C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B959" w14:textId="77777777" w:rsidR="00B45EC5" w:rsidRPr="00674BEA" w:rsidRDefault="00B45EC5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74BE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D0068D9" w14:textId="77777777" w:rsidR="00B45EC5" w:rsidRPr="00674BEA" w:rsidRDefault="00B45EC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F451" w14:textId="77777777" w:rsidR="00B45EC5" w:rsidRPr="00674BEA" w:rsidRDefault="00B45EC5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4B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74B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74B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923BD10" w14:textId="77777777" w:rsidR="00B45EC5" w:rsidRPr="00674BEA" w:rsidRDefault="00B45EC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7B18EF64" w14:textId="77777777" w:rsidR="00B45EC5" w:rsidRPr="00674BEA" w:rsidRDefault="00B45EC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A4D4B4" w14:textId="77777777" w:rsidR="00B45EC5" w:rsidRPr="00674BEA" w:rsidRDefault="00B45EC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80BD27" w14:textId="77777777" w:rsidR="00B45EC5" w:rsidRPr="00674BEA" w:rsidRDefault="00B45EC5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A312767" w14:textId="77777777" w:rsidR="00B45EC5" w:rsidRPr="00674BEA" w:rsidRDefault="00B45EC5" w:rsidP="00B45E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C14102" w14:textId="77777777" w:rsidR="00B45EC5" w:rsidRPr="00674BEA" w:rsidRDefault="00B45EC5" w:rsidP="00B45EC5">
      <w:pPr>
        <w:rPr>
          <w:rFonts w:ascii="Arial" w:hAnsi="Arial" w:cs="Arial"/>
          <w:sz w:val="20"/>
          <w:szCs w:val="20"/>
        </w:rPr>
      </w:pPr>
    </w:p>
    <w:bookmarkEnd w:id="0"/>
    <w:p w14:paraId="1C3546F6" w14:textId="77777777" w:rsidR="00674BEA" w:rsidRPr="00674BEA" w:rsidRDefault="00674BEA" w:rsidP="00674BE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2F015C5" w14:textId="77777777" w:rsidR="00674BEA" w:rsidRPr="00674BEA" w:rsidRDefault="00674BEA" w:rsidP="00674BE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74BEA">
        <w:rPr>
          <w:rFonts w:ascii="Arial" w:hAnsi="Arial" w:cs="Arial"/>
          <w:b/>
          <w:u w:val="single"/>
        </w:rPr>
        <w:t>Reviewer details:</w:t>
      </w:r>
    </w:p>
    <w:p w14:paraId="23B10717" w14:textId="0F800E92" w:rsidR="007A6349" w:rsidRPr="00674BEA" w:rsidRDefault="007A6349" w:rsidP="00B45EC5">
      <w:pPr>
        <w:rPr>
          <w:rFonts w:ascii="Arial" w:hAnsi="Arial" w:cs="Arial"/>
          <w:sz w:val="20"/>
          <w:szCs w:val="20"/>
        </w:rPr>
      </w:pPr>
      <w:bookmarkStart w:id="1" w:name="_GoBack"/>
    </w:p>
    <w:p w14:paraId="3EBBAF03" w14:textId="5E204CBC" w:rsidR="00674BEA" w:rsidRPr="00674BEA" w:rsidRDefault="00674BEA" w:rsidP="00674BEA">
      <w:pPr>
        <w:rPr>
          <w:rFonts w:ascii="Arial" w:hAnsi="Arial" w:cs="Arial"/>
          <w:sz w:val="20"/>
          <w:szCs w:val="20"/>
        </w:rPr>
      </w:pPr>
      <w:r w:rsidRPr="00674BEA">
        <w:rPr>
          <w:rFonts w:ascii="Arial" w:hAnsi="Arial" w:cs="Arial"/>
          <w:sz w:val="20"/>
          <w:szCs w:val="20"/>
        </w:rPr>
        <w:t>Shashi Prakash</w:t>
      </w:r>
      <w:r w:rsidRPr="00674BEA">
        <w:rPr>
          <w:rFonts w:ascii="Arial" w:hAnsi="Arial" w:cs="Arial"/>
          <w:sz w:val="20"/>
          <w:szCs w:val="20"/>
        </w:rPr>
        <w:t xml:space="preserve">, </w:t>
      </w:r>
      <w:r w:rsidRPr="00674BEA">
        <w:rPr>
          <w:rFonts w:ascii="Arial" w:hAnsi="Arial" w:cs="Arial"/>
          <w:sz w:val="20"/>
          <w:szCs w:val="20"/>
        </w:rPr>
        <w:t>GSVM Medical College, India</w:t>
      </w:r>
      <w:bookmarkEnd w:id="1"/>
    </w:p>
    <w:sectPr w:rsidR="00674BEA" w:rsidRPr="00674BE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C3314" w14:textId="77777777" w:rsidR="00184120" w:rsidRDefault="00184120">
      <w:r>
        <w:separator/>
      </w:r>
    </w:p>
  </w:endnote>
  <w:endnote w:type="continuationSeparator" w:id="0">
    <w:p w14:paraId="3024602B" w14:textId="77777777" w:rsidR="00184120" w:rsidRDefault="0018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80207" w14:textId="77777777" w:rsidR="007A6349" w:rsidRDefault="005025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CE2846F" w14:textId="77777777" w:rsidR="007A6349" w:rsidRDefault="007A6349">
    <w:pPr>
      <w:pStyle w:val="Footer"/>
      <w:jc w:val="right"/>
    </w:pPr>
  </w:p>
  <w:p w14:paraId="08FF7184" w14:textId="77777777" w:rsidR="007A6349" w:rsidRDefault="007A63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92F24" w14:textId="77777777" w:rsidR="00184120" w:rsidRDefault="00184120">
      <w:r>
        <w:separator/>
      </w:r>
    </w:p>
  </w:footnote>
  <w:footnote w:type="continuationSeparator" w:id="0">
    <w:p w14:paraId="0C6FA9C7" w14:textId="77777777" w:rsidR="00184120" w:rsidRDefault="0018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00837" w14:textId="77777777" w:rsidR="007A6349" w:rsidRDefault="007A63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777EBD0" w14:textId="77777777" w:rsidR="007A6349" w:rsidRDefault="0050252C">
    <w:pPr>
      <w:spacing w:before="100" w:beforeAutospacing="1" w:after="100" w:afterAutospacing="1"/>
      <w:jc w:val="center"/>
      <w:rPr>
        <w:color w:val="000000"/>
        <w:sz w:val="20"/>
      </w:rPr>
    </w:pPr>
    <w:r w:rsidRPr="0018412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349"/>
    <w:rsid w:val="00080DF2"/>
    <w:rsid w:val="000E4644"/>
    <w:rsid w:val="00184120"/>
    <w:rsid w:val="00296708"/>
    <w:rsid w:val="00302FE6"/>
    <w:rsid w:val="004527AF"/>
    <w:rsid w:val="0046266E"/>
    <w:rsid w:val="004A4029"/>
    <w:rsid w:val="0050252C"/>
    <w:rsid w:val="00674BEA"/>
    <w:rsid w:val="007A6349"/>
    <w:rsid w:val="007E08EE"/>
    <w:rsid w:val="00824C2C"/>
    <w:rsid w:val="00B45EC5"/>
    <w:rsid w:val="00C24699"/>
    <w:rsid w:val="00E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EEBA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74B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2026-03-24T06:32:00Z</dcterms:created>
  <dcterms:modified xsi:type="dcterms:W3CDTF">2026-04-06T08:32:00Z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