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34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3"/>
      </w:tblGrid>
      <w:tr w:rsidR="00A36A91" w:rsidRPr="002428FF" w:rsidTr="00175E09">
        <w:trPr>
          <w:trHeight w:val="290"/>
        </w:trPr>
        <w:tc>
          <w:tcPr>
            <w:tcW w:w="1186" w:type="pct"/>
          </w:tcPr>
          <w:p w:rsidR="00A36A91" w:rsidRPr="002428FF" w:rsidRDefault="00A36A91" w:rsidP="00175E09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bookmarkStart w:id="0" w:name="_Hlk225528748"/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A91" w:rsidRPr="002428FF" w:rsidRDefault="004E3CA2" w:rsidP="00175E09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428FF">
              <w:rPr>
                <w:rFonts w:ascii="Arial" w:hAnsi="Arial" w:cs="Arial"/>
                <w:sz w:val="20"/>
                <w:szCs w:val="20"/>
              </w:rPr>
              <w:instrText xml:space="preserve"> HYPERLINK "https://journaljabb.com" \t "_parent" </w:instrText>
            </w:r>
            <w:r w:rsidRPr="002428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6A91" w:rsidRPr="002428FF"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val="en-GB"/>
              </w:rPr>
              <w:t xml:space="preserve">Journal of Advances in Biology &amp; Biotechnology </w:t>
            </w:r>
            <w:r w:rsidRPr="002428FF"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A36A91" w:rsidRPr="002428FF" w:rsidTr="00175E09">
        <w:trPr>
          <w:trHeight w:val="290"/>
        </w:trPr>
        <w:tc>
          <w:tcPr>
            <w:tcW w:w="1186" w:type="pct"/>
          </w:tcPr>
          <w:p w:rsidR="00A36A91" w:rsidRPr="002428FF" w:rsidRDefault="00A36A91" w:rsidP="00175E09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A91" w:rsidRPr="002428FF" w:rsidRDefault="00A36A91" w:rsidP="00175E0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Ms_JABB_155937</w:t>
            </w:r>
          </w:p>
        </w:tc>
      </w:tr>
      <w:tr w:rsidR="00A36A91" w:rsidRPr="002428FF" w:rsidTr="00175E09">
        <w:trPr>
          <w:trHeight w:val="650"/>
        </w:trPr>
        <w:tc>
          <w:tcPr>
            <w:tcW w:w="1186" w:type="pct"/>
          </w:tcPr>
          <w:p w:rsidR="00A36A91" w:rsidRPr="002428FF" w:rsidRDefault="00A36A91" w:rsidP="00175E09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1" w:name="_Hlk225528728"/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A91" w:rsidRPr="002428FF" w:rsidRDefault="00A36A91" w:rsidP="00175E0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" w:name="_Hlk225528732"/>
            <w:r w:rsidRPr="002428FF">
              <w:rPr>
                <w:rFonts w:ascii="Arial" w:hAnsi="Arial" w:cs="Arial"/>
                <w:b/>
                <w:sz w:val="20"/>
                <w:szCs w:val="20"/>
                <w:lang w:val="en-GB"/>
              </w:rPr>
              <w:t>“Salinity Stress in Millets: Implications for Food Security and Climate Resilience”</w:t>
            </w:r>
            <w:bookmarkEnd w:id="2"/>
          </w:p>
        </w:tc>
      </w:tr>
      <w:tr w:rsidR="00A36A91" w:rsidRPr="002428FF" w:rsidTr="00175E09">
        <w:trPr>
          <w:trHeight w:val="332"/>
        </w:trPr>
        <w:tc>
          <w:tcPr>
            <w:tcW w:w="1186" w:type="pct"/>
          </w:tcPr>
          <w:p w:rsidR="00A36A91" w:rsidRPr="002428FF" w:rsidRDefault="00A36A91" w:rsidP="00175E09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A91" w:rsidRPr="002428FF" w:rsidRDefault="00A36A91" w:rsidP="00175E0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bookmarkEnd w:id="1"/>
    <w:p w:rsidR="00A36A91" w:rsidRPr="002428FF" w:rsidRDefault="00A36A91" w:rsidP="00175E0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428FF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A36A91" w:rsidRPr="002428FF" w:rsidRDefault="00A36A91" w:rsidP="00175E0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36A91" w:rsidRPr="002428FF" w:rsidTr="00175E09">
        <w:trPr>
          <w:trHeight w:val="206"/>
        </w:trPr>
        <w:tc>
          <w:tcPr>
            <w:tcW w:w="1789" w:type="pct"/>
            <w:noWrap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A36A91" w:rsidRPr="002428FF" w:rsidRDefault="00A36A91" w:rsidP="00175E09">
            <w:pPr>
              <w:spacing w:after="160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28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28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913652">
        <w:trPr>
          <w:trHeight w:val="1264"/>
        </w:trPr>
        <w:tc>
          <w:tcPr>
            <w:tcW w:w="1789" w:type="pct"/>
            <w:noWrap/>
          </w:tcPr>
          <w:p w:rsidR="00A36A91" w:rsidRPr="002428FF" w:rsidRDefault="00A36A91" w:rsidP="00175E09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36A91" w:rsidRPr="002428FF" w:rsidRDefault="00175E09" w:rsidP="00175E09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28FF">
              <w:rPr>
                <w:rStyle w:val="citation-33"/>
                <w:rFonts w:ascii="Arial" w:eastAsia="MS Mincho" w:hAnsi="Arial" w:cs="Arial"/>
                <w:sz w:val="20"/>
                <w:szCs w:val="20"/>
              </w:rPr>
              <w:t>The manuscript provides a comprehensive and timely synthesis of salinity stress impacts on millets, which are vital "Nutri-Cereals" for ensuring global food security in the face of climate change</w:t>
            </w:r>
            <w:r w:rsidRPr="002428F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428FF">
              <w:rPr>
                <w:rStyle w:val="citation-32"/>
                <w:rFonts w:ascii="Arial" w:hAnsi="Arial" w:cs="Arial"/>
                <w:sz w:val="20"/>
                <w:szCs w:val="20"/>
              </w:rPr>
              <w:t>It effectively integrates multiple scales of plant response, from physiological adaptations like the C4 photosynthetic pathway and ROS scavenging to complex molecular mechanisms such as the SOS signaling pathway</w:t>
            </w:r>
            <w:r w:rsidRPr="002428F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428FF">
              <w:rPr>
                <w:rStyle w:val="citation-31"/>
                <w:rFonts w:ascii="Arial" w:hAnsi="Arial" w:cs="Arial"/>
                <w:sz w:val="20"/>
                <w:szCs w:val="20"/>
              </w:rPr>
              <w:t>Furthermore, the review highlights the potential of cutting-edge biotechnological tools, including CRISPR/Cas-mediated genome editing and multigene pyramiding, alongside sustainable agronomic practices</w:t>
            </w:r>
            <w:r w:rsidRPr="002428F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428FF">
              <w:rPr>
                <w:rStyle w:val="citation-30"/>
                <w:rFonts w:ascii="Arial" w:eastAsia="MS Mincho" w:hAnsi="Arial" w:cs="Arial"/>
                <w:sz w:val="20"/>
                <w:szCs w:val="20"/>
              </w:rPr>
              <w:t>This synthesis is highly relevant for the scientific community focusing on developing climate-smart crops and managing saline-prone marginal lands</w:t>
            </w:r>
            <w:r w:rsidRPr="002428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50C0" w:rsidRPr="002428FF" w:rsidRDefault="007D50C0" w:rsidP="00175E09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50C0" w:rsidRPr="002428FF" w:rsidRDefault="007D50C0" w:rsidP="007D50C0">
            <w:pPr>
              <w:pStyle w:val="Heading3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2428F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1. While the text describes the SOS (Salt Overly Sensitive) signaling pathway and ROS scavenging mechanisms in detail, the manuscript would benefit significantly from a comprehensive summary figure. A schematic diagram illustrating the crosstalk between ionic, osmotic, and oxidative stress signaling specifically in millets would help readers visualize the molecular network described in the text.</w:t>
            </w:r>
          </w:p>
          <w:p w:rsidR="007D50C0" w:rsidRPr="002428FF" w:rsidRDefault="007D50C0" w:rsidP="007D50C0">
            <w:pPr>
              <w:pStyle w:val="Heading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28F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2. The review discusses various millets (Pearl, Finger, Foxtail, etc.) collectively. It is suggested include a comparative table highlighting the varying salinity threshold levels (</w:t>
            </w:r>
            <w:proofErr w:type="spellStart"/>
            <w:r w:rsidRPr="002428F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ECe</w:t>
            </w:r>
            <w:proofErr w:type="spellEnd"/>
            <w:r w:rsidRPr="002428F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values) and specific dominant tolerance mechanisms for each major millet species. This would make the review a more practical reference for agronomists working on marginal lands.</w:t>
            </w:r>
          </w:p>
          <w:p w:rsidR="007D50C0" w:rsidRPr="002428FF" w:rsidRDefault="007D50C0" w:rsidP="007D50C0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2428F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3. The section on genomics is well-written; however, a brief discussion on the integration of multi-omics approaches (linking transcriptomics with proteomics and metabolomics) would add depth. Specifically, mentioning how meta-analysis of existing transcriptomic datasets can help in identifying 'hub genes' for salinity across different millet genotypes would be a valuable addition for future research directions.</w:t>
            </w:r>
          </w:p>
          <w:p w:rsidR="007D50C0" w:rsidRPr="002428FF" w:rsidRDefault="007D50C0" w:rsidP="007D50C0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2428F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4. The transition from laboratory-based molecular findings to actual field performance under saline con</w:t>
            </w:r>
            <w:r w:rsidR="004E3D75" w:rsidRPr="002428F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ditions is a known challenge. </w:t>
            </w:r>
            <w:r w:rsidRPr="002428F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suggest add a few sentences in the 'Future Perspectives' section regarding the limitations of greenhouse-based salinity studies and the need for high-throughput field phenotyping to validate the identified QTLs and transgenic lines.</w:t>
            </w:r>
          </w:p>
          <w:p w:rsidR="007D50C0" w:rsidRPr="002428FF" w:rsidRDefault="007D50C0" w:rsidP="007D50C0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2428F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5. Recent studies suggest that the plant-associated microbiome (rhizosphere bacteria) plays a crucial role in millet salinity resilience. Adding a small paragraph or a few citations regarding PGPR (Plant Growth Promoting Rhizobacteria) assisted salinity tolerance in millets would broaden the scope of the 'Sustainable Agronomic Practices' section.</w:t>
            </w:r>
          </w:p>
        </w:tc>
        <w:tc>
          <w:tcPr>
            <w:tcW w:w="1367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6A91" w:rsidRPr="002428FF" w:rsidRDefault="00A36A91" w:rsidP="00175E09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A36A91" w:rsidRPr="002428FF" w:rsidRDefault="00A36A91" w:rsidP="00175E09">
      <w:pPr>
        <w:pStyle w:val="Heading2"/>
        <w:rPr>
          <w:rFonts w:ascii="Arial" w:hAnsi="Arial" w:cs="Arial"/>
          <w:lang w:val="en-GB"/>
        </w:rPr>
      </w:pPr>
      <w:proofErr w:type="gramStart"/>
      <w:r w:rsidRPr="002428FF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2428FF">
        <w:rPr>
          <w:rFonts w:ascii="Arial" w:hAnsi="Arial" w:cs="Arial"/>
          <w:highlight w:val="yellow"/>
          <w:lang w:val="en-GB"/>
        </w:rPr>
        <w:t xml:space="preserve"> (Objective Publication)</w:t>
      </w:r>
    </w:p>
    <w:p w:rsidR="00A36A91" w:rsidRPr="002428FF" w:rsidRDefault="00A36A91" w:rsidP="00175E09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491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5"/>
        <w:gridCol w:w="4965"/>
        <w:gridCol w:w="3681"/>
      </w:tblGrid>
      <w:tr w:rsidR="00A36A91" w:rsidRPr="002428FF" w:rsidTr="00175E09">
        <w:tc>
          <w:tcPr>
            <w:tcW w:w="1897" w:type="pct"/>
            <w:noWrap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</w:p>
        </w:tc>
        <w:tc>
          <w:tcPr>
            <w:tcW w:w="178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spacing w:after="16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28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A91" w:rsidRPr="002428FF" w:rsidTr="00175E09">
        <w:trPr>
          <w:trHeight w:val="1262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</w:t>
            </w:r>
            <w:r w:rsidR="00175E09"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 Improvement 1 = Poor N/A = Not</w:t>
            </w: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Applicable</w:t>
            </w:r>
          </w:p>
        </w:tc>
        <w:tc>
          <w:tcPr>
            <w:tcW w:w="1782" w:type="pct"/>
          </w:tcPr>
          <w:p w:rsidR="00A36A91" w:rsidRPr="002428FF" w:rsidRDefault="00175E09" w:rsidP="00175E09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1262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2" w:type="pct"/>
          </w:tcPr>
          <w:p w:rsidR="00A36A91" w:rsidRPr="002428FF" w:rsidRDefault="00175E09" w:rsidP="00913652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1262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2" w:type="pct"/>
          </w:tcPr>
          <w:p w:rsidR="00A36A91" w:rsidRPr="002428FF" w:rsidRDefault="00175E09" w:rsidP="00913652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1262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2" w:type="pct"/>
          </w:tcPr>
          <w:p w:rsidR="00A36A91" w:rsidRPr="002428FF" w:rsidRDefault="00175E09" w:rsidP="00913652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1262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2" w:type="pct"/>
          </w:tcPr>
          <w:p w:rsidR="00A36A91" w:rsidRPr="002428FF" w:rsidRDefault="00175E09" w:rsidP="00913652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1262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2" w:type="pct"/>
          </w:tcPr>
          <w:p w:rsidR="00A36A91" w:rsidRPr="002428FF" w:rsidRDefault="00175E09" w:rsidP="00913652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1262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2" w:type="pct"/>
          </w:tcPr>
          <w:p w:rsidR="00A36A91" w:rsidRPr="002428FF" w:rsidRDefault="00175E09" w:rsidP="00913652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1262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2" w:type="pct"/>
          </w:tcPr>
          <w:p w:rsidR="00A36A91" w:rsidRPr="002428FF" w:rsidRDefault="00175E09" w:rsidP="00913652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1262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2" w:type="pct"/>
          </w:tcPr>
          <w:p w:rsidR="00A36A91" w:rsidRPr="002428FF" w:rsidRDefault="00175E09" w:rsidP="00913652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703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428FF">
              <w:rPr>
                <w:rFonts w:ascii="Arial" w:hAnsi="Arial" w:cs="Arial"/>
                <w:sz w:val="20"/>
                <w:szCs w:val="20"/>
                <w:lang w:val="en-GB"/>
              </w:rPr>
              <w:t>Identification of resea</w:t>
            </w:r>
            <w:r w:rsidR="00913652" w:rsidRPr="002428FF">
              <w:rPr>
                <w:rFonts w:ascii="Arial" w:hAnsi="Arial" w:cs="Arial"/>
                <w:sz w:val="20"/>
                <w:szCs w:val="20"/>
                <w:lang w:val="en-GB"/>
              </w:rPr>
              <w:t>rch gaps/future directions done</w:t>
            </w:r>
            <w:r w:rsidRPr="002428F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2" w:type="pct"/>
          </w:tcPr>
          <w:p w:rsidR="00A36A91" w:rsidRPr="002428FF" w:rsidRDefault="00175E09" w:rsidP="00175E0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703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2" w:type="pct"/>
          </w:tcPr>
          <w:p w:rsidR="00A36A91" w:rsidRPr="002428FF" w:rsidRDefault="00175E09" w:rsidP="00175E0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703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2" w:type="pct"/>
          </w:tcPr>
          <w:p w:rsidR="00A36A91" w:rsidRPr="002428FF" w:rsidRDefault="00175E09" w:rsidP="00175E0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703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428F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82" w:type="pct"/>
          </w:tcPr>
          <w:p w:rsidR="00A36A91" w:rsidRPr="002428FF" w:rsidRDefault="00175E09" w:rsidP="00175E0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A91" w:rsidRPr="002428FF" w:rsidTr="00175E09">
        <w:trPr>
          <w:trHeight w:val="703"/>
        </w:trPr>
        <w:tc>
          <w:tcPr>
            <w:tcW w:w="1897" w:type="pct"/>
            <w:noWrap/>
          </w:tcPr>
          <w:p w:rsidR="00A36A91" w:rsidRPr="002428FF" w:rsidRDefault="00A36A91" w:rsidP="00175E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82" w:type="pct"/>
          </w:tcPr>
          <w:p w:rsidR="00A36A91" w:rsidRPr="002428FF" w:rsidRDefault="00175E09" w:rsidP="00175E0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22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6A91" w:rsidRPr="002428FF" w:rsidRDefault="00A36A91" w:rsidP="00175E0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A91" w:rsidRPr="002428FF" w:rsidRDefault="00A36A91" w:rsidP="00175E09">
      <w:pPr>
        <w:pStyle w:val="Heading2"/>
        <w:rPr>
          <w:rFonts w:ascii="Arial" w:hAnsi="Arial" w:cs="Arial"/>
          <w:lang w:val="en-GB"/>
        </w:rPr>
      </w:pPr>
      <w:proofErr w:type="gramStart"/>
      <w:r w:rsidRPr="002428FF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2428FF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A36A91" w:rsidRPr="002428FF" w:rsidRDefault="00A36A91" w:rsidP="00175E09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502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6271"/>
        <w:gridCol w:w="4317"/>
      </w:tblGrid>
      <w:tr w:rsidR="00A36A91" w:rsidRPr="002428FF" w:rsidTr="00175E09">
        <w:trPr>
          <w:trHeight w:val="197"/>
        </w:trPr>
        <w:tc>
          <w:tcPr>
            <w:tcW w:w="1284" w:type="pct"/>
            <w:noWrap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</w:p>
        </w:tc>
        <w:tc>
          <w:tcPr>
            <w:tcW w:w="2201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15" w:type="pct"/>
          </w:tcPr>
          <w:p w:rsidR="00A36A91" w:rsidRPr="002428FF" w:rsidRDefault="00A36A91" w:rsidP="00175E09">
            <w:pPr>
              <w:spacing w:after="160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28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28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</w:t>
            </w:r>
            <w:r w:rsidR="00175E09" w:rsidRPr="002428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uld write his/her feedback here</w:t>
            </w:r>
          </w:p>
        </w:tc>
      </w:tr>
      <w:tr w:rsidR="00A36A91" w:rsidRPr="002428FF" w:rsidTr="00175E09">
        <w:trPr>
          <w:trHeight w:val="1262"/>
        </w:trPr>
        <w:tc>
          <w:tcPr>
            <w:tcW w:w="1284" w:type="pct"/>
            <w:noWrap/>
          </w:tcPr>
          <w:p w:rsidR="00A36A91" w:rsidRPr="002428FF" w:rsidRDefault="00A36A91" w:rsidP="00175E0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36A91" w:rsidRPr="002428FF" w:rsidRDefault="00A36A91" w:rsidP="00175E09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</w:t>
            </w:r>
            <w:r w:rsidR="00175E09"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lear suggestion for improvement</w:t>
            </w:r>
          </w:p>
        </w:tc>
        <w:tc>
          <w:tcPr>
            <w:tcW w:w="2201" w:type="pct"/>
          </w:tcPr>
          <w:p w:rsidR="00A36A91" w:rsidRPr="002428FF" w:rsidRDefault="00175E09" w:rsidP="0086691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86691D" w:rsidRPr="002428FF">
              <w:rPr>
                <w:rFonts w:ascii="Arial" w:hAnsi="Arial" w:cs="Arial"/>
                <w:sz w:val="20"/>
                <w:szCs w:val="20"/>
                <w:lang w:val="en-GB"/>
              </w:rPr>
              <w:t>, but requires addition of a summary figure and a comparative species table to improve clarity and data accessibility for the scientific community.</w:t>
            </w:r>
          </w:p>
        </w:tc>
        <w:tc>
          <w:tcPr>
            <w:tcW w:w="1515" w:type="pct"/>
          </w:tcPr>
          <w:p w:rsidR="00A36A91" w:rsidRPr="002428FF" w:rsidRDefault="00A36A91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75E09" w:rsidRPr="002428FF" w:rsidTr="00175E09">
        <w:trPr>
          <w:trHeight w:val="1262"/>
        </w:trPr>
        <w:tc>
          <w:tcPr>
            <w:tcW w:w="1284" w:type="pct"/>
            <w:noWrap/>
          </w:tcPr>
          <w:p w:rsidR="00175E09" w:rsidRPr="002428FF" w:rsidRDefault="00175E09" w:rsidP="00913652">
            <w:pPr>
              <w:pStyle w:val="Heading2"/>
              <w:rPr>
                <w:rFonts w:ascii="Arial" w:hAnsi="Arial" w:cs="Arial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lastRenderedPageBreak/>
              <w:t xml:space="preserve">Is the abstract of the article comprehensive? </w:t>
            </w:r>
          </w:p>
          <w:p w:rsidR="00175E09" w:rsidRPr="002428FF" w:rsidRDefault="00175E09" w:rsidP="0091365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</w:t>
            </w:r>
            <w:r w:rsidR="00913652"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lease provide a brief, clear sug</w:t>
            </w: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gestion for improvement.</w:t>
            </w:r>
          </w:p>
        </w:tc>
        <w:tc>
          <w:tcPr>
            <w:tcW w:w="2201" w:type="pct"/>
          </w:tcPr>
          <w:p w:rsidR="00175E09" w:rsidRPr="002428FF" w:rsidRDefault="00175E09" w:rsidP="009136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15" w:type="pct"/>
          </w:tcPr>
          <w:p w:rsidR="00175E09" w:rsidRPr="002428FF" w:rsidRDefault="00175E09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75E09" w:rsidRPr="002428FF" w:rsidTr="00175E09">
        <w:trPr>
          <w:trHeight w:val="704"/>
        </w:trPr>
        <w:tc>
          <w:tcPr>
            <w:tcW w:w="1284" w:type="pct"/>
            <w:noWrap/>
          </w:tcPr>
          <w:p w:rsidR="00175E09" w:rsidRPr="002428FF" w:rsidRDefault="00175E09" w:rsidP="00913652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  <w:r w:rsidRPr="002428F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</w:p>
          <w:p w:rsidR="00175E09" w:rsidRPr="002428FF" w:rsidRDefault="00175E09" w:rsidP="009136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01" w:type="pct"/>
          </w:tcPr>
          <w:p w:rsidR="00175E09" w:rsidRPr="002428FF" w:rsidRDefault="00175E09" w:rsidP="009136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15" w:type="pct"/>
          </w:tcPr>
          <w:p w:rsidR="00175E09" w:rsidRPr="002428FF" w:rsidRDefault="00175E09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75E09" w:rsidRPr="002428FF" w:rsidTr="00175E09">
        <w:trPr>
          <w:trHeight w:val="703"/>
        </w:trPr>
        <w:tc>
          <w:tcPr>
            <w:tcW w:w="1284" w:type="pct"/>
            <w:noWrap/>
          </w:tcPr>
          <w:p w:rsidR="00175E09" w:rsidRPr="002428FF" w:rsidRDefault="00175E09" w:rsidP="009136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75E09" w:rsidRPr="002428FF" w:rsidRDefault="00175E09" w:rsidP="009136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</w:t>
            </w:r>
            <w:r w:rsidR="00913652"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please provide clear </w:t>
            </w:r>
            <w:r w:rsidRPr="0024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2201" w:type="pct"/>
          </w:tcPr>
          <w:p w:rsidR="00175E09" w:rsidRPr="002428FF" w:rsidRDefault="00175E09" w:rsidP="009136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15" w:type="pct"/>
          </w:tcPr>
          <w:p w:rsidR="00175E09" w:rsidRPr="002428FF" w:rsidRDefault="00175E09" w:rsidP="00175E0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0029C" w:rsidRPr="002428FF" w:rsidRDefault="0030029C" w:rsidP="0030029C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029C" w:rsidRPr="002428FF" w:rsidRDefault="0030029C" w:rsidP="0030029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  <w:bookmarkStart w:id="3" w:name="_GoBack"/>
      <w:bookmarkEnd w:id="3"/>
    </w:p>
    <w:p w:rsidR="0030029C" w:rsidRPr="002428FF" w:rsidRDefault="0030029C" w:rsidP="0030029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2428F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2428F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0029C" w:rsidRPr="002428FF" w:rsidRDefault="0030029C" w:rsidP="0030029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0029C" w:rsidRPr="002428FF" w:rsidTr="008A2D7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29C" w:rsidRPr="002428FF" w:rsidRDefault="0030029C" w:rsidP="0030029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4" w:name="_Hlk156057883"/>
          </w:p>
        </w:tc>
      </w:tr>
      <w:tr w:rsidR="0030029C" w:rsidRPr="002428FF" w:rsidTr="002428FF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29C" w:rsidRPr="002428FF" w:rsidRDefault="0030029C" w:rsidP="003002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29C" w:rsidRPr="002428FF" w:rsidRDefault="0030029C" w:rsidP="003002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28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30029C" w:rsidRPr="002428FF" w:rsidRDefault="0030029C" w:rsidP="0030029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28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28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0029C" w:rsidRPr="002428FF" w:rsidRDefault="0030029C" w:rsidP="003002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29C" w:rsidRPr="002428FF" w:rsidTr="002428FF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29C" w:rsidRPr="002428FF" w:rsidRDefault="0030029C" w:rsidP="0030029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428F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0029C" w:rsidRPr="002428FF" w:rsidRDefault="0030029C" w:rsidP="003002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29C" w:rsidRPr="002428FF" w:rsidRDefault="0030029C" w:rsidP="0030029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428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428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428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0029C" w:rsidRPr="002428FF" w:rsidRDefault="0030029C" w:rsidP="003002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30029C" w:rsidRPr="002428FF" w:rsidRDefault="0030029C" w:rsidP="003002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0029C" w:rsidRPr="002428FF" w:rsidRDefault="0030029C" w:rsidP="003002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0029C" w:rsidRPr="002428FF" w:rsidRDefault="0030029C" w:rsidP="003002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4"/>
    </w:tbl>
    <w:p w:rsidR="002428FF" w:rsidRPr="002428FF" w:rsidRDefault="002428FF" w:rsidP="002428FF">
      <w:pPr>
        <w:rPr>
          <w:rFonts w:ascii="Arial" w:hAnsi="Arial" w:cs="Arial"/>
          <w:b/>
          <w:sz w:val="20"/>
          <w:szCs w:val="20"/>
        </w:rPr>
      </w:pPr>
    </w:p>
    <w:p w:rsidR="002428FF" w:rsidRPr="002428FF" w:rsidRDefault="002428FF" w:rsidP="002428FF">
      <w:pPr>
        <w:rPr>
          <w:rFonts w:ascii="Arial" w:hAnsi="Arial" w:cs="Arial"/>
          <w:b/>
          <w:sz w:val="20"/>
          <w:szCs w:val="20"/>
          <w:u w:val="single"/>
        </w:rPr>
      </w:pPr>
      <w:r w:rsidRPr="002428F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428FF" w:rsidRPr="002428FF" w:rsidRDefault="002428FF" w:rsidP="002428FF">
      <w:pPr>
        <w:rPr>
          <w:rFonts w:ascii="Arial" w:hAnsi="Arial" w:cs="Arial"/>
          <w:sz w:val="20"/>
          <w:szCs w:val="20"/>
        </w:rPr>
      </w:pPr>
      <w:proofErr w:type="spellStart"/>
      <w:r w:rsidRPr="002428FF">
        <w:rPr>
          <w:rFonts w:ascii="Arial" w:hAnsi="Arial" w:cs="Arial"/>
          <w:color w:val="000000"/>
          <w:sz w:val="20"/>
          <w:szCs w:val="20"/>
        </w:rPr>
        <w:t>Parneeta</w:t>
      </w:r>
      <w:proofErr w:type="spellEnd"/>
      <w:r w:rsidRPr="002428FF">
        <w:rPr>
          <w:rFonts w:ascii="Arial" w:hAnsi="Arial" w:cs="Arial"/>
          <w:color w:val="000000"/>
          <w:sz w:val="20"/>
          <w:szCs w:val="20"/>
        </w:rPr>
        <w:t>, Vivekananda Institute of Professional Studies-Technical Campus</w:t>
      </w:r>
      <w:r w:rsidRPr="002428FF">
        <w:rPr>
          <w:rFonts w:ascii="Arial" w:hAnsi="Arial" w:cs="Arial"/>
          <w:sz w:val="20"/>
          <w:szCs w:val="20"/>
        </w:rPr>
        <w:t xml:space="preserve">, </w:t>
      </w:r>
      <w:r w:rsidRPr="002428FF">
        <w:rPr>
          <w:rFonts w:ascii="Arial" w:hAnsi="Arial" w:cs="Arial"/>
          <w:color w:val="000000"/>
          <w:sz w:val="20"/>
          <w:szCs w:val="20"/>
        </w:rPr>
        <w:t>India</w:t>
      </w:r>
    </w:p>
    <w:p w:rsidR="002428FF" w:rsidRPr="002428FF" w:rsidRDefault="002428FF" w:rsidP="002428FF">
      <w:pPr>
        <w:rPr>
          <w:rFonts w:ascii="Arial" w:hAnsi="Arial" w:cs="Arial"/>
          <w:sz w:val="20"/>
          <w:szCs w:val="20"/>
        </w:rPr>
      </w:pPr>
    </w:p>
    <w:p w:rsidR="0030029C" w:rsidRPr="002428FF" w:rsidRDefault="0030029C" w:rsidP="0030029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30029C" w:rsidRPr="002428FF" w:rsidRDefault="0030029C" w:rsidP="0030029C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2428FF">
        <w:rPr>
          <w:rFonts w:ascii="Arial" w:hAnsi="Arial" w:cs="Arial"/>
          <w:b/>
          <w:bCs/>
          <w:sz w:val="20"/>
          <w:szCs w:val="20"/>
          <w:lang w:val="en-GB"/>
        </w:rPr>
        <w:t xml:space="preserve">      </w:t>
      </w:r>
    </w:p>
    <w:p w:rsidR="0030029C" w:rsidRPr="002428FF" w:rsidRDefault="0030029C" w:rsidP="0030029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30029C" w:rsidRPr="002428FF" w:rsidRDefault="0030029C" w:rsidP="0030029C">
      <w:pPr>
        <w:jc w:val="both"/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30029C" w:rsidRPr="002428FF" w:rsidSect="00913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535" w:rsidRDefault="005A3535">
      <w:r>
        <w:separator/>
      </w:r>
    </w:p>
  </w:endnote>
  <w:endnote w:type="continuationSeparator" w:id="0">
    <w:p w:rsidR="005A3535" w:rsidRDefault="005A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C0" w:rsidRDefault="007D5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C0" w:rsidRDefault="007D50C0" w:rsidP="0091365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E3D75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E3D75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D50C0" w:rsidRDefault="007D50C0" w:rsidP="00913652">
    <w:pPr>
      <w:pStyle w:val="Footer"/>
      <w:jc w:val="right"/>
    </w:pPr>
  </w:p>
  <w:p w:rsidR="007D50C0" w:rsidRPr="00546343" w:rsidRDefault="007D50C0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C0" w:rsidRDefault="007D5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535" w:rsidRDefault="005A3535">
      <w:r>
        <w:separator/>
      </w:r>
    </w:p>
  </w:footnote>
  <w:footnote w:type="continuationSeparator" w:id="0">
    <w:p w:rsidR="005A3535" w:rsidRDefault="005A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C0" w:rsidRDefault="007D5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C0" w:rsidRDefault="007D50C0" w:rsidP="0091365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D50C0" w:rsidRPr="007B5FE1" w:rsidRDefault="007D50C0" w:rsidP="00913652">
    <w:pPr>
      <w:spacing w:before="100" w:beforeAutospacing="1" w:after="100" w:afterAutospacing="1"/>
      <w:jc w:val="center"/>
      <w:rPr>
        <w:color w:val="000000"/>
        <w:sz w:val="20"/>
      </w:rPr>
    </w:pPr>
    <w:r w:rsidRPr="00B41AB0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C0" w:rsidRDefault="007D5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E2DB9"/>
    <w:multiLevelType w:val="multilevel"/>
    <w:tmpl w:val="7CBC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B65F4"/>
    <w:multiLevelType w:val="multilevel"/>
    <w:tmpl w:val="348C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8212C"/>
    <w:multiLevelType w:val="multilevel"/>
    <w:tmpl w:val="AA5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14336"/>
    <w:multiLevelType w:val="multilevel"/>
    <w:tmpl w:val="8768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D3D79"/>
    <w:multiLevelType w:val="multilevel"/>
    <w:tmpl w:val="F964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A91"/>
    <w:rsid w:val="00175E09"/>
    <w:rsid w:val="00197376"/>
    <w:rsid w:val="002428FF"/>
    <w:rsid w:val="0030029C"/>
    <w:rsid w:val="004C7A00"/>
    <w:rsid w:val="004E3CA2"/>
    <w:rsid w:val="004E3D75"/>
    <w:rsid w:val="005A3535"/>
    <w:rsid w:val="005F37D3"/>
    <w:rsid w:val="00606C19"/>
    <w:rsid w:val="007D50C0"/>
    <w:rsid w:val="0086691D"/>
    <w:rsid w:val="00913652"/>
    <w:rsid w:val="00A36A91"/>
    <w:rsid w:val="00EE048F"/>
    <w:rsid w:val="00EE2B3D"/>
    <w:rsid w:val="00F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02B4"/>
  <w15:docId w15:val="{3418BC28-034C-400D-BA31-D8905DED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A36A9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0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6A91"/>
    <w:rPr>
      <w:rFonts w:ascii="Helvetica" w:eastAsia="MS Mincho" w:hAnsi="Helvetica" w:cs="Times New Roman"/>
      <w:b/>
      <w:bCs/>
      <w:sz w:val="20"/>
      <w:lang w:val="fr-FR" w:bidi="ar-SA"/>
    </w:rPr>
  </w:style>
  <w:style w:type="paragraph" w:styleId="NormalWeb">
    <w:name w:val="Normal (Web)"/>
    <w:basedOn w:val="Normal"/>
    <w:uiPriority w:val="99"/>
    <w:rsid w:val="00A36A9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36A9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A36A91"/>
    <w:rPr>
      <w:rFonts w:ascii="Helvetica" w:eastAsia="MS Mincho" w:hAnsi="Helvetica" w:cs="Times New Roman"/>
      <w:sz w:val="24"/>
      <w:szCs w:val="24"/>
      <w:lang w:val="fr-FR" w:bidi="ar-SA"/>
    </w:rPr>
  </w:style>
  <w:style w:type="paragraph" w:styleId="Header">
    <w:name w:val="header"/>
    <w:basedOn w:val="Normal"/>
    <w:link w:val="HeaderChar"/>
    <w:uiPriority w:val="99"/>
    <w:rsid w:val="00A36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A91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A36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A91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Hyperlink">
    <w:name w:val="Hyperlink"/>
    <w:uiPriority w:val="99"/>
    <w:unhideWhenUsed/>
    <w:rsid w:val="00A36A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6A91"/>
    <w:pPr>
      <w:ind w:left="720"/>
      <w:contextualSpacing/>
    </w:pPr>
  </w:style>
  <w:style w:type="character" w:customStyle="1" w:styleId="citation-33">
    <w:name w:val="citation-33"/>
    <w:basedOn w:val="DefaultParagraphFont"/>
    <w:rsid w:val="00175E09"/>
  </w:style>
  <w:style w:type="character" w:customStyle="1" w:styleId="citation-32">
    <w:name w:val="citation-32"/>
    <w:basedOn w:val="DefaultParagraphFont"/>
    <w:rsid w:val="00175E09"/>
  </w:style>
  <w:style w:type="character" w:customStyle="1" w:styleId="citation-31">
    <w:name w:val="citation-31"/>
    <w:basedOn w:val="DefaultParagraphFont"/>
    <w:rsid w:val="00175E09"/>
  </w:style>
  <w:style w:type="character" w:customStyle="1" w:styleId="citation-30">
    <w:name w:val="citation-30"/>
    <w:basedOn w:val="DefaultParagraphFont"/>
    <w:rsid w:val="00175E09"/>
  </w:style>
  <w:style w:type="character" w:customStyle="1" w:styleId="Heading3Char">
    <w:name w:val="Heading 3 Char"/>
    <w:basedOn w:val="DefaultParagraphFont"/>
    <w:link w:val="Heading3"/>
    <w:uiPriority w:val="9"/>
    <w:rsid w:val="007D50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0537E-5C9B-4D1D-AFAA-05511B25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SDI 1022</cp:lastModifiedBy>
  <cp:revision>10</cp:revision>
  <dcterms:created xsi:type="dcterms:W3CDTF">2026-03-27T06:36:00Z</dcterms:created>
  <dcterms:modified xsi:type="dcterms:W3CDTF">2026-03-31T06:54:00Z</dcterms:modified>
</cp:coreProperties>
</file>