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6371B" w:rsidRPr="00111B30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6371B" w:rsidRPr="00111B30" w:rsidRDefault="0096371B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96371B" w:rsidRPr="00111B30" w:rsidTr="00107C72">
        <w:trPr>
          <w:trHeight w:val="290"/>
        </w:trPr>
        <w:tc>
          <w:tcPr>
            <w:tcW w:w="1186" w:type="pct"/>
          </w:tcPr>
          <w:p w:rsidR="0096371B" w:rsidRPr="00111B30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111B30" w:rsidRDefault="00940C5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6371B" w:rsidRPr="00111B30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Biology &amp; Biotechnology </w:t>
              </w:r>
            </w:hyperlink>
          </w:p>
        </w:tc>
      </w:tr>
      <w:tr w:rsidR="0096371B" w:rsidRPr="00111B30" w:rsidTr="00107C72">
        <w:trPr>
          <w:trHeight w:val="290"/>
        </w:trPr>
        <w:tc>
          <w:tcPr>
            <w:tcW w:w="1186" w:type="pct"/>
          </w:tcPr>
          <w:p w:rsidR="0096371B" w:rsidRPr="00111B30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111B30" w:rsidRDefault="001D1A0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Ms_JABB_155810</w:t>
            </w:r>
          </w:p>
        </w:tc>
      </w:tr>
      <w:tr w:rsidR="0096371B" w:rsidRPr="00111B30" w:rsidTr="00107C72">
        <w:trPr>
          <w:trHeight w:val="650"/>
        </w:trPr>
        <w:tc>
          <w:tcPr>
            <w:tcW w:w="1186" w:type="pct"/>
          </w:tcPr>
          <w:p w:rsidR="0096371B" w:rsidRPr="00111B30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111B30" w:rsidRDefault="001D1A0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sz w:val="20"/>
                <w:szCs w:val="20"/>
                <w:lang w:val="en-GB"/>
              </w:rPr>
              <w:t>Isolation, Identification and Antibiogram Study of E. coli isolated from Bovine Mastitis Milk</w:t>
            </w:r>
          </w:p>
        </w:tc>
      </w:tr>
      <w:tr w:rsidR="0096371B" w:rsidRPr="00111B30" w:rsidTr="00107C72">
        <w:trPr>
          <w:trHeight w:val="332"/>
        </w:trPr>
        <w:tc>
          <w:tcPr>
            <w:tcW w:w="1186" w:type="pct"/>
          </w:tcPr>
          <w:p w:rsidR="0096371B" w:rsidRPr="00111B30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111B30" w:rsidRDefault="009637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96371B" w:rsidRPr="00111B30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111B30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111B30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11B30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</w:p>
    <w:p w:rsidR="0096371B" w:rsidRPr="00111B30" w:rsidRDefault="0096371B" w:rsidP="009637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96371B" w:rsidRPr="00111B30" w:rsidRDefault="0096371B" w:rsidP="0096371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6371B" w:rsidRPr="00111B30" w:rsidTr="00770EEE">
        <w:tc>
          <w:tcPr>
            <w:tcW w:w="1789" w:type="pct"/>
            <w:noWrap/>
          </w:tcPr>
          <w:p w:rsidR="0096371B" w:rsidRPr="00111B30" w:rsidRDefault="0096371B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96371B" w:rsidRPr="00111B30" w:rsidRDefault="0096371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1B30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96371B" w:rsidRPr="00111B30" w:rsidRDefault="0096371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11B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96371B" w:rsidRPr="00111B30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111B30" w:rsidTr="00770EEE">
        <w:trPr>
          <w:trHeight w:val="1264"/>
        </w:trPr>
        <w:tc>
          <w:tcPr>
            <w:tcW w:w="1789" w:type="pct"/>
            <w:noWrap/>
          </w:tcPr>
          <w:p w:rsidR="0096371B" w:rsidRPr="00111B30" w:rsidRDefault="0096371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11B3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6371B" w:rsidRPr="00111B30" w:rsidRDefault="00BA32B8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Small research work, but relevant</w:t>
            </w:r>
          </w:p>
        </w:tc>
        <w:tc>
          <w:tcPr>
            <w:tcW w:w="1367" w:type="pct"/>
          </w:tcPr>
          <w:p w:rsidR="0096371B" w:rsidRPr="00111B30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111B30">
        <w:rPr>
          <w:rFonts w:ascii="Arial" w:hAnsi="Arial" w:cs="Arial"/>
          <w:highlight w:val="yellow"/>
          <w:lang w:val="en-GB"/>
        </w:rPr>
        <w:t>PART  2.1</w:t>
      </w:r>
      <w:proofErr w:type="gramEnd"/>
      <w:r w:rsidRPr="00111B30">
        <w:rPr>
          <w:rFonts w:ascii="Arial" w:hAnsi="Arial" w:cs="Arial"/>
          <w:highlight w:val="yellow"/>
          <w:lang w:val="en-GB"/>
        </w:rPr>
        <w:t xml:space="preserve"> (Objective Evaluation)</w:t>
      </w: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6371B" w:rsidRPr="00111B30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6371B" w:rsidRPr="00111B30" w:rsidRDefault="0096371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371B" w:rsidRPr="00111B30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111B30" w:rsidTr="00107C72">
        <w:tc>
          <w:tcPr>
            <w:tcW w:w="1790" w:type="pct"/>
            <w:noWrap/>
          </w:tcPr>
          <w:p w:rsidR="0096371B" w:rsidRPr="00111B30" w:rsidRDefault="0096371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96371B" w:rsidRPr="00111B30" w:rsidRDefault="0096371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1B30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96371B" w:rsidRPr="00111B30" w:rsidRDefault="0096371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1B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96371B" w:rsidRPr="00111B30" w:rsidTr="00107C72">
        <w:trPr>
          <w:trHeight w:val="1262"/>
        </w:trPr>
        <w:tc>
          <w:tcPr>
            <w:tcW w:w="1790" w:type="pct"/>
            <w:noWrap/>
          </w:tcPr>
          <w:p w:rsidR="0096371B" w:rsidRPr="00111B30" w:rsidRDefault="0096371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6371B" w:rsidRPr="00111B3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11B30" w:rsidRDefault="0096371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111B30" w:rsidRDefault="00BA32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111B3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111B30" w:rsidTr="00107C72">
        <w:trPr>
          <w:trHeight w:val="1262"/>
        </w:trPr>
        <w:tc>
          <w:tcPr>
            <w:tcW w:w="1790" w:type="pct"/>
            <w:noWrap/>
          </w:tcPr>
          <w:p w:rsidR="0096371B" w:rsidRPr="00111B30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1B30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96371B" w:rsidRPr="00111B3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11B30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111B30" w:rsidRDefault="00BA32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111B3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111B30" w:rsidTr="00107C72">
        <w:trPr>
          <w:trHeight w:val="1262"/>
        </w:trPr>
        <w:tc>
          <w:tcPr>
            <w:tcW w:w="1790" w:type="pct"/>
            <w:noWrap/>
          </w:tcPr>
          <w:p w:rsidR="0096371B" w:rsidRPr="00111B30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1B3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6371B" w:rsidRPr="00111B3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11B30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111B30" w:rsidRDefault="00BA32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111B3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111B30" w:rsidTr="00107C72">
        <w:trPr>
          <w:trHeight w:val="1262"/>
        </w:trPr>
        <w:tc>
          <w:tcPr>
            <w:tcW w:w="1790" w:type="pct"/>
            <w:noWrap/>
          </w:tcPr>
          <w:p w:rsidR="0096371B" w:rsidRPr="00111B30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1B3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6371B" w:rsidRPr="00111B3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11B30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111B30" w:rsidRDefault="00BA32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111B3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111B30" w:rsidTr="00107C72">
        <w:trPr>
          <w:trHeight w:val="1262"/>
        </w:trPr>
        <w:tc>
          <w:tcPr>
            <w:tcW w:w="1790" w:type="pct"/>
            <w:noWrap/>
          </w:tcPr>
          <w:p w:rsidR="0096371B" w:rsidRPr="00111B30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1B3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6371B" w:rsidRPr="00111B3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11B30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111B30" w:rsidRDefault="00BA32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111B3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111B30" w:rsidTr="00107C72">
        <w:trPr>
          <w:trHeight w:val="1262"/>
        </w:trPr>
        <w:tc>
          <w:tcPr>
            <w:tcW w:w="1790" w:type="pct"/>
            <w:noWrap/>
          </w:tcPr>
          <w:p w:rsidR="0096371B" w:rsidRPr="00111B30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1B3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6371B" w:rsidRPr="00111B3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11B30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111B30" w:rsidRDefault="00BA32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111B3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111B30" w:rsidTr="00107C72">
        <w:trPr>
          <w:trHeight w:val="1262"/>
        </w:trPr>
        <w:tc>
          <w:tcPr>
            <w:tcW w:w="1790" w:type="pct"/>
            <w:noWrap/>
          </w:tcPr>
          <w:p w:rsidR="0096371B" w:rsidRPr="00111B30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1B3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6371B" w:rsidRPr="00111B3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11B30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111B30" w:rsidRDefault="00BA32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111B3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111B30" w:rsidTr="00107C72">
        <w:trPr>
          <w:trHeight w:val="1262"/>
        </w:trPr>
        <w:tc>
          <w:tcPr>
            <w:tcW w:w="1790" w:type="pct"/>
            <w:noWrap/>
          </w:tcPr>
          <w:p w:rsidR="0096371B" w:rsidRPr="00111B30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1B3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6371B" w:rsidRPr="00111B3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11B30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111B30" w:rsidRDefault="00BA32B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96371B" w:rsidRPr="00111B3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111B30" w:rsidTr="00107C72">
        <w:trPr>
          <w:trHeight w:val="703"/>
        </w:trPr>
        <w:tc>
          <w:tcPr>
            <w:tcW w:w="1790" w:type="pct"/>
            <w:noWrap/>
          </w:tcPr>
          <w:p w:rsidR="0096371B" w:rsidRPr="00111B30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6371B" w:rsidRPr="00111B3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11B30" w:rsidRDefault="0096371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111B30" w:rsidRDefault="00BA32B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111B3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111B30" w:rsidTr="00107C72">
        <w:trPr>
          <w:trHeight w:val="703"/>
        </w:trPr>
        <w:tc>
          <w:tcPr>
            <w:tcW w:w="1790" w:type="pct"/>
            <w:noWrap/>
          </w:tcPr>
          <w:p w:rsidR="0096371B" w:rsidRPr="00111B30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6371B" w:rsidRPr="00111B3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11B30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111B30" w:rsidRDefault="00BA32B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96371B" w:rsidRPr="00111B3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111B30" w:rsidTr="00107C72">
        <w:trPr>
          <w:trHeight w:val="703"/>
        </w:trPr>
        <w:tc>
          <w:tcPr>
            <w:tcW w:w="1790" w:type="pct"/>
            <w:noWrap/>
          </w:tcPr>
          <w:p w:rsidR="0096371B" w:rsidRPr="00111B30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6371B" w:rsidRPr="00111B3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11B30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111B30" w:rsidRDefault="00BA32B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111B3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111B30" w:rsidTr="00107C72">
        <w:trPr>
          <w:trHeight w:val="703"/>
        </w:trPr>
        <w:tc>
          <w:tcPr>
            <w:tcW w:w="1790" w:type="pct"/>
            <w:noWrap/>
          </w:tcPr>
          <w:p w:rsidR="0096371B" w:rsidRPr="00111B30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6371B" w:rsidRPr="00111B3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11B30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111B30" w:rsidRDefault="00BA32B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111B3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111B30" w:rsidTr="00107C72">
        <w:trPr>
          <w:trHeight w:val="703"/>
        </w:trPr>
        <w:tc>
          <w:tcPr>
            <w:tcW w:w="1790" w:type="pct"/>
            <w:noWrap/>
          </w:tcPr>
          <w:p w:rsidR="0096371B" w:rsidRPr="00111B30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6371B" w:rsidRPr="00111B3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11B30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111B30" w:rsidRDefault="00BA32B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111B3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111B30" w:rsidTr="00107C72">
        <w:trPr>
          <w:trHeight w:val="703"/>
        </w:trPr>
        <w:tc>
          <w:tcPr>
            <w:tcW w:w="1790" w:type="pct"/>
            <w:noWrap/>
          </w:tcPr>
          <w:p w:rsidR="0096371B" w:rsidRPr="00111B30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6371B" w:rsidRPr="00111B3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11B3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6371B" w:rsidRPr="00111B30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6371B" w:rsidRPr="00111B30" w:rsidRDefault="00BA32B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111B3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111B30" w:rsidTr="00107C72">
        <w:trPr>
          <w:trHeight w:val="703"/>
        </w:trPr>
        <w:tc>
          <w:tcPr>
            <w:tcW w:w="1790" w:type="pct"/>
            <w:noWrap/>
          </w:tcPr>
          <w:p w:rsidR="0096371B" w:rsidRPr="00111B30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6371B" w:rsidRPr="00111B3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111B30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6371B" w:rsidRPr="00111B30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6371B" w:rsidRPr="00111B30" w:rsidRDefault="00BA32B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111B30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6371B" w:rsidRPr="00111B30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111B30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111B30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111B30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111B30" w:rsidRDefault="0096371B" w:rsidP="0096371B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111B30">
        <w:rPr>
          <w:rFonts w:ascii="Arial" w:hAnsi="Arial" w:cs="Arial"/>
          <w:highlight w:val="yellow"/>
          <w:lang w:val="en-GB"/>
        </w:rPr>
        <w:t>PART  2.2</w:t>
      </w:r>
      <w:proofErr w:type="gramEnd"/>
      <w:r w:rsidRPr="00111B30">
        <w:rPr>
          <w:rFonts w:ascii="Arial" w:hAnsi="Arial" w:cs="Arial"/>
          <w:highlight w:val="yellow"/>
          <w:lang w:val="en-GB"/>
        </w:rPr>
        <w:t xml:space="preserve"> (Subjective Evaluation)</w:t>
      </w: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96371B" w:rsidRPr="00111B30" w:rsidTr="002E3E2C">
        <w:tc>
          <w:tcPr>
            <w:tcW w:w="1265" w:type="pct"/>
            <w:noWrap/>
          </w:tcPr>
          <w:p w:rsidR="0096371B" w:rsidRPr="00111B30" w:rsidRDefault="0096371B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96371B" w:rsidRPr="00111B30" w:rsidRDefault="0096371B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1B30">
              <w:rPr>
                <w:rFonts w:ascii="Arial" w:hAnsi="Arial" w:cs="Arial"/>
                <w:lang w:val="en-GB"/>
              </w:rPr>
              <w:t>Reviewer’s comment</w:t>
            </w:r>
          </w:p>
          <w:p w:rsidR="0096371B" w:rsidRPr="00111B30" w:rsidRDefault="0096371B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6371B" w:rsidRPr="00111B30" w:rsidRDefault="0096371B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1B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1B3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6371B" w:rsidRPr="00111B30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111B30" w:rsidTr="002E3E2C">
        <w:trPr>
          <w:trHeight w:val="1262"/>
        </w:trPr>
        <w:tc>
          <w:tcPr>
            <w:tcW w:w="1265" w:type="pct"/>
            <w:noWrap/>
          </w:tcPr>
          <w:p w:rsidR="0096371B" w:rsidRPr="00111B30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6371B" w:rsidRPr="00111B30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111B30" w:rsidRDefault="0096371B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11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111B30" w:rsidRDefault="00BA32B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:rsidR="0096371B" w:rsidRPr="00111B30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111B30" w:rsidTr="002E3E2C">
        <w:trPr>
          <w:trHeight w:val="1262"/>
        </w:trPr>
        <w:tc>
          <w:tcPr>
            <w:tcW w:w="1265" w:type="pct"/>
            <w:noWrap/>
          </w:tcPr>
          <w:p w:rsidR="0096371B" w:rsidRPr="00111B30" w:rsidRDefault="0096371B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11B30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96371B" w:rsidRPr="00111B30" w:rsidRDefault="0096371B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111B30" w:rsidRDefault="0096371B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111B30" w:rsidRDefault="00BA32B8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Mentioned in the manuscript as track changes</w:t>
            </w:r>
          </w:p>
        </w:tc>
        <w:tc>
          <w:tcPr>
            <w:tcW w:w="1523" w:type="pct"/>
          </w:tcPr>
          <w:p w:rsidR="0096371B" w:rsidRPr="00111B30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111B30" w:rsidTr="002E3E2C">
        <w:trPr>
          <w:trHeight w:val="704"/>
        </w:trPr>
        <w:tc>
          <w:tcPr>
            <w:tcW w:w="1265" w:type="pct"/>
            <w:noWrap/>
          </w:tcPr>
          <w:p w:rsidR="0096371B" w:rsidRPr="00111B30" w:rsidRDefault="0096371B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111B30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111B30">
              <w:rPr>
                <w:rFonts w:ascii="Arial" w:hAnsi="Arial" w:cs="Arial"/>
                <w:lang w:val="en-GB"/>
              </w:rPr>
              <w:br/>
            </w:r>
          </w:p>
          <w:p w:rsidR="0096371B" w:rsidRPr="00111B30" w:rsidRDefault="0096371B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111B30" w:rsidRDefault="00BA32B8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:rsidR="0096371B" w:rsidRPr="00111B30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6371B" w:rsidRPr="00111B30" w:rsidTr="002E3E2C">
        <w:trPr>
          <w:trHeight w:val="703"/>
        </w:trPr>
        <w:tc>
          <w:tcPr>
            <w:tcW w:w="1265" w:type="pct"/>
            <w:noWrap/>
          </w:tcPr>
          <w:p w:rsidR="0096371B" w:rsidRPr="00111B30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6371B" w:rsidRPr="00111B30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6371B" w:rsidRPr="00111B30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111B30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96371B" w:rsidRPr="00111B30" w:rsidRDefault="00BA32B8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6371B" w:rsidRPr="00111B30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111B30" w:rsidRDefault="0096371B" w:rsidP="0096371B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96371B" w:rsidRPr="00111B30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6371B" w:rsidRPr="00111B30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111B30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11B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6371B" w:rsidRPr="00111B30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6371B" w:rsidRPr="00111B30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111B30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111B30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6371B" w:rsidRPr="00111B30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111B30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371B" w:rsidRPr="00111B30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371B" w:rsidRPr="00111B30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B2027" w:rsidRPr="00111B30" w:rsidRDefault="002B2027" w:rsidP="002B2027">
            <w:pPr>
              <w:pStyle w:val="CommentText"/>
              <w:rPr>
                <w:rFonts w:ascii="Arial" w:hAnsi="Arial" w:cs="Arial"/>
              </w:rPr>
            </w:pPr>
            <w:r w:rsidRPr="00111B30">
              <w:rPr>
                <w:rFonts w:ascii="Arial" w:hAnsi="Arial" w:cs="Arial"/>
                <w:lang w:val="en-GB"/>
              </w:rPr>
              <w:t xml:space="preserve">Need minor revisions. </w:t>
            </w:r>
            <w:r w:rsidRPr="00111B30">
              <w:rPr>
                <w:rFonts w:ascii="Arial" w:hAnsi="Arial" w:cs="Arial"/>
              </w:rPr>
              <w:t xml:space="preserve">Replace the plate 4 picture. The growth of bacteria is not uniform in the media. </w:t>
            </w:r>
            <w:r w:rsidR="00843C4B" w:rsidRPr="00111B30">
              <w:rPr>
                <w:rFonts w:ascii="Arial" w:hAnsi="Arial" w:cs="Arial"/>
              </w:rPr>
              <w:t>Not good</w:t>
            </w:r>
            <w:r w:rsidRPr="00111B30">
              <w:rPr>
                <w:rFonts w:ascii="Arial" w:hAnsi="Arial" w:cs="Arial"/>
              </w:rPr>
              <w:t xml:space="preserve"> swabbing pattern is clearly seen in the figure.</w:t>
            </w:r>
          </w:p>
          <w:p w:rsidR="0096371B" w:rsidRPr="00111B30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111B30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6371B" w:rsidRPr="00111B30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96371B" w:rsidRPr="00111B30" w:rsidRDefault="0096371B" w:rsidP="0096371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C67D7" w:rsidRPr="00111B30" w:rsidRDefault="00FC67D7" w:rsidP="00FC67D7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111B30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111B30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FC67D7" w:rsidRPr="00111B30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7D7" w:rsidRPr="00111B30" w:rsidRDefault="00FC67D7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C67D7" w:rsidRPr="00111B30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7D7" w:rsidRPr="00111B30" w:rsidRDefault="00FC67D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7D7" w:rsidRPr="00111B30" w:rsidRDefault="00FC67D7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11B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FC67D7" w:rsidRPr="00111B30" w:rsidRDefault="00FC67D7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1B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1B3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C67D7" w:rsidRPr="00111B30" w:rsidRDefault="00FC67D7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C67D7" w:rsidRPr="00111B30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7D7" w:rsidRPr="00111B30" w:rsidRDefault="00FC67D7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11B3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C67D7" w:rsidRPr="00111B30" w:rsidRDefault="00FC67D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67D7" w:rsidRPr="00111B30" w:rsidRDefault="00FC67D7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11B3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11B3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11B3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C67D7" w:rsidRPr="00111B30" w:rsidRDefault="00FC67D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FC67D7" w:rsidRPr="00111B30" w:rsidRDefault="00FC67D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C67D7" w:rsidRPr="00111B30" w:rsidRDefault="00FC67D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C67D7" w:rsidRPr="00111B30" w:rsidRDefault="00FC67D7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FC67D7" w:rsidRPr="00111B30" w:rsidRDefault="00FC67D7" w:rsidP="00FC67D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C67D7" w:rsidRPr="00111B30" w:rsidRDefault="00FC67D7" w:rsidP="00FC67D7">
      <w:pPr>
        <w:rPr>
          <w:rFonts w:ascii="Arial" w:hAnsi="Arial" w:cs="Arial"/>
          <w:sz w:val="20"/>
          <w:szCs w:val="20"/>
        </w:rPr>
      </w:pPr>
    </w:p>
    <w:p w:rsidR="00FC67D7" w:rsidRPr="00111B30" w:rsidRDefault="00FC67D7" w:rsidP="00FC67D7">
      <w:pPr>
        <w:rPr>
          <w:rFonts w:ascii="Arial" w:hAnsi="Arial" w:cs="Arial"/>
          <w:sz w:val="20"/>
          <w:szCs w:val="20"/>
        </w:rPr>
      </w:pPr>
    </w:p>
    <w:p w:rsidR="00FC67D7" w:rsidRPr="00111B30" w:rsidRDefault="00FC67D7" w:rsidP="00FC67D7">
      <w:pPr>
        <w:rPr>
          <w:rFonts w:ascii="Arial" w:hAnsi="Arial" w:cs="Arial"/>
          <w:sz w:val="20"/>
          <w:szCs w:val="20"/>
        </w:rPr>
      </w:pPr>
    </w:p>
    <w:p w:rsidR="00FC67D7" w:rsidRPr="00111B30" w:rsidRDefault="00FC67D7" w:rsidP="00FC67D7">
      <w:pPr>
        <w:rPr>
          <w:rFonts w:ascii="Arial" w:hAnsi="Arial" w:cs="Arial"/>
          <w:sz w:val="20"/>
          <w:szCs w:val="20"/>
        </w:rPr>
      </w:pPr>
    </w:p>
    <w:p w:rsidR="00111B30" w:rsidRPr="00111B30" w:rsidRDefault="00111B30" w:rsidP="00111B3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111B30" w:rsidRPr="00111B30" w:rsidRDefault="00111B30" w:rsidP="00111B3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11B30">
        <w:rPr>
          <w:rFonts w:ascii="Arial" w:hAnsi="Arial" w:cs="Arial"/>
          <w:b/>
          <w:u w:val="single"/>
        </w:rPr>
        <w:t>Reviewer details:</w:t>
      </w:r>
    </w:p>
    <w:p w:rsidR="008913D5" w:rsidRPr="00111B30" w:rsidRDefault="008913D5" w:rsidP="0096371B">
      <w:pPr>
        <w:rPr>
          <w:rFonts w:ascii="Arial" w:hAnsi="Arial" w:cs="Arial"/>
          <w:sz w:val="20"/>
          <w:szCs w:val="20"/>
        </w:rPr>
      </w:pPr>
    </w:p>
    <w:p w:rsidR="00111B30" w:rsidRPr="00111B30" w:rsidRDefault="00111B30" w:rsidP="00111B30">
      <w:pPr>
        <w:rPr>
          <w:rFonts w:ascii="Arial" w:hAnsi="Arial" w:cs="Arial"/>
          <w:sz w:val="20"/>
          <w:szCs w:val="20"/>
        </w:rPr>
      </w:pPr>
      <w:bookmarkStart w:id="1" w:name="_Hlk226042780"/>
      <w:proofErr w:type="spellStart"/>
      <w:r w:rsidRPr="00111B30">
        <w:rPr>
          <w:rFonts w:ascii="Arial" w:hAnsi="Arial" w:cs="Arial"/>
          <w:sz w:val="20"/>
          <w:szCs w:val="20"/>
        </w:rPr>
        <w:t>Jinu</w:t>
      </w:r>
      <w:proofErr w:type="spellEnd"/>
      <w:r w:rsidRPr="00111B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1B30">
        <w:rPr>
          <w:rFonts w:ascii="Arial" w:hAnsi="Arial" w:cs="Arial"/>
          <w:sz w:val="20"/>
          <w:szCs w:val="20"/>
        </w:rPr>
        <w:t>Manoj</w:t>
      </w:r>
      <w:proofErr w:type="spellEnd"/>
      <w:r w:rsidRPr="00111B30">
        <w:rPr>
          <w:rFonts w:ascii="Arial" w:hAnsi="Arial" w:cs="Arial"/>
          <w:sz w:val="20"/>
          <w:szCs w:val="20"/>
        </w:rPr>
        <w:t xml:space="preserve">, </w:t>
      </w:r>
      <w:r w:rsidRPr="00111B30">
        <w:rPr>
          <w:rFonts w:ascii="Arial" w:hAnsi="Arial" w:cs="Arial"/>
          <w:sz w:val="20"/>
          <w:szCs w:val="20"/>
        </w:rPr>
        <w:t>LUVAS, India</w:t>
      </w:r>
      <w:bookmarkEnd w:id="1"/>
      <w:bookmarkEnd w:id="0"/>
    </w:p>
    <w:sectPr w:rsidR="00111B30" w:rsidRPr="00111B30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C55" w:rsidRPr="0000007A" w:rsidRDefault="00940C55" w:rsidP="0099583E">
      <w:r>
        <w:separator/>
      </w:r>
    </w:p>
  </w:endnote>
  <w:endnote w:type="continuationSeparator" w:id="0">
    <w:p w:rsidR="00940C55" w:rsidRPr="0000007A" w:rsidRDefault="00940C5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 w:rsidP="0096371B">
    <w:pPr>
      <w:pStyle w:val="Footer"/>
      <w:jc w:val="right"/>
    </w:pPr>
  </w:p>
  <w:p w:rsidR="0096371B" w:rsidRDefault="0096371B" w:rsidP="0096371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D775BB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D775BB" w:rsidRPr="00585FC6">
      <w:rPr>
        <w:b/>
        <w:sz w:val="20"/>
      </w:rPr>
      <w:fldChar w:fldCharType="separate"/>
    </w:r>
    <w:r w:rsidR="00BA32B8">
      <w:rPr>
        <w:b/>
        <w:noProof/>
        <w:sz w:val="20"/>
      </w:rPr>
      <w:t>4</w:t>
    </w:r>
    <w:r w:rsidR="00D775BB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D775BB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D775BB" w:rsidRPr="00585FC6">
      <w:rPr>
        <w:b/>
        <w:sz w:val="20"/>
      </w:rPr>
      <w:fldChar w:fldCharType="separate"/>
    </w:r>
    <w:r w:rsidR="00BA32B8">
      <w:rPr>
        <w:b/>
        <w:noProof/>
        <w:sz w:val="20"/>
      </w:rPr>
      <w:t>4</w:t>
    </w:r>
    <w:r w:rsidR="00D775BB" w:rsidRPr="00585FC6">
      <w:rPr>
        <w:b/>
        <w:sz w:val="20"/>
      </w:rPr>
      <w:fldChar w:fldCharType="end"/>
    </w:r>
  </w:p>
  <w:p w:rsidR="0096371B" w:rsidRDefault="0096371B" w:rsidP="009637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6371B" w:rsidRDefault="0096371B" w:rsidP="0096371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C55" w:rsidRPr="0000007A" w:rsidRDefault="00940C55" w:rsidP="0099583E">
      <w:r>
        <w:separator/>
      </w:r>
    </w:p>
  </w:footnote>
  <w:footnote w:type="continuationSeparator" w:id="0">
    <w:p w:rsidR="00940C55" w:rsidRPr="0000007A" w:rsidRDefault="00940C5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 w:rsidP="009637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96371B" w:rsidP="0096371B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1B30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1A01"/>
    <w:rsid w:val="001D3A1D"/>
    <w:rsid w:val="001E4444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2027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68D7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14F5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3C4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0C55"/>
    <w:rsid w:val="0094580F"/>
    <w:rsid w:val="00950576"/>
    <w:rsid w:val="009553EC"/>
    <w:rsid w:val="0096371B"/>
    <w:rsid w:val="0097330E"/>
    <w:rsid w:val="00974330"/>
    <w:rsid w:val="0097498C"/>
    <w:rsid w:val="009800AB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32B8"/>
    <w:rsid w:val="00BA6421"/>
    <w:rsid w:val="00BA754F"/>
    <w:rsid w:val="00BB34E6"/>
    <w:rsid w:val="00BB4FEC"/>
    <w:rsid w:val="00BC3D69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775BB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7D7"/>
    <w:rsid w:val="00FC6802"/>
    <w:rsid w:val="00FD3EF7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19157"/>
  <w15:docId w15:val="{C1129A9C-C1AD-47F7-89DF-95334145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2B8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2B8"/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1E444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11B3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8</cp:revision>
  <dcterms:created xsi:type="dcterms:W3CDTF">2026-03-24T06:14:00Z</dcterms:created>
  <dcterms:modified xsi:type="dcterms:W3CDTF">2026-04-02T11:50:00Z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