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13ACF" w:rsidRPr="00EF59A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13ACF" w:rsidRPr="00EF59AA" w:rsidRDefault="00413ACF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EF59AA" w:rsidTr="00107C72">
        <w:trPr>
          <w:trHeight w:val="290"/>
        </w:trPr>
        <w:tc>
          <w:tcPr>
            <w:tcW w:w="1186" w:type="pct"/>
          </w:tcPr>
          <w:p w:rsidR="00413ACF" w:rsidRPr="00EF59A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EF59AA" w:rsidRDefault="006303BF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413ACF" w:rsidRPr="00EF59AA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Biology &amp; Biotechnology </w:t>
              </w:r>
            </w:hyperlink>
          </w:p>
        </w:tc>
      </w:tr>
      <w:tr w:rsidR="00413ACF" w:rsidRPr="00EF59AA" w:rsidTr="00107C72">
        <w:trPr>
          <w:trHeight w:val="290"/>
        </w:trPr>
        <w:tc>
          <w:tcPr>
            <w:tcW w:w="1186" w:type="pct"/>
          </w:tcPr>
          <w:p w:rsidR="00413ACF" w:rsidRPr="00EF59A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EF59AA" w:rsidRDefault="0009263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Ms_JABB_155572</w:t>
            </w:r>
          </w:p>
        </w:tc>
      </w:tr>
      <w:tr w:rsidR="00413ACF" w:rsidRPr="00EF59AA" w:rsidTr="00107C72">
        <w:trPr>
          <w:trHeight w:val="650"/>
        </w:trPr>
        <w:tc>
          <w:tcPr>
            <w:tcW w:w="1186" w:type="pct"/>
          </w:tcPr>
          <w:p w:rsidR="00413ACF" w:rsidRPr="00EF59A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EF59AA" w:rsidRDefault="000926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Comparative Analysis of Growth Factors Influencing Pectinase Production in Aspergillus Species</w:t>
            </w:r>
          </w:p>
        </w:tc>
      </w:tr>
      <w:tr w:rsidR="00413ACF" w:rsidRPr="00EF59AA" w:rsidTr="00107C72">
        <w:trPr>
          <w:trHeight w:val="332"/>
        </w:trPr>
        <w:tc>
          <w:tcPr>
            <w:tcW w:w="1186" w:type="pct"/>
          </w:tcPr>
          <w:p w:rsidR="00413ACF" w:rsidRPr="00EF59AA" w:rsidRDefault="00413ACF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3ACF" w:rsidRPr="00EF59AA" w:rsidRDefault="00413AC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413ACF" w:rsidRPr="00EF59AA" w:rsidRDefault="00413ACF" w:rsidP="00413AC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13ACF" w:rsidRPr="00EF59AA" w:rsidRDefault="00413ACF" w:rsidP="00413ACF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F59AA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413ACF" w:rsidRPr="00EF59AA" w:rsidRDefault="00413ACF" w:rsidP="00413AC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413ACF" w:rsidRPr="00EF59AA" w:rsidRDefault="00413ACF" w:rsidP="00413AC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5699"/>
        <w:gridCol w:w="2949"/>
      </w:tblGrid>
      <w:tr w:rsidR="00413ACF" w:rsidRPr="00EF59AA" w:rsidTr="00A97C31">
        <w:tc>
          <w:tcPr>
            <w:tcW w:w="1789" w:type="pct"/>
            <w:noWrap/>
          </w:tcPr>
          <w:p w:rsidR="00413ACF" w:rsidRPr="00EF59AA" w:rsidRDefault="00413ACF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116" w:type="pct"/>
          </w:tcPr>
          <w:p w:rsidR="00413ACF" w:rsidRPr="00EF59AA" w:rsidRDefault="00413ACF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095" w:type="pct"/>
          </w:tcPr>
          <w:p w:rsidR="00413ACF" w:rsidRPr="00EF59AA" w:rsidRDefault="00413ACF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5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13ACF" w:rsidRPr="00EF59AA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A97C31">
        <w:trPr>
          <w:trHeight w:val="1264"/>
        </w:trPr>
        <w:tc>
          <w:tcPr>
            <w:tcW w:w="1789" w:type="pct"/>
            <w:noWrap/>
          </w:tcPr>
          <w:p w:rsidR="00413ACF" w:rsidRPr="00EF59AA" w:rsidRDefault="00413ACF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59A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2116" w:type="pct"/>
          </w:tcPr>
          <w:p w:rsidR="00A97C31" w:rsidRPr="00EF59AA" w:rsidRDefault="00A97C31" w:rsidP="00A97C31">
            <w:pPr>
              <w:pStyle w:val="ListParagraph"/>
              <w:numPr>
                <w:ilvl w:val="0"/>
                <w:numId w:val="13"/>
              </w:numPr>
              <w:ind w:left="460" w:hanging="270"/>
              <w:rPr>
                <w:rFonts w:ascii="Arial" w:eastAsia="serif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F59AA">
              <w:rPr>
                <w:rFonts w:ascii="Arial" w:eastAsia="serif" w:hAnsi="Arial" w:cs="Arial"/>
                <w:color w:val="222222"/>
                <w:sz w:val="20"/>
                <w:szCs w:val="20"/>
                <w:shd w:val="clear" w:color="auto" w:fill="FFFFFF"/>
              </w:rPr>
              <w:t>The need for fungal pectinase</w:t>
            </w:r>
            <w:r w:rsidRPr="00EF59AA">
              <w:rPr>
                <w:rFonts w:ascii="Arial" w:eastAsia="serif" w:hAnsi="Arial" w:cs="Arial"/>
                <w:color w:val="222222"/>
                <w:sz w:val="20"/>
                <w:szCs w:val="20"/>
                <w:shd w:val="clear" w:color="auto" w:fill="FFFFFF"/>
                <w:lang w:val="en-IN"/>
              </w:rPr>
              <w:t>s</w:t>
            </w:r>
            <w:r w:rsidRPr="00EF59AA">
              <w:rPr>
                <w:rFonts w:ascii="Arial" w:eastAsia="serif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has expanded globally now days.</w:t>
            </w:r>
          </w:p>
          <w:p w:rsidR="00A97C31" w:rsidRPr="00EF59AA" w:rsidRDefault="00A97C31" w:rsidP="00A97C31">
            <w:pPr>
              <w:pStyle w:val="ListParagraph"/>
              <w:numPr>
                <w:ilvl w:val="0"/>
                <w:numId w:val="13"/>
              </w:numPr>
              <w:ind w:left="460" w:hanging="270"/>
              <w:rPr>
                <w:rFonts w:ascii="Arial" w:eastAsia="ff6" w:hAnsi="Arial" w:cs="Arial"/>
                <w:sz w:val="20"/>
                <w:szCs w:val="20"/>
                <w:shd w:val="clear" w:color="auto" w:fill="FFFFFF"/>
                <w:lang w:eastAsia="zh-CN"/>
              </w:rPr>
            </w:pPr>
            <w:r w:rsidRPr="00EF59AA">
              <w:rPr>
                <w:rFonts w:ascii="Arial" w:eastAsia="ff6" w:hAnsi="Arial" w:cs="Arial"/>
                <w:sz w:val="20"/>
                <w:szCs w:val="20"/>
                <w:shd w:val="clear" w:color="auto" w:fill="FFFFFF"/>
                <w:lang w:val="en-IN" w:eastAsia="zh-CN"/>
              </w:rPr>
              <w:t>P</w:t>
            </w:r>
            <w:r w:rsidRPr="00EF59AA">
              <w:rPr>
                <w:rFonts w:ascii="Arial" w:eastAsia="ff6" w:hAnsi="Arial" w:cs="Arial"/>
                <w:sz w:val="20"/>
                <w:szCs w:val="20"/>
                <w:shd w:val="clear" w:color="auto" w:fill="FFFFFF"/>
                <w:lang w:eastAsia="zh-CN"/>
              </w:rPr>
              <w:t>ectinases are a group of enzymes that break down pectic material.</w:t>
            </w:r>
          </w:p>
          <w:p w:rsidR="00A97C31" w:rsidRPr="00EF59AA" w:rsidRDefault="00A97C31" w:rsidP="00A97C31">
            <w:pPr>
              <w:pStyle w:val="ListParagraph"/>
              <w:numPr>
                <w:ilvl w:val="0"/>
                <w:numId w:val="13"/>
              </w:numPr>
              <w:ind w:left="460" w:hanging="270"/>
              <w:rPr>
                <w:rFonts w:ascii="Arial" w:eastAsia="ff6" w:hAnsi="Arial" w:cs="Arial"/>
                <w:sz w:val="20"/>
                <w:szCs w:val="20"/>
                <w:shd w:val="clear" w:color="auto" w:fill="FFFFFF"/>
                <w:lang w:eastAsia="zh-CN"/>
              </w:rPr>
            </w:pPr>
            <w:r w:rsidRPr="00EF59AA">
              <w:rPr>
                <w:rFonts w:ascii="Arial" w:eastAsia="Cambria" w:hAnsi="Arial" w:cs="Arial"/>
                <w:color w:val="1B1B1B"/>
                <w:sz w:val="20"/>
                <w:szCs w:val="20"/>
                <w:shd w:val="clear" w:color="auto" w:fill="FFFFFF"/>
                <w:lang w:val="en-IN"/>
              </w:rPr>
              <w:t>P</w:t>
            </w:r>
            <w:r w:rsidRPr="00EF59AA">
              <w:rPr>
                <w:rFonts w:ascii="Arial" w:eastAsia="Cambria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ectinase is helpful in food and beverage industries, particularly in the preparation of fruit juice, the extraction of vegetable oil, and the fermentation of </w:t>
            </w:r>
            <w:r w:rsidRPr="00EF59AA">
              <w:rPr>
                <w:rFonts w:ascii="Arial" w:eastAsia="Cambria" w:hAnsi="Arial" w:cs="Arial"/>
                <w:sz w:val="20"/>
                <w:szCs w:val="20"/>
                <w:shd w:val="clear" w:color="auto" w:fill="FFFFFF"/>
              </w:rPr>
              <w:t>coffee</w:t>
            </w:r>
          </w:p>
          <w:p w:rsidR="004766D2" w:rsidRPr="00EF59AA" w:rsidRDefault="004766D2" w:rsidP="00A97C31">
            <w:pPr>
              <w:pStyle w:val="ListParagraph"/>
              <w:numPr>
                <w:ilvl w:val="0"/>
                <w:numId w:val="13"/>
              </w:numPr>
              <w:ind w:left="460" w:hanging="270"/>
              <w:rPr>
                <w:rFonts w:ascii="Arial" w:eastAsia="ff6" w:hAnsi="Arial" w:cs="Arial"/>
                <w:sz w:val="20"/>
                <w:szCs w:val="20"/>
                <w:shd w:val="clear" w:color="auto" w:fill="FFFFFF"/>
                <w:lang w:eastAsia="zh-CN"/>
              </w:rPr>
            </w:pPr>
            <w:r w:rsidRPr="00EF59AA">
              <w:rPr>
                <w:rFonts w:ascii="Arial" w:eastAsia="Georgia" w:hAnsi="Arial" w:cs="Arial"/>
                <w:sz w:val="20"/>
                <w:szCs w:val="20"/>
              </w:rPr>
              <w:t>The economic importance of pectinase has prompted substantial research focused on enhancing its production and application, especially through the use of fungal species</w:t>
            </w:r>
          </w:p>
          <w:p w:rsidR="00A97C31" w:rsidRPr="00EF59AA" w:rsidRDefault="00A97C31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095" w:type="pct"/>
          </w:tcPr>
          <w:p w:rsidR="00413ACF" w:rsidRPr="00EF59AA" w:rsidRDefault="00413ACF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13ACF" w:rsidRPr="00EF59AA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p w:rsidR="00413ACF" w:rsidRPr="00EF59AA" w:rsidRDefault="00413ACF" w:rsidP="00413ACF">
      <w:pPr>
        <w:pStyle w:val="Heading2"/>
        <w:jc w:val="left"/>
        <w:rPr>
          <w:rFonts w:ascii="Arial" w:hAnsi="Arial" w:cs="Arial"/>
          <w:lang w:val="en-GB"/>
        </w:rPr>
      </w:pPr>
      <w:r w:rsidRPr="00EF59AA">
        <w:rPr>
          <w:rFonts w:ascii="Arial" w:hAnsi="Arial" w:cs="Arial"/>
          <w:highlight w:val="yellow"/>
          <w:lang w:val="en-GB"/>
        </w:rPr>
        <w:t>PART  2</w:t>
      </w:r>
    </w:p>
    <w:p w:rsidR="00413ACF" w:rsidRPr="00EF59AA" w:rsidRDefault="00413ACF" w:rsidP="00413AC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13ACF" w:rsidRPr="00EF59A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13ACF" w:rsidRPr="00EF59AA" w:rsidRDefault="00413ACF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13ACF" w:rsidRPr="00EF59AA" w:rsidRDefault="00413A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13ACF" w:rsidRPr="00EF59AA" w:rsidTr="00107C72">
        <w:tc>
          <w:tcPr>
            <w:tcW w:w="1790" w:type="pct"/>
            <w:noWrap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413ACF" w:rsidRPr="00EF59AA" w:rsidRDefault="00413ACF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413ACF" w:rsidRPr="00EF59AA" w:rsidRDefault="00413ACF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59A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2B4663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2B4663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2B4663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2B4663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2B4663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2B4663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2B4663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1262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59A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703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703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703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703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703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703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13ACF" w:rsidRPr="00EF59AA" w:rsidTr="00107C72">
        <w:trPr>
          <w:trHeight w:val="703"/>
        </w:trPr>
        <w:tc>
          <w:tcPr>
            <w:tcW w:w="1790" w:type="pct"/>
            <w:noWrap/>
          </w:tcPr>
          <w:p w:rsidR="00413ACF" w:rsidRPr="00EF59AA" w:rsidRDefault="00413ACF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13ACF" w:rsidRPr="00EF59AA" w:rsidRDefault="00413ACF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13ACF" w:rsidRPr="00EF59AA" w:rsidRDefault="00413ACF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13ACF" w:rsidRPr="00EF59AA" w:rsidRDefault="00D06D31" w:rsidP="00D06D31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13ACF" w:rsidRPr="00EF59AA" w:rsidRDefault="00413AC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13ACF" w:rsidRPr="00EF59AA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13ACF" w:rsidRPr="00EF59AA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F73" w:rsidRPr="00EF59AA" w:rsidRDefault="00C35F73" w:rsidP="00C35F73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F59A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F59A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35F73" w:rsidRPr="00EF59AA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73" w:rsidRPr="00EF59AA" w:rsidRDefault="00C35F73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5F73" w:rsidRPr="00EF59AA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73" w:rsidRPr="00EF59AA" w:rsidRDefault="00C35F73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5F73" w:rsidRPr="00EF59AA" w:rsidRDefault="00C35F73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F59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C35F73" w:rsidRPr="00EF59AA" w:rsidRDefault="00C35F73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59A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59A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C35F73" w:rsidRPr="00EF59AA" w:rsidRDefault="00C35F73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5F73" w:rsidRPr="00EF59AA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73" w:rsidRPr="00EF59AA" w:rsidRDefault="00C35F73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F59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C35F73" w:rsidRPr="00EF59AA" w:rsidRDefault="00C35F73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5F73" w:rsidRPr="00EF59AA" w:rsidRDefault="00C35F73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F59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C35F73" w:rsidRPr="00EF59AA" w:rsidRDefault="00C35F73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C35F73" w:rsidRPr="00EF59AA" w:rsidRDefault="00C35F73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35F73" w:rsidRPr="00EF59AA" w:rsidRDefault="00C35F73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C35F73" w:rsidRPr="00EF59AA" w:rsidRDefault="00C35F73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C35F73" w:rsidRPr="00EF59AA" w:rsidRDefault="00C35F73" w:rsidP="00C35F7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35F73" w:rsidRPr="00EF59AA" w:rsidRDefault="00C35F73" w:rsidP="00C35F73">
      <w:pPr>
        <w:rPr>
          <w:rFonts w:ascii="Arial" w:hAnsi="Arial" w:cs="Arial"/>
          <w:sz w:val="20"/>
          <w:szCs w:val="20"/>
        </w:rPr>
      </w:pPr>
    </w:p>
    <w:p w:rsidR="00EF59AA" w:rsidRPr="00EF59AA" w:rsidRDefault="00EF59AA" w:rsidP="00EF59AA">
      <w:pPr>
        <w:rPr>
          <w:rFonts w:ascii="Arial" w:hAnsi="Arial" w:cs="Arial"/>
          <w:b/>
          <w:sz w:val="20"/>
          <w:szCs w:val="20"/>
        </w:rPr>
      </w:pPr>
    </w:p>
    <w:p w:rsidR="00EF59AA" w:rsidRPr="00EF59AA" w:rsidRDefault="00EF59AA" w:rsidP="00EF59AA">
      <w:pPr>
        <w:rPr>
          <w:rFonts w:ascii="Arial" w:hAnsi="Arial" w:cs="Arial"/>
          <w:b/>
          <w:sz w:val="20"/>
          <w:szCs w:val="20"/>
          <w:u w:val="single"/>
        </w:rPr>
      </w:pPr>
      <w:r w:rsidRPr="00EF59A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EF59AA" w:rsidRPr="00EF59AA" w:rsidRDefault="00EF59AA" w:rsidP="00EF59AA">
      <w:pPr>
        <w:rPr>
          <w:rFonts w:ascii="Arial" w:hAnsi="Arial" w:cs="Arial"/>
          <w:sz w:val="20"/>
          <w:szCs w:val="20"/>
        </w:rPr>
      </w:pPr>
      <w:r w:rsidRPr="00EF59AA">
        <w:rPr>
          <w:rFonts w:ascii="Arial" w:hAnsi="Arial" w:cs="Arial"/>
          <w:color w:val="000000"/>
          <w:sz w:val="20"/>
          <w:szCs w:val="20"/>
        </w:rPr>
        <w:t>Yogendra Singh, Jawaharlal Nehru Krishi Vishwa Vidyalaya</w:t>
      </w:r>
      <w:r w:rsidRPr="00EF59AA">
        <w:rPr>
          <w:rFonts w:ascii="Arial" w:hAnsi="Arial" w:cs="Arial"/>
          <w:sz w:val="20"/>
          <w:szCs w:val="20"/>
        </w:rPr>
        <w:t xml:space="preserve">, </w:t>
      </w:r>
      <w:r w:rsidRPr="00EF59AA">
        <w:rPr>
          <w:rFonts w:ascii="Arial" w:hAnsi="Arial" w:cs="Arial"/>
          <w:color w:val="000000"/>
          <w:sz w:val="20"/>
          <w:szCs w:val="20"/>
        </w:rPr>
        <w:t>India</w:t>
      </w:r>
    </w:p>
    <w:p w:rsidR="00C35F73" w:rsidRPr="00EF59AA" w:rsidRDefault="00C35F73" w:rsidP="00C35F73">
      <w:pPr>
        <w:rPr>
          <w:rFonts w:ascii="Arial" w:hAnsi="Arial" w:cs="Arial"/>
          <w:sz w:val="20"/>
          <w:szCs w:val="20"/>
        </w:rPr>
      </w:pPr>
    </w:p>
    <w:p w:rsidR="00413ACF" w:rsidRPr="00EF59AA" w:rsidRDefault="00413ACF" w:rsidP="00413AC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413ACF" w:rsidRPr="00EF59A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3BF" w:rsidRPr="0000007A" w:rsidRDefault="006303BF" w:rsidP="0099583E">
      <w:r>
        <w:separator/>
      </w:r>
    </w:p>
  </w:endnote>
  <w:endnote w:type="continuationSeparator" w:id="0">
    <w:p w:rsidR="006303BF" w:rsidRPr="0000007A" w:rsidRDefault="006303B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">
    <w:altName w:val="Segoe Print"/>
    <w:charset w:val="00"/>
    <w:family w:val="auto"/>
    <w:pitch w:val="default"/>
  </w:font>
  <w:font w:name="ff6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pStyle w:val="Footer"/>
      <w:jc w:val="right"/>
    </w:pPr>
  </w:p>
  <w:p w:rsidR="00413ACF" w:rsidRDefault="00413ACF" w:rsidP="00413ACF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06D3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06D31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413ACF" w:rsidRDefault="00413ACF" w:rsidP="00413ACF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413ACF" w:rsidRDefault="00413ACF" w:rsidP="00413ACF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3BF" w:rsidRPr="0000007A" w:rsidRDefault="006303BF" w:rsidP="0099583E">
      <w:r>
        <w:separator/>
      </w:r>
    </w:p>
  </w:footnote>
  <w:footnote w:type="continuationSeparator" w:id="0">
    <w:p w:rsidR="006303BF" w:rsidRPr="0000007A" w:rsidRDefault="006303B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ACF" w:rsidRDefault="00413ACF" w:rsidP="00413AC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413ACF" w:rsidP="00413ACF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F05FCA"/>
    <w:multiLevelType w:val="hybridMultilevel"/>
    <w:tmpl w:val="B8AAF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B8F"/>
    <w:rsid w:val="00012C8B"/>
    <w:rsid w:val="00021981"/>
    <w:rsid w:val="000234E1"/>
    <w:rsid w:val="0002598E"/>
    <w:rsid w:val="000307F3"/>
    <w:rsid w:val="00037D52"/>
    <w:rsid w:val="000414FF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263F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4663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5750"/>
    <w:rsid w:val="003A04E7"/>
    <w:rsid w:val="003A4991"/>
    <w:rsid w:val="003A6E1A"/>
    <w:rsid w:val="003A6E6B"/>
    <w:rsid w:val="003B2172"/>
    <w:rsid w:val="003B3EC4"/>
    <w:rsid w:val="003C059E"/>
    <w:rsid w:val="003D6BD7"/>
    <w:rsid w:val="003E2791"/>
    <w:rsid w:val="003E3C70"/>
    <w:rsid w:val="003E746A"/>
    <w:rsid w:val="00413ACF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12D8"/>
    <w:rsid w:val="00457AB1"/>
    <w:rsid w:val="00457BC0"/>
    <w:rsid w:val="00462996"/>
    <w:rsid w:val="004674B4"/>
    <w:rsid w:val="004766D2"/>
    <w:rsid w:val="00483035"/>
    <w:rsid w:val="00493276"/>
    <w:rsid w:val="00493A9A"/>
    <w:rsid w:val="004B4CAD"/>
    <w:rsid w:val="004B4FDC"/>
    <w:rsid w:val="004C3DF1"/>
    <w:rsid w:val="004D2E36"/>
    <w:rsid w:val="004E03AE"/>
    <w:rsid w:val="004F1C3D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03BF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56885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0007F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97C31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5F73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06D31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3396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59AA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0C12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4ED7F9-87DA-4F60-A421-17473A54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63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9263F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uiPriority w:val="99"/>
    <w:semiHidden/>
    <w:unhideWhenUsed/>
    <w:rsid w:val="00451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12</cp:revision>
  <dcterms:created xsi:type="dcterms:W3CDTF">2026-03-19T07:10:00Z</dcterms:created>
  <dcterms:modified xsi:type="dcterms:W3CDTF">2026-03-30T08:32:00Z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