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F0E21" w:rsidRPr="00C0436B">
        <w:trPr>
          <w:trHeight w:val="290"/>
        </w:trPr>
        <w:tc>
          <w:tcPr>
            <w:tcW w:w="5000" w:type="pct"/>
            <w:gridSpan w:val="2"/>
            <w:tcBorders>
              <w:top w:val="nil"/>
              <w:left w:val="nil"/>
              <w:right w:val="nil"/>
            </w:tcBorders>
          </w:tcPr>
          <w:p w:rsidR="001F0E21" w:rsidRPr="00C0436B" w:rsidRDefault="001F0E21">
            <w:pPr>
              <w:rPr>
                <w:rFonts w:ascii="Arial" w:hAnsi="Arial" w:cs="Arial"/>
                <w:sz w:val="20"/>
                <w:szCs w:val="20"/>
                <w:lang w:val="en-GB"/>
              </w:rPr>
            </w:pPr>
          </w:p>
        </w:tc>
      </w:tr>
      <w:tr w:rsidR="001F0E21" w:rsidRPr="00C0436B">
        <w:trPr>
          <w:trHeight w:val="290"/>
        </w:trPr>
        <w:tc>
          <w:tcPr>
            <w:tcW w:w="1186" w:type="pct"/>
          </w:tcPr>
          <w:p w:rsidR="001F0E21" w:rsidRPr="00C0436B" w:rsidRDefault="00036432">
            <w:pPr>
              <w:pStyle w:val="BodyText"/>
              <w:ind w:left="90"/>
              <w:jc w:val="left"/>
              <w:rPr>
                <w:rFonts w:ascii="Arial" w:hAnsi="Arial" w:cs="Arial"/>
                <w:bCs/>
                <w:sz w:val="20"/>
                <w:szCs w:val="20"/>
                <w:lang w:val="en-GB" w:eastAsia="en-US"/>
              </w:rPr>
            </w:pPr>
            <w:r w:rsidRPr="00C0436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F0E21" w:rsidRPr="00C0436B" w:rsidRDefault="00036432">
            <w:pPr>
              <w:rPr>
                <w:rFonts w:ascii="Arial" w:hAnsi="Arial" w:cs="Arial"/>
                <w:b/>
                <w:bCs/>
                <w:color w:val="0000CC"/>
                <w:sz w:val="20"/>
                <w:szCs w:val="20"/>
                <w:lang w:val="en-IN"/>
              </w:rPr>
            </w:pPr>
            <w:hyperlink r:id="rId7" w:tgtFrame="_parent" w:history="1">
              <w:r w:rsidRPr="00C0436B">
                <w:rPr>
                  <w:rFonts w:ascii="Arial" w:hAnsi="Arial" w:cs="Arial"/>
                  <w:b/>
                  <w:bCs/>
                  <w:noProof/>
                  <w:color w:val="0000CC"/>
                  <w:sz w:val="20"/>
                  <w:szCs w:val="20"/>
                  <w:lang w:val="en-IN"/>
                </w:rPr>
                <w:t xml:space="preserve">International Journal of TROPICAL DISEASE &amp; Health </w:t>
              </w:r>
            </w:hyperlink>
          </w:p>
        </w:tc>
      </w:tr>
      <w:tr w:rsidR="001F0E21" w:rsidRPr="00C0436B">
        <w:trPr>
          <w:trHeight w:val="290"/>
        </w:trPr>
        <w:tc>
          <w:tcPr>
            <w:tcW w:w="1186" w:type="pct"/>
          </w:tcPr>
          <w:p w:rsidR="001F0E21" w:rsidRPr="00C0436B" w:rsidRDefault="00036432">
            <w:pPr>
              <w:pStyle w:val="BodyText"/>
              <w:ind w:left="90"/>
              <w:jc w:val="left"/>
              <w:rPr>
                <w:rFonts w:ascii="Arial" w:hAnsi="Arial" w:cs="Arial"/>
                <w:bCs/>
                <w:sz w:val="20"/>
                <w:szCs w:val="20"/>
                <w:lang w:val="en-GB" w:eastAsia="en-US"/>
              </w:rPr>
            </w:pPr>
            <w:r w:rsidRPr="00C0436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F0E21" w:rsidRPr="00C0436B" w:rsidRDefault="00036432">
            <w:pPr>
              <w:pStyle w:val="NormalWeb"/>
              <w:spacing w:before="0" w:beforeAutospacing="0" w:after="0" w:afterAutospacing="0"/>
              <w:rPr>
                <w:rFonts w:ascii="Arial" w:hAnsi="Arial" w:cs="Arial"/>
                <w:b/>
                <w:bCs/>
                <w:sz w:val="20"/>
                <w:szCs w:val="20"/>
                <w:lang w:val="en-GB"/>
              </w:rPr>
            </w:pPr>
            <w:r w:rsidRPr="00C0436B">
              <w:rPr>
                <w:rFonts w:ascii="Arial" w:hAnsi="Arial" w:cs="Arial"/>
                <w:b/>
                <w:bCs/>
                <w:sz w:val="20"/>
                <w:szCs w:val="20"/>
                <w:lang w:val="en-GB"/>
              </w:rPr>
              <w:t>Ms_IJTDH_155467</w:t>
            </w:r>
          </w:p>
        </w:tc>
      </w:tr>
      <w:tr w:rsidR="001F0E21" w:rsidRPr="00C0436B">
        <w:trPr>
          <w:trHeight w:val="650"/>
        </w:trPr>
        <w:tc>
          <w:tcPr>
            <w:tcW w:w="1186" w:type="pct"/>
          </w:tcPr>
          <w:p w:rsidR="001F0E21" w:rsidRPr="00C0436B" w:rsidRDefault="00036432">
            <w:pPr>
              <w:pStyle w:val="BodyText"/>
              <w:ind w:left="90"/>
              <w:jc w:val="left"/>
              <w:rPr>
                <w:rFonts w:ascii="Arial" w:hAnsi="Arial" w:cs="Arial"/>
                <w:bCs/>
                <w:sz w:val="20"/>
                <w:szCs w:val="20"/>
                <w:lang w:val="en-GB" w:eastAsia="en-US"/>
              </w:rPr>
            </w:pPr>
            <w:r w:rsidRPr="00C0436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F0E21" w:rsidRPr="00C0436B" w:rsidRDefault="00036432">
            <w:pPr>
              <w:pStyle w:val="NormalWeb"/>
              <w:spacing w:before="0" w:beforeAutospacing="0" w:after="0" w:afterAutospacing="0"/>
              <w:rPr>
                <w:rFonts w:ascii="Arial" w:hAnsi="Arial" w:cs="Arial"/>
                <w:b/>
                <w:sz w:val="20"/>
                <w:szCs w:val="20"/>
                <w:lang w:val="en-GB"/>
              </w:rPr>
            </w:pPr>
            <w:r w:rsidRPr="00C0436B">
              <w:rPr>
                <w:rFonts w:ascii="Arial" w:hAnsi="Arial" w:cs="Arial"/>
                <w:b/>
                <w:sz w:val="20"/>
                <w:szCs w:val="20"/>
                <w:lang w:val="en-GB"/>
              </w:rPr>
              <w:t xml:space="preserve">Assessment of Antifungal Susceptibility of Candida Species Isolated in HIV Patients with Oropharyngeal Candidiasis, in Gabon                 </w:t>
            </w:r>
          </w:p>
        </w:tc>
      </w:tr>
      <w:tr w:rsidR="001F0E21" w:rsidRPr="00C0436B">
        <w:trPr>
          <w:trHeight w:val="332"/>
        </w:trPr>
        <w:tc>
          <w:tcPr>
            <w:tcW w:w="1186" w:type="pct"/>
          </w:tcPr>
          <w:p w:rsidR="001F0E21" w:rsidRPr="00C0436B" w:rsidRDefault="00036432">
            <w:pPr>
              <w:pStyle w:val="BodyText"/>
              <w:ind w:left="90"/>
              <w:jc w:val="left"/>
              <w:rPr>
                <w:rFonts w:ascii="Arial" w:hAnsi="Arial" w:cs="Arial"/>
                <w:bCs/>
                <w:sz w:val="20"/>
                <w:szCs w:val="20"/>
                <w:lang w:val="en-GB" w:eastAsia="en-US"/>
              </w:rPr>
            </w:pPr>
            <w:r w:rsidRPr="00C0436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F0E21" w:rsidRPr="00C0436B" w:rsidRDefault="00036432">
            <w:pPr>
              <w:pStyle w:val="NormalWeb"/>
              <w:spacing w:before="0" w:beforeAutospacing="0" w:after="0" w:afterAutospacing="0"/>
              <w:rPr>
                <w:rFonts w:ascii="Arial" w:hAnsi="Arial" w:cs="Arial"/>
                <w:b/>
                <w:sz w:val="20"/>
                <w:szCs w:val="20"/>
                <w:lang w:val="en-GB"/>
              </w:rPr>
            </w:pPr>
            <w:r w:rsidRPr="00C0436B">
              <w:rPr>
                <w:rFonts w:ascii="Arial" w:hAnsi="Arial" w:cs="Arial"/>
                <w:b/>
                <w:sz w:val="20"/>
                <w:szCs w:val="20"/>
                <w:lang w:val="en-GB"/>
              </w:rPr>
              <w:t>Research Article</w:t>
            </w:r>
          </w:p>
        </w:tc>
      </w:tr>
    </w:tbl>
    <w:p w:rsidR="001F0E21" w:rsidRPr="00C0436B" w:rsidRDefault="001F0E21">
      <w:pPr>
        <w:pStyle w:val="BodyText"/>
        <w:rPr>
          <w:rFonts w:ascii="Arial" w:hAnsi="Arial" w:cs="Arial"/>
          <w:b/>
          <w:bCs/>
          <w:sz w:val="20"/>
          <w:szCs w:val="20"/>
          <w:u w:val="single"/>
          <w:lang w:val="en-GB"/>
        </w:rPr>
      </w:pPr>
    </w:p>
    <w:p w:rsidR="001F0E21" w:rsidRPr="00C0436B" w:rsidRDefault="00036432">
      <w:pPr>
        <w:pStyle w:val="BodyText"/>
        <w:rPr>
          <w:rFonts w:ascii="Arial" w:hAnsi="Arial" w:cs="Arial"/>
          <w:b/>
          <w:sz w:val="20"/>
          <w:szCs w:val="20"/>
          <w:lang w:val="en-GB"/>
        </w:rPr>
      </w:pPr>
      <w:r w:rsidRPr="00C0436B">
        <w:rPr>
          <w:rFonts w:ascii="Arial" w:hAnsi="Arial" w:cs="Arial"/>
          <w:b/>
          <w:sz w:val="20"/>
          <w:szCs w:val="20"/>
          <w:highlight w:val="yellow"/>
          <w:lang w:val="en-GB"/>
        </w:rPr>
        <w:t>PART 1</w:t>
      </w:r>
    </w:p>
    <w:p w:rsidR="001F0E21" w:rsidRPr="00C0436B" w:rsidRDefault="001F0E21">
      <w:pPr>
        <w:pStyle w:val="BodyText"/>
        <w:rPr>
          <w:rFonts w:ascii="Arial" w:hAnsi="Arial" w:cs="Arial"/>
          <w:b/>
          <w:sz w:val="20"/>
          <w:szCs w:val="20"/>
          <w:u w:val="single"/>
          <w:lang w:val="en-GB"/>
        </w:rPr>
      </w:pPr>
    </w:p>
    <w:p w:rsidR="001F0E21" w:rsidRPr="00C0436B" w:rsidRDefault="001F0E2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1F0E21" w:rsidRPr="00C0436B">
        <w:tc>
          <w:tcPr>
            <w:tcW w:w="1789" w:type="pct"/>
            <w:noWrap/>
          </w:tcPr>
          <w:p w:rsidR="001F0E21" w:rsidRPr="00C0436B" w:rsidRDefault="001F0E21">
            <w:pPr>
              <w:pStyle w:val="Heading2"/>
              <w:jc w:val="left"/>
              <w:rPr>
                <w:rFonts w:ascii="Arial" w:hAnsi="Arial" w:cs="Arial"/>
                <w:lang w:val="en-GB" w:eastAsia="en-US"/>
              </w:rPr>
            </w:pPr>
          </w:p>
        </w:tc>
        <w:tc>
          <w:tcPr>
            <w:tcW w:w="1844" w:type="pct"/>
          </w:tcPr>
          <w:p w:rsidR="001F0E21" w:rsidRPr="00C0436B" w:rsidRDefault="00036432">
            <w:pPr>
              <w:pStyle w:val="Heading2"/>
              <w:jc w:val="left"/>
              <w:rPr>
                <w:rFonts w:ascii="Arial" w:hAnsi="Arial" w:cs="Arial"/>
                <w:lang w:val="en-GB" w:eastAsia="en-US"/>
              </w:rPr>
            </w:pPr>
            <w:r w:rsidRPr="00C0436B">
              <w:rPr>
                <w:rFonts w:ascii="Arial" w:hAnsi="Arial" w:cs="Arial"/>
                <w:lang w:val="en-GB" w:eastAsia="en-US"/>
              </w:rPr>
              <w:t>Comments of the Reviewers</w:t>
            </w:r>
          </w:p>
        </w:tc>
        <w:tc>
          <w:tcPr>
            <w:tcW w:w="1367" w:type="pct"/>
          </w:tcPr>
          <w:p w:rsidR="001F0E21" w:rsidRPr="00C0436B" w:rsidRDefault="00036432">
            <w:pPr>
              <w:spacing w:after="160" w:line="259" w:lineRule="auto"/>
              <w:rPr>
                <w:rFonts w:ascii="Arial" w:eastAsia="Calibri" w:hAnsi="Arial" w:cs="Arial"/>
                <w:kern w:val="2"/>
                <w:sz w:val="20"/>
                <w:szCs w:val="20"/>
                <w:lang w:val="en-GB"/>
              </w:rPr>
            </w:pPr>
            <w:r w:rsidRPr="00C0436B">
              <w:rPr>
                <w:rFonts w:ascii="Arial" w:eastAsia="Calibri" w:hAnsi="Arial" w:cs="Arial"/>
                <w:b/>
                <w:kern w:val="2"/>
                <w:sz w:val="20"/>
                <w:szCs w:val="20"/>
                <w:lang w:val="en-GB"/>
              </w:rPr>
              <w:t>Author’s Feedback</w:t>
            </w:r>
            <w:r w:rsidRPr="00C0436B">
              <w:rPr>
                <w:rFonts w:ascii="Arial" w:eastAsia="Calibri" w:hAnsi="Arial" w:cs="Arial"/>
                <w:kern w:val="2"/>
                <w:sz w:val="20"/>
                <w:szCs w:val="20"/>
                <w:lang w:val="en-GB"/>
              </w:rPr>
              <w:t xml:space="preserve"> </w:t>
            </w:r>
          </w:p>
          <w:p w:rsidR="001F0E21" w:rsidRPr="00C0436B" w:rsidRDefault="001F0E21">
            <w:pPr>
              <w:pStyle w:val="Heading2"/>
              <w:jc w:val="left"/>
              <w:rPr>
                <w:rFonts w:ascii="Arial" w:hAnsi="Arial" w:cs="Arial"/>
                <w:b w:val="0"/>
                <w:lang w:val="en-GB" w:eastAsia="en-US"/>
              </w:rPr>
            </w:pPr>
          </w:p>
        </w:tc>
      </w:tr>
      <w:tr w:rsidR="001F0E21" w:rsidRPr="00C0436B">
        <w:trPr>
          <w:trHeight w:val="1264"/>
        </w:trPr>
        <w:tc>
          <w:tcPr>
            <w:tcW w:w="1789" w:type="pct"/>
            <w:noWrap/>
          </w:tcPr>
          <w:p w:rsidR="001F0E21" w:rsidRPr="00C0436B" w:rsidRDefault="00036432">
            <w:pPr>
              <w:rPr>
                <w:rFonts w:ascii="Arial" w:eastAsia="MS Mincho" w:hAnsi="Arial" w:cs="Arial"/>
                <w:bCs/>
                <w:sz w:val="20"/>
                <w:szCs w:val="20"/>
                <w:lang w:val="en-GB"/>
              </w:rPr>
            </w:pPr>
            <w:r w:rsidRPr="00C0436B">
              <w:rPr>
                <w:rFonts w:ascii="Arial" w:hAnsi="Arial" w:cs="Arial"/>
                <w:b/>
                <w:bCs/>
                <w:sz w:val="20"/>
                <w:szCs w:val="20"/>
                <w:lang w:val="en-GB"/>
              </w:rPr>
              <w:t xml:space="preserve">Please write a </w:t>
            </w:r>
            <w:r w:rsidRPr="00C0436B">
              <w:rPr>
                <w:rFonts w:ascii="Arial" w:hAnsi="Arial" w:cs="Arial"/>
                <w:b/>
                <w:bCs/>
                <w:sz w:val="20"/>
                <w:szCs w:val="20"/>
                <w:lang w:val="en-GB"/>
              </w:rPr>
              <w:t>few sentences regarding the importance of this manuscript for the scientific community.</w:t>
            </w:r>
            <w:r w:rsidRPr="00C0436B">
              <w:rPr>
                <w:rFonts w:ascii="Arial" w:hAnsi="Arial" w:cs="Arial"/>
                <w:bCs/>
                <w:sz w:val="20"/>
                <w:szCs w:val="20"/>
                <w:lang w:val="en-GB"/>
              </w:rPr>
              <w:t xml:space="preserve"> A minimum of 3-4 sentences may be required for this part.</w:t>
            </w:r>
          </w:p>
        </w:tc>
        <w:tc>
          <w:tcPr>
            <w:tcW w:w="1844" w:type="pct"/>
          </w:tcPr>
          <w:p w:rsidR="001F0E21" w:rsidRPr="00C0436B" w:rsidRDefault="00036432">
            <w:pPr>
              <w:pStyle w:val="ListParagraph"/>
              <w:ind w:left="0"/>
              <w:rPr>
                <w:rFonts w:ascii="Arial" w:hAnsi="Arial" w:cs="Arial"/>
                <w:b/>
                <w:bCs/>
                <w:sz w:val="20"/>
                <w:szCs w:val="20"/>
                <w:lang w:val="en-GB"/>
              </w:rPr>
            </w:pPr>
            <w:r w:rsidRPr="00C0436B">
              <w:rPr>
                <w:rFonts w:ascii="Arial" w:hAnsi="Arial" w:cs="Arial"/>
                <w:b/>
                <w:bCs/>
                <w:sz w:val="20"/>
                <w:szCs w:val="20"/>
                <w:lang w:val="en-GB"/>
              </w:rPr>
              <w:t>It is important to assess the antimicrobial resistance of microbes, particularly that related to drugs of 1</w:t>
            </w:r>
            <w:r w:rsidRPr="00C0436B">
              <w:rPr>
                <w:rFonts w:ascii="Arial" w:hAnsi="Arial" w:cs="Arial"/>
                <w:b/>
                <w:bCs/>
                <w:sz w:val="20"/>
                <w:szCs w:val="20"/>
                <w:vertAlign w:val="superscript"/>
                <w:lang w:val="en-GB"/>
              </w:rPr>
              <w:t>st</w:t>
            </w:r>
            <w:r w:rsidRPr="00C0436B">
              <w:rPr>
                <w:rFonts w:ascii="Arial" w:hAnsi="Arial" w:cs="Arial"/>
                <w:b/>
                <w:bCs/>
                <w:sz w:val="20"/>
                <w:szCs w:val="20"/>
                <w:lang w:val="en-GB"/>
              </w:rPr>
              <w:t xml:space="preserve"> line of diseases treatment. Pathogen microorganisms are constantly developing resistance to antimicrobial drugs.    </w:t>
            </w:r>
          </w:p>
        </w:tc>
        <w:tc>
          <w:tcPr>
            <w:tcW w:w="1367" w:type="pct"/>
          </w:tcPr>
          <w:p w:rsidR="001F0E21" w:rsidRPr="00C0436B" w:rsidRDefault="001F0E21">
            <w:pPr>
              <w:pStyle w:val="Heading2"/>
              <w:jc w:val="left"/>
              <w:rPr>
                <w:rFonts w:ascii="Arial" w:hAnsi="Arial" w:cs="Arial"/>
                <w:b w:val="0"/>
                <w:lang w:val="en-GB" w:eastAsia="en-US"/>
              </w:rPr>
            </w:pPr>
          </w:p>
        </w:tc>
      </w:tr>
    </w:tbl>
    <w:p w:rsidR="001F0E21" w:rsidRPr="00C0436B" w:rsidRDefault="001F0E21">
      <w:pPr>
        <w:rPr>
          <w:rFonts w:ascii="Arial" w:hAnsi="Arial" w:cs="Arial"/>
          <w:sz w:val="20"/>
          <w:szCs w:val="20"/>
          <w:lang w:val="en-GB"/>
        </w:rPr>
      </w:pPr>
    </w:p>
    <w:p w:rsidR="001F0E21" w:rsidRPr="00C0436B" w:rsidRDefault="001F0E21">
      <w:pPr>
        <w:rPr>
          <w:rFonts w:ascii="Arial" w:hAnsi="Arial" w:cs="Arial"/>
          <w:sz w:val="20"/>
          <w:szCs w:val="20"/>
          <w:lang w:val="en-GB"/>
        </w:rPr>
      </w:pPr>
    </w:p>
    <w:p w:rsidR="001F0E21" w:rsidRPr="00C0436B" w:rsidRDefault="001F0E21">
      <w:pPr>
        <w:rPr>
          <w:rFonts w:ascii="Arial" w:hAnsi="Arial" w:cs="Arial"/>
          <w:sz w:val="20"/>
          <w:szCs w:val="20"/>
          <w:lang w:val="en-GB"/>
        </w:rPr>
      </w:pPr>
    </w:p>
    <w:p w:rsidR="001F0E21" w:rsidRPr="00C0436B" w:rsidRDefault="001F0E21">
      <w:pPr>
        <w:rPr>
          <w:rFonts w:ascii="Arial" w:hAnsi="Arial" w:cs="Arial"/>
          <w:sz w:val="20"/>
          <w:szCs w:val="20"/>
          <w:lang w:val="en-GB"/>
        </w:rPr>
      </w:pPr>
    </w:p>
    <w:p w:rsidR="001F0E21" w:rsidRPr="00C0436B" w:rsidRDefault="001F0E21">
      <w:pPr>
        <w:rPr>
          <w:rFonts w:ascii="Arial" w:hAnsi="Arial" w:cs="Arial"/>
          <w:sz w:val="20"/>
          <w:szCs w:val="20"/>
          <w:lang w:val="en-GB"/>
        </w:rPr>
      </w:pPr>
    </w:p>
    <w:p w:rsidR="001F0E21" w:rsidRPr="00C0436B" w:rsidRDefault="00036432">
      <w:pPr>
        <w:pStyle w:val="Heading2"/>
        <w:jc w:val="left"/>
        <w:rPr>
          <w:rFonts w:ascii="Arial" w:hAnsi="Arial" w:cs="Arial"/>
          <w:lang w:val="en-GB" w:eastAsia="en-US"/>
        </w:rPr>
      </w:pPr>
      <w:r w:rsidRPr="00C0436B">
        <w:rPr>
          <w:rFonts w:ascii="Arial" w:hAnsi="Arial" w:cs="Arial"/>
          <w:highlight w:val="yellow"/>
          <w:lang w:val="en-GB" w:eastAsia="en-US"/>
        </w:rPr>
        <w:t>PART  2</w:t>
      </w:r>
    </w:p>
    <w:p w:rsidR="001F0E21" w:rsidRPr="00C0436B" w:rsidRDefault="001F0E21">
      <w:pPr>
        <w:rPr>
          <w:rFonts w:ascii="Arial" w:hAnsi="Arial" w:cs="Arial"/>
          <w:sz w:val="20"/>
          <w:szCs w:val="20"/>
          <w:lang w:val="en-GB"/>
        </w:rPr>
      </w:pPr>
    </w:p>
    <w:tbl>
      <w:tblPr>
        <w:tblW w:w="48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9"/>
        <w:gridCol w:w="4887"/>
        <w:gridCol w:w="3627"/>
      </w:tblGrid>
      <w:tr w:rsidR="001F0E21" w:rsidRPr="00C0436B">
        <w:tc>
          <w:tcPr>
            <w:tcW w:w="5000" w:type="pct"/>
            <w:gridSpan w:val="3"/>
            <w:tcBorders>
              <w:top w:val="nil"/>
              <w:left w:val="nil"/>
              <w:right w:val="nil"/>
            </w:tcBorders>
            <w:noWrap/>
          </w:tcPr>
          <w:p w:rsidR="001F0E21" w:rsidRPr="00C0436B" w:rsidRDefault="001F0E21">
            <w:pPr>
              <w:rPr>
                <w:rFonts w:ascii="Arial" w:hAnsi="Arial" w:cs="Arial"/>
                <w:sz w:val="20"/>
                <w:szCs w:val="20"/>
                <w:lang w:val="en-GB"/>
              </w:rPr>
            </w:pPr>
          </w:p>
        </w:tc>
      </w:tr>
      <w:tr w:rsidR="001F0E21" w:rsidRPr="00C0436B">
        <w:tc>
          <w:tcPr>
            <w:tcW w:w="1852" w:type="pct"/>
            <w:noWrap/>
          </w:tcPr>
          <w:p w:rsidR="001F0E21" w:rsidRPr="00C0436B" w:rsidRDefault="001F0E21">
            <w:pPr>
              <w:pStyle w:val="Heading2"/>
              <w:jc w:val="left"/>
              <w:rPr>
                <w:rFonts w:ascii="Arial" w:hAnsi="Arial" w:cs="Arial"/>
                <w:lang w:val="en-GB" w:eastAsia="en-US"/>
              </w:rPr>
            </w:pPr>
          </w:p>
        </w:tc>
        <w:tc>
          <w:tcPr>
            <w:tcW w:w="1807" w:type="pct"/>
          </w:tcPr>
          <w:p w:rsidR="001F0E21" w:rsidRPr="00C0436B" w:rsidRDefault="00036432">
            <w:pPr>
              <w:pStyle w:val="Heading2"/>
              <w:jc w:val="left"/>
              <w:rPr>
                <w:rFonts w:ascii="Arial" w:hAnsi="Arial" w:cs="Arial"/>
                <w:lang w:val="en-GB" w:eastAsia="en-US"/>
              </w:rPr>
            </w:pPr>
            <w:r w:rsidRPr="00C0436B">
              <w:rPr>
                <w:rFonts w:ascii="Arial" w:hAnsi="Arial" w:cs="Arial"/>
                <w:lang w:val="en-GB" w:eastAsia="en-US"/>
              </w:rPr>
              <w:t>Rating of the Reviewers</w:t>
            </w:r>
          </w:p>
        </w:tc>
        <w:tc>
          <w:tcPr>
            <w:tcW w:w="1341" w:type="pct"/>
          </w:tcPr>
          <w:p w:rsidR="001F0E21" w:rsidRPr="00C0436B" w:rsidRDefault="00036432">
            <w:pPr>
              <w:spacing w:after="160" w:line="259" w:lineRule="auto"/>
              <w:rPr>
                <w:rFonts w:ascii="Arial" w:hAnsi="Arial" w:cs="Arial"/>
                <w:b/>
                <w:sz w:val="20"/>
                <w:szCs w:val="20"/>
                <w:lang w:val="en-GB"/>
              </w:rPr>
            </w:pPr>
            <w:r w:rsidRPr="00C0436B">
              <w:rPr>
                <w:rFonts w:ascii="Arial" w:eastAsia="Calibri" w:hAnsi="Arial" w:cs="Arial"/>
                <w:b/>
                <w:kern w:val="2"/>
                <w:sz w:val="20"/>
                <w:szCs w:val="20"/>
                <w:lang w:val="en-GB"/>
              </w:rPr>
              <w:t>Author’s Feedback</w:t>
            </w:r>
            <w:r w:rsidRPr="00C0436B">
              <w:rPr>
                <w:rFonts w:ascii="Arial" w:eastAsia="Calibri" w:hAnsi="Arial" w:cs="Arial"/>
                <w:kern w:val="2"/>
                <w:sz w:val="20"/>
                <w:szCs w:val="20"/>
                <w:lang w:val="en-GB"/>
              </w:rPr>
              <w:t xml:space="preserve"> </w:t>
            </w:r>
          </w:p>
        </w:tc>
      </w:tr>
      <w:tr w:rsidR="001F0E21" w:rsidRPr="00C0436B">
        <w:trPr>
          <w:trHeight w:val="1262"/>
        </w:trPr>
        <w:tc>
          <w:tcPr>
            <w:tcW w:w="1852" w:type="pct"/>
            <w:noWrap/>
          </w:tcPr>
          <w:p w:rsidR="001F0E21" w:rsidRPr="00C0436B" w:rsidRDefault="00036432">
            <w:pPr>
              <w:rPr>
                <w:rFonts w:ascii="Arial" w:hAnsi="Arial" w:cs="Arial"/>
                <w:b/>
                <w:bCs/>
                <w:sz w:val="20"/>
                <w:szCs w:val="20"/>
                <w:lang w:val="en-GB"/>
              </w:rPr>
            </w:pPr>
            <w:r w:rsidRPr="00C0436B">
              <w:rPr>
                <w:rFonts w:ascii="Arial" w:hAnsi="Arial" w:cs="Arial"/>
                <w:b/>
                <w:bCs/>
                <w:sz w:val="20"/>
                <w:szCs w:val="20"/>
                <w:lang w:val="en-GB"/>
              </w:rPr>
              <w:t xml:space="preserve">1. Is the title clear and appropriate for the study? </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u w:val="single"/>
                <w:lang w:val="en-GB"/>
              </w:rPr>
            </w:pPr>
            <w:r w:rsidRPr="00C0436B">
              <w:rPr>
                <w:rFonts w:ascii="Arial" w:hAnsi="Arial" w:cs="Arial"/>
                <w:color w:val="404040"/>
                <w:sz w:val="20"/>
                <w:szCs w:val="20"/>
                <w:shd w:val="clear" w:color="auto" w:fill="FFFFFF"/>
                <w:lang w:val="en-GB"/>
              </w:rPr>
              <w:t xml:space="preserve">5 = </w:t>
            </w:r>
            <w:r w:rsidRPr="00C0436B">
              <w:rPr>
                <w:rFonts w:ascii="Arial" w:hAnsi="Arial" w:cs="Arial"/>
                <w:color w:val="404040"/>
                <w:sz w:val="20"/>
                <w:szCs w:val="20"/>
                <w:shd w:val="clear" w:color="auto" w:fill="FFFFFF"/>
                <w:lang w:val="en-GB"/>
              </w:rPr>
              <w:t>Excellent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4</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eastAsia="en-US"/>
              </w:rPr>
            </w:pPr>
            <w:r w:rsidRPr="00C0436B">
              <w:rPr>
                <w:rFonts w:ascii="Arial" w:hAnsi="Arial" w:cs="Arial"/>
                <w:lang w:val="en-GB" w:eastAsia="en-US"/>
              </w:rPr>
              <w:t xml:space="preserve">2. Is the abstract of the article comprehensive? </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4</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rPr>
            </w:pPr>
            <w:r w:rsidRPr="00C0436B">
              <w:rPr>
                <w:rFonts w:ascii="Arial" w:hAnsi="Arial" w:cs="Arial"/>
                <w:lang w:val="en-GB"/>
              </w:rPr>
              <w:t xml:space="preserve">3. </w:t>
            </w:r>
            <w:r w:rsidRPr="00C0436B">
              <w:rPr>
                <w:rFonts w:ascii="Arial" w:hAnsi="Arial" w:cs="Arial"/>
                <w:lang w:val="en-GB"/>
              </w:rPr>
              <w:t>Are the keywords appropriate and useful?</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eastAsia="x-none"/>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2</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rPr>
            </w:pPr>
            <w:r w:rsidRPr="00C0436B">
              <w:rPr>
                <w:rFonts w:ascii="Arial" w:hAnsi="Arial" w:cs="Arial"/>
                <w:lang w:val="en-GB"/>
              </w:rPr>
              <w:t>4. Is the background information of the paper sufficient and well organized?</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eastAsia="x-none"/>
              </w:rPr>
            </w:pPr>
            <w:r w:rsidRPr="00C0436B">
              <w:rPr>
                <w:rFonts w:ascii="Arial" w:hAnsi="Arial" w:cs="Arial"/>
                <w:color w:val="404040"/>
                <w:sz w:val="20"/>
                <w:szCs w:val="20"/>
                <w:shd w:val="clear" w:color="auto" w:fill="FFFFFF"/>
                <w:lang w:val="en-GB"/>
              </w:rPr>
              <w:t>5 = Excellen</w:t>
            </w:r>
            <w:r w:rsidRPr="00C0436B">
              <w:rPr>
                <w:rFonts w:ascii="Arial" w:hAnsi="Arial" w:cs="Arial"/>
                <w:color w:val="404040"/>
                <w:sz w:val="20"/>
                <w:szCs w:val="20"/>
                <w:shd w:val="clear" w:color="auto" w:fill="FFFFFF"/>
                <w:lang w:val="en-GB"/>
              </w:rPr>
              <w:t>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3</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rPr>
            </w:pPr>
            <w:r w:rsidRPr="00C0436B">
              <w:rPr>
                <w:rFonts w:ascii="Arial" w:hAnsi="Arial" w:cs="Arial"/>
                <w:lang w:val="en-GB"/>
              </w:rPr>
              <w:t>5. Are the research objectives/hypotheses clearly stated?</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eastAsia="x-none"/>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4</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rPr>
            </w:pPr>
            <w:r w:rsidRPr="00C0436B">
              <w:rPr>
                <w:rFonts w:ascii="Arial" w:hAnsi="Arial" w:cs="Arial"/>
                <w:lang w:val="en-GB"/>
              </w:rPr>
              <w:t xml:space="preserve">6. </w:t>
            </w:r>
            <w:r w:rsidRPr="00C0436B">
              <w:rPr>
                <w:rFonts w:ascii="Arial" w:hAnsi="Arial" w:cs="Arial"/>
                <w:lang w:val="en-GB"/>
              </w:rPr>
              <w:t>Is the literature review relevant and up to date?</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eastAsia="x-none"/>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2</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rPr>
            </w:pPr>
            <w:r w:rsidRPr="00C0436B">
              <w:rPr>
                <w:rFonts w:ascii="Arial" w:hAnsi="Arial" w:cs="Arial"/>
                <w:lang w:val="en-GB"/>
              </w:rPr>
              <w:t>7. Is the research methodology appropriate for the study?</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5 = Excellent 4 = Good</w:t>
            </w:r>
            <w:r w:rsidRPr="00C0436B">
              <w:rPr>
                <w:rFonts w:ascii="Arial" w:hAnsi="Arial" w:cs="Arial"/>
                <w:color w:val="404040"/>
                <w:sz w:val="20"/>
                <w:szCs w:val="20"/>
                <w:shd w:val="clear" w:color="auto" w:fill="FFFFFF"/>
                <w:lang w:val="en-GB"/>
              </w:rPr>
              <w:t xml:space="preserve">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4</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1262"/>
        </w:trPr>
        <w:tc>
          <w:tcPr>
            <w:tcW w:w="1852" w:type="pct"/>
            <w:noWrap/>
          </w:tcPr>
          <w:p w:rsidR="001F0E21" w:rsidRPr="00C0436B" w:rsidRDefault="00036432">
            <w:pPr>
              <w:pStyle w:val="Heading2"/>
              <w:jc w:val="left"/>
              <w:rPr>
                <w:rFonts w:ascii="Arial" w:hAnsi="Arial" w:cs="Arial"/>
                <w:lang w:val="en-GB"/>
              </w:rPr>
            </w:pPr>
            <w:r w:rsidRPr="00C0436B">
              <w:rPr>
                <w:rFonts w:ascii="Arial" w:hAnsi="Arial" w:cs="Arial"/>
                <w:lang w:val="en-GB"/>
              </w:rPr>
              <w:t>8. Were ethical issues properly addressed (if applicable)?</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eastAsia="x-none"/>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ind w:left="360"/>
              <w:rPr>
                <w:rFonts w:ascii="Arial" w:hAnsi="Arial" w:cs="Arial"/>
                <w:b/>
                <w:bCs/>
                <w:sz w:val="20"/>
                <w:szCs w:val="20"/>
                <w:lang w:val="en-GB"/>
              </w:rPr>
            </w:pPr>
            <w:r w:rsidRPr="00C0436B">
              <w:rPr>
                <w:rFonts w:ascii="Arial" w:hAnsi="Arial" w:cs="Arial"/>
                <w:b/>
                <w:bCs/>
                <w:sz w:val="20"/>
                <w:szCs w:val="20"/>
                <w:lang w:val="en-GB"/>
              </w:rPr>
              <w:t>4</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9. Are the r</w:t>
            </w:r>
            <w:r w:rsidRPr="00C0436B">
              <w:rPr>
                <w:rFonts w:ascii="Arial" w:hAnsi="Arial" w:cs="Arial"/>
                <w:b/>
                <w:sz w:val="20"/>
                <w:szCs w:val="20"/>
                <w:lang w:val="en-GB"/>
              </w:rPr>
              <w:t xml:space="preserve">esults presented clearly? </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bCs/>
                <w:sz w:val="20"/>
                <w:szCs w:val="20"/>
                <w:lang w:val="en-GB"/>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pStyle w:val="ListParagraph"/>
              <w:ind w:left="0" w:firstLine="421"/>
              <w:rPr>
                <w:rFonts w:ascii="Arial" w:hAnsi="Arial" w:cs="Arial"/>
                <w:b/>
                <w:sz w:val="20"/>
                <w:szCs w:val="20"/>
                <w:lang w:val="en-GB"/>
              </w:rPr>
            </w:pPr>
            <w:r w:rsidRPr="00C0436B">
              <w:rPr>
                <w:rFonts w:ascii="Arial" w:hAnsi="Arial" w:cs="Arial"/>
                <w:b/>
                <w:sz w:val="20"/>
                <w:szCs w:val="20"/>
                <w:lang w:val="en-GB"/>
              </w:rPr>
              <w:t>2</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10. Are tables and figures clear, relevant, and necessary?</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 xml:space="preserve">5 = Excellent 4 = Good 3 = Satisfactory 2 = </w:t>
            </w:r>
            <w:r w:rsidRPr="00C0436B">
              <w:rPr>
                <w:rFonts w:ascii="Arial" w:hAnsi="Arial" w:cs="Arial"/>
                <w:color w:val="404040"/>
                <w:sz w:val="20"/>
                <w:szCs w:val="20"/>
                <w:shd w:val="clear" w:color="auto" w:fill="FFFFFF"/>
                <w:lang w:val="en-GB"/>
              </w:rPr>
              <w:t>Needs Improvement 1 = Poor N/A = Not Applicable</w:t>
            </w:r>
          </w:p>
        </w:tc>
        <w:tc>
          <w:tcPr>
            <w:tcW w:w="1807" w:type="pct"/>
          </w:tcPr>
          <w:p w:rsidR="001F0E21" w:rsidRPr="00C0436B" w:rsidRDefault="00036432">
            <w:pPr>
              <w:pStyle w:val="ListParagraph"/>
              <w:ind w:left="331"/>
              <w:rPr>
                <w:rFonts w:ascii="Arial" w:hAnsi="Arial" w:cs="Arial"/>
                <w:bCs/>
                <w:sz w:val="20"/>
                <w:szCs w:val="20"/>
                <w:lang w:val="en-GB"/>
              </w:rPr>
            </w:pPr>
            <w:r w:rsidRPr="00C0436B">
              <w:rPr>
                <w:rFonts w:ascii="Arial" w:hAnsi="Arial" w:cs="Arial"/>
                <w:bCs/>
                <w:sz w:val="20"/>
                <w:szCs w:val="20"/>
                <w:lang w:val="en-GB"/>
              </w:rPr>
              <w:t>2</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11. Does the discussion relate findings to existing literature?</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07" w:type="pct"/>
          </w:tcPr>
          <w:p w:rsidR="001F0E21" w:rsidRPr="00C0436B" w:rsidRDefault="00036432">
            <w:pPr>
              <w:pStyle w:val="ListParagraph"/>
              <w:ind w:left="0" w:firstLine="436"/>
              <w:rPr>
                <w:rFonts w:ascii="Arial" w:hAnsi="Arial" w:cs="Arial"/>
                <w:bCs/>
                <w:sz w:val="20"/>
                <w:szCs w:val="20"/>
                <w:lang w:val="en-GB"/>
              </w:rPr>
            </w:pPr>
            <w:r w:rsidRPr="00C0436B">
              <w:rPr>
                <w:rFonts w:ascii="Arial" w:hAnsi="Arial" w:cs="Arial"/>
                <w:bCs/>
                <w:sz w:val="20"/>
                <w:szCs w:val="20"/>
                <w:lang w:val="en-GB"/>
              </w:rPr>
              <w:lastRenderedPageBreak/>
              <w:t>2</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 xml:space="preserve">12. Are the conclusions </w:t>
            </w:r>
            <w:r w:rsidRPr="00C0436B">
              <w:rPr>
                <w:rFonts w:ascii="Arial" w:hAnsi="Arial" w:cs="Arial"/>
                <w:b/>
                <w:sz w:val="20"/>
                <w:szCs w:val="20"/>
                <w:lang w:val="en-GB"/>
              </w:rPr>
              <w:t>supported by the data?</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5 = Excellent 4 = Good 3 = Satisfactory 2 = Needs Improvement 1 = Poor N/A = Not Applicable</w:t>
            </w:r>
          </w:p>
        </w:tc>
        <w:tc>
          <w:tcPr>
            <w:tcW w:w="1807" w:type="pct"/>
          </w:tcPr>
          <w:p w:rsidR="001F0E21" w:rsidRPr="00C0436B" w:rsidRDefault="00036432">
            <w:pPr>
              <w:pStyle w:val="ListParagraph"/>
              <w:ind w:left="0" w:firstLine="436"/>
              <w:rPr>
                <w:rFonts w:ascii="Arial" w:hAnsi="Arial" w:cs="Arial"/>
                <w:bCs/>
                <w:sz w:val="20"/>
                <w:szCs w:val="20"/>
                <w:lang w:val="en-GB"/>
              </w:rPr>
            </w:pPr>
            <w:r w:rsidRPr="00C0436B">
              <w:rPr>
                <w:rFonts w:ascii="Arial" w:hAnsi="Arial" w:cs="Arial"/>
                <w:bCs/>
                <w:sz w:val="20"/>
                <w:szCs w:val="20"/>
                <w:lang w:val="en-GB"/>
              </w:rPr>
              <w:t xml:space="preserve">4 </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13. Are the limitations of the study discussed?</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5 = Excellent 4 = Good 3 = Satisfactory 2 = Needs Improvem</w:t>
            </w:r>
            <w:r w:rsidRPr="00C0436B">
              <w:rPr>
                <w:rFonts w:ascii="Arial" w:hAnsi="Arial" w:cs="Arial"/>
                <w:color w:val="404040"/>
                <w:sz w:val="20"/>
                <w:szCs w:val="20"/>
                <w:shd w:val="clear" w:color="auto" w:fill="FFFFFF"/>
                <w:lang w:val="en-GB"/>
              </w:rPr>
              <w:t>ent 1 = Poor N/A = Not Applicable</w:t>
            </w:r>
          </w:p>
        </w:tc>
        <w:tc>
          <w:tcPr>
            <w:tcW w:w="1807" w:type="pct"/>
          </w:tcPr>
          <w:p w:rsidR="001F0E21" w:rsidRPr="00C0436B" w:rsidRDefault="00036432">
            <w:pPr>
              <w:pStyle w:val="ListParagraph"/>
              <w:ind w:left="0" w:firstLine="436"/>
              <w:rPr>
                <w:rFonts w:ascii="Arial" w:hAnsi="Arial" w:cs="Arial"/>
                <w:bCs/>
                <w:sz w:val="20"/>
                <w:szCs w:val="20"/>
                <w:lang w:val="en-GB"/>
              </w:rPr>
            </w:pPr>
            <w:r w:rsidRPr="00C0436B">
              <w:rPr>
                <w:rFonts w:ascii="Arial" w:hAnsi="Arial" w:cs="Arial"/>
                <w:bCs/>
                <w:sz w:val="20"/>
                <w:szCs w:val="20"/>
                <w:lang w:val="en-GB"/>
              </w:rPr>
              <w:t>3</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14. Are the references relevant and sufficient (in number)?</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5 = Excellent 4 = Good 3 = Satisfactory 2 = Needs Improvement 1 = Poor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N/A = Not Applicable</w:t>
            </w:r>
          </w:p>
        </w:tc>
        <w:tc>
          <w:tcPr>
            <w:tcW w:w="1807" w:type="pct"/>
          </w:tcPr>
          <w:p w:rsidR="001F0E21" w:rsidRPr="00C0436B" w:rsidRDefault="00036432">
            <w:pPr>
              <w:pStyle w:val="ListParagraph"/>
              <w:ind w:left="0" w:firstLine="436"/>
              <w:rPr>
                <w:rFonts w:ascii="Arial" w:hAnsi="Arial" w:cs="Arial"/>
                <w:bCs/>
                <w:sz w:val="20"/>
                <w:szCs w:val="20"/>
                <w:lang w:val="en-GB"/>
              </w:rPr>
            </w:pPr>
            <w:r w:rsidRPr="00C0436B">
              <w:rPr>
                <w:rFonts w:ascii="Arial" w:hAnsi="Arial" w:cs="Arial"/>
                <w:bCs/>
                <w:sz w:val="20"/>
                <w:szCs w:val="20"/>
                <w:lang w:val="en-GB"/>
              </w:rPr>
              <w:t>3</w:t>
            </w:r>
          </w:p>
        </w:tc>
        <w:tc>
          <w:tcPr>
            <w:tcW w:w="1341" w:type="pct"/>
          </w:tcPr>
          <w:p w:rsidR="001F0E21" w:rsidRPr="00C0436B" w:rsidRDefault="001F0E21">
            <w:pPr>
              <w:pStyle w:val="Heading2"/>
              <w:jc w:val="left"/>
              <w:rPr>
                <w:rFonts w:ascii="Arial" w:hAnsi="Arial" w:cs="Arial"/>
                <w:b w:val="0"/>
                <w:lang w:val="en-GB" w:eastAsia="en-US"/>
              </w:rPr>
            </w:pPr>
          </w:p>
        </w:tc>
      </w:tr>
      <w:tr w:rsidR="001F0E21" w:rsidRPr="00C0436B">
        <w:trPr>
          <w:trHeight w:val="703"/>
        </w:trPr>
        <w:tc>
          <w:tcPr>
            <w:tcW w:w="1852" w:type="pct"/>
            <w:noWrap/>
          </w:tcPr>
          <w:p w:rsidR="001F0E21" w:rsidRPr="00C0436B" w:rsidRDefault="00036432">
            <w:pPr>
              <w:rPr>
                <w:rFonts w:ascii="Arial" w:hAnsi="Arial" w:cs="Arial"/>
                <w:b/>
                <w:sz w:val="20"/>
                <w:szCs w:val="20"/>
                <w:lang w:val="en-GB"/>
              </w:rPr>
            </w:pPr>
            <w:r w:rsidRPr="00C0436B">
              <w:rPr>
                <w:rFonts w:ascii="Arial" w:hAnsi="Arial" w:cs="Arial"/>
                <w:b/>
                <w:sz w:val="20"/>
                <w:szCs w:val="20"/>
                <w:lang w:val="en-GB"/>
              </w:rPr>
              <w:t xml:space="preserve">15. Is the manuscript written in clear and </w:t>
            </w:r>
            <w:r w:rsidRPr="00C0436B">
              <w:rPr>
                <w:rFonts w:ascii="Arial" w:hAnsi="Arial" w:cs="Arial"/>
                <w:b/>
                <w:sz w:val="20"/>
                <w:szCs w:val="20"/>
                <w:lang w:val="en-GB"/>
              </w:rPr>
              <w:t>understandable language?</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Rating Scale: </w:t>
            </w:r>
          </w:p>
          <w:p w:rsidR="001F0E21" w:rsidRPr="00C0436B" w:rsidRDefault="00036432">
            <w:pPr>
              <w:rPr>
                <w:rFonts w:ascii="Arial" w:hAnsi="Arial" w:cs="Arial"/>
                <w:color w:val="404040"/>
                <w:sz w:val="20"/>
                <w:szCs w:val="20"/>
                <w:shd w:val="clear" w:color="auto" w:fill="FFFFFF"/>
                <w:lang w:val="en-GB"/>
              </w:rPr>
            </w:pPr>
            <w:r w:rsidRPr="00C0436B">
              <w:rPr>
                <w:rFonts w:ascii="Arial" w:hAnsi="Arial" w:cs="Arial"/>
                <w:color w:val="404040"/>
                <w:sz w:val="20"/>
                <w:szCs w:val="20"/>
                <w:shd w:val="clear" w:color="auto" w:fill="FFFFFF"/>
                <w:lang w:val="en-GB"/>
              </w:rPr>
              <w:t xml:space="preserve">5 = Excellent 4 = Good 3 = Satisfactory 2 = Needs Improvement 1 = Poor </w:t>
            </w:r>
          </w:p>
          <w:p w:rsidR="001F0E21" w:rsidRPr="00C0436B" w:rsidRDefault="00036432">
            <w:pPr>
              <w:rPr>
                <w:rFonts w:ascii="Arial" w:hAnsi="Arial" w:cs="Arial"/>
                <w:sz w:val="20"/>
                <w:szCs w:val="20"/>
                <w:lang w:val="en-GB"/>
              </w:rPr>
            </w:pPr>
            <w:r w:rsidRPr="00C0436B">
              <w:rPr>
                <w:rFonts w:ascii="Arial" w:hAnsi="Arial" w:cs="Arial"/>
                <w:color w:val="404040"/>
                <w:sz w:val="20"/>
                <w:szCs w:val="20"/>
                <w:shd w:val="clear" w:color="auto" w:fill="FFFFFF"/>
                <w:lang w:val="en-GB"/>
              </w:rPr>
              <w:t>N/A = Not Applicable</w:t>
            </w:r>
          </w:p>
        </w:tc>
        <w:tc>
          <w:tcPr>
            <w:tcW w:w="1807" w:type="pct"/>
          </w:tcPr>
          <w:p w:rsidR="001F0E21" w:rsidRPr="00C0436B" w:rsidRDefault="00036432">
            <w:pPr>
              <w:pStyle w:val="ListParagraph"/>
              <w:ind w:left="0" w:firstLine="436"/>
              <w:rPr>
                <w:rFonts w:ascii="Arial" w:hAnsi="Arial" w:cs="Arial"/>
                <w:bCs/>
                <w:sz w:val="20"/>
                <w:szCs w:val="20"/>
                <w:lang w:val="en-GB"/>
              </w:rPr>
            </w:pPr>
            <w:r w:rsidRPr="00C0436B">
              <w:rPr>
                <w:rFonts w:ascii="Arial" w:hAnsi="Arial" w:cs="Arial"/>
                <w:bCs/>
                <w:sz w:val="20"/>
                <w:szCs w:val="20"/>
                <w:lang w:val="en-GB"/>
              </w:rPr>
              <w:t>4</w:t>
            </w:r>
          </w:p>
        </w:tc>
        <w:tc>
          <w:tcPr>
            <w:tcW w:w="1341" w:type="pct"/>
          </w:tcPr>
          <w:p w:rsidR="001F0E21" w:rsidRPr="00C0436B" w:rsidRDefault="001F0E21">
            <w:pPr>
              <w:pStyle w:val="Heading2"/>
              <w:jc w:val="left"/>
              <w:rPr>
                <w:rFonts w:ascii="Arial" w:hAnsi="Arial" w:cs="Arial"/>
                <w:b w:val="0"/>
                <w:lang w:val="en-GB" w:eastAsia="en-US"/>
              </w:rPr>
            </w:pPr>
          </w:p>
        </w:tc>
      </w:tr>
    </w:tbl>
    <w:p w:rsidR="001F0E21" w:rsidRPr="00C0436B" w:rsidRDefault="001F0E21">
      <w:pPr>
        <w:pStyle w:val="BodyText"/>
        <w:rPr>
          <w:rFonts w:ascii="Arial" w:hAnsi="Arial" w:cs="Arial"/>
          <w:b/>
          <w:bCs/>
          <w:sz w:val="20"/>
          <w:szCs w:val="20"/>
          <w:u w:val="single"/>
          <w:lang w:val="en-GB"/>
        </w:rPr>
      </w:pPr>
    </w:p>
    <w:p w:rsidR="001F0E21" w:rsidRPr="00C0436B" w:rsidRDefault="001F0E21">
      <w:pPr>
        <w:pStyle w:val="BodyText"/>
        <w:rPr>
          <w:rFonts w:ascii="Arial" w:hAnsi="Arial" w:cs="Arial"/>
          <w:b/>
          <w:bCs/>
          <w:sz w:val="20"/>
          <w:szCs w:val="20"/>
          <w:u w:val="single"/>
          <w:lang w:val="en-GB"/>
        </w:rPr>
      </w:pPr>
    </w:p>
    <w:p w:rsidR="001F0E21" w:rsidRPr="00C0436B" w:rsidRDefault="00036432">
      <w:pPr>
        <w:pStyle w:val="NormalWeb"/>
        <w:spacing w:before="0" w:beforeAutospacing="0" w:after="0" w:afterAutospacing="0"/>
        <w:rPr>
          <w:rFonts w:ascii="Arial" w:hAnsi="Arial" w:cs="Arial"/>
          <w:b/>
          <w:bCs/>
          <w:sz w:val="20"/>
          <w:szCs w:val="20"/>
          <w:highlight w:val="yellow"/>
          <w:u w:val="single"/>
          <w:lang w:val="en-GB"/>
        </w:rPr>
      </w:pPr>
      <w:r w:rsidRPr="00C0436B">
        <w:rPr>
          <w:rFonts w:ascii="Arial" w:hAnsi="Arial" w:cs="Arial"/>
          <w:b/>
          <w:bCs/>
          <w:sz w:val="20"/>
          <w:szCs w:val="20"/>
          <w:highlight w:val="yellow"/>
          <w:u w:val="single"/>
          <w:lang w:val="en-GB"/>
        </w:rPr>
        <w:t>PART 3</w:t>
      </w:r>
    </w:p>
    <w:p w:rsidR="001F0E21" w:rsidRPr="00C0436B" w:rsidRDefault="001F0E2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1F0E21" w:rsidRPr="00C0436B">
        <w:tc>
          <w:tcPr>
            <w:tcW w:w="5000" w:type="pct"/>
            <w:gridSpan w:val="2"/>
            <w:tcBorders>
              <w:top w:val="nil"/>
              <w:left w:val="nil"/>
              <w:right w:val="nil"/>
            </w:tcBorders>
            <w:noWrap/>
            <w:tcMar>
              <w:top w:w="0" w:type="dxa"/>
              <w:left w:w="108" w:type="dxa"/>
              <w:bottom w:w="0" w:type="dxa"/>
              <w:right w:w="108" w:type="dxa"/>
            </w:tcMar>
            <w:vAlign w:val="center"/>
          </w:tcPr>
          <w:p w:rsidR="001F0E21" w:rsidRPr="00C0436B" w:rsidRDefault="00036432">
            <w:pPr>
              <w:pStyle w:val="NormalWeb"/>
              <w:spacing w:before="0" w:beforeAutospacing="0" w:after="0" w:afterAutospacing="0"/>
              <w:rPr>
                <w:rFonts w:ascii="Arial" w:hAnsi="Arial" w:cs="Arial"/>
                <w:b/>
                <w:bCs/>
                <w:sz w:val="20"/>
                <w:szCs w:val="20"/>
                <w:u w:val="single"/>
                <w:lang w:val="en-GB"/>
              </w:rPr>
            </w:pPr>
            <w:r w:rsidRPr="00C0436B">
              <w:rPr>
                <w:rFonts w:ascii="Arial" w:hAnsi="Arial" w:cs="Arial"/>
                <w:b/>
                <w:bCs/>
                <w:sz w:val="20"/>
                <w:szCs w:val="20"/>
                <w:u w:val="single"/>
                <w:lang w:val="en-GB"/>
              </w:rPr>
              <w:t>Editorial Comments (This section is reserved for the comments from journal editorial office and editors):</w:t>
            </w:r>
          </w:p>
          <w:p w:rsidR="001F0E21" w:rsidRPr="00C0436B" w:rsidRDefault="001F0E21">
            <w:pPr>
              <w:pStyle w:val="NormalWeb"/>
              <w:spacing w:before="0" w:beforeAutospacing="0" w:after="0" w:afterAutospacing="0"/>
              <w:rPr>
                <w:rFonts w:ascii="Arial" w:hAnsi="Arial" w:cs="Arial"/>
                <w:b/>
                <w:bCs/>
                <w:sz w:val="20"/>
                <w:szCs w:val="20"/>
                <w:u w:val="single"/>
                <w:lang w:val="en-GB"/>
              </w:rPr>
            </w:pPr>
          </w:p>
        </w:tc>
      </w:tr>
      <w:tr w:rsidR="001F0E21" w:rsidRPr="00C0436B">
        <w:tc>
          <w:tcPr>
            <w:tcW w:w="2784" w:type="pct"/>
            <w:noWrap/>
            <w:tcMar>
              <w:top w:w="0" w:type="dxa"/>
              <w:left w:w="108" w:type="dxa"/>
              <w:bottom w:w="0" w:type="dxa"/>
              <w:right w:w="108" w:type="dxa"/>
            </w:tcMar>
            <w:vAlign w:val="center"/>
          </w:tcPr>
          <w:p w:rsidR="001F0E21" w:rsidRPr="00C0436B" w:rsidRDefault="001F0E2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F0E21" w:rsidRPr="00C0436B" w:rsidRDefault="00036432">
            <w:pPr>
              <w:pStyle w:val="NormalWeb"/>
              <w:spacing w:before="0" w:beforeAutospacing="0" w:after="0" w:afterAutospacing="0"/>
              <w:rPr>
                <w:rFonts w:ascii="Arial" w:hAnsi="Arial" w:cs="Arial"/>
                <w:b/>
                <w:bCs/>
                <w:sz w:val="20"/>
                <w:szCs w:val="20"/>
                <w:lang w:val="en-GB"/>
              </w:rPr>
            </w:pPr>
            <w:r w:rsidRPr="00C0436B">
              <w:rPr>
                <w:rFonts w:ascii="Arial" w:hAnsi="Arial" w:cs="Arial"/>
                <w:sz w:val="20"/>
                <w:szCs w:val="20"/>
                <w:lang w:val="en-GB"/>
              </w:rPr>
              <w:t>Author’s Feedback</w:t>
            </w:r>
          </w:p>
        </w:tc>
      </w:tr>
      <w:tr w:rsidR="001F0E21" w:rsidRPr="00C0436B">
        <w:tc>
          <w:tcPr>
            <w:tcW w:w="2784" w:type="pct"/>
            <w:noWrap/>
            <w:tcMar>
              <w:top w:w="0" w:type="dxa"/>
              <w:left w:w="108" w:type="dxa"/>
              <w:bottom w:w="0" w:type="dxa"/>
              <w:right w:w="108" w:type="dxa"/>
            </w:tcMar>
            <w:vAlign w:val="center"/>
          </w:tcPr>
          <w:p w:rsidR="001F0E21" w:rsidRPr="00C0436B" w:rsidRDefault="001F0E21">
            <w:pPr>
              <w:pStyle w:val="NormalWeb"/>
              <w:spacing w:before="0" w:beforeAutospacing="0" w:after="0" w:afterAutospacing="0"/>
              <w:rPr>
                <w:rFonts w:ascii="Arial" w:hAnsi="Arial" w:cs="Arial"/>
                <w:sz w:val="20"/>
                <w:szCs w:val="20"/>
                <w:lang w:val="en-GB"/>
              </w:rPr>
            </w:pPr>
          </w:p>
          <w:p w:rsidR="001F0E21" w:rsidRPr="00C0436B" w:rsidRDefault="00036432">
            <w:pPr>
              <w:pStyle w:val="Heading2"/>
              <w:jc w:val="left"/>
              <w:rPr>
                <w:rFonts w:ascii="Arial" w:hAnsi="Arial" w:cs="Arial"/>
                <w:lang w:val="en-GB" w:eastAsia="en-US"/>
              </w:rPr>
            </w:pPr>
            <w:r w:rsidRPr="00C0436B">
              <w:rPr>
                <w:rFonts w:ascii="Arial" w:hAnsi="Arial" w:cs="Arial"/>
                <w:lang w:val="en-GB" w:eastAsia="en-US"/>
              </w:rPr>
              <w:t>Good work, but it is better to:</w:t>
            </w:r>
          </w:p>
          <w:p w:rsidR="001F0E21" w:rsidRPr="00C0436B" w:rsidRDefault="00036432">
            <w:pPr>
              <w:rPr>
                <w:rFonts w:ascii="Arial" w:hAnsi="Arial" w:cs="Arial"/>
                <w:sz w:val="20"/>
                <w:szCs w:val="20"/>
                <w:lang w:val="en-GB"/>
              </w:rPr>
            </w:pPr>
            <w:r w:rsidRPr="00C0436B">
              <w:rPr>
                <w:rFonts w:ascii="Arial" w:hAnsi="Arial" w:cs="Arial"/>
                <w:sz w:val="20"/>
                <w:szCs w:val="20"/>
                <w:lang w:val="en-GB"/>
              </w:rPr>
              <w:t>-include the manuscript additional keywords.</w:t>
            </w:r>
          </w:p>
          <w:p w:rsidR="001F0E21" w:rsidRPr="00C0436B" w:rsidRDefault="00036432">
            <w:pPr>
              <w:rPr>
                <w:rFonts w:ascii="Arial" w:hAnsi="Arial" w:cs="Arial"/>
                <w:sz w:val="20"/>
                <w:szCs w:val="20"/>
                <w:lang w:val="en-GB"/>
              </w:rPr>
            </w:pPr>
            <w:r w:rsidRPr="00C0436B">
              <w:rPr>
                <w:rFonts w:ascii="Arial" w:hAnsi="Arial" w:cs="Arial"/>
                <w:sz w:val="20"/>
                <w:szCs w:val="20"/>
                <w:lang w:val="en-GB"/>
              </w:rPr>
              <w:t xml:space="preserve">- introduce results also in figures of chart form, because figures are rapid and easy to understandable. Also add images of the clinical features of oral candidiasis in patients (if available) and figures of the cultured petri dish. </w:t>
            </w:r>
          </w:p>
          <w:p w:rsidR="001F0E21" w:rsidRPr="00C0436B" w:rsidRDefault="00036432">
            <w:pPr>
              <w:rPr>
                <w:rFonts w:ascii="Arial" w:hAnsi="Arial" w:cs="Arial"/>
                <w:sz w:val="20"/>
                <w:szCs w:val="20"/>
                <w:lang w:val="en-GB"/>
              </w:rPr>
            </w:pPr>
            <w:r w:rsidRPr="00C0436B">
              <w:rPr>
                <w:rFonts w:ascii="Arial" w:hAnsi="Arial" w:cs="Arial"/>
                <w:sz w:val="20"/>
                <w:szCs w:val="20"/>
                <w:lang w:val="en-GB"/>
              </w:rPr>
              <w:t>-cite reference relate</w:t>
            </w:r>
            <w:r w:rsidRPr="00C0436B">
              <w:rPr>
                <w:rFonts w:ascii="Arial" w:hAnsi="Arial" w:cs="Arial"/>
                <w:sz w:val="20"/>
                <w:szCs w:val="20"/>
                <w:lang w:val="en-GB"/>
              </w:rPr>
              <w:t>d to your manuscript subject and good to include in discussion section such as:</w:t>
            </w:r>
          </w:p>
          <w:p w:rsidR="001F0E21" w:rsidRPr="00C0436B" w:rsidRDefault="00036432">
            <w:pPr>
              <w:rPr>
                <w:rFonts w:ascii="Arial" w:hAnsi="Arial" w:cs="Arial"/>
                <w:sz w:val="20"/>
                <w:szCs w:val="20"/>
                <w:lang w:val="en-GB"/>
              </w:rPr>
            </w:pPr>
            <w:proofErr w:type="spellStart"/>
            <w:r w:rsidRPr="00C0436B">
              <w:rPr>
                <w:rFonts w:ascii="Arial" w:hAnsi="Arial" w:cs="Arial"/>
                <w:sz w:val="20"/>
                <w:szCs w:val="20"/>
                <w:lang w:val="en-GB"/>
              </w:rPr>
              <w:t>Obili</w:t>
            </w:r>
            <w:proofErr w:type="spellEnd"/>
            <w:r w:rsidRPr="00C0436B">
              <w:rPr>
                <w:rFonts w:ascii="Arial" w:hAnsi="Arial" w:cs="Arial"/>
                <w:sz w:val="20"/>
                <w:szCs w:val="20"/>
                <w:lang w:val="en-GB"/>
              </w:rPr>
              <w:t xml:space="preserve"> GS, </w:t>
            </w:r>
            <w:proofErr w:type="spellStart"/>
            <w:r w:rsidRPr="00C0436B">
              <w:rPr>
                <w:rFonts w:ascii="Arial" w:hAnsi="Arial" w:cs="Arial"/>
                <w:sz w:val="20"/>
                <w:szCs w:val="20"/>
                <w:lang w:val="en-GB"/>
              </w:rPr>
              <w:t>Moutombi</w:t>
            </w:r>
            <w:proofErr w:type="spellEnd"/>
            <w:r w:rsidRPr="00C0436B">
              <w:rPr>
                <w:rFonts w:ascii="Arial" w:hAnsi="Arial" w:cs="Arial"/>
                <w:sz w:val="20"/>
                <w:szCs w:val="20"/>
                <w:lang w:val="en-GB"/>
              </w:rPr>
              <w:t xml:space="preserve"> </w:t>
            </w:r>
            <w:proofErr w:type="spellStart"/>
            <w:r w:rsidRPr="00C0436B">
              <w:rPr>
                <w:rFonts w:ascii="Arial" w:hAnsi="Arial" w:cs="Arial"/>
                <w:sz w:val="20"/>
                <w:szCs w:val="20"/>
                <w:lang w:val="en-GB"/>
              </w:rPr>
              <w:t>Ditombi</w:t>
            </w:r>
            <w:proofErr w:type="spellEnd"/>
            <w:r w:rsidRPr="00C0436B">
              <w:rPr>
                <w:rFonts w:ascii="Arial" w:hAnsi="Arial" w:cs="Arial"/>
                <w:sz w:val="20"/>
                <w:szCs w:val="20"/>
                <w:lang w:val="en-GB"/>
              </w:rPr>
              <w:t xml:space="preserve"> BC1, “Diversity of Candida </w:t>
            </w:r>
            <w:proofErr w:type="spellStart"/>
            <w:r w:rsidRPr="00C0436B">
              <w:rPr>
                <w:rFonts w:ascii="Arial" w:hAnsi="Arial" w:cs="Arial"/>
                <w:sz w:val="20"/>
                <w:szCs w:val="20"/>
                <w:lang w:val="en-GB"/>
              </w:rPr>
              <w:t>sp</w:t>
            </w:r>
            <w:proofErr w:type="spellEnd"/>
            <w:r w:rsidRPr="00C0436B">
              <w:rPr>
                <w:rFonts w:ascii="Arial" w:hAnsi="Arial" w:cs="Arial"/>
                <w:sz w:val="20"/>
                <w:szCs w:val="20"/>
                <w:lang w:val="en-GB"/>
              </w:rPr>
              <w:t xml:space="preserve"> and Antifungal Susceptibility Patterns in Digestive Candidiasis among People Living with HIV in CHU of Libreville, Gabo</w:t>
            </w:r>
            <w:r w:rsidRPr="00C0436B">
              <w:rPr>
                <w:rFonts w:ascii="Arial" w:hAnsi="Arial" w:cs="Arial"/>
                <w:sz w:val="20"/>
                <w:szCs w:val="20"/>
                <w:lang w:val="en-GB"/>
              </w:rPr>
              <w:t>n”, J Mycology and Mycological Sci 2025, 8(2): 000193.</w:t>
            </w:r>
          </w:p>
          <w:p w:rsidR="001F0E21" w:rsidRPr="00C0436B" w:rsidRDefault="00036432">
            <w:pPr>
              <w:rPr>
                <w:rFonts w:ascii="Arial" w:hAnsi="Arial" w:cs="Arial"/>
                <w:sz w:val="20"/>
                <w:szCs w:val="20"/>
                <w:lang w:val="en-GB"/>
              </w:rPr>
            </w:pPr>
            <w:r w:rsidRPr="00C0436B">
              <w:rPr>
                <w:rFonts w:ascii="Arial" w:hAnsi="Arial" w:cs="Arial"/>
                <w:sz w:val="20"/>
                <w:szCs w:val="20"/>
                <w:lang w:val="en-GB"/>
              </w:rPr>
              <w:t xml:space="preserve">Authors Yuliana, </w:t>
            </w:r>
            <w:proofErr w:type="spellStart"/>
            <w:r w:rsidRPr="00C0436B">
              <w:rPr>
                <w:rFonts w:ascii="Arial" w:hAnsi="Arial" w:cs="Arial"/>
                <w:sz w:val="20"/>
                <w:szCs w:val="20"/>
                <w:lang w:val="en-GB"/>
              </w:rPr>
              <w:t>Sufiawati</w:t>
            </w:r>
            <w:proofErr w:type="spellEnd"/>
            <w:r w:rsidRPr="00C0436B">
              <w:rPr>
                <w:rFonts w:ascii="Arial" w:hAnsi="Arial" w:cs="Arial"/>
                <w:sz w:val="20"/>
                <w:szCs w:val="20"/>
                <w:lang w:val="en-GB"/>
              </w:rPr>
              <w:t xml:space="preserve"> </w:t>
            </w:r>
            <w:proofErr w:type="gramStart"/>
            <w:r w:rsidRPr="00C0436B">
              <w:rPr>
                <w:rFonts w:ascii="Arial" w:hAnsi="Arial" w:cs="Arial"/>
                <w:sz w:val="20"/>
                <w:szCs w:val="20"/>
                <w:lang w:val="en-GB"/>
              </w:rPr>
              <w:t>I ,</w:t>
            </w:r>
            <w:proofErr w:type="gramEnd"/>
            <w:r w:rsidRPr="00C0436B">
              <w:rPr>
                <w:rFonts w:ascii="Arial" w:hAnsi="Arial" w:cs="Arial"/>
                <w:sz w:val="20"/>
                <w:szCs w:val="20"/>
                <w:lang w:val="en-GB"/>
              </w:rPr>
              <w:t xml:space="preserve"> </w:t>
            </w:r>
            <w:proofErr w:type="spellStart"/>
            <w:r w:rsidRPr="00C0436B">
              <w:rPr>
                <w:rFonts w:ascii="Arial" w:hAnsi="Arial" w:cs="Arial"/>
                <w:sz w:val="20"/>
                <w:szCs w:val="20"/>
                <w:lang w:val="en-GB"/>
              </w:rPr>
              <w:t>Dewi</w:t>
            </w:r>
            <w:proofErr w:type="spellEnd"/>
            <w:r w:rsidRPr="00C0436B">
              <w:rPr>
                <w:rFonts w:ascii="Arial" w:hAnsi="Arial" w:cs="Arial"/>
                <w:sz w:val="20"/>
                <w:szCs w:val="20"/>
                <w:lang w:val="en-GB"/>
              </w:rPr>
              <w:t xml:space="preserve"> IMW, </w:t>
            </w:r>
            <w:proofErr w:type="spellStart"/>
            <w:r w:rsidRPr="00C0436B">
              <w:rPr>
                <w:rFonts w:ascii="Arial" w:hAnsi="Arial" w:cs="Arial"/>
                <w:sz w:val="20"/>
                <w:szCs w:val="20"/>
                <w:lang w:val="en-GB"/>
              </w:rPr>
              <w:t>Hartantri</w:t>
            </w:r>
            <w:proofErr w:type="spellEnd"/>
            <w:r w:rsidRPr="00C0436B">
              <w:rPr>
                <w:rFonts w:ascii="Arial" w:hAnsi="Arial" w:cs="Arial"/>
                <w:sz w:val="20"/>
                <w:szCs w:val="20"/>
                <w:lang w:val="en-GB"/>
              </w:rPr>
              <w:t xml:space="preserve"> Y , “Evaluation of Antifungal Activity Against Candida albicans Isolates From HIV-Positive Patients with Oral Candidiasis in a Major Referral Hospital</w:t>
            </w:r>
            <w:r w:rsidRPr="00C0436B">
              <w:rPr>
                <w:rFonts w:ascii="Arial" w:hAnsi="Arial" w:cs="Arial"/>
                <w:sz w:val="20"/>
                <w:szCs w:val="20"/>
                <w:lang w:val="en-GB"/>
              </w:rPr>
              <w:t>, West Java, Indonesia”, Published 25 October 2025 Volume 2025:17 Pages 351—360, DOI https://doi.org/10.2147/HIV.S536437</w:t>
            </w:r>
          </w:p>
          <w:p w:rsidR="001F0E21" w:rsidRPr="00C0436B" w:rsidRDefault="00036432">
            <w:pPr>
              <w:rPr>
                <w:rFonts w:ascii="Arial" w:hAnsi="Arial" w:cs="Arial"/>
                <w:sz w:val="20"/>
                <w:szCs w:val="20"/>
                <w:lang w:val="en-GB"/>
              </w:rPr>
            </w:pPr>
            <w:r w:rsidRPr="00C0436B">
              <w:rPr>
                <w:rFonts w:ascii="Arial" w:hAnsi="Arial" w:cs="Arial"/>
                <w:sz w:val="20"/>
                <w:szCs w:val="20"/>
                <w:lang w:val="en-GB"/>
              </w:rPr>
              <w:t>-correct some errors which highlighted in the original manuscript.</w:t>
            </w:r>
          </w:p>
          <w:p w:rsidR="001F0E21" w:rsidRPr="00C0436B" w:rsidRDefault="00036432">
            <w:pPr>
              <w:pStyle w:val="NormalWeb"/>
              <w:spacing w:before="0" w:beforeAutospacing="0" w:after="0" w:afterAutospacing="0"/>
              <w:rPr>
                <w:rFonts w:ascii="Arial" w:hAnsi="Arial" w:cs="Arial"/>
                <w:sz w:val="20"/>
                <w:szCs w:val="20"/>
                <w:lang w:val="en-GB"/>
              </w:rPr>
            </w:pPr>
            <w:r w:rsidRPr="00C0436B">
              <w:rPr>
                <w:rFonts w:ascii="Arial" w:hAnsi="Arial" w:cs="Arial"/>
                <w:sz w:val="20"/>
                <w:szCs w:val="20"/>
                <w:lang w:val="en-GB"/>
              </w:rPr>
              <w:t>-to introduce explanation in discussion section, not only making com</w:t>
            </w:r>
            <w:r w:rsidRPr="00C0436B">
              <w:rPr>
                <w:rFonts w:ascii="Arial" w:hAnsi="Arial" w:cs="Arial"/>
                <w:sz w:val="20"/>
                <w:szCs w:val="20"/>
                <w:lang w:val="en-GB"/>
              </w:rPr>
              <w:t>parison with other researches.</w:t>
            </w:r>
          </w:p>
          <w:p w:rsidR="001F0E21" w:rsidRPr="00C0436B" w:rsidRDefault="001F0E21">
            <w:pPr>
              <w:pStyle w:val="NormalWeb"/>
              <w:spacing w:before="0" w:beforeAutospacing="0" w:after="0" w:afterAutospacing="0"/>
              <w:rPr>
                <w:rFonts w:ascii="Arial" w:hAnsi="Arial" w:cs="Arial"/>
                <w:sz w:val="20"/>
                <w:szCs w:val="20"/>
                <w:lang w:val="en-GB"/>
              </w:rPr>
            </w:pPr>
          </w:p>
          <w:p w:rsidR="001F0E21" w:rsidRPr="00C0436B" w:rsidRDefault="001F0E2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F0E21" w:rsidRPr="00C0436B" w:rsidRDefault="001F0E21">
            <w:pPr>
              <w:pStyle w:val="NormalWeb"/>
              <w:spacing w:before="0" w:beforeAutospacing="0" w:after="0" w:afterAutospacing="0"/>
              <w:rPr>
                <w:rFonts w:ascii="Arial" w:hAnsi="Arial" w:cs="Arial"/>
                <w:b/>
                <w:bCs/>
                <w:sz w:val="20"/>
                <w:szCs w:val="20"/>
                <w:lang w:val="en-GB"/>
              </w:rPr>
            </w:pPr>
          </w:p>
        </w:tc>
      </w:tr>
    </w:tbl>
    <w:p w:rsidR="001F0E21" w:rsidRPr="00C0436B" w:rsidRDefault="001F0E21">
      <w:pPr>
        <w:rPr>
          <w:rFonts w:ascii="Arial" w:eastAsia="Arial Unicode MS" w:hAnsi="Arial" w:cs="Arial"/>
          <w:b/>
          <w:bCs/>
          <w:sz w:val="20"/>
          <w:szCs w:val="20"/>
          <w:highlight w:val="yellow"/>
          <w:u w:val="single"/>
          <w:lang w:val="en-GB"/>
        </w:rPr>
      </w:pPr>
    </w:p>
    <w:p w:rsidR="00C0436B" w:rsidRPr="00C0436B" w:rsidRDefault="00C0436B" w:rsidP="00C0436B">
      <w:pPr>
        <w:pStyle w:val="Affiliation"/>
        <w:spacing w:after="0" w:line="240" w:lineRule="auto"/>
        <w:jc w:val="left"/>
        <w:rPr>
          <w:rFonts w:ascii="Arial" w:hAnsi="Arial" w:cs="Arial"/>
          <w:b/>
        </w:rPr>
      </w:pPr>
    </w:p>
    <w:p w:rsidR="00C0436B" w:rsidRPr="00C0436B" w:rsidRDefault="00C0436B" w:rsidP="00C0436B">
      <w:pPr>
        <w:pStyle w:val="Affiliation"/>
        <w:spacing w:after="0" w:line="240" w:lineRule="auto"/>
        <w:jc w:val="left"/>
        <w:rPr>
          <w:rFonts w:ascii="Arial" w:hAnsi="Arial" w:cs="Arial"/>
          <w:b/>
        </w:rPr>
      </w:pPr>
    </w:p>
    <w:p w:rsidR="00C0436B" w:rsidRPr="00C0436B" w:rsidRDefault="00C0436B" w:rsidP="00C0436B">
      <w:pPr>
        <w:pStyle w:val="Affiliation"/>
        <w:spacing w:after="0" w:line="240" w:lineRule="auto"/>
        <w:jc w:val="left"/>
        <w:rPr>
          <w:rFonts w:ascii="Arial" w:hAnsi="Arial" w:cs="Arial"/>
          <w:b/>
          <w:u w:val="single"/>
        </w:rPr>
      </w:pPr>
      <w:bookmarkStart w:id="0" w:name="_Hlk226457082"/>
      <w:r w:rsidRPr="00C0436B">
        <w:rPr>
          <w:rFonts w:ascii="Arial" w:hAnsi="Arial" w:cs="Arial"/>
          <w:b/>
          <w:u w:val="single"/>
        </w:rPr>
        <w:t>Reviewer details:</w:t>
      </w:r>
    </w:p>
    <w:bookmarkEnd w:id="0"/>
    <w:p w:rsidR="00C0436B" w:rsidRPr="00C0436B" w:rsidRDefault="00C0436B">
      <w:pPr>
        <w:rPr>
          <w:rFonts w:ascii="Arial" w:eastAsia="Arial Unicode MS" w:hAnsi="Arial" w:cs="Arial"/>
          <w:b/>
          <w:bCs/>
          <w:sz w:val="20"/>
          <w:szCs w:val="20"/>
          <w:highlight w:val="yellow"/>
          <w:u w:val="single"/>
          <w:lang w:val="en-GB"/>
        </w:rPr>
      </w:pPr>
    </w:p>
    <w:p w:rsidR="00C0436B" w:rsidRPr="00C0436B" w:rsidRDefault="00C0436B" w:rsidP="00C0436B">
      <w:pPr>
        <w:rPr>
          <w:rFonts w:ascii="Arial" w:eastAsia="Arial Unicode MS" w:hAnsi="Arial" w:cs="Arial"/>
          <w:b/>
          <w:bCs/>
          <w:sz w:val="20"/>
          <w:szCs w:val="20"/>
          <w:highlight w:val="yellow"/>
          <w:lang w:val="en-GB"/>
        </w:rPr>
      </w:pPr>
      <w:bookmarkStart w:id="1" w:name="_GoBack"/>
      <w:proofErr w:type="spellStart"/>
      <w:proofErr w:type="gramStart"/>
      <w:r w:rsidRPr="00C0436B">
        <w:rPr>
          <w:rFonts w:ascii="Arial" w:eastAsia="Arial Unicode MS" w:hAnsi="Arial" w:cs="Arial"/>
          <w:b/>
          <w:bCs/>
          <w:sz w:val="20"/>
          <w:szCs w:val="20"/>
          <w:lang w:val="en-GB"/>
        </w:rPr>
        <w:t>Suhair</w:t>
      </w:r>
      <w:proofErr w:type="spellEnd"/>
      <w:r w:rsidRPr="00C0436B">
        <w:rPr>
          <w:rFonts w:ascii="Arial" w:eastAsia="Arial Unicode MS" w:hAnsi="Arial" w:cs="Arial"/>
          <w:b/>
          <w:bCs/>
          <w:sz w:val="20"/>
          <w:szCs w:val="20"/>
          <w:lang w:val="en-GB"/>
        </w:rPr>
        <w:t xml:space="preserve">  M.</w:t>
      </w:r>
      <w:proofErr w:type="gramEnd"/>
      <w:r w:rsidRPr="00C0436B">
        <w:rPr>
          <w:rFonts w:ascii="Arial" w:eastAsia="Arial Unicode MS" w:hAnsi="Arial" w:cs="Arial"/>
          <w:b/>
          <w:bCs/>
          <w:sz w:val="20"/>
          <w:szCs w:val="20"/>
          <w:lang w:val="en-GB"/>
        </w:rPr>
        <w:t xml:space="preserve"> Yaseen</w:t>
      </w:r>
      <w:r w:rsidRPr="00C0436B">
        <w:rPr>
          <w:rFonts w:ascii="Arial" w:eastAsia="Arial Unicode MS" w:hAnsi="Arial" w:cs="Arial"/>
          <w:b/>
          <w:bCs/>
          <w:sz w:val="20"/>
          <w:szCs w:val="20"/>
          <w:lang w:val="en-GB"/>
        </w:rPr>
        <w:t xml:space="preserve">, </w:t>
      </w:r>
      <w:r w:rsidRPr="00C0436B">
        <w:rPr>
          <w:rFonts w:ascii="Arial" w:eastAsia="Arial Unicode MS" w:hAnsi="Arial" w:cs="Arial"/>
          <w:b/>
          <w:bCs/>
          <w:sz w:val="20"/>
          <w:szCs w:val="20"/>
          <w:lang w:val="en-GB"/>
        </w:rPr>
        <w:t>Middle Technical University</w:t>
      </w:r>
      <w:r w:rsidRPr="00C0436B">
        <w:rPr>
          <w:rFonts w:ascii="Arial" w:eastAsia="Arial Unicode MS" w:hAnsi="Arial" w:cs="Arial"/>
          <w:b/>
          <w:bCs/>
          <w:sz w:val="20"/>
          <w:szCs w:val="20"/>
          <w:lang w:val="en-GB"/>
        </w:rPr>
        <w:t xml:space="preserve">, </w:t>
      </w:r>
      <w:r w:rsidRPr="00C0436B">
        <w:rPr>
          <w:rFonts w:ascii="Arial" w:eastAsia="Arial Unicode MS" w:hAnsi="Arial" w:cs="Arial"/>
          <w:b/>
          <w:bCs/>
          <w:sz w:val="20"/>
          <w:szCs w:val="20"/>
          <w:lang w:val="en-GB"/>
        </w:rPr>
        <w:t>Iraq</w:t>
      </w:r>
      <w:bookmarkEnd w:id="1"/>
    </w:p>
    <w:sectPr w:rsidR="00C0436B" w:rsidRPr="00C0436B">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432" w:rsidRDefault="00036432">
      <w:r>
        <w:separator/>
      </w:r>
    </w:p>
  </w:endnote>
  <w:endnote w:type="continuationSeparator" w:id="0">
    <w:p w:rsidR="00036432" w:rsidRDefault="0003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21" w:rsidRDefault="001F0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21" w:rsidRDefault="001F0E21">
    <w:pPr>
      <w:pStyle w:val="Footer"/>
      <w:jc w:val="right"/>
    </w:pPr>
  </w:p>
  <w:p w:rsidR="001F0E21" w:rsidRDefault="000364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1F0E21" w:rsidRDefault="00036432">
    <w:pPr>
      <w:pStyle w:val="Footer"/>
      <w:jc w:val="right"/>
      <w:rPr>
        <w:b/>
        <w:sz w:val="20"/>
      </w:rPr>
    </w:pPr>
    <w:r>
      <w:rPr>
        <w:b/>
        <w:sz w:val="20"/>
      </w:rPr>
      <w:t>V180326</w:t>
    </w:r>
  </w:p>
  <w:p w:rsidR="001F0E21" w:rsidRDefault="001F0E21">
    <w:pPr>
      <w:pStyle w:val="Footer"/>
      <w:jc w:val="right"/>
    </w:pPr>
  </w:p>
  <w:p w:rsidR="001F0E21" w:rsidRDefault="001F0E2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21" w:rsidRDefault="001F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432" w:rsidRDefault="00036432">
      <w:r>
        <w:separator/>
      </w:r>
    </w:p>
  </w:footnote>
  <w:footnote w:type="continuationSeparator" w:id="0">
    <w:p w:rsidR="00036432" w:rsidRDefault="0003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21" w:rsidRDefault="001F0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21" w:rsidRDefault="001F0E21">
    <w:pPr>
      <w:spacing w:before="100" w:beforeAutospacing="1" w:after="100" w:afterAutospacing="1"/>
      <w:jc w:val="center"/>
      <w:rPr>
        <w:rFonts w:ascii="Arial" w:hAnsi="Arial" w:cs="Arial"/>
        <w:b/>
        <w:bCs/>
        <w:color w:val="003399"/>
        <w:szCs w:val="20"/>
        <w:u w:val="single"/>
        <w:lang w:val="en-GB"/>
      </w:rPr>
    </w:pPr>
  </w:p>
  <w:p w:rsidR="001F0E21" w:rsidRDefault="00036432">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E21" w:rsidRDefault="001F0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21"/>
    <w:rsid w:val="00036432"/>
    <w:rsid w:val="001F0E21"/>
    <w:rsid w:val="00C0436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98A9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Affiliation">
    <w:name w:val="Affiliation"/>
    <w:basedOn w:val="Normal"/>
    <w:rsid w:val="00C043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0206324">
      <w:bodyDiv w:val="1"/>
      <w:marLeft w:val="0"/>
      <w:marRight w:val="0"/>
      <w:marTop w:val="0"/>
      <w:marBottom w:val="0"/>
      <w:divBdr>
        <w:top w:val="none" w:sz="0" w:space="0" w:color="auto"/>
        <w:left w:val="none" w:sz="0" w:space="0" w:color="auto"/>
        <w:bottom w:val="none" w:sz="0" w:space="0" w:color="auto"/>
        <w:right w:val="none" w:sz="0" w:space="0" w:color="auto"/>
      </w:divBdr>
    </w:div>
    <w:div w:id="11236963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30726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td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2</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2026-03-21T20:05:00Z</dcterms:created>
  <dcterms:modified xsi:type="dcterms:W3CDTF">2026-04-07T06:55:00Z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