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5125" w:rsidRPr="009822D5">
        <w:trPr>
          <w:trHeight w:val="20"/>
          <w:jc w:val="center"/>
        </w:trPr>
        <w:tc>
          <w:tcPr>
            <w:tcW w:w="1186" w:type="pct"/>
          </w:tcPr>
          <w:p w:rsidR="00A55125" w:rsidRPr="009822D5" w:rsidRDefault="003E68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A55125" w:rsidRPr="009822D5" w:rsidRDefault="003E686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Gynaecology</w:t>
            </w:r>
          </w:p>
        </w:tc>
      </w:tr>
      <w:tr w:rsidR="00A55125" w:rsidRPr="009822D5">
        <w:trPr>
          <w:trHeight w:val="20"/>
          <w:jc w:val="center"/>
        </w:trPr>
        <w:tc>
          <w:tcPr>
            <w:tcW w:w="1186" w:type="pct"/>
          </w:tcPr>
          <w:p w:rsidR="00A55125" w:rsidRPr="009822D5" w:rsidRDefault="003E68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A55125" w:rsidRPr="009822D5" w:rsidRDefault="003E68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Ms_IJRRGY_156561</w:t>
            </w:r>
          </w:p>
        </w:tc>
      </w:tr>
      <w:tr w:rsidR="00A55125" w:rsidRPr="009822D5">
        <w:trPr>
          <w:trHeight w:val="20"/>
          <w:jc w:val="center"/>
        </w:trPr>
        <w:tc>
          <w:tcPr>
            <w:tcW w:w="1186" w:type="pct"/>
          </w:tcPr>
          <w:p w:rsidR="00A55125" w:rsidRPr="009822D5" w:rsidRDefault="003E68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A55125" w:rsidRPr="009822D5" w:rsidRDefault="003E68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AWARENESS AND UTILIZATION OF PREGNANCY APPS </w:t>
            </w:r>
            <w:r w:rsidRPr="009822D5">
              <w:rPr>
                <w:rFonts w:ascii="Arial" w:hAnsi="Arial" w:cs="Arial"/>
                <w:b/>
                <w:sz w:val="20"/>
                <w:szCs w:val="20"/>
                <w:lang w:val="en-GB"/>
              </w:rPr>
              <w:t>AMONG PREGNANT WOMEN ATTENDING ANTENATAL AT FEDERAL MEDICAL CENTRE, UMUAHIA, ABIA STATE.</w:t>
            </w:r>
          </w:p>
        </w:tc>
      </w:tr>
      <w:tr w:rsidR="00A55125" w:rsidRPr="009822D5">
        <w:trPr>
          <w:trHeight w:val="20"/>
          <w:jc w:val="center"/>
        </w:trPr>
        <w:tc>
          <w:tcPr>
            <w:tcW w:w="1186" w:type="pct"/>
          </w:tcPr>
          <w:p w:rsidR="00A55125" w:rsidRPr="009822D5" w:rsidRDefault="003E68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A55125" w:rsidRPr="009822D5" w:rsidRDefault="003E68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5125" w:rsidRPr="009822D5" w:rsidRDefault="00A551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5125" w:rsidRPr="009822D5" w:rsidRDefault="00A5512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822D5" w:rsidRPr="009822D5" w:rsidRDefault="009822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5125" w:rsidRPr="009822D5" w:rsidRDefault="003E686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822D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822D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55125" w:rsidRPr="009822D5" w:rsidRDefault="00A5512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5125" w:rsidRPr="009822D5">
        <w:trPr>
          <w:trHeight w:val="20"/>
          <w:jc w:val="center"/>
        </w:trPr>
        <w:tc>
          <w:tcPr>
            <w:tcW w:w="1789" w:type="pct"/>
            <w:noWrap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55125" w:rsidRPr="009822D5" w:rsidRDefault="003E686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822D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55125" w:rsidRPr="009822D5" w:rsidRDefault="003E686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822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822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789" w:type="pct"/>
            <w:noWrap/>
          </w:tcPr>
          <w:p w:rsidR="00A55125" w:rsidRPr="009822D5" w:rsidRDefault="003E686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</w:t>
            </w: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importance of this manuscript for the scientific community.</w:t>
            </w:r>
            <w:r w:rsidRPr="009822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55125" w:rsidRPr="009822D5" w:rsidRDefault="003E686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awareness and utilization of such apps will help mothers to take better care of their own health and their child during pregnancy</w:t>
            </w: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5125" w:rsidRPr="009822D5" w:rsidRDefault="00A55125">
      <w:pPr>
        <w:rPr>
          <w:rFonts w:ascii="Arial" w:hAnsi="Arial" w:cs="Arial"/>
          <w:sz w:val="20"/>
          <w:szCs w:val="20"/>
          <w:lang w:val="en-GB"/>
        </w:rPr>
      </w:pPr>
    </w:p>
    <w:p w:rsidR="00A55125" w:rsidRPr="009822D5" w:rsidRDefault="00A55125">
      <w:pPr>
        <w:rPr>
          <w:rFonts w:ascii="Arial" w:hAnsi="Arial" w:cs="Arial"/>
          <w:sz w:val="20"/>
          <w:szCs w:val="20"/>
          <w:lang w:val="en-GB"/>
        </w:rPr>
      </w:pPr>
    </w:p>
    <w:p w:rsidR="00A55125" w:rsidRPr="009822D5" w:rsidRDefault="00A55125">
      <w:pPr>
        <w:rPr>
          <w:rFonts w:ascii="Arial" w:hAnsi="Arial" w:cs="Arial"/>
          <w:sz w:val="20"/>
          <w:szCs w:val="20"/>
          <w:lang w:val="en-GB"/>
        </w:rPr>
      </w:pPr>
    </w:p>
    <w:p w:rsidR="00A55125" w:rsidRPr="009822D5" w:rsidRDefault="003E686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822D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55125" w:rsidRPr="009822D5" w:rsidRDefault="00A5512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5125" w:rsidRPr="009822D5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55125" w:rsidRPr="009822D5" w:rsidRDefault="003E686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822D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A55125" w:rsidRPr="009822D5" w:rsidRDefault="003E686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22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822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5125" w:rsidRPr="009822D5">
        <w:trPr>
          <w:trHeight w:val="20"/>
          <w:jc w:val="center"/>
        </w:trPr>
        <w:tc>
          <w:tcPr>
            <w:tcW w:w="1790" w:type="pct"/>
            <w:noWrap/>
          </w:tcPr>
          <w:p w:rsidR="00A55125" w:rsidRPr="009822D5" w:rsidRDefault="003E68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125" w:rsidRPr="009822D5" w:rsidRDefault="003E686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5125" w:rsidRPr="009822D5" w:rsidRDefault="003E6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790" w:type="pct"/>
            <w:noWrap/>
          </w:tcPr>
          <w:p w:rsidR="00A55125" w:rsidRPr="009822D5" w:rsidRDefault="003E686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822D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125" w:rsidRPr="009822D5" w:rsidRDefault="003E68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5125" w:rsidRPr="009822D5" w:rsidRDefault="003E6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790" w:type="pct"/>
            <w:noWrap/>
          </w:tcPr>
          <w:p w:rsidR="00A55125" w:rsidRPr="009822D5" w:rsidRDefault="003E686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22D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125" w:rsidRPr="009822D5" w:rsidRDefault="003E68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A55125" w:rsidRPr="009822D5" w:rsidRDefault="003E6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790" w:type="pct"/>
            <w:noWrap/>
          </w:tcPr>
          <w:p w:rsidR="00A55125" w:rsidRPr="009822D5" w:rsidRDefault="003E686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22D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125" w:rsidRPr="009822D5" w:rsidRDefault="003E68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5125" w:rsidRPr="009822D5" w:rsidRDefault="003E6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790" w:type="pct"/>
            <w:noWrap/>
          </w:tcPr>
          <w:p w:rsidR="00A55125" w:rsidRPr="009822D5" w:rsidRDefault="003E686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22D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125" w:rsidRPr="009822D5" w:rsidRDefault="003E68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5125" w:rsidRPr="009822D5" w:rsidRDefault="003E6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790" w:type="pct"/>
            <w:noWrap/>
          </w:tcPr>
          <w:p w:rsidR="00A55125" w:rsidRPr="009822D5" w:rsidRDefault="003E686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22D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125" w:rsidRPr="009822D5" w:rsidRDefault="003E68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</w:tcPr>
          <w:p w:rsidR="00A55125" w:rsidRPr="009822D5" w:rsidRDefault="003E6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790" w:type="pct"/>
            <w:noWrap/>
          </w:tcPr>
          <w:p w:rsidR="00A55125" w:rsidRPr="009822D5" w:rsidRDefault="003E686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22D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125" w:rsidRPr="009822D5" w:rsidRDefault="003E68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5125" w:rsidRPr="009822D5" w:rsidRDefault="003E6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790" w:type="pct"/>
            <w:noWrap/>
          </w:tcPr>
          <w:p w:rsidR="00A55125" w:rsidRPr="009822D5" w:rsidRDefault="003E686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22D5">
              <w:rPr>
                <w:rFonts w:ascii="Arial" w:hAnsi="Arial" w:cs="Arial"/>
                <w:lang w:val="en-GB"/>
              </w:rPr>
              <w:t xml:space="preserve">8. Were </w:t>
            </w:r>
            <w:r w:rsidRPr="009822D5">
              <w:rPr>
                <w:rFonts w:ascii="Arial" w:hAnsi="Arial" w:cs="Arial"/>
                <w:lang w:val="en-GB"/>
              </w:rPr>
              <w:t>ethical issues properly addressed (if applicable)?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125" w:rsidRPr="009822D5" w:rsidRDefault="003E68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5125" w:rsidRPr="009822D5" w:rsidRDefault="003E68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790" w:type="pct"/>
            <w:noWrap/>
          </w:tcPr>
          <w:p w:rsidR="00A55125" w:rsidRPr="009822D5" w:rsidRDefault="003E68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125" w:rsidRPr="009822D5" w:rsidRDefault="003E68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</w:t>
            </w: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843" w:type="pct"/>
          </w:tcPr>
          <w:p w:rsidR="00A55125" w:rsidRPr="009822D5" w:rsidRDefault="003E68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790" w:type="pct"/>
            <w:noWrap/>
          </w:tcPr>
          <w:p w:rsidR="00A55125" w:rsidRPr="009822D5" w:rsidRDefault="003E68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125" w:rsidRPr="009822D5" w:rsidRDefault="003E68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5125" w:rsidRPr="009822D5" w:rsidRDefault="003E68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790" w:type="pct"/>
            <w:noWrap/>
          </w:tcPr>
          <w:p w:rsidR="00A55125" w:rsidRPr="009822D5" w:rsidRDefault="003E68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</w:t>
            </w:r>
            <w:r w:rsidRPr="009822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findings to existing literature?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125" w:rsidRPr="009822D5" w:rsidRDefault="003E68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5125" w:rsidRPr="009822D5" w:rsidRDefault="003E68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790" w:type="pct"/>
            <w:noWrap/>
          </w:tcPr>
          <w:p w:rsidR="00A55125" w:rsidRPr="009822D5" w:rsidRDefault="003E68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125" w:rsidRPr="009822D5" w:rsidRDefault="003E68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</w:t>
            </w: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Improvement 1 = Poor N/A = Not Applicable</w:t>
            </w:r>
          </w:p>
        </w:tc>
        <w:tc>
          <w:tcPr>
            <w:tcW w:w="1843" w:type="pct"/>
          </w:tcPr>
          <w:p w:rsidR="00A55125" w:rsidRPr="009822D5" w:rsidRDefault="003E68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790" w:type="pct"/>
            <w:noWrap/>
          </w:tcPr>
          <w:p w:rsidR="00A55125" w:rsidRPr="009822D5" w:rsidRDefault="003E68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125" w:rsidRPr="009822D5" w:rsidRDefault="003E68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5125" w:rsidRPr="009822D5" w:rsidRDefault="003E68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790" w:type="pct"/>
            <w:noWrap/>
          </w:tcPr>
          <w:p w:rsidR="00A55125" w:rsidRPr="009822D5" w:rsidRDefault="003E68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</w:t>
            </w:r>
            <w:r w:rsidRPr="009822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number)?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A55125" w:rsidRPr="009822D5" w:rsidRDefault="003E68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55125" w:rsidRPr="009822D5" w:rsidRDefault="003E68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790" w:type="pct"/>
            <w:noWrap/>
          </w:tcPr>
          <w:p w:rsidR="00A55125" w:rsidRPr="009822D5" w:rsidRDefault="003E68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125" w:rsidRPr="009822D5" w:rsidRDefault="003E68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5125" w:rsidRPr="009822D5" w:rsidRDefault="003E68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55125" w:rsidRPr="009822D5" w:rsidRDefault="003E68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5125" w:rsidRPr="009822D5" w:rsidRDefault="00A551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22D5" w:rsidRPr="009822D5" w:rsidRDefault="009822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5125" w:rsidRPr="009822D5" w:rsidRDefault="003E686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822D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55125" w:rsidRPr="009822D5" w:rsidRDefault="00A5512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5125" w:rsidRPr="009822D5">
        <w:trPr>
          <w:trHeight w:val="20"/>
          <w:jc w:val="center"/>
        </w:trPr>
        <w:tc>
          <w:tcPr>
            <w:tcW w:w="1672" w:type="pct"/>
            <w:noWrap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A55125" w:rsidRPr="009822D5" w:rsidRDefault="003E686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822D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55125" w:rsidRPr="009822D5" w:rsidRDefault="00A551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A55125" w:rsidRPr="009822D5" w:rsidRDefault="003E686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822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822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672" w:type="pct"/>
            <w:noWrap/>
          </w:tcPr>
          <w:p w:rsidR="00A55125" w:rsidRPr="009822D5" w:rsidRDefault="003E68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title of </w:t>
            </w: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suitable?</w:t>
            </w:r>
          </w:p>
          <w:p w:rsidR="00A55125" w:rsidRPr="009822D5" w:rsidRDefault="00A551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5125" w:rsidRPr="009822D5" w:rsidRDefault="003E686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A55125" w:rsidRPr="009822D5" w:rsidRDefault="00A551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672" w:type="pct"/>
            <w:noWrap/>
          </w:tcPr>
          <w:p w:rsidR="00A55125" w:rsidRPr="009822D5" w:rsidRDefault="003E686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822D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55125" w:rsidRPr="009822D5" w:rsidRDefault="00A551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5125" w:rsidRPr="009822D5" w:rsidRDefault="003E68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A55125" w:rsidRPr="009822D5" w:rsidRDefault="00A551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672" w:type="pct"/>
            <w:noWrap/>
          </w:tcPr>
          <w:p w:rsidR="00A55125" w:rsidRPr="009822D5" w:rsidRDefault="003E68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822D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822D5">
              <w:rPr>
                <w:rFonts w:ascii="Arial" w:hAnsi="Arial" w:cs="Arial"/>
                <w:lang w:val="en-GB" w:eastAsia="en-US"/>
              </w:rPr>
              <w:br/>
            </w:r>
          </w:p>
          <w:p w:rsidR="00A55125" w:rsidRPr="009822D5" w:rsidRDefault="003E68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A55125" w:rsidRPr="009822D5" w:rsidRDefault="00A551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20"/>
          <w:jc w:val="center"/>
        </w:trPr>
        <w:tc>
          <w:tcPr>
            <w:tcW w:w="1672" w:type="pct"/>
            <w:noWrap/>
          </w:tcPr>
          <w:p w:rsidR="00A55125" w:rsidRPr="009822D5" w:rsidRDefault="003E68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5125" w:rsidRPr="009822D5" w:rsidRDefault="003E68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5125" w:rsidRPr="009822D5" w:rsidRDefault="00A551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5125" w:rsidRPr="009822D5" w:rsidRDefault="003E68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A55125" w:rsidRPr="009822D5" w:rsidRDefault="00A551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125" w:rsidRPr="009822D5">
        <w:trPr>
          <w:trHeight w:val="896"/>
          <w:jc w:val="center"/>
        </w:trPr>
        <w:tc>
          <w:tcPr>
            <w:tcW w:w="1672" w:type="pct"/>
            <w:noWrap/>
          </w:tcPr>
          <w:p w:rsidR="00A55125" w:rsidRPr="009822D5" w:rsidRDefault="003E68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5125" w:rsidRPr="009822D5" w:rsidRDefault="003E68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5125" w:rsidRPr="009822D5" w:rsidRDefault="00A551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5125" w:rsidRPr="009822D5" w:rsidRDefault="003E68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22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5125" w:rsidRPr="009822D5" w:rsidRDefault="00A551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A55125" w:rsidRPr="009822D5" w:rsidRDefault="00A551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A55125" w:rsidRPr="009822D5" w:rsidRDefault="00A551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5125" w:rsidRPr="009822D5" w:rsidRDefault="00A5512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9822D5" w:rsidRPr="009822D5" w:rsidRDefault="009822D5" w:rsidP="009822D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822D5" w:rsidRPr="009822D5" w:rsidRDefault="009822D5" w:rsidP="009822D5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7082292"/>
      <w:r w:rsidRPr="009822D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9822D5" w:rsidRPr="009822D5" w:rsidRDefault="009822D5" w:rsidP="009822D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822D5" w:rsidRPr="009822D5" w:rsidRDefault="009822D5" w:rsidP="009822D5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7082380"/>
      <w:r w:rsidRPr="009822D5">
        <w:rPr>
          <w:rFonts w:ascii="Arial" w:hAnsi="Arial" w:cs="Arial"/>
          <w:sz w:val="20"/>
          <w:szCs w:val="20"/>
          <w:lang w:val="en-GB"/>
        </w:rPr>
        <w:t>Amjad Ullah</w:t>
      </w:r>
      <w:r w:rsidRPr="009822D5">
        <w:rPr>
          <w:rFonts w:ascii="Arial" w:hAnsi="Arial" w:cs="Arial"/>
          <w:sz w:val="20"/>
          <w:szCs w:val="20"/>
          <w:lang w:val="en-GB"/>
        </w:rPr>
        <w:t xml:space="preserve">, </w:t>
      </w:r>
      <w:r w:rsidRPr="009822D5">
        <w:rPr>
          <w:rFonts w:ascii="Arial" w:hAnsi="Arial" w:cs="Arial"/>
          <w:sz w:val="20"/>
          <w:szCs w:val="20"/>
          <w:lang w:val="en-GB"/>
        </w:rPr>
        <w:t>Khyber Medical College</w:t>
      </w:r>
      <w:r w:rsidRPr="009822D5">
        <w:rPr>
          <w:rFonts w:ascii="Arial" w:hAnsi="Arial" w:cs="Arial"/>
          <w:sz w:val="20"/>
          <w:szCs w:val="20"/>
          <w:lang w:val="en-GB"/>
        </w:rPr>
        <w:t xml:space="preserve">, </w:t>
      </w:r>
      <w:r w:rsidRPr="009822D5">
        <w:rPr>
          <w:rFonts w:ascii="Arial" w:hAnsi="Arial" w:cs="Arial"/>
          <w:sz w:val="20"/>
          <w:szCs w:val="20"/>
          <w:lang w:val="en-GB"/>
        </w:rPr>
        <w:t>Pakistan</w:t>
      </w:r>
      <w:bookmarkStart w:id="2" w:name="_GoBack"/>
      <w:bookmarkEnd w:id="1"/>
      <w:bookmarkEnd w:id="2"/>
    </w:p>
    <w:sectPr w:rsidR="009822D5" w:rsidRPr="009822D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86D" w:rsidRDefault="003E686D">
      <w:r>
        <w:separator/>
      </w:r>
    </w:p>
  </w:endnote>
  <w:endnote w:type="continuationSeparator" w:id="0">
    <w:p w:rsidR="003E686D" w:rsidRDefault="003E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125" w:rsidRDefault="00A55125">
    <w:pPr>
      <w:pStyle w:val="Footer"/>
      <w:jc w:val="right"/>
    </w:pPr>
  </w:p>
  <w:p w:rsidR="00A55125" w:rsidRDefault="003E686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A55125" w:rsidRDefault="003E686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5125" w:rsidRDefault="00A55125">
    <w:pPr>
      <w:pStyle w:val="Footer"/>
      <w:jc w:val="right"/>
    </w:pPr>
  </w:p>
  <w:p w:rsidR="00A55125" w:rsidRDefault="00A5512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86D" w:rsidRDefault="003E686D">
      <w:r>
        <w:separator/>
      </w:r>
    </w:p>
  </w:footnote>
  <w:footnote w:type="continuationSeparator" w:id="0">
    <w:p w:rsidR="003E686D" w:rsidRDefault="003E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125" w:rsidRDefault="00A5512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5125" w:rsidRDefault="003E686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125"/>
    <w:rsid w:val="003E686D"/>
    <w:rsid w:val="009822D5"/>
    <w:rsid w:val="00A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44DA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17</cp:revision>
  <dcterms:created xsi:type="dcterms:W3CDTF">2026-03-24T06:15:00Z</dcterms:created>
  <dcterms:modified xsi:type="dcterms:W3CDTF">2026-04-14T12:36:00Z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