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74E6" w14:paraId="0D041DFA" w14:textId="77777777">
        <w:trPr>
          <w:trHeight w:val="20"/>
          <w:jc w:val="center"/>
        </w:trPr>
        <w:tc>
          <w:tcPr>
            <w:tcW w:w="1186" w:type="pct"/>
          </w:tcPr>
          <w:p w14:paraId="4780BF70" w14:textId="77777777"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13D0561" w14:textId="77777777" w:rsidR="004474E6" w:rsidRDefault="00104FB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4474E6" w14:paraId="6F7D7452" w14:textId="77777777">
        <w:trPr>
          <w:trHeight w:val="20"/>
          <w:jc w:val="center"/>
        </w:trPr>
        <w:tc>
          <w:tcPr>
            <w:tcW w:w="1186" w:type="pct"/>
          </w:tcPr>
          <w:p w14:paraId="71FEBB16" w14:textId="77777777"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45C2ED5" w14:textId="77777777" w:rsidR="004474E6" w:rsidRDefault="004154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154E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Ms_IJRRD_156437</w:t>
            </w:r>
          </w:p>
        </w:tc>
      </w:tr>
      <w:tr w:rsidR="004474E6" w14:paraId="0BA550C9" w14:textId="77777777">
        <w:trPr>
          <w:trHeight w:val="20"/>
          <w:jc w:val="center"/>
        </w:trPr>
        <w:tc>
          <w:tcPr>
            <w:tcW w:w="1186" w:type="pct"/>
          </w:tcPr>
          <w:p w14:paraId="3AE470EA" w14:textId="77777777"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CC960D" w14:textId="77777777" w:rsidR="004474E6" w:rsidRDefault="004154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154E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Intrinsic and extrinsic factors that influence job satisfaction of Dentists in clinical practice: Systematic review</w:t>
            </w:r>
          </w:p>
        </w:tc>
      </w:tr>
      <w:tr w:rsidR="004474E6" w14:paraId="636BF1E3" w14:textId="77777777">
        <w:trPr>
          <w:trHeight w:val="20"/>
          <w:jc w:val="center"/>
        </w:trPr>
        <w:tc>
          <w:tcPr>
            <w:tcW w:w="1186" w:type="pct"/>
          </w:tcPr>
          <w:p w14:paraId="6018DD40" w14:textId="77777777"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4ECBCDD" w14:textId="77777777" w:rsidR="004474E6" w:rsidRDefault="00104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916313D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0EDADA6" w14:textId="77777777" w:rsidR="004474E6" w:rsidRDefault="004474E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92B73D4" w14:textId="77777777" w:rsidR="004474E6" w:rsidRDefault="00104F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3073A2B" w14:textId="77777777" w:rsidR="004474E6" w:rsidRDefault="004474E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74F7FA1" w14:textId="77777777" w:rsidR="004474E6" w:rsidRDefault="004474E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74E6" w14:paraId="7CD350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E00E91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19BAAAA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EF1B5F" w14:textId="77777777" w:rsidR="004474E6" w:rsidRDefault="00104F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F9B64B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0DFC2BF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1C74F5A" w14:textId="77777777" w:rsidR="004474E6" w:rsidRDefault="00104F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63C06D6" w14:textId="77777777" w:rsidR="004474E6" w:rsidRDefault="004474E6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7DF2319" w14:textId="3F38CEDE" w:rsidR="004474E6" w:rsidRDefault="009E41A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 good topic especially to explore factors </w:t>
            </w:r>
            <w:r w:rsidRPr="009E41A1">
              <w:rPr>
                <w:b/>
                <w:bCs/>
                <w:sz w:val="20"/>
                <w:szCs w:val="20"/>
              </w:rPr>
              <w:t>influenc</w:t>
            </w:r>
            <w:r>
              <w:rPr>
                <w:b/>
                <w:bCs/>
                <w:sz w:val="20"/>
                <w:szCs w:val="20"/>
              </w:rPr>
              <w:t>ing</w:t>
            </w:r>
            <w:r w:rsidRPr="009E41A1">
              <w:rPr>
                <w:b/>
                <w:bCs/>
                <w:sz w:val="20"/>
                <w:szCs w:val="20"/>
              </w:rPr>
              <w:t xml:space="preserve"> job satisfaction of Dentists</w:t>
            </w:r>
          </w:p>
        </w:tc>
        <w:tc>
          <w:tcPr>
            <w:tcW w:w="1367" w:type="pct"/>
          </w:tcPr>
          <w:p w14:paraId="36524A61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E2FED44" w14:textId="77777777" w:rsidR="004474E6" w:rsidRDefault="004474E6">
      <w:pPr>
        <w:rPr>
          <w:sz w:val="20"/>
          <w:szCs w:val="20"/>
          <w:lang w:val="en-GB"/>
        </w:rPr>
      </w:pPr>
    </w:p>
    <w:p w14:paraId="2FADFC35" w14:textId="77777777" w:rsidR="004474E6" w:rsidRDefault="004474E6">
      <w:pPr>
        <w:rPr>
          <w:sz w:val="20"/>
          <w:szCs w:val="20"/>
          <w:lang w:val="en-GB"/>
        </w:rPr>
      </w:pPr>
    </w:p>
    <w:p w14:paraId="40B14110" w14:textId="77777777" w:rsidR="004474E6" w:rsidRDefault="004474E6">
      <w:pPr>
        <w:rPr>
          <w:sz w:val="20"/>
          <w:szCs w:val="20"/>
          <w:lang w:val="en-GB"/>
        </w:rPr>
      </w:pPr>
    </w:p>
    <w:p w14:paraId="6B19EB69" w14:textId="77777777" w:rsidR="004474E6" w:rsidRDefault="00104FB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5C690ADC" w14:textId="77777777" w:rsidR="004474E6" w:rsidRDefault="004474E6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74E6" w14:paraId="10A4C9A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4D29388" w14:textId="77777777" w:rsidR="004474E6" w:rsidRDefault="004474E6">
            <w:pPr>
              <w:rPr>
                <w:sz w:val="22"/>
                <w:szCs w:val="22"/>
                <w:lang w:val="en-GB"/>
              </w:rPr>
            </w:pPr>
          </w:p>
          <w:p w14:paraId="5D729AAD" w14:textId="77777777" w:rsidR="004474E6" w:rsidRDefault="004474E6">
            <w:pPr>
              <w:rPr>
                <w:sz w:val="20"/>
                <w:szCs w:val="20"/>
                <w:lang w:val="en-GB"/>
              </w:rPr>
            </w:pPr>
          </w:p>
        </w:tc>
      </w:tr>
      <w:tr w:rsidR="004474E6" w14:paraId="451C07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D7AC62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8FCFA5B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C1D24DD" w14:textId="77777777" w:rsidR="004474E6" w:rsidRDefault="00104F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74E6" w14:paraId="7BE382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6340CC" w14:textId="77777777"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DB9B456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84C77" w14:textId="77777777" w:rsidR="004474E6" w:rsidRDefault="00104F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A4992" w14:textId="082A09F4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D545CC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507B36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067EE5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E3F0304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3728A" w14:textId="77777777"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2DF9E9" w14:textId="0C280029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D9616D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282230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F1B2F5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06B3719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D889C" w14:textId="77777777"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DE89EF" w14:textId="7516D12C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5E77AF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51B213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AEFDA7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E45BF9E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4E2F8" w14:textId="77777777"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142460" w14:textId="759ACC9B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C4605F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123F72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7AB5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634418D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3A939" w14:textId="77777777"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3FB1DE" w14:textId="4EA83A7D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977A67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6136FD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128B43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D755565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9C52D" w14:textId="77777777"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E461C" w14:textId="26D8A1B5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047630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6755A9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277CF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14DAFB52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83854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C5C98D" w14:textId="7FC62BDC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(18 references out of 39 were before 2020, olde references of 2013, 16 are prominent)</w:t>
            </w:r>
          </w:p>
        </w:tc>
        <w:tc>
          <w:tcPr>
            <w:tcW w:w="1367" w:type="pct"/>
          </w:tcPr>
          <w:p w14:paraId="10D21AAA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2E156A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5D005D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76E3C7AC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01429" w14:textId="77777777"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C23A58" w14:textId="708D83DD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450673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3CA316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AC52A4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1BEB14BA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6F16C" w14:textId="77777777"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E88B82" w14:textId="69C846EA" w:rsidR="004474E6" w:rsidRDefault="009E41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F3CDACF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02A806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97D561" w14:textId="77777777"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6E1DA2E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BFEC9" w14:textId="77777777"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A4A66" w14:textId="20015FB0" w:rsidR="004474E6" w:rsidRDefault="009E41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 </w:t>
            </w:r>
            <w:r w:rsidRPr="009E41A1">
              <w:rPr>
                <w:b/>
                <w:sz w:val="20"/>
                <w:szCs w:val="20"/>
                <w:lang w:val="en-GB"/>
              </w:rPr>
              <w:t>(Not written)</w:t>
            </w:r>
          </w:p>
        </w:tc>
        <w:tc>
          <w:tcPr>
            <w:tcW w:w="1367" w:type="pct"/>
          </w:tcPr>
          <w:p w14:paraId="6334FBAD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60665F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189521" w14:textId="77777777"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11DB322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E0D44" w14:textId="77777777"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FFCDCE" w14:textId="3D2171ED" w:rsidR="004474E6" w:rsidRDefault="009E41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874B74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6CEC01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589118" w14:textId="77777777"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AC321BB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1DEE0" w14:textId="77777777"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FE5FB" w14:textId="471C5A14" w:rsidR="004474E6" w:rsidRDefault="009E41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26A746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2FFAC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F4C4AE" w14:textId="77777777"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D2A11C4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85BC7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E5B762" w14:textId="77777777"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B91F7D" w14:textId="6FC097E9" w:rsidR="004474E6" w:rsidRDefault="009E41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F9E60A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14A6EF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02B302" w14:textId="77777777"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99A1A28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A66D9" w14:textId="77777777"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783F0A" w14:textId="77777777"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1742EB" w14:textId="4A90AF98" w:rsidR="004474E6" w:rsidRDefault="009E41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6EF482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33DE366" w14:textId="77777777"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49B637" w14:textId="77777777"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E046FB" w14:textId="77777777"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0FCD59" w14:textId="77777777" w:rsidR="004474E6" w:rsidRDefault="00104FB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24591B9" w14:textId="77777777" w:rsidR="004474E6" w:rsidRDefault="004474E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74E6" w14:paraId="6A158B72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F41723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4C2864A5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4A9F0FF" w14:textId="77777777" w:rsidR="004474E6" w:rsidRDefault="004474E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468F456C" w14:textId="77777777" w:rsidR="004474E6" w:rsidRDefault="00104F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671176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1B07374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7937B5E" w14:textId="77777777"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F09A1E" w14:textId="77777777"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14:paraId="5C5549FD" w14:textId="77777777" w:rsidR="004474E6" w:rsidRDefault="00104F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0447A0" w14:textId="2C716866" w:rsidR="004474E6" w:rsidRPr="00A16B1C" w:rsidRDefault="009E41A1" w:rsidP="00A16B1C">
            <w:pPr>
              <w:rPr>
                <w:sz w:val="20"/>
                <w:szCs w:val="20"/>
                <w:lang w:val="en-GB"/>
              </w:rPr>
            </w:pPr>
            <w:r w:rsidRPr="00A16B1C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3CA15C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601B7E4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DFF474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0B214A7" w14:textId="77777777"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14:paraId="7ACF3716" w14:textId="77777777" w:rsidR="004474E6" w:rsidRDefault="00104F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8140E6" w14:textId="102D4261" w:rsidR="004474E6" w:rsidRPr="00A16B1C" w:rsidRDefault="009E41A1" w:rsidP="00A16B1C">
            <w:pPr>
              <w:rPr>
                <w:sz w:val="20"/>
                <w:szCs w:val="20"/>
                <w:lang w:val="en-GB"/>
              </w:rPr>
            </w:pPr>
            <w:r w:rsidRPr="00A16B1C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BA3A5C6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08D9B80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C7A84F" w14:textId="77777777"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B909B9E" w14:textId="77777777" w:rsidR="004474E6" w:rsidRDefault="00104F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5AEC9BA" w14:textId="57145A08" w:rsidR="004474E6" w:rsidRPr="00A16B1C" w:rsidRDefault="009E41A1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16B1C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7DA96D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0E71004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75C115" w14:textId="77777777"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77D029D" w14:textId="77777777"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14:paraId="11DA45E3" w14:textId="77777777"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DB7CAE3" w14:textId="7FA5CC80" w:rsidR="004474E6" w:rsidRPr="00A16B1C" w:rsidRDefault="009E41A1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16B1C">
              <w:rPr>
                <w:sz w:val="20"/>
                <w:szCs w:val="20"/>
                <w:lang w:val="en-GB"/>
              </w:rPr>
              <w:t>Though references are sufficient, almost 50% references are old before 2020. More recent references of past 5 years should be added</w:t>
            </w:r>
          </w:p>
        </w:tc>
        <w:tc>
          <w:tcPr>
            <w:tcW w:w="1523" w:type="pct"/>
          </w:tcPr>
          <w:p w14:paraId="0EEF53DD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 w14:paraId="721082D7" w14:textId="77777777">
        <w:trPr>
          <w:trHeight w:val="20"/>
          <w:jc w:val="center"/>
        </w:trPr>
        <w:tc>
          <w:tcPr>
            <w:tcW w:w="1265" w:type="pct"/>
            <w:noWrap/>
          </w:tcPr>
          <w:p w14:paraId="20239595" w14:textId="77777777"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2E320D" w14:textId="77777777" w:rsidR="004474E6" w:rsidRDefault="00104F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742C3AF" w14:textId="77777777"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14:paraId="3759FBCC" w14:textId="77777777" w:rsidR="004474E6" w:rsidRDefault="00104F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1D982E" w14:textId="77777777" w:rsidR="004474E6" w:rsidRDefault="004474E6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0C8718" w14:textId="77777777" w:rsidR="004474E6" w:rsidRPr="00A16B1C" w:rsidRDefault="009E41A1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16B1C">
              <w:rPr>
                <w:sz w:val="20"/>
                <w:szCs w:val="20"/>
                <w:lang w:val="en-GB"/>
              </w:rPr>
              <w:t>NO</w:t>
            </w:r>
          </w:p>
          <w:p w14:paraId="1463D2BD" w14:textId="0E95CE40" w:rsidR="009E41A1" w:rsidRPr="00A16B1C" w:rsidRDefault="009E41A1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984EB6" w14:textId="77777777"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78736E" w14:textId="77777777" w:rsidR="004474E6" w:rsidRDefault="004474E6">
      <w:pPr>
        <w:rPr>
          <w:lang w:val="en-GB"/>
        </w:rPr>
      </w:pPr>
    </w:p>
    <w:p w14:paraId="6DF13094" w14:textId="77777777"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E19414" w14:textId="77777777"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FA95E9" w14:textId="77777777"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52F601" w14:textId="77777777" w:rsidR="004474E6" w:rsidRDefault="004474E6">
      <w:pPr>
        <w:rPr>
          <w:sz w:val="20"/>
          <w:szCs w:val="20"/>
          <w:lang w:val="en-GB"/>
        </w:rPr>
      </w:pPr>
    </w:p>
    <w:p w14:paraId="42B44A0C" w14:textId="77777777" w:rsidR="004474E6" w:rsidRDefault="004474E6">
      <w:pPr>
        <w:rPr>
          <w:sz w:val="20"/>
          <w:szCs w:val="20"/>
          <w:lang w:val="en-GB"/>
        </w:rPr>
      </w:pPr>
    </w:p>
    <w:p w14:paraId="1989855B" w14:textId="77777777" w:rsidR="004474E6" w:rsidRDefault="004474E6">
      <w:pPr>
        <w:rPr>
          <w:lang w:val="en-GB"/>
        </w:rPr>
      </w:pPr>
    </w:p>
    <w:p w14:paraId="4BCDA31D" w14:textId="04BCD671" w:rsidR="004474E6" w:rsidRDefault="00104FB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423A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AF76C13" w14:textId="77777777" w:rsidR="004474E6" w:rsidRDefault="004474E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474E6" w14:paraId="483091D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0F9D4E3" w14:textId="77777777" w:rsidR="004474E6" w:rsidRDefault="00104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690D50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474E6" w14:paraId="74B1A862" w14:textId="77777777">
        <w:trPr>
          <w:trHeight w:val="20"/>
          <w:jc w:val="center"/>
        </w:trPr>
        <w:tc>
          <w:tcPr>
            <w:tcW w:w="3011" w:type="pct"/>
            <w:noWrap/>
          </w:tcPr>
          <w:p w14:paraId="0A581F3B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1B2D566" w14:textId="77777777" w:rsidR="004474E6" w:rsidRDefault="00104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474E6" w14:paraId="0A32E204" w14:textId="77777777">
        <w:trPr>
          <w:trHeight w:val="20"/>
          <w:jc w:val="center"/>
        </w:trPr>
        <w:tc>
          <w:tcPr>
            <w:tcW w:w="3011" w:type="pct"/>
            <w:noWrap/>
          </w:tcPr>
          <w:p w14:paraId="5E959B08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695D3F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AED10F6" w14:textId="77777777" w:rsidR="00D41EE6" w:rsidRDefault="00D41EE6" w:rsidP="00D41EE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Recent references to be added, Hypothesis to be added </w:t>
            </w:r>
          </w:p>
          <w:p w14:paraId="612AFD78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4ADEA7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84C8263" w14:textId="77777777"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D1562F5" w14:textId="77777777" w:rsidR="004474E6" w:rsidRDefault="004474E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88230FD" w14:textId="77777777" w:rsidR="004474E6" w:rsidRDefault="004474E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7EED3B4" w14:textId="77777777" w:rsidR="001C1091" w:rsidRDefault="001C1091" w:rsidP="001C109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03C7F79" w14:textId="77777777" w:rsidR="001C1091" w:rsidRDefault="001C1091" w:rsidP="001C109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BF3320E" w14:textId="77777777" w:rsidR="001C1091" w:rsidRPr="001C1091" w:rsidRDefault="001C1091" w:rsidP="001C1091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Shraddha </w:t>
      </w:r>
      <w:proofErr w:type="spellStart"/>
      <w:r>
        <w:rPr>
          <w:rFonts w:ascii="Calibri" w:hAnsi="Calibri" w:cs="Calibri"/>
          <w:color w:val="000000"/>
        </w:rPr>
        <w:t>Purandare</w:t>
      </w:r>
      <w:proofErr w:type="spellEnd"/>
      <w:r>
        <w:rPr>
          <w:rFonts w:ascii="Calibri" w:hAnsi="Calibri" w:cs="Calibri"/>
          <w:color w:val="000000"/>
        </w:rPr>
        <w:t>, Institute for Future Education, entrepreneurship &amp; leadership, India</w:t>
      </w:r>
      <w:r>
        <w:rPr>
          <w:rFonts w:ascii="Calibri" w:hAnsi="Calibri" w:cs="Calibri"/>
          <w:color w:val="000000"/>
        </w:rPr>
        <w:br/>
      </w:r>
    </w:p>
    <w:p w14:paraId="559E2789" w14:textId="77777777" w:rsidR="004474E6" w:rsidRDefault="004474E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4474E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DDD94" w14:textId="77777777" w:rsidR="005D7F66" w:rsidRDefault="005D7F66">
      <w:r>
        <w:separator/>
      </w:r>
    </w:p>
  </w:endnote>
  <w:endnote w:type="continuationSeparator" w:id="0">
    <w:p w14:paraId="4709434C" w14:textId="77777777" w:rsidR="005D7F66" w:rsidRDefault="005D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A5E3" w14:textId="77777777" w:rsidR="004474E6" w:rsidRDefault="00104F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E2CF286" w14:textId="77777777" w:rsidR="004474E6" w:rsidRDefault="004474E6">
    <w:pPr>
      <w:pStyle w:val="Footer"/>
      <w:jc w:val="right"/>
    </w:pPr>
  </w:p>
  <w:p w14:paraId="3D60B83A" w14:textId="77777777" w:rsidR="004474E6" w:rsidRDefault="004474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F4161" w14:textId="77777777" w:rsidR="005D7F66" w:rsidRDefault="005D7F66">
      <w:r>
        <w:separator/>
      </w:r>
    </w:p>
  </w:footnote>
  <w:footnote w:type="continuationSeparator" w:id="0">
    <w:p w14:paraId="358CA456" w14:textId="77777777" w:rsidR="005D7F66" w:rsidRDefault="005D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98661" w14:textId="77777777" w:rsidR="004474E6" w:rsidRDefault="004474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B4F415" w14:textId="77777777" w:rsidR="004474E6" w:rsidRDefault="00104FBB">
    <w:pPr>
      <w:spacing w:before="100" w:beforeAutospacing="1" w:after="100" w:afterAutospacing="1"/>
      <w:jc w:val="center"/>
      <w:rPr>
        <w:color w:val="000000"/>
        <w:sz w:val="20"/>
      </w:rPr>
    </w:pPr>
    <w:r w:rsidRPr="005D7F6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4E6"/>
    <w:rsid w:val="00104FBB"/>
    <w:rsid w:val="001C1091"/>
    <w:rsid w:val="00366538"/>
    <w:rsid w:val="004154E1"/>
    <w:rsid w:val="004423AE"/>
    <w:rsid w:val="004474E6"/>
    <w:rsid w:val="005D7F66"/>
    <w:rsid w:val="008261B5"/>
    <w:rsid w:val="009E41A1"/>
    <w:rsid w:val="00A16B1C"/>
    <w:rsid w:val="00A36709"/>
    <w:rsid w:val="00B55720"/>
    <w:rsid w:val="00D249AF"/>
    <w:rsid w:val="00D41EE6"/>
    <w:rsid w:val="00F454A2"/>
    <w:rsid w:val="00F4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FE3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EE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10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