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8E6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8E6CD8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E6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62DBC" w:rsidRPr="008E6CD8" w:rsidRDefault="005E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 w:rsidRPr="008E6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8E6CD8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62DBC" w:rsidRPr="008E6CD8" w:rsidRDefault="00190C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Ms_IJRRD_156267</w:t>
            </w:r>
          </w:p>
        </w:tc>
      </w:tr>
      <w:tr w:rsidR="00762DBC" w:rsidRPr="008E6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8E6CD8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62DBC" w:rsidRPr="008E6CD8" w:rsidRDefault="00190C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Developmental Disturbances Affecting Maxilla and Mandible: A Cross-Section Epidemiological Study</w:t>
            </w:r>
          </w:p>
        </w:tc>
      </w:tr>
      <w:tr w:rsidR="00762DBC" w:rsidRPr="008E6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Pr="008E6CD8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62DBC" w:rsidRPr="008E6CD8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62DBC" w:rsidRPr="008E6CD8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62DBC" w:rsidRPr="008E6CD8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62DBC" w:rsidRPr="008E6CD8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2DBC" w:rsidRPr="008E6CD8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E6C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E6C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62DBC" w:rsidRPr="008E6CD8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8E6C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62DBC" w:rsidRPr="008E6CD8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8E6CD8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6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6C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62DBC" w:rsidRPr="008E6CD8" w:rsidRDefault="00762D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8E6CD8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8E6CD8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8E6CD8" w:rsidRDefault="00762DBC">
      <w:pPr>
        <w:rPr>
          <w:rFonts w:ascii="Arial" w:hAnsi="Arial" w:cs="Arial"/>
          <w:sz w:val="20"/>
          <w:szCs w:val="20"/>
          <w:lang w:val="en-GB"/>
        </w:rPr>
      </w:pPr>
    </w:p>
    <w:p w:rsidR="00762DBC" w:rsidRPr="008E6CD8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E6C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62DBC" w:rsidRPr="008E6CD8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8E6C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62DBC" w:rsidRPr="008E6CD8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Pr="008E6CD8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6C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2DBC" w:rsidRPr="008E6CD8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8E6CD8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8E6CD8" w:rsidRDefault="00F90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6C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2DBC" w:rsidRPr="008E6CD8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8E6CD8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Pr="008E6CD8" w:rsidRDefault="00F90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0A29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90A29" w:rsidRPr="008E6CD8" w:rsidRDefault="00F90A29" w:rsidP="00F90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90A29" w:rsidRPr="008E6CD8" w:rsidRDefault="00F90A29" w:rsidP="00F90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F90A29" w:rsidRPr="008E6CD8" w:rsidRDefault="00F90A29" w:rsidP="00F90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2DBC" w:rsidRPr="008E6CD8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Pr="008E6CD8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2DBC" w:rsidRPr="008E6CD8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Language &amp; Formatting</w:t>
            </w:r>
          </w:p>
          <w:p w:rsidR="00F90A29" w:rsidRPr="008E6CD8" w:rsidRDefault="00F90A29" w:rsidP="00F90A2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Minor grammatical and formatting corrections required.</w:t>
            </w:r>
          </w:p>
          <w:p w:rsidR="00762DBC" w:rsidRPr="008E6CD8" w:rsidRDefault="00762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8E6CD8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8E6CD8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8E6CD8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2DBC" w:rsidRPr="008E6CD8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E6C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62DBC" w:rsidRPr="008E6CD8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8E6C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Pr="008E6CD8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62DBC" w:rsidRPr="008E6CD8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6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6C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62DBC" w:rsidRPr="008E6CD8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8E6CD8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Clear and descriptive. Suggest adding population/location for better indexing.</w:t>
            </w:r>
          </w:p>
          <w:p w:rsidR="00762DBC" w:rsidRPr="008E6CD8" w:rsidRDefault="00762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62DBC" w:rsidRPr="008E6CD8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8E6CD8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Structured and informative. Add sampling method, statistical test name, and clinical implication.</w:t>
            </w:r>
          </w:p>
          <w:p w:rsidR="00762DBC" w:rsidRPr="008E6CD8" w:rsidRDefault="00762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5E25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E6C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E6CD8">
              <w:rPr>
                <w:rFonts w:ascii="Arial" w:hAnsi="Arial" w:cs="Arial"/>
                <w:lang w:val="en-GB" w:eastAsia="en-US"/>
              </w:rPr>
              <w:br/>
            </w:r>
          </w:p>
          <w:p w:rsidR="00762DBC" w:rsidRPr="008E6CD8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Methodology</w:t>
            </w:r>
          </w:p>
          <w:p w:rsidR="00B81C94" w:rsidRPr="008E6CD8" w:rsidRDefault="00F90A29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-</w:t>
            </w:r>
            <w:r w:rsidR="00B81C94" w:rsidRPr="008E6CD8">
              <w:rPr>
                <w:rFonts w:ascii="Arial" w:hAnsi="Arial" w:cs="Arial"/>
                <w:sz w:val="20"/>
                <w:szCs w:val="20"/>
              </w:rPr>
              <w:t>Needs sample size calculation, sampling technique clarification, examiner calibration, diagnostic criteria, and statistical software.</w:t>
            </w:r>
          </w:p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Results</w:t>
            </w:r>
          </w:p>
          <w:p w:rsidR="00B81C94" w:rsidRPr="008E6CD8" w:rsidRDefault="00F90A29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-</w:t>
            </w:r>
            <w:r w:rsidR="00B81C94" w:rsidRPr="008E6CD8">
              <w:rPr>
                <w:rFonts w:ascii="Arial" w:hAnsi="Arial" w:cs="Arial"/>
                <w:sz w:val="20"/>
                <w:szCs w:val="20"/>
              </w:rPr>
              <w:t>Add proper tables with p-values and avoid duplication.</w:t>
            </w:r>
          </w:p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Discussion</w:t>
            </w:r>
          </w:p>
          <w:p w:rsidR="00B81C94" w:rsidRPr="008E6CD8" w:rsidRDefault="00F90A29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-</w:t>
            </w:r>
            <w:r w:rsidR="00B81C94" w:rsidRPr="008E6CD8">
              <w:rPr>
                <w:rFonts w:ascii="Arial" w:hAnsi="Arial" w:cs="Arial"/>
                <w:sz w:val="20"/>
                <w:szCs w:val="20"/>
              </w:rPr>
              <w:t>Well compared with literature. Add limitations and reduce repetition.</w:t>
            </w:r>
          </w:p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Conclusion</w:t>
            </w:r>
          </w:p>
          <w:p w:rsidR="00B81C94" w:rsidRPr="008E6CD8" w:rsidRDefault="00F90A29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-</w:t>
            </w:r>
            <w:r w:rsidR="00B81C94" w:rsidRPr="008E6CD8">
              <w:rPr>
                <w:rFonts w:ascii="Arial" w:hAnsi="Arial" w:cs="Arial"/>
                <w:sz w:val="20"/>
                <w:szCs w:val="20"/>
              </w:rPr>
              <w:t>Good summary. Add public health implication and recommendations.</w:t>
            </w:r>
          </w:p>
          <w:p w:rsidR="00762DBC" w:rsidRPr="008E6CD8" w:rsidRDefault="00762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62DBC" w:rsidRPr="008E6CD8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62DBC" w:rsidRPr="008E6CD8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8E6CD8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Relevant but ensure uniform formatting and include recent studies. Reference no.25 not found in text</w:t>
            </w:r>
          </w:p>
          <w:p w:rsidR="00762DBC" w:rsidRPr="008E6CD8" w:rsidRDefault="00762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8E6CD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Pr="008E6CD8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62DBC" w:rsidRPr="008E6CD8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62DBC" w:rsidRPr="008E6CD8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62DBC" w:rsidRPr="008E6CD8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62DBC" w:rsidRPr="008E6CD8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81C94" w:rsidRPr="008E6CD8" w:rsidRDefault="00B81C94" w:rsidP="00B81C94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 xml:space="preserve">Ethical approval present. </w:t>
            </w:r>
          </w:p>
          <w:p w:rsidR="00762DBC" w:rsidRPr="008E6CD8" w:rsidRDefault="00762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62DBC" w:rsidRPr="008E6CD8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2DBC" w:rsidRPr="008E6CD8" w:rsidRDefault="00762D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62DBC" w:rsidRPr="008E6CD8" w:rsidRDefault="00762D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62DBC" w:rsidRPr="008E6CD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62DBC" w:rsidRPr="008E6CD8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E6C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DBC" w:rsidRPr="008E6CD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Pr="008E6CD8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2DBC" w:rsidRPr="008E6CD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OVERALL</w:t>
            </w:r>
          </w:p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Minor grammatical adjustments. Word of choice: consider using synonyms or rephrasing using more precise academic/professional words.</w:t>
            </w:r>
          </w:p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 xml:space="preserve">Watch out for repetitions and avoid unnecessary wording. Remember: concise and short sentences enhance clarity. Remember that this is a scientific manuscript intended for a scientific readership, so avoid explaining what is already obvious. </w:t>
            </w:r>
          </w:p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In-text citation format is inconsistent throughout the manuscript.</w:t>
            </w:r>
          </w:p>
          <w:p w:rsidR="00561F79" w:rsidRPr="008E6CD8" w:rsidRDefault="00561F79" w:rsidP="00561F79">
            <w:pPr>
              <w:rPr>
                <w:rFonts w:ascii="Arial" w:hAnsi="Arial" w:cs="Arial"/>
                <w:sz w:val="20"/>
                <w:szCs w:val="20"/>
              </w:rPr>
            </w:pPr>
            <w:r w:rsidRPr="008E6CD8">
              <w:rPr>
                <w:rFonts w:ascii="Arial" w:hAnsi="Arial" w:cs="Arial"/>
                <w:sz w:val="20"/>
                <w:szCs w:val="20"/>
              </w:rPr>
              <w:t>Streamlining the narrative and standardizing reporting will improve readability and scientific rigor.</w:t>
            </w: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Pr="008E6CD8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2DBC" w:rsidRPr="008E6CD8" w:rsidRDefault="00762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62DBC" w:rsidRPr="008E6CD8" w:rsidRDefault="00762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D160B" w:rsidRPr="008E6CD8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60B" w:rsidRPr="008E6CD8" w:rsidRDefault="001D160B" w:rsidP="001D16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E6C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E6C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D160B" w:rsidRPr="008E6CD8" w:rsidRDefault="001D160B" w:rsidP="001D16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160B" w:rsidRPr="008E6CD8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0B" w:rsidRPr="008E6CD8" w:rsidRDefault="001D160B" w:rsidP="001D16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E6C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D160B" w:rsidRPr="008E6CD8" w:rsidRDefault="001D160B" w:rsidP="001D16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6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6C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160B" w:rsidRPr="008E6CD8" w:rsidRDefault="001D160B" w:rsidP="001D16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160B" w:rsidRPr="008E6CD8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60B" w:rsidRPr="008E6CD8" w:rsidRDefault="001D160B" w:rsidP="001D16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E6C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60B" w:rsidRPr="008E6CD8" w:rsidRDefault="001D160B" w:rsidP="001D16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E6C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E6C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E6C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160B" w:rsidRPr="008E6CD8" w:rsidRDefault="001D160B" w:rsidP="001D1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D160B" w:rsidRPr="008E6CD8" w:rsidRDefault="001D160B" w:rsidP="001D160B">
      <w:pPr>
        <w:rPr>
          <w:rFonts w:ascii="Arial" w:hAnsi="Arial" w:cs="Arial"/>
          <w:sz w:val="20"/>
          <w:szCs w:val="20"/>
        </w:rPr>
      </w:pPr>
    </w:p>
    <w:p w:rsidR="001D160B" w:rsidRPr="008E6CD8" w:rsidRDefault="001D160B" w:rsidP="001D160B">
      <w:pPr>
        <w:rPr>
          <w:rFonts w:ascii="Arial" w:hAnsi="Arial" w:cs="Arial"/>
          <w:sz w:val="20"/>
          <w:szCs w:val="20"/>
        </w:rPr>
      </w:pPr>
    </w:p>
    <w:p w:rsidR="001D160B" w:rsidRPr="008E6CD8" w:rsidRDefault="001D160B" w:rsidP="001D160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D160B" w:rsidRPr="008E6CD8" w:rsidRDefault="001D160B" w:rsidP="001D160B">
      <w:pPr>
        <w:rPr>
          <w:rFonts w:ascii="Arial" w:hAnsi="Arial" w:cs="Arial"/>
          <w:sz w:val="20"/>
          <w:szCs w:val="20"/>
        </w:rPr>
      </w:pPr>
    </w:p>
    <w:p w:rsidR="004154F9" w:rsidRPr="008E6CD8" w:rsidRDefault="004154F9" w:rsidP="004154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6CD8">
        <w:rPr>
          <w:rFonts w:ascii="Arial" w:hAnsi="Arial" w:cs="Arial"/>
          <w:b/>
          <w:u w:val="single"/>
        </w:rPr>
        <w:lastRenderedPageBreak/>
        <w:t>Reviewer details:</w:t>
      </w:r>
    </w:p>
    <w:p w:rsidR="00762DBC" w:rsidRPr="008E6CD8" w:rsidRDefault="00762DBC" w:rsidP="001D160B">
      <w:pPr>
        <w:rPr>
          <w:rFonts w:ascii="Arial" w:hAnsi="Arial" w:cs="Arial"/>
          <w:sz w:val="20"/>
          <w:szCs w:val="20"/>
        </w:rPr>
      </w:pPr>
    </w:p>
    <w:p w:rsidR="004154F9" w:rsidRPr="008E6CD8" w:rsidRDefault="004154F9" w:rsidP="004154F9">
      <w:pPr>
        <w:rPr>
          <w:rFonts w:ascii="Arial" w:hAnsi="Arial" w:cs="Arial"/>
          <w:sz w:val="20"/>
          <w:szCs w:val="20"/>
        </w:rPr>
      </w:pPr>
      <w:r w:rsidRPr="008E6CD8">
        <w:rPr>
          <w:rFonts w:ascii="Arial" w:hAnsi="Arial" w:cs="Arial"/>
          <w:sz w:val="20"/>
          <w:szCs w:val="20"/>
        </w:rPr>
        <w:t>Manisha Mishra</w:t>
      </w:r>
      <w:r w:rsidRPr="008E6CD8">
        <w:rPr>
          <w:rFonts w:ascii="Arial" w:hAnsi="Arial" w:cs="Arial"/>
          <w:sz w:val="20"/>
          <w:szCs w:val="20"/>
        </w:rPr>
        <w:t xml:space="preserve">, </w:t>
      </w:r>
      <w:r w:rsidRPr="008E6CD8">
        <w:rPr>
          <w:rFonts w:ascii="Arial" w:hAnsi="Arial" w:cs="Arial"/>
          <w:sz w:val="20"/>
          <w:szCs w:val="20"/>
        </w:rPr>
        <w:t>Mahatma Gandhi Mission (MGM) Medical College,</w:t>
      </w:r>
      <w:r w:rsidRPr="008E6CD8">
        <w:rPr>
          <w:rFonts w:ascii="Arial" w:hAnsi="Arial" w:cs="Arial"/>
          <w:sz w:val="20"/>
          <w:szCs w:val="20"/>
        </w:rPr>
        <w:t xml:space="preserve"> </w:t>
      </w:r>
      <w:r w:rsidRPr="008E6CD8">
        <w:rPr>
          <w:rFonts w:ascii="Arial" w:hAnsi="Arial" w:cs="Arial"/>
          <w:sz w:val="20"/>
          <w:szCs w:val="20"/>
        </w:rPr>
        <w:t>India</w:t>
      </w:r>
      <w:bookmarkEnd w:id="0"/>
    </w:p>
    <w:sectPr w:rsidR="004154F9" w:rsidRPr="008E6C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36" w:rsidRDefault="00755336">
      <w:r>
        <w:separator/>
      </w:r>
    </w:p>
  </w:endnote>
  <w:endnote w:type="continuationSeparator" w:id="0">
    <w:p w:rsidR="00755336" w:rsidRDefault="007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pStyle w:val="Footer"/>
      <w:jc w:val="right"/>
    </w:pPr>
  </w:p>
  <w:p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D160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D160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62DBC" w:rsidRDefault="00762DBC">
    <w:pPr>
      <w:pStyle w:val="Footer"/>
      <w:jc w:val="right"/>
    </w:pPr>
  </w:p>
  <w:p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36" w:rsidRDefault="00755336">
      <w:r>
        <w:separator/>
      </w:r>
    </w:p>
  </w:footnote>
  <w:footnote w:type="continuationSeparator" w:id="0">
    <w:p w:rsidR="00755336" w:rsidRDefault="0075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190C61"/>
    <w:rsid w:val="001D160B"/>
    <w:rsid w:val="004154F9"/>
    <w:rsid w:val="004305D8"/>
    <w:rsid w:val="00561F79"/>
    <w:rsid w:val="005E251B"/>
    <w:rsid w:val="00755336"/>
    <w:rsid w:val="00762DBC"/>
    <w:rsid w:val="008E6CD8"/>
    <w:rsid w:val="00B51BE8"/>
    <w:rsid w:val="00B81C94"/>
    <w:rsid w:val="00C915A8"/>
    <w:rsid w:val="00D73127"/>
    <w:rsid w:val="00E220C5"/>
    <w:rsid w:val="00E87D40"/>
    <w:rsid w:val="00EB7F68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09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B51BE8"/>
    <w:rPr>
      <w:b/>
      <w:bCs/>
    </w:rPr>
  </w:style>
  <w:style w:type="paragraph" w:customStyle="1" w:styleId="Affiliation">
    <w:name w:val="Affiliation"/>
    <w:basedOn w:val="Normal"/>
    <w:rsid w:val="004154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