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F13C0" w:rsidRPr="001259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F13C0" w:rsidRPr="00125972" w:rsidRDefault="001360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F13C0" w:rsidRPr="00125972" w:rsidRDefault="001360B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7F13C0" w:rsidRPr="001259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F13C0" w:rsidRPr="00125972" w:rsidRDefault="001360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F13C0" w:rsidRPr="00125972" w:rsidRDefault="00C94B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Ms_IJRRD_156064</w:t>
            </w:r>
          </w:p>
        </w:tc>
      </w:tr>
      <w:tr w:rsidR="007F13C0" w:rsidRPr="001259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F13C0" w:rsidRPr="00125972" w:rsidRDefault="001360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F13C0" w:rsidRPr="00125972" w:rsidRDefault="00C94B3A" w:rsidP="00C94B3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sz w:val="20"/>
                <w:szCs w:val="20"/>
                <w:lang w:val="en-GB"/>
              </w:rPr>
              <w:t>NON-SURGICAL PERIODONTAL MANAGEMENT OF NIFEDIPINE- INDUCED GINGIVAL OVERGROWTH: A CASE REPORT</w:t>
            </w:r>
          </w:p>
        </w:tc>
      </w:tr>
      <w:tr w:rsidR="007F13C0" w:rsidRPr="001259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F13C0" w:rsidRPr="00125972" w:rsidRDefault="001360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F13C0" w:rsidRPr="00125972" w:rsidRDefault="001360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F13C0" w:rsidRPr="00125972" w:rsidRDefault="007F13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F13C0" w:rsidRPr="00125972" w:rsidRDefault="007F13C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F13C0" w:rsidRPr="00125972" w:rsidRDefault="007F13C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F13C0" w:rsidRPr="00125972" w:rsidRDefault="007F13C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F13C0" w:rsidRPr="00125972" w:rsidRDefault="007F13C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F13C0" w:rsidRPr="00125972" w:rsidRDefault="001360B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2597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2597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F13C0" w:rsidRPr="00125972" w:rsidRDefault="007F13C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F13C0" w:rsidRPr="0012597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597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1360B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259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59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F13C0" w:rsidRPr="00125972" w:rsidRDefault="00A453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article</w:t>
            </w:r>
          </w:p>
          <w:p w:rsidR="00A453AA" w:rsidRPr="00125972" w:rsidRDefault="00A453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Too few references</w:t>
            </w:r>
          </w:p>
          <w:p w:rsidR="00A453AA" w:rsidRPr="00125972" w:rsidRDefault="00A453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 more details in discussion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F13C0" w:rsidRPr="00125972" w:rsidRDefault="007F13C0">
      <w:pPr>
        <w:rPr>
          <w:rFonts w:ascii="Arial" w:hAnsi="Arial" w:cs="Arial"/>
          <w:sz w:val="20"/>
          <w:szCs w:val="20"/>
          <w:lang w:val="en-GB"/>
        </w:rPr>
      </w:pPr>
    </w:p>
    <w:p w:rsidR="007F13C0" w:rsidRPr="00125972" w:rsidRDefault="007F13C0">
      <w:pPr>
        <w:rPr>
          <w:rFonts w:ascii="Arial" w:hAnsi="Arial" w:cs="Arial"/>
          <w:sz w:val="20"/>
          <w:szCs w:val="20"/>
          <w:lang w:val="en-GB"/>
        </w:rPr>
      </w:pPr>
    </w:p>
    <w:p w:rsidR="007F13C0" w:rsidRPr="00125972" w:rsidRDefault="007F13C0">
      <w:pPr>
        <w:rPr>
          <w:rFonts w:ascii="Arial" w:hAnsi="Arial" w:cs="Arial"/>
          <w:sz w:val="20"/>
          <w:szCs w:val="20"/>
          <w:lang w:val="en-GB"/>
        </w:rPr>
      </w:pPr>
    </w:p>
    <w:p w:rsidR="007F13C0" w:rsidRPr="00125972" w:rsidRDefault="001360B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2597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F13C0" w:rsidRPr="00125972" w:rsidRDefault="007F13C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F13C0" w:rsidRPr="0012597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597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1360B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59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597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A453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597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A453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597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597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597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597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597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F13C0" w:rsidRPr="00125972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F13C0" w:rsidRPr="00125972" w:rsidRDefault="0042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F13C0" w:rsidRPr="00125972" w:rsidRDefault="007F13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F13C0" w:rsidRPr="00125972" w:rsidRDefault="007F13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F13C0" w:rsidRPr="00125972" w:rsidRDefault="007F13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F13C0" w:rsidRPr="00125972" w:rsidRDefault="001360B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2597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F13C0" w:rsidRPr="00125972" w:rsidRDefault="007F13C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F13C0" w:rsidRPr="001259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597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F13C0" w:rsidRPr="00125972" w:rsidRDefault="007F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F13C0" w:rsidRPr="00125972" w:rsidRDefault="001360B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59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59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F13C0" w:rsidRPr="00125972" w:rsidRDefault="007F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F13C0" w:rsidRPr="00125972" w:rsidRDefault="0042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597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F13C0" w:rsidRPr="00125972" w:rsidRDefault="007F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F13C0" w:rsidRPr="00125972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F13C0" w:rsidRPr="00125972" w:rsidRDefault="0042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F13C0" w:rsidRPr="00125972" w:rsidRDefault="001360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2597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25972">
              <w:rPr>
                <w:rFonts w:ascii="Arial" w:hAnsi="Arial" w:cs="Arial"/>
                <w:lang w:val="en-GB" w:eastAsia="en-US"/>
              </w:rPr>
              <w:br/>
            </w:r>
          </w:p>
          <w:p w:rsidR="007F13C0" w:rsidRPr="00125972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F13C0" w:rsidRPr="00125972" w:rsidRDefault="0042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F13C0" w:rsidRPr="00125972" w:rsidRDefault="00136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F13C0" w:rsidRPr="00125972" w:rsidRDefault="007F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F13C0" w:rsidRPr="00125972" w:rsidRDefault="00136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F13C0" w:rsidRPr="00125972" w:rsidRDefault="0042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42192C" w:rsidRPr="00125972" w:rsidRDefault="0042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discussion points needed and references need to be added</w:t>
            </w:r>
          </w:p>
        </w:tc>
        <w:tc>
          <w:tcPr>
            <w:tcW w:w="1543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12597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F13C0" w:rsidRPr="00125972" w:rsidRDefault="00136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F13C0" w:rsidRPr="00125972" w:rsidRDefault="00136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F13C0" w:rsidRPr="00125972" w:rsidRDefault="007F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F13C0" w:rsidRPr="00125972" w:rsidRDefault="00136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F13C0" w:rsidRPr="00125972" w:rsidRDefault="007F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F13C0" w:rsidRPr="00125972" w:rsidRDefault="0042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7F13C0" w:rsidRPr="00125972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F13C0" w:rsidRPr="00125972" w:rsidRDefault="007F13C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F13C0" w:rsidRPr="00125972" w:rsidRDefault="007F13C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B70449" w:rsidRPr="00125972" w:rsidTr="00B7044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449" w:rsidRPr="00125972" w:rsidRDefault="00B70449" w:rsidP="00B704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2597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2597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70449" w:rsidRPr="00125972" w:rsidRDefault="00B70449" w:rsidP="00B704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70449" w:rsidRPr="00125972" w:rsidTr="00B7044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449" w:rsidRPr="00125972" w:rsidRDefault="00B70449" w:rsidP="00B704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449" w:rsidRPr="00125972" w:rsidRDefault="00B70449" w:rsidP="00B7044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59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449" w:rsidRPr="00125972" w:rsidRDefault="00B70449" w:rsidP="00B7044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59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59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70449" w:rsidRPr="00125972" w:rsidRDefault="00B70449" w:rsidP="00B7044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449" w:rsidRPr="00125972" w:rsidTr="00B7044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449" w:rsidRPr="00125972" w:rsidRDefault="00B70449" w:rsidP="00B704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2597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70449" w:rsidRPr="00125972" w:rsidRDefault="00B70449" w:rsidP="00B704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449" w:rsidRPr="00125972" w:rsidRDefault="00B70449" w:rsidP="00B7044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259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259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259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70449" w:rsidRPr="00125972" w:rsidRDefault="00B70449" w:rsidP="00B704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49" w:rsidRPr="00125972" w:rsidRDefault="00B70449" w:rsidP="00B704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70449" w:rsidRPr="00125972" w:rsidRDefault="00B70449" w:rsidP="00B704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70449" w:rsidRPr="00125972" w:rsidRDefault="00B70449" w:rsidP="00B704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70449" w:rsidRPr="00125972" w:rsidRDefault="00B70449" w:rsidP="00B70449">
      <w:pPr>
        <w:rPr>
          <w:rFonts w:ascii="Arial" w:hAnsi="Arial" w:cs="Arial"/>
          <w:sz w:val="20"/>
          <w:szCs w:val="20"/>
        </w:rPr>
      </w:pPr>
    </w:p>
    <w:p w:rsidR="00B70449" w:rsidRPr="00125972" w:rsidRDefault="00B70449" w:rsidP="00B70449">
      <w:pPr>
        <w:rPr>
          <w:rFonts w:ascii="Arial" w:hAnsi="Arial" w:cs="Arial"/>
          <w:sz w:val="20"/>
          <w:szCs w:val="20"/>
        </w:rPr>
      </w:pPr>
    </w:p>
    <w:p w:rsidR="00125972" w:rsidRPr="00125972" w:rsidRDefault="00125972" w:rsidP="001259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25972" w:rsidRPr="00125972" w:rsidRDefault="00125972" w:rsidP="001259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5972">
        <w:rPr>
          <w:rFonts w:ascii="Arial" w:hAnsi="Arial" w:cs="Arial"/>
          <w:b/>
          <w:u w:val="single"/>
        </w:rPr>
        <w:t>Reviewer details:</w:t>
      </w:r>
    </w:p>
    <w:p w:rsidR="00B70449" w:rsidRPr="00125972" w:rsidRDefault="00B70449" w:rsidP="00B7044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125972" w:rsidRPr="00125972" w:rsidRDefault="00125972" w:rsidP="00125972">
      <w:pPr>
        <w:rPr>
          <w:rFonts w:ascii="Arial" w:hAnsi="Arial" w:cs="Arial"/>
          <w:bCs/>
          <w:sz w:val="20"/>
          <w:szCs w:val="20"/>
          <w:lang w:val="en-GB"/>
        </w:rPr>
      </w:pPr>
      <w:proofErr w:type="spellStart"/>
      <w:r w:rsidRPr="00125972">
        <w:rPr>
          <w:rFonts w:ascii="Arial" w:hAnsi="Arial" w:cs="Arial"/>
          <w:bCs/>
          <w:sz w:val="20"/>
          <w:szCs w:val="20"/>
          <w:lang w:val="en-GB"/>
        </w:rPr>
        <w:t>Shiana</w:t>
      </w:r>
      <w:proofErr w:type="spellEnd"/>
      <w:r w:rsidRPr="00125972">
        <w:rPr>
          <w:rFonts w:ascii="Arial" w:hAnsi="Arial" w:cs="Arial"/>
          <w:bCs/>
          <w:sz w:val="20"/>
          <w:szCs w:val="20"/>
          <w:lang w:val="en-GB"/>
        </w:rPr>
        <w:t xml:space="preserve"> Jo</w:t>
      </w:r>
      <w:r w:rsidRPr="00125972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proofErr w:type="spellStart"/>
      <w:r w:rsidRPr="00125972">
        <w:rPr>
          <w:rFonts w:ascii="Arial" w:hAnsi="Arial" w:cs="Arial"/>
          <w:bCs/>
          <w:sz w:val="20"/>
          <w:szCs w:val="20"/>
          <w:lang w:val="en-GB"/>
        </w:rPr>
        <w:t>Pms</w:t>
      </w:r>
      <w:proofErr w:type="spellEnd"/>
      <w:r w:rsidRPr="00125972">
        <w:rPr>
          <w:rFonts w:ascii="Arial" w:hAnsi="Arial" w:cs="Arial"/>
          <w:bCs/>
          <w:sz w:val="20"/>
          <w:szCs w:val="20"/>
          <w:lang w:val="en-GB"/>
        </w:rPr>
        <w:t xml:space="preserve"> College of Dental Science </w:t>
      </w:r>
      <w:proofErr w:type="gramStart"/>
      <w:r w:rsidRPr="00125972">
        <w:rPr>
          <w:rFonts w:ascii="Arial" w:hAnsi="Arial" w:cs="Arial"/>
          <w:bCs/>
          <w:sz w:val="20"/>
          <w:szCs w:val="20"/>
          <w:lang w:val="en-GB"/>
        </w:rPr>
        <w:t>And</w:t>
      </w:r>
      <w:proofErr w:type="gramEnd"/>
      <w:r w:rsidRPr="00125972">
        <w:rPr>
          <w:rFonts w:ascii="Arial" w:hAnsi="Arial" w:cs="Arial"/>
          <w:bCs/>
          <w:sz w:val="20"/>
          <w:szCs w:val="20"/>
          <w:lang w:val="en-GB"/>
        </w:rPr>
        <w:t xml:space="preserve"> Research</w:t>
      </w:r>
      <w:r w:rsidRPr="00125972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125972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1"/>
    <w:p w:rsidR="00B70449" w:rsidRPr="00125972" w:rsidRDefault="00B70449" w:rsidP="00B70449">
      <w:pPr>
        <w:rPr>
          <w:rFonts w:ascii="Arial" w:hAnsi="Arial" w:cs="Arial"/>
          <w:sz w:val="20"/>
          <w:szCs w:val="20"/>
        </w:rPr>
      </w:pPr>
    </w:p>
    <w:p w:rsidR="007F13C0" w:rsidRPr="00125972" w:rsidRDefault="007F13C0" w:rsidP="00B70449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7F13C0" w:rsidRPr="0012597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550" w:rsidRDefault="00564550">
      <w:r>
        <w:separator/>
      </w:r>
    </w:p>
  </w:endnote>
  <w:endnote w:type="continuationSeparator" w:id="0">
    <w:p w:rsidR="00564550" w:rsidRDefault="0056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3C0" w:rsidRDefault="007F13C0">
    <w:pPr>
      <w:pStyle w:val="Footer"/>
      <w:jc w:val="right"/>
    </w:pPr>
  </w:p>
  <w:p w:rsidR="007F13C0" w:rsidRDefault="001360B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7044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70449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F13C0" w:rsidRDefault="001360B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F13C0" w:rsidRDefault="007F13C0">
    <w:pPr>
      <w:pStyle w:val="Footer"/>
      <w:jc w:val="right"/>
    </w:pPr>
  </w:p>
  <w:p w:rsidR="007F13C0" w:rsidRDefault="007F13C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550" w:rsidRDefault="00564550">
      <w:r>
        <w:separator/>
      </w:r>
    </w:p>
  </w:footnote>
  <w:footnote w:type="continuationSeparator" w:id="0">
    <w:p w:rsidR="00564550" w:rsidRDefault="0056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3C0" w:rsidRDefault="007F13C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F13C0" w:rsidRDefault="001360B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3C0"/>
    <w:rsid w:val="000A4621"/>
    <w:rsid w:val="00125972"/>
    <w:rsid w:val="001360B3"/>
    <w:rsid w:val="00150DE9"/>
    <w:rsid w:val="0042192C"/>
    <w:rsid w:val="00564550"/>
    <w:rsid w:val="005934E2"/>
    <w:rsid w:val="007F13C0"/>
    <w:rsid w:val="00A453AA"/>
    <w:rsid w:val="00B70449"/>
    <w:rsid w:val="00B952DF"/>
    <w:rsid w:val="00C94B3A"/>
    <w:rsid w:val="00E7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3866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259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17</cp:revision>
  <dcterms:created xsi:type="dcterms:W3CDTF">2026-03-24T06:15:00Z</dcterms:created>
  <dcterms:modified xsi:type="dcterms:W3CDTF">2026-04-02T12:06:00Z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