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C0A77" w:rsidRPr="000434A4" w14:paraId="5CB37BE8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1F4F04C" w14:textId="77777777" w:rsidR="00DC0A77" w:rsidRPr="000249C2" w:rsidRDefault="00DC0A77" w:rsidP="000249C2">
            <w:pPr>
              <w:rPr>
                <w:lang w:val="en-GB"/>
              </w:rPr>
            </w:pPr>
          </w:p>
        </w:tc>
      </w:tr>
      <w:tr w:rsidR="00DC0A77" w:rsidRPr="000434A4" w14:paraId="6981AE21" w14:textId="77777777" w:rsidTr="00107C72">
        <w:trPr>
          <w:trHeight w:val="290"/>
        </w:trPr>
        <w:tc>
          <w:tcPr>
            <w:tcW w:w="1186" w:type="pct"/>
          </w:tcPr>
          <w:p w14:paraId="6CA56D7D" w14:textId="77777777" w:rsidR="00DC0A77" w:rsidRPr="000434A4" w:rsidRDefault="00DC0A7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3811" w14:textId="77777777" w:rsidR="00DC0A77" w:rsidRPr="000434A4" w:rsidRDefault="002D054C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DC0A77" w:rsidRPr="00E04CC7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Research and Reports in Dentistry </w:t>
              </w:r>
            </w:hyperlink>
          </w:p>
        </w:tc>
      </w:tr>
      <w:tr w:rsidR="00DC0A77" w:rsidRPr="000434A4" w14:paraId="5442A6B1" w14:textId="77777777" w:rsidTr="00107C72">
        <w:trPr>
          <w:trHeight w:val="290"/>
        </w:trPr>
        <w:tc>
          <w:tcPr>
            <w:tcW w:w="1186" w:type="pct"/>
          </w:tcPr>
          <w:p w14:paraId="2F020C8B" w14:textId="77777777" w:rsidR="00DC0A77" w:rsidRPr="000434A4" w:rsidRDefault="00DC0A7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0131" w14:textId="77777777" w:rsidR="00DC0A77" w:rsidRPr="000434A4" w:rsidRDefault="000903B6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903B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Ms_IJRRD_155636</w:t>
            </w:r>
          </w:p>
        </w:tc>
      </w:tr>
      <w:tr w:rsidR="00DC0A77" w:rsidRPr="000434A4" w14:paraId="5EC6B5E4" w14:textId="77777777" w:rsidTr="00107C72">
        <w:trPr>
          <w:trHeight w:val="650"/>
        </w:trPr>
        <w:tc>
          <w:tcPr>
            <w:tcW w:w="1186" w:type="pct"/>
          </w:tcPr>
          <w:p w14:paraId="1C01B1BD" w14:textId="77777777" w:rsidR="00DC0A77" w:rsidRPr="000434A4" w:rsidRDefault="00DC0A7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668C" w14:textId="77777777" w:rsidR="00DC0A77" w:rsidRPr="000434A4" w:rsidRDefault="000903B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903B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 Review on functional Considerations in Removable Partial Denture Design</w:t>
            </w:r>
          </w:p>
        </w:tc>
      </w:tr>
      <w:tr w:rsidR="00DC0A77" w:rsidRPr="000434A4" w14:paraId="1A7127D8" w14:textId="77777777" w:rsidTr="00107C72">
        <w:trPr>
          <w:trHeight w:val="332"/>
        </w:trPr>
        <w:tc>
          <w:tcPr>
            <w:tcW w:w="1186" w:type="pct"/>
          </w:tcPr>
          <w:p w14:paraId="083CCC0A" w14:textId="77777777" w:rsidR="00DC0A77" w:rsidRPr="000434A4" w:rsidRDefault="00DC0A7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57CD" w14:textId="77777777" w:rsidR="00DC0A77" w:rsidRPr="000434A4" w:rsidRDefault="00DC0A77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0212512E" w14:textId="77777777" w:rsidR="00DC0A77" w:rsidRPr="000434A4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51C9149" w14:textId="77777777" w:rsidR="00DC0A77" w:rsidRPr="000434A4" w:rsidRDefault="00DC0A77" w:rsidP="00DC0A7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 (Importance of the manuscript)</w:t>
      </w:r>
    </w:p>
    <w:p w14:paraId="23FE6022" w14:textId="77777777" w:rsidR="00DC0A77" w:rsidRDefault="00DC0A77" w:rsidP="00DC0A77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70BABE2F" w14:textId="77777777" w:rsidR="00DC0A77" w:rsidRPr="000434A4" w:rsidRDefault="00DC0A77" w:rsidP="00DC0A77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DC0A77" w:rsidRPr="000434A4" w14:paraId="3B9F108D" w14:textId="77777777" w:rsidTr="00770EEE">
        <w:tc>
          <w:tcPr>
            <w:tcW w:w="1789" w:type="pct"/>
            <w:noWrap/>
          </w:tcPr>
          <w:p w14:paraId="471EF601" w14:textId="77777777" w:rsidR="00DC0A77" w:rsidRPr="000434A4" w:rsidRDefault="00DC0A77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9D0519E" w14:textId="77777777" w:rsidR="00DC0A77" w:rsidRPr="000434A4" w:rsidRDefault="00DC0A77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7D7D84B" w14:textId="77777777" w:rsidR="00DC0A77" w:rsidRPr="000434A4" w:rsidRDefault="00DC0A77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E916A12" w14:textId="77777777" w:rsidR="00DC0A77" w:rsidRPr="000434A4" w:rsidRDefault="00DC0A77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20D07898" w14:textId="77777777" w:rsidTr="00770EEE">
        <w:trPr>
          <w:trHeight w:val="1264"/>
        </w:trPr>
        <w:tc>
          <w:tcPr>
            <w:tcW w:w="1789" w:type="pct"/>
            <w:noWrap/>
          </w:tcPr>
          <w:p w14:paraId="604ACD28" w14:textId="77777777" w:rsidR="00DC0A77" w:rsidRPr="000434A4" w:rsidRDefault="00DC0A77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0AD72DD" w14:textId="6FCE00F2" w:rsidR="00DC0A77" w:rsidRPr="008E2815" w:rsidRDefault="008E2815" w:rsidP="008E2815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8E2815">
              <w:rPr>
                <w:sz w:val="20"/>
                <w:szCs w:val="20"/>
                <w:lang w:val="en-GB"/>
              </w:rPr>
              <w:t xml:space="preserve">This manuscript is valuable to the scientific community as it provides a comprehensive synthesis of current concepts and evidence related to </w:t>
            </w:r>
            <w:proofErr w:type="spellStart"/>
            <w:r w:rsidRPr="008E2815">
              <w:rPr>
                <w:sz w:val="20"/>
                <w:szCs w:val="20"/>
                <w:lang w:val="en-GB"/>
              </w:rPr>
              <w:t>esthetic</w:t>
            </w:r>
            <w:proofErr w:type="spellEnd"/>
            <w:r w:rsidRPr="008E2815">
              <w:rPr>
                <w:sz w:val="20"/>
                <w:szCs w:val="20"/>
                <w:lang w:val="en-GB"/>
              </w:rPr>
              <w:t xml:space="preserve"> considerations in removable partial denture (RPD) design. It integrates key aspects such as patient-specific and oral factors, framework design principles, clasp selection and modifications, as well as the use of precision and semi-precision attachments. Additionally, it offers insights into denture base and artificial tooth selection, thereby serving as a useful reference for both researchers and clinicians aiming to enhance </w:t>
            </w:r>
            <w:proofErr w:type="spellStart"/>
            <w:r w:rsidRPr="008E2815">
              <w:rPr>
                <w:sz w:val="20"/>
                <w:szCs w:val="20"/>
                <w:lang w:val="en-GB"/>
              </w:rPr>
              <w:t>esthetic</w:t>
            </w:r>
            <w:proofErr w:type="spellEnd"/>
            <w:r w:rsidRPr="008E2815">
              <w:rPr>
                <w:sz w:val="20"/>
                <w:szCs w:val="20"/>
                <w:lang w:val="en-GB"/>
              </w:rPr>
              <w:t xml:space="preserve"> outcomes in RPD therapy.</w:t>
            </w:r>
          </w:p>
        </w:tc>
        <w:tc>
          <w:tcPr>
            <w:tcW w:w="1367" w:type="pct"/>
          </w:tcPr>
          <w:p w14:paraId="091C6161" w14:textId="77777777" w:rsidR="00DC0A77" w:rsidRPr="000434A4" w:rsidRDefault="00DC0A77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8AF1517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6FC90432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0DB2E149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2796F62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7B2CF7B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11CE6319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35BC7F83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1B749EBB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63FA331D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1087CECF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4515848F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658B45FA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B087478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7E68E19A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18A3D220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5FC0CECB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02CA324B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1F813FB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45234885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75A1F9F8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61FF8F42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427D409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6FE16D1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7CBE1694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37536FC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62CB27E7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6C6B843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3097B908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47A247D0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37A9E396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0B8CAFFC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F481CC2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7C83F984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6E084240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4DE2707C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030219CB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02A444EF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72F5438A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462CF73E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4615F04C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52B0673B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5475112F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A210E3E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512C3604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8211AF6" w14:textId="77777777" w:rsidR="00DC0A77" w:rsidRPr="000434A4" w:rsidRDefault="00DC0A77" w:rsidP="00DC0A77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434A4">
        <w:rPr>
          <w:rFonts w:ascii="Times New Roman" w:hAnsi="Times New Roman"/>
          <w:highlight w:val="yellow"/>
          <w:lang w:val="en-GB" w:eastAsia="en-US"/>
        </w:rPr>
        <w:t xml:space="preserve">PART  </w:t>
      </w:r>
      <w:r>
        <w:rPr>
          <w:rFonts w:ascii="Times New Roman" w:hAnsi="Times New Roman"/>
          <w:highlight w:val="yellow"/>
          <w:lang w:val="en-GB" w:eastAsia="en-US"/>
        </w:rPr>
        <w:t>2.1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(Objective Publication)</w:t>
      </w:r>
    </w:p>
    <w:p w14:paraId="19140B3D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DC0A77" w:rsidRPr="000434A4" w14:paraId="5F35208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0FFDBA8" w14:textId="77777777" w:rsidR="00DC0A77" w:rsidRPr="000434A4" w:rsidRDefault="00DC0A77" w:rsidP="00177B84">
            <w:pPr>
              <w:rPr>
                <w:lang w:val="en-GB"/>
              </w:rPr>
            </w:pPr>
          </w:p>
          <w:p w14:paraId="629A9438" w14:textId="77777777" w:rsidR="00DC0A77" w:rsidRPr="000434A4" w:rsidRDefault="00DC0A77">
            <w:pPr>
              <w:rPr>
                <w:sz w:val="20"/>
                <w:szCs w:val="20"/>
                <w:lang w:val="en-GB"/>
              </w:rPr>
            </w:pPr>
          </w:p>
        </w:tc>
      </w:tr>
      <w:tr w:rsidR="00DC0A77" w:rsidRPr="000434A4" w14:paraId="7050B882" w14:textId="77777777" w:rsidTr="00107C72">
        <w:tc>
          <w:tcPr>
            <w:tcW w:w="1790" w:type="pct"/>
            <w:noWrap/>
          </w:tcPr>
          <w:p w14:paraId="142DC25F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A867C7F" w14:textId="77777777" w:rsidR="00DC0A77" w:rsidRPr="000434A4" w:rsidRDefault="00DC0A77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462E0A3" w14:textId="77777777" w:rsidR="00DC0A77" w:rsidRPr="000434A4" w:rsidRDefault="00DC0A77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0A77" w:rsidRPr="000434A4" w14:paraId="2A3873F9" w14:textId="77777777" w:rsidTr="00107C72">
        <w:trPr>
          <w:trHeight w:val="1262"/>
        </w:trPr>
        <w:tc>
          <w:tcPr>
            <w:tcW w:w="1790" w:type="pct"/>
            <w:noWrap/>
          </w:tcPr>
          <w:p w14:paraId="63C3579F" w14:textId="77777777" w:rsidR="00DC0A77" w:rsidRPr="000434A4" w:rsidRDefault="00DC0A77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8056D77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454DFD" w14:textId="77777777" w:rsidR="00DC0A77" w:rsidRPr="000434A4" w:rsidRDefault="00DC0A77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CDC1FE" w14:textId="66EE47D1" w:rsidR="00DC0A77" w:rsidRPr="000434A4" w:rsidRDefault="00110D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981A5F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02DA2EF9" w14:textId="77777777" w:rsidTr="00107C72">
        <w:trPr>
          <w:trHeight w:val="1262"/>
        </w:trPr>
        <w:tc>
          <w:tcPr>
            <w:tcW w:w="1790" w:type="pct"/>
            <w:noWrap/>
          </w:tcPr>
          <w:p w14:paraId="52C5D98B" w14:textId="77777777" w:rsidR="00DC0A77" w:rsidRPr="000434A4" w:rsidRDefault="00DC0A77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B378B48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E6FE34" w14:textId="77777777" w:rsidR="00DC0A77" w:rsidRPr="000434A4" w:rsidRDefault="00DC0A7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B301CE" w14:textId="5E460766" w:rsidR="00DC0A77" w:rsidRPr="000434A4" w:rsidRDefault="00110D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25931DA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42A7F2EB" w14:textId="77777777" w:rsidTr="00107C72">
        <w:trPr>
          <w:trHeight w:val="1262"/>
        </w:trPr>
        <w:tc>
          <w:tcPr>
            <w:tcW w:w="1790" w:type="pct"/>
            <w:noWrap/>
          </w:tcPr>
          <w:p w14:paraId="0748B178" w14:textId="77777777" w:rsidR="00DC0A77" w:rsidRPr="000434A4" w:rsidRDefault="00DC0A7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ACD061E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055DF" w14:textId="77777777" w:rsidR="00DC0A77" w:rsidRPr="000434A4" w:rsidRDefault="00DC0A77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9B4AAB" w14:textId="3F96B22A" w:rsidR="00DC0A77" w:rsidRPr="000434A4" w:rsidRDefault="00110D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8C6268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2A5F23DD" w14:textId="77777777" w:rsidTr="00107C72">
        <w:trPr>
          <w:trHeight w:val="1262"/>
        </w:trPr>
        <w:tc>
          <w:tcPr>
            <w:tcW w:w="1790" w:type="pct"/>
            <w:noWrap/>
          </w:tcPr>
          <w:p w14:paraId="401EF19F" w14:textId="77777777" w:rsidR="00DC0A77" w:rsidRPr="000434A4" w:rsidRDefault="00DC0A7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E2828D7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B3B644" w14:textId="77777777" w:rsidR="00DC0A77" w:rsidRPr="000434A4" w:rsidRDefault="00DC0A77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6439C7" w14:textId="133DD47F" w:rsidR="00DC0A77" w:rsidRPr="000434A4" w:rsidRDefault="00110D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09506D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7A070157" w14:textId="77777777" w:rsidTr="00107C72">
        <w:trPr>
          <w:trHeight w:val="1262"/>
        </w:trPr>
        <w:tc>
          <w:tcPr>
            <w:tcW w:w="1790" w:type="pct"/>
            <w:noWrap/>
          </w:tcPr>
          <w:p w14:paraId="1EEFACF4" w14:textId="77777777" w:rsidR="00DC0A77" w:rsidRPr="000434A4" w:rsidRDefault="00DC0A7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6BCAD40C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35AE2B" w14:textId="77777777" w:rsidR="00DC0A77" w:rsidRPr="000434A4" w:rsidRDefault="00DC0A77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679159" w14:textId="460DBA71" w:rsidR="00DC0A77" w:rsidRPr="000434A4" w:rsidRDefault="00110D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3FC220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499F5CFA" w14:textId="77777777" w:rsidTr="00107C72">
        <w:trPr>
          <w:trHeight w:val="1262"/>
        </w:trPr>
        <w:tc>
          <w:tcPr>
            <w:tcW w:w="1790" w:type="pct"/>
            <w:noWrap/>
          </w:tcPr>
          <w:p w14:paraId="79CB5DE3" w14:textId="77777777" w:rsidR="00DC0A77" w:rsidRPr="000434A4" w:rsidRDefault="00DC0A7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09DDD444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24DF7D" w14:textId="77777777" w:rsidR="00DC0A77" w:rsidRPr="000434A4" w:rsidRDefault="00DC0A77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9E8D63" w14:textId="17B664A2" w:rsidR="00DC0A77" w:rsidRPr="000434A4" w:rsidRDefault="00110D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A2D3AC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2951586D" w14:textId="77777777" w:rsidTr="00107C72">
        <w:trPr>
          <w:trHeight w:val="1262"/>
        </w:trPr>
        <w:tc>
          <w:tcPr>
            <w:tcW w:w="1790" w:type="pct"/>
            <w:noWrap/>
          </w:tcPr>
          <w:p w14:paraId="01BEC774" w14:textId="77777777" w:rsidR="00DC0A77" w:rsidRPr="000434A4" w:rsidRDefault="00DC0A77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0EF65E72" w14:textId="77777777" w:rsidR="00DC0A77" w:rsidRPr="000434A4" w:rsidRDefault="00DC0A77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202D3" w14:textId="77777777" w:rsidR="00DC0A77" w:rsidRPr="000434A4" w:rsidRDefault="00DC0A77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83271B" w14:textId="4B3F5DB0" w:rsidR="00DC0A77" w:rsidRPr="000434A4" w:rsidRDefault="00110D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7FF11A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505A382D" w14:textId="77777777" w:rsidTr="00107C72">
        <w:trPr>
          <w:trHeight w:val="1262"/>
        </w:trPr>
        <w:tc>
          <w:tcPr>
            <w:tcW w:w="1790" w:type="pct"/>
            <w:noWrap/>
          </w:tcPr>
          <w:p w14:paraId="30BA093E" w14:textId="77777777" w:rsidR="00DC0A77" w:rsidRPr="000434A4" w:rsidRDefault="00DC0A7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6C01597A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D281E1" w14:textId="77777777" w:rsidR="00DC0A77" w:rsidRPr="000434A4" w:rsidRDefault="00DC0A7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CD3F39" w14:textId="58FA03AD" w:rsidR="00DC0A77" w:rsidRPr="000434A4" w:rsidRDefault="00110D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4FF472D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44A6DF46" w14:textId="77777777" w:rsidTr="00107C72">
        <w:trPr>
          <w:trHeight w:val="1262"/>
        </w:trPr>
        <w:tc>
          <w:tcPr>
            <w:tcW w:w="1790" w:type="pct"/>
            <w:noWrap/>
          </w:tcPr>
          <w:p w14:paraId="302A0458" w14:textId="77777777" w:rsidR="00DC0A77" w:rsidRPr="000434A4" w:rsidRDefault="00DC0A7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56F57052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E2D727" w14:textId="77777777" w:rsidR="00DC0A77" w:rsidRPr="000434A4" w:rsidRDefault="00DC0A77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64B315" w14:textId="0A6BDC6B" w:rsidR="00DC0A77" w:rsidRPr="000434A4" w:rsidRDefault="00110D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370425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298CCCC9" w14:textId="77777777" w:rsidTr="00107C72">
        <w:trPr>
          <w:trHeight w:val="703"/>
        </w:trPr>
        <w:tc>
          <w:tcPr>
            <w:tcW w:w="1790" w:type="pct"/>
            <w:noWrap/>
          </w:tcPr>
          <w:p w14:paraId="50D0667B" w14:textId="77777777" w:rsidR="00DC0A77" w:rsidRPr="000434A4" w:rsidRDefault="00DC0A77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5F865A8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60CA3B" w14:textId="77777777" w:rsidR="00DC0A77" w:rsidRPr="000434A4" w:rsidRDefault="00DC0A7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3AF7FF" w14:textId="66F39CCE" w:rsidR="00DC0A77" w:rsidRPr="000434A4" w:rsidRDefault="00110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48E52E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77DDB558" w14:textId="77777777" w:rsidTr="00107C72">
        <w:trPr>
          <w:trHeight w:val="703"/>
        </w:trPr>
        <w:tc>
          <w:tcPr>
            <w:tcW w:w="1790" w:type="pct"/>
            <w:noWrap/>
          </w:tcPr>
          <w:p w14:paraId="199901E8" w14:textId="77777777" w:rsidR="00DC0A77" w:rsidRPr="000434A4" w:rsidRDefault="00DC0A77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1DEACE51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F9B345" w14:textId="77777777" w:rsidR="00DC0A77" w:rsidRPr="000434A4" w:rsidRDefault="00DC0A7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5F4099" w14:textId="2AD383EC" w:rsidR="00DC0A77" w:rsidRPr="000434A4" w:rsidRDefault="00110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3E01F4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5FD8D961" w14:textId="77777777" w:rsidTr="00107C72">
        <w:trPr>
          <w:trHeight w:val="703"/>
        </w:trPr>
        <w:tc>
          <w:tcPr>
            <w:tcW w:w="1790" w:type="pct"/>
            <w:noWrap/>
          </w:tcPr>
          <w:p w14:paraId="0F82EAA8" w14:textId="77777777" w:rsidR="00DC0A77" w:rsidRPr="000434A4" w:rsidRDefault="00DC0A77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2C70E1E9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9767F0" w14:textId="77777777" w:rsidR="00DC0A77" w:rsidRPr="000434A4" w:rsidRDefault="00DC0A7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7B0FD2" w14:textId="0F78BC98" w:rsidR="00DC0A77" w:rsidRPr="000434A4" w:rsidRDefault="00110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1AB685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3F9D99FF" w14:textId="77777777" w:rsidTr="00107C72">
        <w:trPr>
          <w:trHeight w:val="703"/>
        </w:trPr>
        <w:tc>
          <w:tcPr>
            <w:tcW w:w="1790" w:type="pct"/>
            <w:noWrap/>
          </w:tcPr>
          <w:p w14:paraId="1D184441" w14:textId="77777777" w:rsidR="00DC0A77" w:rsidRPr="000434A4" w:rsidRDefault="00DC0A77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6FF43E2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DC1FE0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BFA7FF" w14:textId="77777777" w:rsidR="00DC0A77" w:rsidRPr="000434A4" w:rsidRDefault="00DC0A7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F9CB062" w14:textId="1489EBCF" w:rsidR="00DC0A77" w:rsidRPr="000434A4" w:rsidRDefault="00110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279C22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7A354F08" w14:textId="77777777" w:rsidTr="00107C72">
        <w:trPr>
          <w:trHeight w:val="703"/>
        </w:trPr>
        <w:tc>
          <w:tcPr>
            <w:tcW w:w="1790" w:type="pct"/>
            <w:noWrap/>
          </w:tcPr>
          <w:p w14:paraId="1C2996B8" w14:textId="77777777" w:rsidR="00DC0A77" w:rsidRPr="000434A4" w:rsidRDefault="00DC0A77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0287C479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90F34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E190F09" w14:textId="77777777" w:rsidR="00DC0A77" w:rsidRPr="000434A4" w:rsidRDefault="00DC0A7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262D89D" w14:textId="0A283127" w:rsidR="00DC0A77" w:rsidRPr="000434A4" w:rsidRDefault="00110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1CBAC1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A25ECB3" w14:textId="77777777" w:rsidR="00DC0A77" w:rsidRPr="000434A4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BF6868A" w14:textId="77777777" w:rsidR="00DC0A77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B942B1B" w14:textId="77777777" w:rsidR="00DC0A77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4695E2" w14:textId="77777777" w:rsidR="00DC0A77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F0C83B" w14:textId="77777777" w:rsidR="00DC0A77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3E640F" w14:textId="77777777" w:rsidR="00DC0A77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891917A" w14:textId="77777777" w:rsidR="00DC0A77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386E318" w14:textId="77777777" w:rsidR="00DC0A77" w:rsidRDefault="00DC0A77" w:rsidP="00DC0A77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38C2C72B" w14:textId="77777777" w:rsidR="00DC0A77" w:rsidRDefault="00DC0A77" w:rsidP="00DC0A77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DC0A77" w:rsidRPr="00EC7A1F" w14:paraId="31B68051" w14:textId="77777777" w:rsidTr="00BE1E56">
        <w:tc>
          <w:tcPr>
            <w:tcW w:w="1265" w:type="pct"/>
            <w:noWrap/>
          </w:tcPr>
          <w:p w14:paraId="235F7FFC" w14:textId="77777777" w:rsidR="00DC0A77" w:rsidRPr="00EC7A1F" w:rsidRDefault="00DC0A77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21BDA557" w14:textId="77777777" w:rsidR="00DC0A77" w:rsidRPr="00EC7A1F" w:rsidRDefault="00DC0A77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37CB654" w14:textId="77777777" w:rsidR="00DC0A77" w:rsidRPr="00EC7A1F" w:rsidRDefault="00DC0A77" w:rsidP="00BE1E5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26B5F13" w14:textId="77777777" w:rsidR="00DC0A77" w:rsidRPr="00EC7A1F" w:rsidRDefault="00DC0A77" w:rsidP="00BE1E5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2B3C56" w14:textId="77777777" w:rsidR="00DC0A77" w:rsidRPr="00EC7A1F" w:rsidRDefault="00DC0A77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EC7A1F" w14:paraId="77BB131D" w14:textId="77777777" w:rsidTr="00BE1E56">
        <w:trPr>
          <w:trHeight w:val="1262"/>
        </w:trPr>
        <w:tc>
          <w:tcPr>
            <w:tcW w:w="1265" w:type="pct"/>
            <w:noWrap/>
          </w:tcPr>
          <w:p w14:paraId="41656B6F" w14:textId="77777777" w:rsidR="00DC0A77" w:rsidRPr="000B20E3" w:rsidRDefault="00DC0A77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D74A27" w14:textId="77777777" w:rsidR="00DC0A77" w:rsidRPr="00914761" w:rsidRDefault="00DC0A77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6044A949" w14:textId="77777777" w:rsidR="00DC0A77" w:rsidRPr="00EC7A1F" w:rsidRDefault="00DC0A77" w:rsidP="00BE1E56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451F3DBF" w14:textId="73184906" w:rsidR="00DC0A77" w:rsidRPr="00EC7A1F" w:rsidRDefault="00C75A2D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A909543" w14:textId="77777777" w:rsidR="00DC0A77" w:rsidRPr="00EC7A1F" w:rsidRDefault="00DC0A77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EC7A1F" w14:paraId="17458678" w14:textId="77777777" w:rsidTr="00BE1E56">
        <w:trPr>
          <w:trHeight w:val="1262"/>
        </w:trPr>
        <w:tc>
          <w:tcPr>
            <w:tcW w:w="1265" w:type="pct"/>
            <w:noWrap/>
          </w:tcPr>
          <w:p w14:paraId="5ED92F54" w14:textId="77777777" w:rsidR="00DC0A77" w:rsidRDefault="00DC0A77" w:rsidP="00BE1E56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4CF983A7" w14:textId="77777777" w:rsidR="00DC0A77" w:rsidRDefault="00DC0A77" w:rsidP="00BE1E56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1B3C8B37" w14:textId="77777777" w:rsidR="00DC0A77" w:rsidRPr="00EC7A1F" w:rsidRDefault="00DC0A77" w:rsidP="00BE1E56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CB585E2" w14:textId="7FDB866E" w:rsidR="00DC0A77" w:rsidRPr="00EC7A1F" w:rsidRDefault="00C75A2D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ADE2530" w14:textId="77777777" w:rsidR="00DC0A77" w:rsidRPr="00EC7A1F" w:rsidRDefault="00DC0A77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EC7A1F" w14:paraId="6589B202" w14:textId="77777777" w:rsidTr="00BE1E56">
        <w:trPr>
          <w:trHeight w:val="704"/>
        </w:trPr>
        <w:tc>
          <w:tcPr>
            <w:tcW w:w="1265" w:type="pct"/>
            <w:noWrap/>
          </w:tcPr>
          <w:p w14:paraId="61446FE0" w14:textId="77777777" w:rsidR="00DC0A77" w:rsidRPr="00914761" w:rsidRDefault="00DC0A77" w:rsidP="00BE1E56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984CCC1" w14:textId="77777777" w:rsidR="00DC0A77" w:rsidRPr="00C46811" w:rsidRDefault="00DC0A77" w:rsidP="00BE1E56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16AFBC91" w14:textId="49D36B71" w:rsidR="00DC0A77" w:rsidRPr="00EC7A1F" w:rsidRDefault="00C75A2D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EE1BFD8" w14:textId="77777777" w:rsidR="00DC0A77" w:rsidRPr="00EC7A1F" w:rsidRDefault="00DC0A77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EC7A1F" w14:paraId="4D72F7FB" w14:textId="77777777" w:rsidTr="00BE1E56">
        <w:trPr>
          <w:trHeight w:val="703"/>
        </w:trPr>
        <w:tc>
          <w:tcPr>
            <w:tcW w:w="1265" w:type="pct"/>
            <w:noWrap/>
          </w:tcPr>
          <w:p w14:paraId="6E7EF055" w14:textId="77777777" w:rsidR="00DC0A77" w:rsidRDefault="00DC0A77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6D6E584" w14:textId="77777777" w:rsidR="00DC0A77" w:rsidRPr="00914761" w:rsidRDefault="00DC0A77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D2FBD83" w14:textId="77777777" w:rsidR="00DC0A77" w:rsidRPr="00EC7A1F" w:rsidRDefault="00DC0A77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3B862C26" w14:textId="2FFF5F2B" w:rsidR="00DC0A77" w:rsidRPr="00EC7A1F" w:rsidRDefault="003A22FC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A22FC">
              <w:rPr>
                <w:bCs/>
                <w:sz w:val="20"/>
                <w:szCs w:val="20"/>
                <w:lang w:val="en-GB"/>
              </w:rPr>
              <w:t>No, the manuscript requires the inclusion of more recent references to enhance its relevance and strengthen its overall quality.</w:t>
            </w:r>
          </w:p>
        </w:tc>
        <w:tc>
          <w:tcPr>
            <w:tcW w:w="1523" w:type="pct"/>
          </w:tcPr>
          <w:p w14:paraId="25587450" w14:textId="77777777" w:rsidR="00DC0A77" w:rsidRPr="00EC7A1F" w:rsidRDefault="00DC0A77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EA026A2" w14:textId="77777777" w:rsidR="00DC0A77" w:rsidRPr="000B20E3" w:rsidRDefault="00DC0A77" w:rsidP="00DC0A77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800EAE" w:rsidRPr="000434A4" w14:paraId="68E44D98" w14:textId="77777777" w:rsidTr="00C752C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36D8" w14:textId="77777777" w:rsidR="00800EAE" w:rsidRPr="000434A4" w:rsidRDefault="00800EAE" w:rsidP="00C752C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73CF734" w14:textId="77777777" w:rsidR="00800EAE" w:rsidRPr="000434A4" w:rsidRDefault="00800EAE" w:rsidP="00C752C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00EAE" w:rsidRPr="000434A4" w14:paraId="5A6A612F" w14:textId="77777777" w:rsidTr="00C752CF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B9E8" w14:textId="77777777" w:rsidR="00800EAE" w:rsidRPr="000434A4" w:rsidRDefault="00800EAE" w:rsidP="00C752C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AC29" w14:textId="77777777" w:rsidR="00800EAE" w:rsidRPr="000434A4" w:rsidRDefault="00800EAE" w:rsidP="00C752C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800EAE" w:rsidRPr="000434A4" w14:paraId="7848845B" w14:textId="77777777" w:rsidTr="00C752CF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1C12" w14:textId="77777777" w:rsidR="00800EAE" w:rsidRPr="000434A4" w:rsidRDefault="00800EAE" w:rsidP="00C752C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A84A9C4" w14:textId="77777777" w:rsidR="00800EAE" w:rsidRPr="00811003" w:rsidRDefault="00800EAE" w:rsidP="00C752CF">
            <w:pPr>
              <w:numPr>
                <w:ilvl w:val="0"/>
                <w:numId w:val="13"/>
              </w:numPr>
              <w:jc w:val="both"/>
              <w:rPr>
                <w:lang w:val="en-GB"/>
              </w:rPr>
            </w:pPr>
            <w:r w:rsidRPr="00811003">
              <w:rPr>
                <w:lang w:val="en-GB"/>
              </w:rPr>
              <w:t>The objectives of this review article need to be more clearly defined and elaborated to provide better focus and direction.</w:t>
            </w:r>
          </w:p>
          <w:p w14:paraId="5E71AC21" w14:textId="77777777" w:rsidR="00800EAE" w:rsidRPr="00811003" w:rsidRDefault="00800EAE" w:rsidP="00C752CF">
            <w:pPr>
              <w:numPr>
                <w:ilvl w:val="0"/>
                <w:numId w:val="13"/>
              </w:numPr>
              <w:jc w:val="both"/>
              <w:rPr>
                <w:lang w:val="en-GB"/>
              </w:rPr>
            </w:pPr>
            <w:r w:rsidRPr="00811003">
              <w:rPr>
                <w:lang w:val="en-GB"/>
              </w:rPr>
              <w:t>The Review of Literature section requires substantial improvement, with the inclusion of more recent and relevant studies to ensure the manuscript reflects current advancements in the field.</w:t>
            </w:r>
          </w:p>
          <w:p w14:paraId="49E5455B" w14:textId="77777777" w:rsidR="00800EAE" w:rsidRPr="000434A4" w:rsidRDefault="00800EAE" w:rsidP="00C752CF">
            <w:pPr>
              <w:numPr>
                <w:ilvl w:val="0"/>
                <w:numId w:val="13"/>
              </w:numPr>
              <w:jc w:val="both"/>
              <w:rPr>
                <w:lang w:val="en-GB"/>
              </w:rPr>
            </w:pPr>
            <w:r w:rsidRPr="00811003">
              <w:rPr>
                <w:lang w:val="en-GB"/>
              </w:rPr>
              <w:t xml:space="preserve">The authors should explicitly highlight and discuss the key challenges associated with </w:t>
            </w:r>
            <w:proofErr w:type="spellStart"/>
            <w:r w:rsidRPr="00811003">
              <w:rPr>
                <w:lang w:val="en-GB"/>
              </w:rPr>
              <w:t>esthetic</w:t>
            </w:r>
            <w:proofErr w:type="spellEnd"/>
            <w:r w:rsidRPr="00811003">
              <w:rPr>
                <w:lang w:val="en-GB"/>
              </w:rPr>
              <w:t xml:space="preserve"> considerations in RPD design to enhance the critical depth of the review.</w:t>
            </w:r>
          </w:p>
          <w:p w14:paraId="7BA285F4" w14:textId="77777777" w:rsidR="00800EAE" w:rsidRPr="000434A4" w:rsidRDefault="00800EAE" w:rsidP="00C752C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4F9CFF0" w14:textId="77777777" w:rsidR="00800EAE" w:rsidRPr="000434A4" w:rsidRDefault="00800EAE" w:rsidP="00C752C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EAAEC0D" w14:textId="77777777" w:rsidR="00800EAE" w:rsidRPr="000434A4" w:rsidRDefault="00800EAE" w:rsidP="00C752C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7B9A" w14:textId="77777777" w:rsidR="00800EAE" w:rsidRPr="000434A4" w:rsidRDefault="00800EAE" w:rsidP="00C752C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10A86DB" w14:textId="77777777" w:rsidR="00800EAE" w:rsidRPr="000434A4" w:rsidRDefault="00800EAE" w:rsidP="00800EA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02471495" w14:textId="77777777" w:rsidR="00800EAE" w:rsidRDefault="00800EAE" w:rsidP="00800E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ED55DE" w14:textId="77777777" w:rsidR="00800EAE" w:rsidRDefault="00800EAE" w:rsidP="00800EA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B041944" w14:textId="77777777" w:rsidR="00800EAE" w:rsidRDefault="00800EAE" w:rsidP="00800E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800EAE" w14:paraId="00EB31B5" w14:textId="77777777" w:rsidTr="00800EA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1A99" w14:textId="77777777" w:rsidR="00800EAE" w:rsidRDefault="00800EA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0" w:name="_Hlk156057883"/>
          </w:p>
        </w:tc>
      </w:tr>
      <w:tr w:rsidR="00800EAE" w14:paraId="2FA3CBE6" w14:textId="77777777" w:rsidTr="00800EAE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A33A" w14:textId="77777777" w:rsidR="00800EAE" w:rsidRDefault="00800EAE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C3EF" w14:textId="77777777" w:rsidR="00800EAE" w:rsidRDefault="00800E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814A" w14:textId="77777777" w:rsidR="00800EAE" w:rsidRDefault="00800EA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14:paraId="5EF9C913" w14:textId="77777777" w:rsidR="00800EAE" w:rsidRDefault="00800E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800EAE" w14:paraId="072792D5" w14:textId="77777777" w:rsidTr="00800EAE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02E8" w14:textId="77777777" w:rsidR="00800EAE" w:rsidRDefault="00800EA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14:paraId="48C65BA4" w14:textId="77777777" w:rsidR="00800EAE" w:rsidRDefault="00800EAE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88DA" w14:textId="77777777" w:rsidR="00800EAE" w:rsidRDefault="00800EA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14:paraId="01AD1114" w14:textId="77777777" w:rsidR="00800EAE" w:rsidRDefault="00800EAE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E5BC" w14:textId="77777777" w:rsidR="00800EAE" w:rsidRDefault="00800EAE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0A9E435B" w14:textId="77777777" w:rsidR="00800EAE" w:rsidRDefault="00800EAE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748AAD4F" w14:textId="77777777" w:rsidR="00800EAE" w:rsidRDefault="00800EAE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0"/>
    </w:tbl>
    <w:p w14:paraId="1438B4D9" w14:textId="77777777" w:rsidR="00800EAE" w:rsidRDefault="00800EAE" w:rsidP="00800E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A2635D" w14:textId="77777777" w:rsidR="008446B2" w:rsidRDefault="00800EAE" w:rsidP="008446B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14:paraId="13CADA54" w14:textId="77777777" w:rsidR="008446B2" w:rsidRPr="005F4EDD" w:rsidRDefault="008446B2" w:rsidP="008446B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8267F96" w14:textId="77777777" w:rsidR="008446B2" w:rsidRDefault="008446B2" w:rsidP="008446B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7F98ABD" w14:textId="77777777" w:rsidR="008446B2" w:rsidRPr="008446B2" w:rsidRDefault="008446B2" w:rsidP="008446B2">
      <w:pPr>
        <w:rPr>
          <w:rFonts w:ascii="Calibri" w:hAnsi="Calibri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Rahulsinh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Bhupendrasinh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Chauhan</w:t>
      </w:r>
      <w:r w:rsidRPr="008446B2">
        <w:rPr>
          <w:rFonts w:ascii="Calibri" w:hAnsi="Calibri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Gujarat Technological University</w:t>
      </w:r>
      <w:r w:rsidRPr="008446B2">
        <w:rPr>
          <w:rFonts w:ascii="Calibri" w:hAnsi="Calibri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India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5E7E9689" w14:textId="77777777" w:rsidR="00800EAE" w:rsidRDefault="00800EAE" w:rsidP="00800EAE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bookmarkStart w:id="1" w:name="_GoBack"/>
      <w:bookmarkEnd w:id="1"/>
    </w:p>
    <w:p w14:paraId="3961FE54" w14:textId="77777777" w:rsidR="00800EAE" w:rsidRDefault="00800EAE" w:rsidP="00800E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356234" w14:textId="77777777" w:rsidR="00DC0A77" w:rsidRPr="000434A4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DC0A77" w:rsidRPr="000434A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35352" w14:textId="77777777" w:rsidR="002D054C" w:rsidRPr="0000007A" w:rsidRDefault="002D054C" w:rsidP="0099583E">
      <w:r>
        <w:separator/>
      </w:r>
    </w:p>
  </w:endnote>
  <w:endnote w:type="continuationSeparator" w:id="0">
    <w:p w14:paraId="3B2CE1CC" w14:textId="77777777" w:rsidR="002D054C" w:rsidRPr="0000007A" w:rsidRDefault="002D054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FECB6" w14:textId="77777777" w:rsidR="00DC0A77" w:rsidRDefault="00DC0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B5E24" w14:textId="77777777" w:rsidR="00DC0A77" w:rsidRDefault="00DC0A77" w:rsidP="00DC0A7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00772B5" w14:textId="77777777" w:rsidR="00DC0A77" w:rsidRDefault="00DC0A77" w:rsidP="00DC0A77">
    <w:pPr>
      <w:pStyle w:val="Footer"/>
      <w:jc w:val="right"/>
    </w:pPr>
  </w:p>
  <w:p w14:paraId="08C84553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BE4B7" w14:textId="77777777" w:rsidR="00DC0A77" w:rsidRDefault="00DC0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62577" w14:textId="77777777" w:rsidR="002D054C" w:rsidRPr="0000007A" w:rsidRDefault="002D054C" w:rsidP="0099583E">
      <w:r>
        <w:separator/>
      </w:r>
    </w:p>
  </w:footnote>
  <w:footnote w:type="continuationSeparator" w:id="0">
    <w:p w14:paraId="2A010C99" w14:textId="77777777" w:rsidR="002D054C" w:rsidRPr="0000007A" w:rsidRDefault="002D054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DA8AF" w14:textId="77777777" w:rsidR="00DC0A77" w:rsidRDefault="00DC0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E71CB" w14:textId="77777777" w:rsidR="00DC0A77" w:rsidRDefault="00DC0A77" w:rsidP="00DC0A7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03080F8" w14:textId="77777777" w:rsidR="00B62F41" w:rsidRPr="007B5FE1" w:rsidRDefault="00DC0A77" w:rsidP="00DC0A77">
    <w:pPr>
      <w:spacing w:before="100" w:beforeAutospacing="1" w:after="100" w:afterAutospacing="1"/>
      <w:jc w:val="center"/>
      <w:rPr>
        <w:color w:val="000000"/>
        <w:sz w:val="20"/>
      </w:rPr>
    </w:pPr>
    <w:r w:rsidRPr="002D054C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DB63" w14:textId="77777777" w:rsidR="00DC0A77" w:rsidRDefault="00DC0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F6310"/>
    <w:multiLevelType w:val="hybridMultilevel"/>
    <w:tmpl w:val="681A48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03B6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0D96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0245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054C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22FC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1673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18A9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35A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A5BBB"/>
    <w:rsid w:val="007B1099"/>
    <w:rsid w:val="007B5FE1"/>
    <w:rsid w:val="007B6E18"/>
    <w:rsid w:val="007D0246"/>
    <w:rsid w:val="007E1A0B"/>
    <w:rsid w:val="007F5873"/>
    <w:rsid w:val="00800EAE"/>
    <w:rsid w:val="008037A9"/>
    <w:rsid w:val="00806382"/>
    <w:rsid w:val="00811003"/>
    <w:rsid w:val="00815F94"/>
    <w:rsid w:val="0082130C"/>
    <w:rsid w:val="008224E2"/>
    <w:rsid w:val="00825DC9"/>
    <w:rsid w:val="0082676D"/>
    <w:rsid w:val="00830AD0"/>
    <w:rsid w:val="00831055"/>
    <w:rsid w:val="008423BB"/>
    <w:rsid w:val="008446B2"/>
    <w:rsid w:val="00846F1F"/>
    <w:rsid w:val="0087201B"/>
    <w:rsid w:val="00877F10"/>
    <w:rsid w:val="00882091"/>
    <w:rsid w:val="008905DF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E2815"/>
    <w:rsid w:val="008F36E4"/>
    <w:rsid w:val="008F6673"/>
    <w:rsid w:val="00914761"/>
    <w:rsid w:val="00933C8B"/>
    <w:rsid w:val="0094580F"/>
    <w:rsid w:val="009553EC"/>
    <w:rsid w:val="009659C9"/>
    <w:rsid w:val="0097330E"/>
    <w:rsid w:val="00974330"/>
    <w:rsid w:val="0097498C"/>
    <w:rsid w:val="00982766"/>
    <w:rsid w:val="009852C4"/>
    <w:rsid w:val="00985F26"/>
    <w:rsid w:val="0098696A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815F9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BF6B74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A2D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86272"/>
    <w:rsid w:val="00D90124"/>
    <w:rsid w:val="00D9392F"/>
    <w:rsid w:val="00D961FB"/>
    <w:rsid w:val="00D977C4"/>
    <w:rsid w:val="00DA41F5"/>
    <w:rsid w:val="00DB5B54"/>
    <w:rsid w:val="00DB7E1B"/>
    <w:rsid w:val="00DC0A77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2A21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49A9"/>
    <w:rsid w:val="00F4700F"/>
    <w:rsid w:val="00F51F7F"/>
    <w:rsid w:val="00F573EA"/>
    <w:rsid w:val="00F57E9D"/>
    <w:rsid w:val="00FA6528"/>
    <w:rsid w:val="00FB096A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3D4A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27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00EA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rrd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17</cp:revision>
  <dcterms:created xsi:type="dcterms:W3CDTF">2026-03-24T06:31:00Z</dcterms:created>
  <dcterms:modified xsi:type="dcterms:W3CDTF">2026-03-30T07:34:00Z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