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6110B" w:rsidRPr="006569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65691B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6110B" w:rsidRPr="0065691B" w:rsidRDefault="001A642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859DE" w:rsidRPr="0065691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46110B" w:rsidRPr="006569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65691B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6110B" w:rsidRPr="0065691B" w:rsidRDefault="00380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Ms_IJPSS_157486</w:t>
            </w:r>
          </w:p>
        </w:tc>
      </w:tr>
      <w:tr w:rsidR="0046110B" w:rsidRPr="006569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65691B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6110B" w:rsidRPr="0065691B" w:rsidRDefault="00380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  <w:lang w:val="en-GB"/>
              </w:rPr>
              <w:t>Zinc nutrition as a driver of growth, productivity, and nutritional quality in vegetable crops</w:t>
            </w:r>
          </w:p>
        </w:tc>
      </w:tr>
      <w:tr w:rsidR="0046110B" w:rsidRPr="006569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65691B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6110B" w:rsidRPr="0065691B" w:rsidRDefault="00F12A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6110B" w:rsidRPr="0065691B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6110B" w:rsidRPr="0065691B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65691B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65691B" w:rsidRDefault="004611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6110B" w:rsidRPr="0065691B" w:rsidRDefault="00F12AB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5691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6110B" w:rsidRPr="0065691B" w:rsidRDefault="004611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46110B" w:rsidRPr="0065691B" w:rsidRDefault="004611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6110B" w:rsidRPr="0065691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6110B" w:rsidRPr="0065691B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6110B" w:rsidRPr="0065691B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691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6110B" w:rsidRPr="0065691B" w:rsidRDefault="00F12A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6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69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6110B" w:rsidRPr="0065691B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92704" w:rsidRPr="0065691B" w:rsidRDefault="00D92704" w:rsidP="00D92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D92704" w:rsidRPr="0065691B" w:rsidRDefault="00D92704" w:rsidP="00D9270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9" w:line="230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z w:val="20"/>
                <w:szCs w:val="20"/>
              </w:rPr>
              <w:t>subject</w:t>
            </w:r>
            <w:r w:rsidRPr="0065691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z w:val="20"/>
                <w:szCs w:val="20"/>
              </w:rPr>
              <w:t>of</w:t>
            </w:r>
            <w:r w:rsidRPr="006569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z w:val="20"/>
                <w:szCs w:val="20"/>
              </w:rPr>
              <w:t>study</w:t>
            </w:r>
            <w:r w:rsidRPr="0065691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z w:val="20"/>
                <w:szCs w:val="20"/>
              </w:rPr>
              <w:t>presented by</w:t>
            </w:r>
            <w:r w:rsidRPr="0065691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z w:val="20"/>
                <w:szCs w:val="20"/>
              </w:rPr>
              <w:t>the authors</w:t>
            </w:r>
            <w:r w:rsidRPr="0065691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6569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569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6569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6569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high</w:t>
            </w:r>
            <w:r w:rsidRPr="006569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6569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110B" w:rsidRPr="0065691B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65691B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65691B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65691B" w:rsidRDefault="00F12AB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5691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46110B" w:rsidRPr="0065691B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6110B" w:rsidRPr="0065691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6110B" w:rsidRPr="0065691B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6110B" w:rsidRPr="0065691B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110B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5691B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6110B" w:rsidRPr="0065691B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691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6110B" w:rsidRPr="0065691B" w:rsidRDefault="00F12AB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69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6110B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5691B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6110B" w:rsidRPr="0065691B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5691B" w:rsidRDefault="00F12A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  <w:p w:rsidR="0046110B" w:rsidRPr="0065691B" w:rsidRDefault="00D92704" w:rsidP="00D927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appropriate, in relation to the topic addressed.</w:t>
            </w:r>
          </w:p>
        </w:tc>
        <w:tc>
          <w:tcPr>
            <w:tcW w:w="1367" w:type="pct"/>
            <w:shd w:val="clear" w:color="auto" w:fill="auto"/>
          </w:tcPr>
          <w:p w:rsidR="0046110B" w:rsidRPr="0065691B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691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D92704" w:rsidRPr="0065691B" w:rsidRDefault="00D92704" w:rsidP="00D92704">
            <w:pPr>
              <w:pStyle w:val="TableParagraph"/>
              <w:spacing w:before="207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5691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Abstract</w:t>
            </w:r>
            <w:r w:rsidRPr="006569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569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65691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5691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 keywords</w:t>
            </w:r>
            <w:r w:rsidRPr="006569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 xml:space="preserve">are </w:t>
            </w:r>
            <w:r w:rsidRPr="0065691B">
              <w:rPr>
                <w:rFonts w:ascii="Arial" w:hAnsi="Arial" w:cs="Arial"/>
                <w:sz w:val="20"/>
                <w:szCs w:val="20"/>
              </w:rPr>
              <w:t>representative</w:t>
            </w:r>
            <w:r w:rsidRPr="006569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z w:val="20"/>
                <w:szCs w:val="20"/>
              </w:rPr>
              <w:t>of the article topic.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691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  <w:p w:rsidR="00D92704" w:rsidRPr="0065691B" w:rsidRDefault="00D92704" w:rsidP="00D92704">
            <w:pPr>
              <w:pStyle w:val="TableParagraph"/>
              <w:spacing w:before="223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65691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6569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65691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569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569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topic.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691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691B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691B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691B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691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5691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5691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5691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>N/A</w:t>
            </w:r>
            <w:r w:rsidRPr="006569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65691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5691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704" w:rsidRPr="0065691B" w:rsidRDefault="00D92704" w:rsidP="00D92704">
            <w:pPr>
              <w:pStyle w:val="TableParagraph"/>
              <w:spacing w:before="1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2704" w:rsidRPr="0065691B" w:rsidRDefault="00D92704" w:rsidP="00D927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D92704" w:rsidRPr="0065691B" w:rsidRDefault="00D92704" w:rsidP="00D927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704" w:rsidRPr="0065691B" w:rsidRDefault="00D92704" w:rsidP="00D92704">
            <w:pPr>
              <w:pStyle w:val="TableParagraph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5691B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Pr="006569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6569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  <w:p w:rsidR="00D92704" w:rsidRPr="0065691B" w:rsidRDefault="00D92704" w:rsidP="00D92704">
            <w:pPr>
              <w:pStyle w:val="TableParagraph"/>
              <w:spacing w:before="207" w:line="24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English</w:t>
            </w:r>
            <w:r w:rsidRPr="0065691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language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5691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quality</w:t>
            </w:r>
            <w:r w:rsidRPr="0065691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569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5691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5"/>
                <w:sz w:val="20"/>
                <w:szCs w:val="20"/>
              </w:rPr>
              <w:t>are</w:t>
            </w:r>
          </w:p>
          <w:p w:rsidR="00D92704" w:rsidRPr="0065691B" w:rsidRDefault="00D92704" w:rsidP="00D92704">
            <w:pPr>
              <w:pStyle w:val="TableParagraph"/>
              <w:spacing w:line="224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suitable</w:t>
            </w:r>
            <w:r w:rsidRPr="006569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6569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academic</w:t>
            </w:r>
            <w:r w:rsidRPr="006569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communications,</w:t>
            </w:r>
            <w:r w:rsidRPr="0065691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and the</w:t>
            </w:r>
            <w:r w:rsidRPr="006569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569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 xml:space="preserve">is </w:t>
            </w:r>
            <w:r w:rsidRPr="0065691B">
              <w:rPr>
                <w:rFonts w:ascii="Arial" w:hAnsi="Arial" w:cs="Arial"/>
                <w:sz w:val="20"/>
                <w:szCs w:val="20"/>
              </w:rPr>
              <w:t>accessible to readers.</w:t>
            </w:r>
          </w:p>
        </w:tc>
        <w:tc>
          <w:tcPr>
            <w:tcW w:w="1367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110B" w:rsidRPr="0065691B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65691B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65691B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65691B" w:rsidRDefault="00F12AB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5691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6110B" w:rsidRPr="0065691B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6110B" w:rsidRPr="0065691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65691B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6110B" w:rsidRPr="0065691B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691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6110B" w:rsidRPr="0065691B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6110B" w:rsidRPr="0065691B" w:rsidRDefault="00F12A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6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69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6110B" w:rsidRPr="0065691B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92704" w:rsidRPr="0065691B" w:rsidRDefault="00D92704" w:rsidP="00D927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92704" w:rsidRPr="0065691B" w:rsidRDefault="00D92704" w:rsidP="00D92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title</w:t>
            </w:r>
            <w:r w:rsidRPr="0065691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569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569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569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6569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65691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relation</w:t>
            </w:r>
            <w:r w:rsidRPr="0065691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65691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addressed.</w:t>
            </w:r>
          </w:p>
        </w:tc>
        <w:tc>
          <w:tcPr>
            <w:tcW w:w="1523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5691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92704" w:rsidRPr="0065691B" w:rsidRDefault="00D92704" w:rsidP="00D92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2704" w:rsidRPr="0065691B" w:rsidRDefault="00D92704" w:rsidP="00D92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15" w:line="223" w:lineRule="auto"/>
              <w:ind w:left="102" w:right="116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5691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Abstract is</w:t>
            </w:r>
            <w:r w:rsidRPr="006569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65691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5691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6569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 xml:space="preserve">are </w:t>
            </w:r>
            <w:r w:rsidRPr="0065691B">
              <w:rPr>
                <w:rFonts w:ascii="Arial" w:hAnsi="Arial" w:cs="Arial"/>
                <w:sz w:val="20"/>
                <w:szCs w:val="20"/>
              </w:rPr>
              <w:t>representative</w:t>
            </w:r>
            <w:r w:rsidRPr="006569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z w:val="20"/>
                <w:szCs w:val="20"/>
              </w:rPr>
              <w:t>of the article topic.</w:t>
            </w:r>
          </w:p>
        </w:tc>
        <w:tc>
          <w:tcPr>
            <w:tcW w:w="1523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5691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5691B">
              <w:rPr>
                <w:rFonts w:ascii="Arial" w:hAnsi="Arial" w:cs="Arial"/>
                <w:lang w:val="en-GB" w:eastAsia="en-US"/>
              </w:rPr>
              <w:br/>
            </w:r>
          </w:p>
          <w:p w:rsidR="00D92704" w:rsidRPr="0065691B" w:rsidRDefault="00D92704" w:rsidP="00D927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“ha-1” instead of “ha- 1” “L-1” </w:t>
            </w:r>
            <w:proofErr w:type="spellStart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inatead</w:t>
            </w:r>
            <w:proofErr w:type="spellEnd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“L- 1”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without space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recommended to check the entire article and make the necessary corrections, if necessary.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Blank space on page 12, about 2/3 of the page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3.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Italic Font style for species name e.g.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“(</w:t>
            </w:r>
            <w:proofErr w:type="spellStart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Zea</w:t>
            </w:r>
            <w:proofErr w:type="spellEnd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mays L.)” instead of “(</w:t>
            </w:r>
            <w:proofErr w:type="spellStart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Zea</w:t>
            </w:r>
            <w:proofErr w:type="spellEnd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Mays L.)” “Melissa officinalis” instead of “Melissa officinalis”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</w:t>
            </w:r>
            <w:proofErr w:type="spellStart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Taraxacum</w:t>
            </w:r>
            <w:proofErr w:type="spellEnd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officinalis” instead of “</w:t>
            </w:r>
            <w:proofErr w:type="spellStart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Taraxacum</w:t>
            </w:r>
            <w:proofErr w:type="spellEnd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officinalis”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</w:t>
            </w:r>
            <w:proofErr w:type="spellStart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Ocimum</w:t>
            </w:r>
            <w:proofErr w:type="spellEnd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basilicum</w:t>
            </w:r>
            <w:proofErr w:type="spellEnd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 instead of “</w:t>
            </w:r>
            <w:proofErr w:type="spellStart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Ocimum</w:t>
            </w:r>
            <w:proofErr w:type="spellEnd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basilicum</w:t>
            </w:r>
            <w:proofErr w:type="spellEnd"/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recommended to check the entire article, especially the References chapter, and make the necessary corrections, as necessary.</w:t>
            </w:r>
          </w:p>
          <w:p w:rsidR="00D92704" w:rsidRPr="0065691B" w:rsidRDefault="00D92704" w:rsidP="00D927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</w:p>
          <w:p w:rsidR="00D92704" w:rsidRPr="0065691B" w:rsidRDefault="00D92704" w:rsidP="00D927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recommended to check the bibliographic sources to ensure that they are correctly presented, in relation to the basic source.</w:t>
            </w:r>
          </w:p>
        </w:tc>
        <w:tc>
          <w:tcPr>
            <w:tcW w:w="1523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92704" w:rsidRPr="0065691B" w:rsidRDefault="00D92704" w:rsidP="00D927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92704" w:rsidRPr="0065691B" w:rsidRDefault="00D92704" w:rsidP="00D92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2704" w:rsidRPr="0065691B" w:rsidRDefault="00D92704" w:rsidP="00D927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202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  <w:r w:rsidRPr="006569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references</w:t>
            </w:r>
            <w:r w:rsidRPr="006569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65691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sufficient</w:t>
            </w:r>
            <w:r w:rsidRPr="006569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5691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recent.</w:t>
            </w:r>
          </w:p>
        </w:tc>
        <w:tc>
          <w:tcPr>
            <w:tcW w:w="1523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2704" w:rsidRPr="0065691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92704" w:rsidRPr="0065691B" w:rsidRDefault="00D92704" w:rsidP="00D927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92704" w:rsidRPr="0065691B" w:rsidRDefault="00D92704" w:rsidP="00D92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92704" w:rsidRPr="0065691B" w:rsidRDefault="00D92704" w:rsidP="00D92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2704" w:rsidRPr="0065691B" w:rsidRDefault="00D92704" w:rsidP="00D927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92704" w:rsidRPr="0065691B" w:rsidRDefault="00D92704" w:rsidP="00D927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D92704" w:rsidRPr="0065691B" w:rsidRDefault="00D92704" w:rsidP="00D92704">
            <w:pPr>
              <w:pStyle w:val="TableParagraph"/>
              <w:spacing w:before="18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2704" w:rsidRPr="0065691B" w:rsidRDefault="00D92704" w:rsidP="00D92704">
            <w:pPr>
              <w:pStyle w:val="TableParagraph"/>
              <w:spacing w:before="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65691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>identified,</w:t>
            </w:r>
            <w:r w:rsidRPr="0065691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6569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6569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691B">
              <w:rPr>
                <w:rFonts w:ascii="Arial" w:hAnsi="Arial" w:cs="Arial"/>
                <w:spacing w:val="-4"/>
                <w:sz w:val="20"/>
                <w:szCs w:val="20"/>
              </w:rPr>
              <w:t>case.</w:t>
            </w:r>
          </w:p>
        </w:tc>
        <w:tc>
          <w:tcPr>
            <w:tcW w:w="1523" w:type="pct"/>
            <w:shd w:val="clear" w:color="auto" w:fill="auto"/>
          </w:tcPr>
          <w:p w:rsidR="00D92704" w:rsidRPr="0065691B" w:rsidRDefault="00D92704" w:rsidP="00D927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110B" w:rsidRPr="0065691B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7B2548" w:rsidRPr="0065691B" w:rsidRDefault="007B2548">
      <w:pPr>
        <w:rPr>
          <w:rFonts w:ascii="Arial" w:hAnsi="Arial" w:cs="Arial"/>
          <w:sz w:val="20"/>
          <w:szCs w:val="20"/>
          <w:lang w:val="en-GB"/>
        </w:rPr>
      </w:pPr>
    </w:p>
    <w:p w:rsidR="007B2548" w:rsidRPr="0065691B" w:rsidRDefault="007B2548" w:rsidP="007B25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691B">
        <w:rPr>
          <w:rFonts w:ascii="Arial" w:hAnsi="Arial" w:cs="Arial"/>
          <w:b/>
          <w:u w:val="single"/>
        </w:rPr>
        <w:t>Reviewer details:</w:t>
      </w:r>
    </w:p>
    <w:p w:rsidR="007B2548" w:rsidRPr="0065691B" w:rsidRDefault="007B2548">
      <w:pPr>
        <w:rPr>
          <w:rFonts w:ascii="Arial" w:hAnsi="Arial" w:cs="Arial"/>
          <w:sz w:val="20"/>
          <w:szCs w:val="20"/>
          <w:lang w:val="en-GB"/>
        </w:rPr>
      </w:pPr>
    </w:p>
    <w:p w:rsidR="007B2548" w:rsidRPr="0065691B" w:rsidRDefault="007B2548" w:rsidP="007B2548">
      <w:pPr>
        <w:rPr>
          <w:rFonts w:ascii="Arial" w:hAnsi="Arial" w:cs="Arial"/>
          <w:sz w:val="20"/>
          <w:szCs w:val="20"/>
          <w:lang w:val="en-GB"/>
        </w:rPr>
      </w:pPr>
      <w:r w:rsidRPr="0065691B">
        <w:rPr>
          <w:rFonts w:ascii="Arial" w:hAnsi="Arial" w:cs="Arial"/>
          <w:sz w:val="20"/>
          <w:szCs w:val="20"/>
          <w:lang w:val="en-GB"/>
        </w:rPr>
        <w:t>Florin SALA</w:t>
      </w:r>
      <w:r w:rsidRPr="0065691B">
        <w:rPr>
          <w:rFonts w:ascii="Arial" w:hAnsi="Arial" w:cs="Arial"/>
          <w:sz w:val="20"/>
          <w:szCs w:val="20"/>
          <w:lang w:val="en-GB"/>
        </w:rPr>
        <w:t xml:space="preserve">, </w:t>
      </w:r>
      <w:r w:rsidRPr="0065691B">
        <w:rPr>
          <w:rFonts w:ascii="Arial" w:hAnsi="Arial" w:cs="Arial"/>
          <w:sz w:val="20"/>
          <w:szCs w:val="20"/>
          <w:lang w:val="en-GB"/>
        </w:rPr>
        <w:t>University of Life Sciences “King Mihai I”</w:t>
      </w:r>
      <w:r w:rsidRPr="0065691B">
        <w:rPr>
          <w:rFonts w:ascii="Arial" w:hAnsi="Arial" w:cs="Arial"/>
          <w:sz w:val="20"/>
          <w:szCs w:val="20"/>
          <w:lang w:val="en-GB"/>
        </w:rPr>
        <w:t xml:space="preserve">, </w:t>
      </w:r>
      <w:r w:rsidRPr="0065691B">
        <w:rPr>
          <w:rFonts w:ascii="Arial" w:hAnsi="Arial" w:cs="Arial"/>
          <w:sz w:val="20"/>
          <w:szCs w:val="20"/>
          <w:lang w:val="en-GB"/>
        </w:rPr>
        <w:t>Romania</w:t>
      </w:r>
      <w:bookmarkStart w:id="0" w:name="_GoBack"/>
      <w:bookmarkEnd w:id="0"/>
    </w:p>
    <w:sectPr w:rsidR="007B2548" w:rsidRPr="0065691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422" w:rsidRDefault="001A6422">
      <w:r>
        <w:separator/>
      </w:r>
    </w:p>
  </w:endnote>
  <w:endnote w:type="continuationSeparator" w:id="0">
    <w:p w:rsidR="001A6422" w:rsidRDefault="001A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0B" w:rsidRDefault="00F12AB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E240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E240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6110B" w:rsidRDefault="0046110B">
    <w:pPr>
      <w:pStyle w:val="Footer"/>
      <w:jc w:val="right"/>
    </w:pPr>
  </w:p>
  <w:p w:rsidR="0046110B" w:rsidRDefault="004611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422" w:rsidRDefault="001A6422">
      <w:r>
        <w:separator/>
      </w:r>
    </w:p>
  </w:footnote>
  <w:footnote w:type="continuationSeparator" w:id="0">
    <w:p w:rsidR="001A6422" w:rsidRDefault="001A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0B" w:rsidRDefault="004611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6110B" w:rsidRDefault="00F12AB3">
    <w:pPr>
      <w:spacing w:before="100" w:beforeAutospacing="1" w:after="100" w:afterAutospacing="1"/>
      <w:jc w:val="center"/>
      <w:rPr>
        <w:color w:val="000000"/>
        <w:sz w:val="20"/>
      </w:rPr>
    </w:pPr>
    <w:r w:rsidRPr="001A642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10B"/>
    <w:rsid w:val="0006087D"/>
    <w:rsid w:val="001A6422"/>
    <w:rsid w:val="003209AD"/>
    <w:rsid w:val="003800E3"/>
    <w:rsid w:val="0046110B"/>
    <w:rsid w:val="00533EED"/>
    <w:rsid w:val="0065691B"/>
    <w:rsid w:val="006859DE"/>
    <w:rsid w:val="007B2548"/>
    <w:rsid w:val="00AE2402"/>
    <w:rsid w:val="00C37263"/>
    <w:rsid w:val="00CE4E05"/>
    <w:rsid w:val="00D92704"/>
    <w:rsid w:val="00D9737F"/>
    <w:rsid w:val="00F12AB3"/>
    <w:rsid w:val="00F3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550D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92704"/>
    <w:pPr>
      <w:widowControl w:val="0"/>
      <w:autoSpaceDE w:val="0"/>
      <w:autoSpaceDN w:val="0"/>
      <w:ind w:left="118"/>
    </w:pPr>
    <w:rPr>
      <w:sz w:val="22"/>
      <w:szCs w:val="22"/>
    </w:rPr>
  </w:style>
  <w:style w:type="paragraph" w:customStyle="1" w:styleId="Affiliation">
    <w:name w:val="Affiliation"/>
    <w:basedOn w:val="Normal"/>
    <w:rsid w:val="007B25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2026-03-24T06:32:00Z</dcterms:created>
  <dcterms:modified xsi:type="dcterms:W3CDTF">2026-04-28T10:19:00Z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