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A07DA" w:rsidRPr="00107C72" w:rsidTr="00107C72">
        <w:trPr>
          <w:trHeight w:val="290"/>
        </w:trPr>
        <w:tc>
          <w:tcPr>
            <w:tcW w:w="5000" w:type="pct"/>
            <w:gridSpan w:val="2"/>
            <w:tcBorders>
              <w:top w:val="nil"/>
              <w:left w:val="nil"/>
              <w:right w:val="nil"/>
            </w:tcBorders>
          </w:tcPr>
          <w:p w:rsidR="002A07DA" w:rsidRPr="00892893" w:rsidRDefault="002A07DA" w:rsidP="00892893">
            <w:pPr>
              <w:rPr>
                <w:lang w:val="en-GB"/>
              </w:rPr>
            </w:pPr>
          </w:p>
        </w:tc>
      </w:tr>
      <w:tr w:rsidR="002A07DA" w:rsidRPr="00107C72" w:rsidTr="00107C72">
        <w:trPr>
          <w:trHeight w:val="290"/>
        </w:trPr>
        <w:tc>
          <w:tcPr>
            <w:tcW w:w="1186" w:type="pct"/>
          </w:tcPr>
          <w:p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2A07DA" w:rsidRPr="00107C72" w:rsidRDefault="003A44B3" w:rsidP="00E65EB7">
            <w:pPr>
              <w:rPr>
                <w:b/>
                <w:bCs/>
                <w:color w:val="0000FF"/>
                <w:sz w:val="20"/>
                <w:szCs w:val="20"/>
                <w:lang w:val="en-GB"/>
              </w:rPr>
            </w:pPr>
            <w:hyperlink r:id="rId7" w:tgtFrame="_parent" w:history="1">
              <w:r w:rsidR="002A07DA" w:rsidRPr="00683DA9">
                <w:rPr>
                  <w:b/>
                  <w:bCs/>
                  <w:noProof/>
                  <w:color w:val="0000FF"/>
                  <w:sz w:val="20"/>
                  <w:szCs w:val="20"/>
                  <w:lang w:val="en-GB"/>
                </w:rPr>
                <w:t xml:space="preserve">International Journal of Plant &amp; Soil Science </w:t>
              </w:r>
            </w:hyperlink>
          </w:p>
        </w:tc>
      </w:tr>
      <w:tr w:rsidR="002A07DA" w:rsidRPr="00107C72" w:rsidTr="00107C72">
        <w:trPr>
          <w:trHeight w:val="290"/>
        </w:trPr>
        <w:tc>
          <w:tcPr>
            <w:tcW w:w="1186" w:type="pct"/>
          </w:tcPr>
          <w:p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2A07DA" w:rsidRPr="00107C72" w:rsidRDefault="006D09DC" w:rsidP="00F3669D">
            <w:pPr>
              <w:pStyle w:val="NormalWeb"/>
              <w:spacing w:before="0" w:beforeAutospacing="0" w:after="0" w:afterAutospacing="0"/>
              <w:rPr>
                <w:rFonts w:ascii="Times New Roman" w:hAnsi="Times New Roman" w:cs="Times New Roman"/>
                <w:b/>
                <w:bCs/>
                <w:sz w:val="20"/>
                <w:szCs w:val="28"/>
                <w:lang w:val="en-GB"/>
              </w:rPr>
            </w:pPr>
            <w:r w:rsidRPr="006D09DC">
              <w:rPr>
                <w:rFonts w:ascii="Times New Roman" w:hAnsi="Times New Roman" w:cs="Times New Roman"/>
                <w:b/>
                <w:bCs/>
                <w:sz w:val="20"/>
                <w:szCs w:val="28"/>
                <w:lang w:val="en-GB"/>
              </w:rPr>
              <w:t>Ms_IJPSS_155796</w:t>
            </w:r>
          </w:p>
        </w:tc>
      </w:tr>
      <w:tr w:rsidR="002A07DA" w:rsidRPr="00107C72" w:rsidTr="00107C72">
        <w:trPr>
          <w:trHeight w:val="650"/>
        </w:trPr>
        <w:tc>
          <w:tcPr>
            <w:tcW w:w="1186" w:type="pct"/>
          </w:tcPr>
          <w:p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2A07DA" w:rsidRPr="00107C72" w:rsidRDefault="006D09DC" w:rsidP="000450FC">
            <w:pPr>
              <w:pStyle w:val="NormalWeb"/>
              <w:spacing w:before="0" w:beforeAutospacing="0" w:after="0" w:afterAutospacing="0"/>
              <w:rPr>
                <w:rFonts w:ascii="Times New Roman" w:hAnsi="Times New Roman" w:cs="Times New Roman"/>
                <w:b/>
                <w:sz w:val="20"/>
                <w:szCs w:val="28"/>
                <w:lang w:val="en-GB"/>
              </w:rPr>
            </w:pPr>
            <w:r w:rsidRPr="006D09DC">
              <w:rPr>
                <w:rFonts w:ascii="Times New Roman" w:hAnsi="Times New Roman" w:cs="Times New Roman"/>
                <w:b/>
                <w:sz w:val="20"/>
                <w:szCs w:val="28"/>
                <w:lang w:val="en-GB"/>
              </w:rPr>
              <w:t xml:space="preserve">Eco-friendly Management of Alternaria leaf spot of Gerbera (Gerbera </w:t>
            </w:r>
            <w:proofErr w:type="spellStart"/>
            <w:r w:rsidRPr="006D09DC">
              <w:rPr>
                <w:rFonts w:ascii="Times New Roman" w:hAnsi="Times New Roman" w:cs="Times New Roman"/>
                <w:b/>
                <w:sz w:val="20"/>
                <w:szCs w:val="28"/>
                <w:lang w:val="en-GB"/>
              </w:rPr>
              <w:t>jamesonii</w:t>
            </w:r>
            <w:proofErr w:type="spellEnd"/>
            <w:r w:rsidRPr="006D09DC">
              <w:rPr>
                <w:rFonts w:ascii="Times New Roman" w:hAnsi="Times New Roman" w:cs="Times New Roman"/>
                <w:b/>
                <w:sz w:val="20"/>
                <w:szCs w:val="28"/>
                <w:lang w:val="en-GB"/>
              </w:rPr>
              <w:t xml:space="preserve"> Bolus ex. Hooker F) caused by Alternaria </w:t>
            </w:r>
            <w:proofErr w:type="spellStart"/>
            <w:r w:rsidRPr="006D09DC">
              <w:rPr>
                <w:rFonts w:ascii="Times New Roman" w:hAnsi="Times New Roman" w:cs="Times New Roman"/>
                <w:b/>
                <w:sz w:val="20"/>
                <w:szCs w:val="28"/>
                <w:lang w:val="en-GB"/>
              </w:rPr>
              <w:t>alternata</w:t>
            </w:r>
            <w:proofErr w:type="spellEnd"/>
            <w:r w:rsidRPr="006D09DC">
              <w:rPr>
                <w:rFonts w:ascii="Times New Roman" w:hAnsi="Times New Roman" w:cs="Times New Roman"/>
                <w:b/>
                <w:sz w:val="20"/>
                <w:szCs w:val="28"/>
                <w:lang w:val="en-GB"/>
              </w:rPr>
              <w:t xml:space="preserve"> (Pers.; Fr.) in North East India</w:t>
            </w:r>
          </w:p>
        </w:tc>
      </w:tr>
      <w:tr w:rsidR="002A07DA" w:rsidRPr="00107C72" w:rsidTr="00107C72">
        <w:trPr>
          <w:trHeight w:val="332"/>
        </w:trPr>
        <w:tc>
          <w:tcPr>
            <w:tcW w:w="1186" w:type="pct"/>
          </w:tcPr>
          <w:p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2A07DA" w:rsidRPr="00107C72" w:rsidRDefault="002A07DA"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2A07DA" w:rsidRPr="00107C72" w:rsidRDefault="002A07DA" w:rsidP="002A07DA">
      <w:pPr>
        <w:pStyle w:val="BodyText"/>
        <w:rPr>
          <w:rFonts w:ascii="Times New Roman" w:hAnsi="Times New Roman"/>
          <w:b/>
          <w:bCs/>
          <w:sz w:val="20"/>
          <w:szCs w:val="20"/>
          <w:u w:val="single"/>
          <w:lang w:val="en-GB"/>
        </w:rPr>
      </w:pPr>
    </w:p>
    <w:p w:rsidR="002A07DA" w:rsidRPr="00107C72" w:rsidRDefault="002A07DA" w:rsidP="002A07DA">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2A07DA" w:rsidRPr="00107C72" w:rsidRDefault="002A07DA" w:rsidP="002A07DA">
      <w:pPr>
        <w:pStyle w:val="BodyText"/>
        <w:rPr>
          <w:rFonts w:ascii="Times New Roman" w:hAnsi="Times New Roman"/>
          <w:b/>
          <w:sz w:val="20"/>
          <w:szCs w:val="20"/>
          <w:u w:val="single"/>
          <w:lang w:val="en-GB"/>
        </w:rPr>
      </w:pPr>
    </w:p>
    <w:p w:rsidR="002A07DA" w:rsidRPr="00107C72" w:rsidRDefault="002A07DA" w:rsidP="002A07DA">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A07DA" w:rsidRPr="00107C72" w:rsidTr="00770EEE">
        <w:tc>
          <w:tcPr>
            <w:tcW w:w="1789" w:type="pct"/>
            <w:noWrap/>
          </w:tcPr>
          <w:p w:rsidR="002A07DA" w:rsidRPr="00107C72" w:rsidRDefault="002A07DA" w:rsidP="00EF2F8A">
            <w:pPr>
              <w:pStyle w:val="Heading2"/>
              <w:jc w:val="left"/>
              <w:rPr>
                <w:rFonts w:ascii="Times New Roman" w:hAnsi="Times New Roman"/>
                <w:lang w:val="en-GB" w:eastAsia="en-US"/>
              </w:rPr>
            </w:pPr>
          </w:p>
        </w:tc>
        <w:tc>
          <w:tcPr>
            <w:tcW w:w="1844" w:type="pct"/>
          </w:tcPr>
          <w:p w:rsidR="002A07DA" w:rsidRPr="00107C72" w:rsidRDefault="002A07DA"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2A07DA" w:rsidRPr="00107C72" w:rsidRDefault="002A07DA"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2A07DA" w:rsidRPr="00107C72" w:rsidRDefault="002A07DA" w:rsidP="00EF2F8A">
            <w:pPr>
              <w:pStyle w:val="Heading2"/>
              <w:jc w:val="left"/>
              <w:rPr>
                <w:rFonts w:ascii="Times New Roman" w:hAnsi="Times New Roman"/>
                <w:b w:val="0"/>
                <w:lang w:val="en-GB" w:eastAsia="en-US"/>
              </w:rPr>
            </w:pPr>
          </w:p>
        </w:tc>
      </w:tr>
      <w:tr w:rsidR="002A07DA" w:rsidRPr="00107C72" w:rsidTr="00770EEE">
        <w:trPr>
          <w:trHeight w:val="1264"/>
        </w:trPr>
        <w:tc>
          <w:tcPr>
            <w:tcW w:w="1789" w:type="pct"/>
            <w:noWrap/>
          </w:tcPr>
          <w:p w:rsidR="002A07DA" w:rsidRPr="00107C72" w:rsidRDefault="002A07DA"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2A07DA" w:rsidRPr="00107C72" w:rsidRDefault="00D33579" w:rsidP="00EF2F8A">
            <w:pPr>
              <w:pStyle w:val="ListParagraph"/>
              <w:ind w:left="0"/>
              <w:rPr>
                <w:b/>
                <w:bCs/>
                <w:sz w:val="20"/>
                <w:szCs w:val="20"/>
                <w:lang w:val="en-GB"/>
              </w:rPr>
            </w:pPr>
            <w:r>
              <w:rPr>
                <w:b/>
                <w:bCs/>
                <w:sz w:val="20"/>
                <w:szCs w:val="20"/>
                <w:lang w:val="en-GB"/>
              </w:rPr>
              <w:t>This manuscript portrays the efficacy of botanical extracts and beneficial fungi that can be used to control Alternaria which can be used instead of chemical or inorganic fungicides that are harmful to both humans and environment.</w:t>
            </w:r>
          </w:p>
        </w:tc>
        <w:tc>
          <w:tcPr>
            <w:tcW w:w="1367" w:type="pct"/>
          </w:tcPr>
          <w:p w:rsidR="002A07DA" w:rsidRPr="00107C72" w:rsidRDefault="002A07DA" w:rsidP="00EF2F8A">
            <w:pPr>
              <w:pStyle w:val="Heading2"/>
              <w:jc w:val="left"/>
              <w:rPr>
                <w:rFonts w:ascii="Times New Roman" w:hAnsi="Times New Roman"/>
                <w:b w:val="0"/>
                <w:lang w:val="en-GB" w:eastAsia="en-US"/>
              </w:rPr>
            </w:pPr>
          </w:p>
        </w:tc>
      </w:tr>
    </w:tbl>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Default="002A07DA" w:rsidP="002A07DA">
      <w:pPr>
        <w:rPr>
          <w:sz w:val="20"/>
          <w:szCs w:val="20"/>
          <w:lang w:val="en-GB"/>
        </w:rPr>
      </w:pPr>
    </w:p>
    <w:p w:rsidR="002A07DA" w:rsidRPr="00107C72" w:rsidRDefault="002A07DA" w:rsidP="002A07DA">
      <w:pPr>
        <w:rPr>
          <w:sz w:val="20"/>
          <w:szCs w:val="20"/>
          <w:lang w:val="en-GB"/>
        </w:rPr>
      </w:pPr>
    </w:p>
    <w:p w:rsidR="002A07DA" w:rsidRPr="00107C72" w:rsidRDefault="002A07DA" w:rsidP="002A07DA">
      <w:pPr>
        <w:rPr>
          <w:sz w:val="20"/>
          <w:szCs w:val="20"/>
          <w:lang w:val="en-GB"/>
        </w:rPr>
      </w:pPr>
    </w:p>
    <w:p w:rsidR="002A07DA" w:rsidRPr="00107C72" w:rsidRDefault="002A07DA" w:rsidP="002A07D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2A07DA" w:rsidRPr="00107C72" w:rsidRDefault="002A07DA" w:rsidP="002A07DA">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A07DA" w:rsidRPr="00107C72" w:rsidTr="00107C72">
        <w:tc>
          <w:tcPr>
            <w:tcW w:w="5000" w:type="pct"/>
            <w:gridSpan w:val="3"/>
            <w:tcBorders>
              <w:top w:val="nil"/>
              <w:left w:val="nil"/>
              <w:right w:val="nil"/>
            </w:tcBorders>
            <w:noWrap/>
          </w:tcPr>
          <w:p w:rsidR="002A07DA" w:rsidRPr="00107C72" w:rsidRDefault="002A07DA" w:rsidP="00177B84">
            <w:pPr>
              <w:rPr>
                <w:lang w:val="en-GB"/>
              </w:rPr>
            </w:pPr>
          </w:p>
          <w:p w:rsidR="002A07DA" w:rsidRPr="00107C72" w:rsidRDefault="002A07DA">
            <w:pPr>
              <w:rPr>
                <w:sz w:val="20"/>
                <w:szCs w:val="20"/>
                <w:lang w:val="en-GB"/>
              </w:rPr>
            </w:pPr>
          </w:p>
        </w:tc>
      </w:tr>
      <w:tr w:rsidR="002A07DA" w:rsidRPr="00107C72" w:rsidTr="00107C72">
        <w:tc>
          <w:tcPr>
            <w:tcW w:w="1790" w:type="pct"/>
            <w:noWrap/>
          </w:tcPr>
          <w:p w:rsidR="002A07DA" w:rsidRPr="00107C72" w:rsidRDefault="002A07DA">
            <w:pPr>
              <w:pStyle w:val="Heading2"/>
              <w:jc w:val="left"/>
              <w:rPr>
                <w:rFonts w:ascii="Times New Roman" w:hAnsi="Times New Roman"/>
                <w:lang w:val="en-GB" w:eastAsia="en-US"/>
              </w:rPr>
            </w:pPr>
          </w:p>
        </w:tc>
        <w:tc>
          <w:tcPr>
            <w:tcW w:w="1843" w:type="pct"/>
          </w:tcPr>
          <w:p w:rsidR="002A07DA" w:rsidRPr="00107C72" w:rsidRDefault="002A07DA"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2A07DA" w:rsidRPr="00107C72" w:rsidRDefault="002A07DA"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2A07DA" w:rsidRPr="00107C72" w:rsidTr="00107C72">
        <w:trPr>
          <w:trHeight w:val="1262"/>
        </w:trPr>
        <w:tc>
          <w:tcPr>
            <w:tcW w:w="1790" w:type="pct"/>
            <w:noWrap/>
          </w:tcPr>
          <w:p w:rsidR="002A07DA" w:rsidRPr="00107C72" w:rsidRDefault="002A07DA" w:rsidP="00993080">
            <w:pPr>
              <w:rPr>
                <w:b/>
                <w:bCs/>
                <w:sz w:val="20"/>
                <w:szCs w:val="20"/>
                <w:lang w:val="en-GB"/>
              </w:rPr>
            </w:pPr>
            <w:r w:rsidRPr="00107C72">
              <w:rPr>
                <w:b/>
                <w:bCs/>
                <w:sz w:val="20"/>
                <w:szCs w:val="20"/>
                <w:lang w:val="en-GB"/>
              </w:rPr>
              <w:t xml:space="preserve">1. Is the title clear and appropriate for the study? </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D33579">
            <w:pPr>
              <w:ind w:left="360"/>
              <w:rPr>
                <w:b/>
                <w:bCs/>
                <w:sz w:val="20"/>
                <w:szCs w:val="20"/>
                <w:lang w:val="en-GB"/>
              </w:rPr>
            </w:pPr>
            <w:r>
              <w:rPr>
                <w:b/>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1262"/>
        </w:trPr>
        <w:tc>
          <w:tcPr>
            <w:tcW w:w="1790" w:type="pct"/>
            <w:noWrap/>
          </w:tcPr>
          <w:p w:rsidR="002A07DA" w:rsidRPr="00107C72" w:rsidRDefault="002A07DA"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D33579">
            <w:pPr>
              <w:ind w:left="360"/>
              <w:rPr>
                <w:b/>
                <w:bCs/>
                <w:sz w:val="20"/>
                <w:szCs w:val="20"/>
                <w:lang w:val="en-GB"/>
              </w:rPr>
            </w:pPr>
            <w:r>
              <w:rPr>
                <w:b/>
                <w:bCs/>
                <w:sz w:val="20"/>
                <w:szCs w:val="20"/>
                <w:lang w:val="en-GB"/>
              </w:rPr>
              <w:t>2</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1262"/>
        </w:trPr>
        <w:tc>
          <w:tcPr>
            <w:tcW w:w="1790" w:type="pct"/>
            <w:noWrap/>
          </w:tcPr>
          <w:p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D33579">
            <w:pPr>
              <w:ind w:left="360"/>
              <w:rPr>
                <w:b/>
                <w:bCs/>
                <w:sz w:val="20"/>
                <w:szCs w:val="20"/>
                <w:lang w:val="en-GB"/>
              </w:rPr>
            </w:pPr>
            <w:r>
              <w:rPr>
                <w:b/>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1262"/>
        </w:trPr>
        <w:tc>
          <w:tcPr>
            <w:tcW w:w="1790" w:type="pct"/>
            <w:noWrap/>
          </w:tcPr>
          <w:p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D33579">
            <w:pPr>
              <w:ind w:left="360"/>
              <w:rPr>
                <w:b/>
                <w:bCs/>
                <w:sz w:val="20"/>
                <w:szCs w:val="20"/>
                <w:lang w:val="en-GB"/>
              </w:rPr>
            </w:pPr>
            <w:r>
              <w:rPr>
                <w:b/>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1262"/>
        </w:trPr>
        <w:tc>
          <w:tcPr>
            <w:tcW w:w="1790" w:type="pct"/>
            <w:noWrap/>
          </w:tcPr>
          <w:p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D33579">
            <w:pPr>
              <w:ind w:left="360"/>
              <w:rPr>
                <w:b/>
                <w:bCs/>
                <w:sz w:val="20"/>
                <w:szCs w:val="20"/>
                <w:lang w:val="en-GB"/>
              </w:rPr>
            </w:pPr>
            <w:r>
              <w:rPr>
                <w:b/>
                <w:bCs/>
                <w:sz w:val="20"/>
                <w:szCs w:val="20"/>
                <w:lang w:val="en-GB"/>
              </w:rPr>
              <w:t>3</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1262"/>
        </w:trPr>
        <w:tc>
          <w:tcPr>
            <w:tcW w:w="1790" w:type="pct"/>
            <w:noWrap/>
          </w:tcPr>
          <w:p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D33579">
            <w:pPr>
              <w:ind w:left="360"/>
              <w:rPr>
                <w:b/>
                <w:bCs/>
                <w:sz w:val="20"/>
                <w:szCs w:val="20"/>
                <w:lang w:val="en-GB"/>
              </w:rPr>
            </w:pPr>
            <w:r>
              <w:rPr>
                <w:b/>
                <w:bCs/>
                <w:sz w:val="20"/>
                <w:szCs w:val="20"/>
                <w:lang w:val="en-GB"/>
              </w:rPr>
              <w:t>2</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1262"/>
        </w:trPr>
        <w:tc>
          <w:tcPr>
            <w:tcW w:w="1790" w:type="pct"/>
            <w:noWrap/>
          </w:tcPr>
          <w:p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D33579">
            <w:pPr>
              <w:ind w:left="360"/>
              <w:rPr>
                <w:b/>
                <w:bCs/>
                <w:sz w:val="20"/>
                <w:szCs w:val="20"/>
                <w:lang w:val="en-GB"/>
              </w:rPr>
            </w:pPr>
            <w:r>
              <w:rPr>
                <w:b/>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1262"/>
        </w:trPr>
        <w:tc>
          <w:tcPr>
            <w:tcW w:w="1790" w:type="pct"/>
            <w:noWrap/>
          </w:tcPr>
          <w:p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D33579">
            <w:pPr>
              <w:ind w:left="360"/>
              <w:rPr>
                <w:b/>
                <w:bCs/>
                <w:sz w:val="20"/>
                <w:szCs w:val="20"/>
                <w:lang w:val="en-GB"/>
              </w:rPr>
            </w:pPr>
            <w:r>
              <w:rPr>
                <w:b/>
                <w:bCs/>
                <w:sz w:val="20"/>
                <w:szCs w:val="20"/>
                <w:lang w:val="en-GB"/>
              </w:rPr>
              <w:t>N/A</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703"/>
        </w:trPr>
        <w:tc>
          <w:tcPr>
            <w:tcW w:w="1790" w:type="pct"/>
            <w:noWrap/>
          </w:tcPr>
          <w:p w:rsidR="002A07DA" w:rsidRPr="00107C72" w:rsidRDefault="002A07DA" w:rsidP="00993080">
            <w:pPr>
              <w:rPr>
                <w:b/>
                <w:sz w:val="20"/>
                <w:szCs w:val="20"/>
                <w:lang w:val="en-GB"/>
              </w:rPr>
            </w:pPr>
            <w:r w:rsidRPr="00107C72">
              <w:rPr>
                <w:b/>
                <w:sz w:val="20"/>
                <w:szCs w:val="20"/>
                <w:lang w:val="en-GB"/>
              </w:rPr>
              <w:t xml:space="preserve">9. Are the results presented clearly? </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D33579">
            <w:pPr>
              <w:pStyle w:val="ListParagraph"/>
              <w:ind w:left="0"/>
              <w:rPr>
                <w:bCs/>
                <w:sz w:val="20"/>
                <w:szCs w:val="20"/>
                <w:lang w:val="en-GB"/>
              </w:rPr>
            </w:pPr>
            <w:r>
              <w:rPr>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703"/>
        </w:trPr>
        <w:tc>
          <w:tcPr>
            <w:tcW w:w="1790" w:type="pct"/>
            <w:noWrap/>
          </w:tcPr>
          <w:p w:rsidR="002A07DA" w:rsidRPr="00107C72" w:rsidRDefault="002A07DA" w:rsidP="00993080">
            <w:pPr>
              <w:rPr>
                <w:b/>
                <w:sz w:val="20"/>
                <w:szCs w:val="20"/>
                <w:lang w:val="en-GB"/>
              </w:rPr>
            </w:pPr>
            <w:r w:rsidRPr="00107C72">
              <w:rPr>
                <w:b/>
                <w:sz w:val="20"/>
                <w:szCs w:val="20"/>
                <w:lang w:val="en-GB"/>
              </w:rPr>
              <w:t>10. Are tables and figures clear, relevant, and necessary?</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D33579">
            <w:pPr>
              <w:pStyle w:val="ListParagraph"/>
              <w:ind w:left="0"/>
              <w:rPr>
                <w:bCs/>
                <w:sz w:val="20"/>
                <w:szCs w:val="20"/>
                <w:lang w:val="en-GB"/>
              </w:rPr>
            </w:pPr>
            <w:r>
              <w:rPr>
                <w:bCs/>
                <w:sz w:val="20"/>
                <w:szCs w:val="20"/>
                <w:lang w:val="en-GB"/>
              </w:rPr>
              <w:t>5</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703"/>
        </w:trPr>
        <w:tc>
          <w:tcPr>
            <w:tcW w:w="1790" w:type="pct"/>
            <w:noWrap/>
          </w:tcPr>
          <w:p w:rsidR="002A07DA" w:rsidRPr="00107C72" w:rsidRDefault="002A07DA" w:rsidP="00993080">
            <w:pPr>
              <w:rPr>
                <w:b/>
                <w:sz w:val="20"/>
                <w:szCs w:val="20"/>
                <w:lang w:val="en-GB"/>
              </w:rPr>
            </w:pPr>
            <w:r w:rsidRPr="00107C72">
              <w:rPr>
                <w:b/>
                <w:sz w:val="20"/>
                <w:szCs w:val="20"/>
                <w:lang w:val="en-GB"/>
              </w:rPr>
              <w:t>11. Does the discussion relate findings to existing literature?</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085F66">
            <w:pPr>
              <w:pStyle w:val="ListParagraph"/>
              <w:ind w:left="0"/>
              <w:rPr>
                <w:bCs/>
                <w:sz w:val="20"/>
                <w:szCs w:val="20"/>
                <w:lang w:val="en-GB"/>
              </w:rPr>
            </w:pPr>
            <w:r>
              <w:rPr>
                <w:bCs/>
                <w:sz w:val="20"/>
                <w:szCs w:val="20"/>
                <w:lang w:val="en-GB"/>
              </w:rPr>
              <w:t>5</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703"/>
        </w:trPr>
        <w:tc>
          <w:tcPr>
            <w:tcW w:w="1790" w:type="pct"/>
            <w:noWrap/>
          </w:tcPr>
          <w:p w:rsidR="002A07DA" w:rsidRPr="00107C72" w:rsidRDefault="002A07DA" w:rsidP="00993080">
            <w:pPr>
              <w:rPr>
                <w:b/>
                <w:sz w:val="20"/>
                <w:szCs w:val="20"/>
                <w:lang w:val="en-GB"/>
              </w:rPr>
            </w:pPr>
            <w:r w:rsidRPr="00107C72">
              <w:rPr>
                <w:b/>
                <w:sz w:val="20"/>
                <w:szCs w:val="20"/>
                <w:lang w:val="en-GB"/>
              </w:rPr>
              <w:t>12. Are the conclusions supported by the data?</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085F66">
            <w:pPr>
              <w:pStyle w:val="ListParagraph"/>
              <w:ind w:left="0"/>
              <w:rPr>
                <w:bCs/>
                <w:sz w:val="20"/>
                <w:szCs w:val="20"/>
                <w:lang w:val="en-GB"/>
              </w:rPr>
            </w:pPr>
            <w:r>
              <w:rPr>
                <w:bCs/>
                <w:sz w:val="20"/>
                <w:szCs w:val="20"/>
                <w:lang w:val="en-GB"/>
              </w:rPr>
              <w:t>4</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703"/>
        </w:trPr>
        <w:tc>
          <w:tcPr>
            <w:tcW w:w="1790" w:type="pct"/>
            <w:noWrap/>
          </w:tcPr>
          <w:p w:rsidR="002A07DA" w:rsidRPr="00107C72" w:rsidRDefault="002A07DA" w:rsidP="00993080">
            <w:pPr>
              <w:rPr>
                <w:b/>
                <w:sz w:val="20"/>
                <w:szCs w:val="20"/>
                <w:lang w:val="en-GB"/>
              </w:rPr>
            </w:pPr>
            <w:r w:rsidRPr="00107C72">
              <w:rPr>
                <w:b/>
                <w:sz w:val="20"/>
                <w:szCs w:val="20"/>
                <w:lang w:val="en-GB"/>
              </w:rPr>
              <w:t>13. Are the limitations of the study discussed?</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A07DA" w:rsidRPr="00107C72" w:rsidRDefault="00085F66">
            <w:pPr>
              <w:pStyle w:val="ListParagraph"/>
              <w:ind w:left="0"/>
              <w:rPr>
                <w:bCs/>
                <w:sz w:val="20"/>
                <w:szCs w:val="20"/>
                <w:lang w:val="en-GB"/>
              </w:rPr>
            </w:pPr>
            <w:r>
              <w:rPr>
                <w:bCs/>
                <w:sz w:val="20"/>
                <w:szCs w:val="20"/>
                <w:lang w:val="en-GB"/>
              </w:rPr>
              <w:t>2</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703"/>
        </w:trPr>
        <w:tc>
          <w:tcPr>
            <w:tcW w:w="1790" w:type="pct"/>
            <w:noWrap/>
          </w:tcPr>
          <w:p w:rsidR="002A07DA" w:rsidRPr="00107C72" w:rsidRDefault="002A07DA" w:rsidP="00993080">
            <w:pPr>
              <w:rPr>
                <w:b/>
                <w:sz w:val="20"/>
                <w:szCs w:val="20"/>
                <w:lang w:val="en-GB"/>
              </w:rPr>
            </w:pPr>
            <w:r w:rsidRPr="00107C72">
              <w:rPr>
                <w:b/>
                <w:sz w:val="20"/>
                <w:szCs w:val="20"/>
                <w:lang w:val="en-GB"/>
              </w:rPr>
              <w:t>14. Are the references relevant and sufficient (in number)?</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2A07DA" w:rsidRPr="00107C72" w:rsidRDefault="002A07DA"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2A07DA" w:rsidRPr="00107C72" w:rsidRDefault="00085F66">
            <w:pPr>
              <w:pStyle w:val="ListParagraph"/>
              <w:ind w:left="0"/>
              <w:rPr>
                <w:bCs/>
                <w:sz w:val="20"/>
                <w:szCs w:val="20"/>
                <w:lang w:val="en-GB"/>
              </w:rPr>
            </w:pPr>
            <w:r>
              <w:rPr>
                <w:bCs/>
                <w:sz w:val="20"/>
                <w:szCs w:val="20"/>
                <w:lang w:val="en-GB"/>
              </w:rPr>
              <w:t>3</w:t>
            </w:r>
          </w:p>
        </w:tc>
        <w:tc>
          <w:tcPr>
            <w:tcW w:w="1367" w:type="pct"/>
          </w:tcPr>
          <w:p w:rsidR="002A07DA" w:rsidRPr="00107C72" w:rsidRDefault="002A07DA">
            <w:pPr>
              <w:pStyle w:val="Heading2"/>
              <w:jc w:val="left"/>
              <w:rPr>
                <w:rFonts w:ascii="Times New Roman" w:hAnsi="Times New Roman"/>
                <w:b w:val="0"/>
                <w:lang w:val="en-GB" w:eastAsia="en-US"/>
              </w:rPr>
            </w:pPr>
          </w:p>
        </w:tc>
      </w:tr>
      <w:tr w:rsidR="002A07DA" w:rsidRPr="00107C72" w:rsidTr="00107C72">
        <w:trPr>
          <w:trHeight w:val="703"/>
        </w:trPr>
        <w:tc>
          <w:tcPr>
            <w:tcW w:w="1790" w:type="pct"/>
            <w:noWrap/>
          </w:tcPr>
          <w:p w:rsidR="002A07DA" w:rsidRPr="00107C72" w:rsidRDefault="002A07DA" w:rsidP="00993080">
            <w:pPr>
              <w:rPr>
                <w:b/>
                <w:sz w:val="20"/>
                <w:szCs w:val="20"/>
                <w:lang w:val="en-GB"/>
              </w:rPr>
            </w:pPr>
            <w:r w:rsidRPr="00107C72">
              <w:rPr>
                <w:b/>
                <w:sz w:val="20"/>
                <w:szCs w:val="20"/>
                <w:lang w:val="en-GB"/>
              </w:rPr>
              <w:t>15. Is the manuscript written in clear and understandable language?</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2A07DA" w:rsidRPr="00107C72" w:rsidRDefault="002A07DA"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2A07DA" w:rsidRPr="00107C72" w:rsidRDefault="00085F66">
            <w:pPr>
              <w:pStyle w:val="ListParagraph"/>
              <w:ind w:left="0"/>
              <w:rPr>
                <w:bCs/>
                <w:sz w:val="20"/>
                <w:szCs w:val="20"/>
                <w:lang w:val="en-GB"/>
              </w:rPr>
            </w:pPr>
            <w:r>
              <w:rPr>
                <w:bCs/>
                <w:sz w:val="20"/>
                <w:szCs w:val="20"/>
                <w:lang w:val="en-GB"/>
              </w:rPr>
              <w:t>5</w:t>
            </w:r>
          </w:p>
        </w:tc>
        <w:tc>
          <w:tcPr>
            <w:tcW w:w="1367" w:type="pct"/>
          </w:tcPr>
          <w:p w:rsidR="002A07DA" w:rsidRPr="00107C72" w:rsidRDefault="002A07DA">
            <w:pPr>
              <w:pStyle w:val="Heading2"/>
              <w:jc w:val="left"/>
              <w:rPr>
                <w:rFonts w:ascii="Times New Roman" w:hAnsi="Times New Roman"/>
                <w:b w:val="0"/>
                <w:lang w:val="en-GB" w:eastAsia="en-US"/>
              </w:rPr>
            </w:pPr>
          </w:p>
        </w:tc>
      </w:tr>
    </w:tbl>
    <w:p w:rsidR="002A07DA" w:rsidRPr="00107C72" w:rsidRDefault="002A07DA" w:rsidP="002A07DA">
      <w:pPr>
        <w:pStyle w:val="BodyText"/>
        <w:rPr>
          <w:rFonts w:ascii="Times New Roman" w:hAnsi="Times New Roman"/>
          <w:b/>
          <w:bCs/>
          <w:sz w:val="20"/>
          <w:szCs w:val="20"/>
          <w:u w:val="single"/>
          <w:lang w:val="en-GB"/>
        </w:rPr>
      </w:pPr>
    </w:p>
    <w:p w:rsidR="002A07DA" w:rsidRPr="00107C72" w:rsidRDefault="002A07DA" w:rsidP="002A07DA">
      <w:pPr>
        <w:pStyle w:val="BodyText"/>
        <w:rPr>
          <w:rFonts w:ascii="Times New Roman" w:hAnsi="Times New Roman"/>
          <w:b/>
          <w:bCs/>
          <w:sz w:val="20"/>
          <w:szCs w:val="20"/>
          <w:u w:val="single"/>
          <w:lang w:val="en-GB"/>
        </w:rPr>
      </w:pPr>
    </w:p>
    <w:p w:rsidR="002A07DA" w:rsidRPr="00107C72" w:rsidRDefault="002A07DA" w:rsidP="002A07DA">
      <w:pPr>
        <w:pStyle w:val="BodyText"/>
        <w:rPr>
          <w:rFonts w:ascii="Times New Roman" w:hAnsi="Times New Roman"/>
          <w:b/>
          <w:bCs/>
          <w:sz w:val="20"/>
          <w:szCs w:val="20"/>
          <w:u w:val="single"/>
          <w:lang w:val="en-GB"/>
        </w:rPr>
      </w:pPr>
    </w:p>
    <w:p w:rsidR="002A07DA" w:rsidRPr="00107C72" w:rsidRDefault="002A07DA" w:rsidP="002A07DA">
      <w:pPr>
        <w:pStyle w:val="BodyText"/>
        <w:rPr>
          <w:rFonts w:ascii="Times New Roman" w:hAnsi="Times New Roman"/>
          <w:b/>
          <w:bCs/>
          <w:sz w:val="20"/>
          <w:szCs w:val="20"/>
          <w:u w:val="single"/>
          <w:lang w:val="en-GB"/>
        </w:rPr>
      </w:pPr>
    </w:p>
    <w:p w:rsidR="002A07DA" w:rsidRDefault="002A07DA" w:rsidP="002A07D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2A07DA" w:rsidRDefault="002A07DA" w:rsidP="002A07DA">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A07DA" w:rsidRPr="00EC7A1F" w:rsidTr="002E3E2C">
        <w:tc>
          <w:tcPr>
            <w:tcW w:w="1265" w:type="pct"/>
            <w:noWrap/>
          </w:tcPr>
          <w:p w:rsidR="002A07DA" w:rsidRPr="00EC7A1F" w:rsidRDefault="002A07DA" w:rsidP="002E3E2C">
            <w:pPr>
              <w:pStyle w:val="Heading2"/>
              <w:jc w:val="left"/>
              <w:rPr>
                <w:rFonts w:ascii="Times New Roman" w:hAnsi="Times New Roman"/>
                <w:lang w:val="en-GB" w:eastAsia="en-US"/>
              </w:rPr>
            </w:pPr>
          </w:p>
        </w:tc>
        <w:tc>
          <w:tcPr>
            <w:tcW w:w="2212" w:type="pct"/>
          </w:tcPr>
          <w:p w:rsidR="002A07DA" w:rsidRPr="00EC7A1F" w:rsidRDefault="002A07DA"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2A07DA" w:rsidRPr="00EC7A1F" w:rsidRDefault="002A07DA" w:rsidP="002E3E2C">
            <w:pPr>
              <w:rPr>
                <w:lang w:val="en-GB"/>
              </w:rPr>
            </w:pPr>
          </w:p>
        </w:tc>
        <w:tc>
          <w:tcPr>
            <w:tcW w:w="1523" w:type="pct"/>
          </w:tcPr>
          <w:p w:rsidR="002A07DA" w:rsidRPr="00EC7A1F" w:rsidRDefault="002A07DA"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2A07DA" w:rsidRPr="00EC7A1F" w:rsidRDefault="002A07DA" w:rsidP="002E3E2C">
            <w:pPr>
              <w:pStyle w:val="Heading2"/>
              <w:jc w:val="left"/>
              <w:rPr>
                <w:rFonts w:ascii="Times New Roman" w:hAnsi="Times New Roman"/>
                <w:b w:val="0"/>
                <w:lang w:val="en-GB" w:eastAsia="en-US"/>
              </w:rPr>
            </w:pPr>
          </w:p>
        </w:tc>
      </w:tr>
      <w:tr w:rsidR="002A07DA" w:rsidRPr="00EC7A1F" w:rsidTr="002E3E2C">
        <w:trPr>
          <w:trHeight w:val="1262"/>
        </w:trPr>
        <w:tc>
          <w:tcPr>
            <w:tcW w:w="1265" w:type="pct"/>
            <w:noWrap/>
          </w:tcPr>
          <w:p w:rsidR="002A07DA" w:rsidRPr="000B20E3" w:rsidRDefault="002A07DA" w:rsidP="002E3E2C">
            <w:pPr>
              <w:ind w:left="360"/>
              <w:rPr>
                <w:b/>
                <w:bCs/>
                <w:sz w:val="20"/>
                <w:szCs w:val="20"/>
                <w:lang w:val="en-GB"/>
              </w:rPr>
            </w:pPr>
            <w:r w:rsidRPr="000B20E3">
              <w:rPr>
                <w:b/>
                <w:bCs/>
                <w:sz w:val="20"/>
                <w:szCs w:val="20"/>
                <w:lang w:val="en-GB"/>
              </w:rPr>
              <w:t>Is the title of the article suitable?</w:t>
            </w:r>
          </w:p>
          <w:p w:rsidR="002A07DA" w:rsidRPr="00914761" w:rsidRDefault="002A07DA" w:rsidP="002E3E2C">
            <w:pPr>
              <w:ind w:left="360"/>
              <w:rPr>
                <w:bCs/>
                <w:sz w:val="20"/>
                <w:szCs w:val="20"/>
                <w:lang w:val="en-GB"/>
              </w:rPr>
            </w:pPr>
          </w:p>
          <w:p w:rsidR="002A07DA" w:rsidRPr="00EC7A1F" w:rsidRDefault="002A07DA"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2A07DA" w:rsidRPr="00EC7A1F" w:rsidRDefault="004B226C" w:rsidP="002E3E2C">
            <w:pPr>
              <w:ind w:left="360"/>
              <w:rPr>
                <w:b/>
                <w:bCs/>
                <w:sz w:val="20"/>
                <w:szCs w:val="20"/>
                <w:lang w:val="en-GB"/>
              </w:rPr>
            </w:pPr>
            <w:r>
              <w:rPr>
                <w:b/>
                <w:bCs/>
                <w:sz w:val="20"/>
                <w:szCs w:val="20"/>
                <w:lang w:val="en-GB"/>
              </w:rPr>
              <w:t>NA</w:t>
            </w:r>
          </w:p>
        </w:tc>
        <w:tc>
          <w:tcPr>
            <w:tcW w:w="1523" w:type="pct"/>
          </w:tcPr>
          <w:p w:rsidR="002A07DA" w:rsidRPr="00EC7A1F" w:rsidRDefault="002A07DA" w:rsidP="002E3E2C">
            <w:pPr>
              <w:pStyle w:val="Heading2"/>
              <w:jc w:val="left"/>
              <w:rPr>
                <w:rFonts w:ascii="Times New Roman" w:hAnsi="Times New Roman"/>
                <w:b w:val="0"/>
                <w:lang w:val="en-GB" w:eastAsia="en-US"/>
              </w:rPr>
            </w:pPr>
          </w:p>
        </w:tc>
      </w:tr>
      <w:tr w:rsidR="000B17AE" w:rsidRPr="00EC7A1F" w:rsidTr="002E3E2C">
        <w:trPr>
          <w:trHeight w:val="1262"/>
        </w:trPr>
        <w:tc>
          <w:tcPr>
            <w:tcW w:w="1265" w:type="pct"/>
            <w:noWrap/>
          </w:tcPr>
          <w:p w:rsidR="000B17AE" w:rsidRDefault="000B17AE" w:rsidP="000B17AE">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0B17AE" w:rsidRDefault="000B17AE" w:rsidP="000B17AE">
            <w:pPr>
              <w:ind w:left="284"/>
              <w:rPr>
                <w:bCs/>
                <w:sz w:val="20"/>
                <w:szCs w:val="20"/>
                <w:lang w:val="en-GB"/>
              </w:rPr>
            </w:pPr>
          </w:p>
          <w:p w:rsidR="000B17AE" w:rsidRPr="00EC7A1F" w:rsidRDefault="000B17AE" w:rsidP="000B17AE">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0B17AE" w:rsidRDefault="000B17AE" w:rsidP="000B17AE">
            <w:r w:rsidRPr="001306F6">
              <w:rPr>
                <w:b/>
                <w:bCs/>
                <w:sz w:val="20"/>
                <w:szCs w:val="20"/>
                <w:lang w:val="en-GB"/>
              </w:rPr>
              <w:t>NA</w:t>
            </w:r>
          </w:p>
        </w:tc>
        <w:tc>
          <w:tcPr>
            <w:tcW w:w="1523" w:type="pct"/>
          </w:tcPr>
          <w:p w:rsidR="000B17AE" w:rsidRPr="00EC7A1F" w:rsidRDefault="000B17AE" w:rsidP="000B17AE">
            <w:pPr>
              <w:pStyle w:val="Heading2"/>
              <w:jc w:val="left"/>
              <w:rPr>
                <w:rFonts w:ascii="Times New Roman" w:hAnsi="Times New Roman"/>
                <w:b w:val="0"/>
                <w:lang w:val="en-GB" w:eastAsia="en-US"/>
              </w:rPr>
            </w:pPr>
          </w:p>
        </w:tc>
      </w:tr>
      <w:tr w:rsidR="000B17AE" w:rsidRPr="00EC7A1F" w:rsidTr="002E3E2C">
        <w:trPr>
          <w:trHeight w:val="704"/>
        </w:trPr>
        <w:tc>
          <w:tcPr>
            <w:tcW w:w="1265" w:type="pct"/>
            <w:noWrap/>
          </w:tcPr>
          <w:p w:rsidR="000B17AE" w:rsidRPr="00914761" w:rsidRDefault="000B17AE" w:rsidP="000B17AE">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0B17AE" w:rsidRPr="00C46811" w:rsidRDefault="000B17AE" w:rsidP="000B17AE">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0B17AE" w:rsidRDefault="000B17AE" w:rsidP="000B17AE">
            <w:r w:rsidRPr="001306F6">
              <w:rPr>
                <w:b/>
                <w:bCs/>
                <w:sz w:val="20"/>
                <w:szCs w:val="20"/>
                <w:lang w:val="en-GB"/>
              </w:rPr>
              <w:t>NA</w:t>
            </w:r>
          </w:p>
        </w:tc>
        <w:tc>
          <w:tcPr>
            <w:tcW w:w="1523" w:type="pct"/>
          </w:tcPr>
          <w:p w:rsidR="000B17AE" w:rsidRPr="00EC7A1F" w:rsidRDefault="000B17AE" w:rsidP="000B17AE">
            <w:pPr>
              <w:pStyle w:val="Heading2"/>
              <w:jc w:val="left"/>
              <w:rPr>
                <w:rFonts w:ascii="Times New Roman" w:hAnsi="Times New Roman"/>
                <w:b w:val="0"/>
                <w:lang w:val="en-GB" w:eastAsia="en-US"/>
              </w:rPr>
            </w:pPr>
          </w:p>
        </w:tc>
      </w:tr>
      <w:tr w:rsidR="000B17AE" w:rsidRPr="00EC7A1F" w:rsidTr="002E3E2C">
        <w:trPr>
          <w:trHeight w:val="703"/>
        </w:trPr>
        <w:tc>
          <w:tcPr>
            <w:tcW w:w="1265" w:type="pct"/>
            <w:noWrap/>
          </w:tcPr>
          <w:p w:rsidR="000B17AE" w:rsidRDefault="000B17AE" w:rsidP="000B17AE">
            <w:pPr>
              <w:ind w:left="360"/>
              <w:rPr>
                <w:b/>
                <w:bCs/>
                <w:sz w:val="20"/>
                <w:szCs w:val="20"/>
                <w:lang w:val="en-GB"/>
              </w:rPr>
            </w:pPr>
            <w:r w:rsidRPr="00EC7A1F">
              <w:rPr>
                <w:b/>
                <w:bCs/>
                <w:sz w:val="20"/>
                <w:szCs w:val="20"/>
                <w:lang w:val="en-GB"/>
              </w:rPr>
              <w:t xml:space="preserve">Are the references sufficient and recent? </w:t>
            </w:r>
          </w:p>
          <w:p w:rsidR="000B17AE" w:rsidRPr="00914761" w:rsidRDefault="000B17AE" w:rsidP="000B17AE">
            <w:pPr>
              <w:ind w:left="360"/>
              <w:rPr>
                <w:bCs/>
                <w:sz w:val="20"/>
                <w:szCs w:val="20"/>
                <w:lang w:val="en-GB"/>
              </w:rPr>
            </w:pPr>
            <w:r w:rsidRPr="00914761">
              <w:rPr>
                <w:bCs/>
                <w:sz w:val="20"/>
                <w:szCs w:val="20"/>
                <w:lang w:val="en-GB"/>
              </w:rPr>
              <w:t>(YES or NO)</w:t>
            </w:r>
          </w:p>
          <w:p w:rsidR="000B17AE" w:rsidRPr="00914761" w:rsidRDefault="000B17AE" w:rsidP="000B17AE">
            <w:pPr>
              <w:ind w:left="360"/>
              <w:rPr>
                <w:bCs/>
                <w:sz w:val="20"/>
                <w:szCs w:val="20"/>
                <w:lang w:val="en-GB"/>
              </w:rPr>
            </w:pPr>
          </w:p>
          <w:p w:rsidR="000B17AE" w:rsidRPr="00EC7A1F" w:rsidRDefault="000B17AE" w:rsidP="000B17AE">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0B17AE" w:rsidRDefault="000B17AE" w:rsidP="000B17AE">
            <w:r w:rsidRPr="001306F6">
              <w:rPr>
                <w:b/>
                <w:bCs/>
                <w:sz w:val="20"/>
                <w:szCs w:val="20"/>
                <w:lang w:val="en-GB"/>
              </w:rPr>
              <w:t>NA</w:t>
            </w:r>
          </w:p>
        </w:tc>
        <w:tc>
          <w:tcPr>
            <w:tcW w:w="1523" w:type="pct"/>
          </w:tcPr>
          <w:p w:rsidR="000B17AE" w:rsidRPr="00EC7A1F" w:rsidRDefault="000B17AE" w:rsidP="000B17AE">
            <w:pPr>
              <w:pStyle w:val="Heading2"/>
              <w:jc w:val="left"/>
              <w:rPr>
                <w:rFonts w:ascii="Times New Roman" w:hAnsi="Times New Roman"/>
                <w:b w:val="0"/>
                <w:lang w:val="en-GB" w:eastAsia="en-US"/>
              </w:rPr>
            </w:pPr>
          </w:p>
        </w:tc>
      </w:tr>
    </w:tbl>
    <w:p w:rsidR="002A07DA" w:rsidRPr="000B20E3" w:rsidRDefault="002A07DA" w:rsidP="002A07DA">
      <w:pPr>
        <w:rPr>
          <w:lang w:val="en-GB"/>
        </w:rPr>
      </w:pPr>
    </w:p>
    <w:p w:rsidR="002A07DA" w:rsidRDefault="002A07DA" w:rsidP="002A07DA">
      <w:pPr>
        <w:pStyle w:val="Heading2"/>
        <w:jc w:val="left"/>
        <w:rPr>
          <w:rFonts w:ascii="Times New Roman" w:hAnsi="Times New Roman"/>
          <w:highlight w:val="yellow"/>
          <w:lang w:val="en-GB" w:eastAsia="en-US"/>
        </w:rPr>
      </w:pPr>
    </w:p>
    <w:p w:rsidR="002A07DA" w:rsidRPr="00107C72" w:rsidRDefault="002A07DA" w:rsidP="002A07DA">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A07DA"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2A07DA" w:rsidRPr="00107C72" w:rsidRDefault="002A07DA">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2A07DA" w:rsidRPr="00107C72" w:rsidRDefault="002A07DA">
            <w:pPr>
              <w:pStyle w:val="NormalWeb"/>
              <w:spacing w:before="0" w:beforeAutospacing="0" w:after="0" w:afterAutospacing="0"/>
              <w:rPr>
                <w:rFonts w:ascii="Times New Roman" w:hAnsi="Times New Roman" w:cs="Times New Roman"/>
                <w:b/>
                <w:bCs/>
                <w:sz w:val="20"/>
                <w:szCs w:val="20"/>
                <w:u w:val="single"/>
                <w:lang w:val="en-GB"/>
              </w:rPr>
            </w:pPr>
          </w:p>
        </w:tc>
      </w:tr>
      <w:tr w:rsidR="002A07DA" w:rsidRPr="00107C72" w:rsidTr="00107C72">
        <w:tc>
          <w:tcPr>
            <w:tcW w:w="2784" w:type="pct"/>
            <w:noWrap/>
            <w:tcMar>
              <w:top w:w="0" w:type="dxa"/>
              <w:left w:w="108" w:type="dxa"/>
              <w:bottom w:w="0" w:type="dxa"/>
              <w:right w:w="108" w:type="dxa"/>
            </w:tcMar>
            <w:vAlign w:val="center"/>
          </w:tcPr>
          <w:p w:rsidR="002A07DA" w:rsidRPr="00107C72" w:rsidRDefault="002A07D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2A07DA" w:rsidRPr="00107C72" w:rsidRDefault="002A07DA">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2A07DA" w:rsidRPr="00107C72" w:rsidTr="00107C72">
        <w:tc>
          <w:tcPr>
            <w:tcW w:w="2784" w:type="pct"/>
            <w:noWrap/>
            <w:tcMar>
              <w:top w:w="0" w:type="dxa"/>
              <w:left w:w="108" w:type="dxa"/>
              <w:bottom w:w="0" w:type="dxa"/>
              <w:right w:w="108" w:type="dxa"/>
            </w:tcMar>
            <w:vAlign w:val="center"/>
          </w:tcPr>
          <w:p w:rsidR="002A07DA" w:rsidRPr="00107C72" w:rsidRDefault="002A07DA">
            <w:pPr>
              <w:pStyle w:val="NormalWeb"/>
              <w:spacing w:before="0" w:beforeAutospacing="0" w:after="0" w:afterAutospacing="0"/>
              <w:rPr>
                <w:rFonts w:ascii="Times New Roman" w:hAnsi="Times New Roman" w:cs="Times New Roman"/>
                <w:sz w:val="20"/>
                <w:szCs w:val="20"/>
                <w:lang w:val="en-GB"/>
              </w:rPr>
            </w:pPr>
          </w:p>
          <w:p w:rsidR="002A07DA" w:rsidRPr="00107C72" w:rsidRDefault="009C2ADC">
            <w:pPr>
              <w:pStyle w:val="NormalWeb"/>
              <w:spacing w:before="0" w:beforeAutospacing="0" w:after="0" w:afterAutospacing="0"/>
              <w:rPr>
                <w:rFonts w:ascii="Times New Roman" w:hAnsi="Times New Roman" w:cs="Times New Roman"/>
                <w:sz w:val="20"/>
                <w:szCs w:val="20"/>
                <w:lang w:val="en-GB"/>
              </w:rPr>
            </w:pPr>
            <w:r w:rsidRPr="009C2ADC">
              <w:rPr>
                <w:rFonts w:ascii="Times New Roman" w:hAnsi="Times New Roman" w:cs="Times New Roman"/>
                <w:sz w:val="20"/>
                <w:szCs w:val="20"/>
                <w:lang w:val="en-GB"/>
              </w:rPr>
              <w:t>The manuscript requires improvement in some sections. The discussion is detailed.</w:t>
            </w:r>
          </w:p>
          <w:p w:rsidR="002A07DA" w:rsidRPr="00107C72" w:rsidRDefault="002A07DA">
            <w:pPr>
              <w:pStyle w:val="NormalWeb"/>
              <w:spacing w:before="0" w:beforeAutospacing="0" w:after="0" w:afterAutospacing="0"/>
              <w:rPr>
                <w:rFonts w:ascii="Times New Roman" w:hAnsi="Times New Roman" w:cs="Times New Roman"/>
                <w:sz w:val="20"/>
                <w:szCs w:val="20"/>
                <w:lang w:val="en-GB"/>
              </w:rPr>
            </w:pPr>
          </w:p>
          <w:p w:rsidR="002A07DA" w:rsidRPr="00107C72" w:rsidRDefault="002A07D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2A07DA" w:rsidRPr="00107C72" w:rsidRDefault="002A07DA">
            <w:pPr>
              <w:pStyle w:val="NormalWeb"/>
              <w:spacing w:before="0" w:beforeAutospacing="0" w:after="0" w:afterAutospacing="0"/>
              <w:rPr>
                <w:rFonts w:ascii="Times New Roman" w:hAnsi="Times New Roman" w:cs="Times New Roman"/>
                <w:b/>
                <w:bCs/>
                <w:sz w:val="20"/>
                <w:szCs w:val="20"/>
                <w:lang w:val="en-GB"/>
              </w:rPr>
            </w:pPr>
          </w:p>
        </w:tc>
      </w:tr>
    </w:tbl>
    <w:p w:rsidR="002A07DA" w:rsidRPr="00107C72" w:rsidRDefault="002A07DA" w:rsidP="002A07DA">
      <w:pPr>
        <w:rPr>
          <w:rFonts w:eastAsia="Arial Unicode MS"/>
          <w:b/>
          <w:bCs/>
          <w:sz w:val="20"/>
          <w:szCs w:val="20"/>
          <w:highlight w:val="yellow"/>
          <w:u w:val="single"/>
          <w:lang w:val="en-GB"/>
        </w:rPr>
      </w:pPr>
    </w:p>
    <w:p w:rsidR="002A07DA" w:rsidRPr="00107C72" w:rsidRDefault="002A07DA" w:rsidP="002A07DA">
      <w:pPr>
        <w:rPr>
          <w:rFonts w:eastAsia="Arial Unicode MS"/>
          <w:b/>
          <w:bCs/>
          <w:sz w:val="20"/>
          <w:szCs w:val="20"/>
          <w:u w:val="single"/>
          <w:lang w:val="en-GB"/>
        </w:rPr>
      </w:pPr>
    </w:p>
    <w:p w:rsidR="00E32906" w:rsidRPr="00DB38E2" w:rsidRDefault="00E32906" w:rsidP="00E32906">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E32906" w:rsidRPr="00DB38E2" w:rsidTr="005E4EF1">
        <w:tc>
          <w:tcPr>
            <w:tcW w:w="5000" w:type="pct"/>
            <w:gridSpan w:val="3"/>
            <w:tcBorders>
              <w:top w:val="nil"/>
              <w:left w:val="nil"/>
              <w:right w:val="nil"/>
            </w:tcBorders>
            <w:noWrap/>
            <w:tcMar>
              <w:top w:w="0" w:type="dxa"/>
              <w:left w:w="108" w:type="dxa"/>
              <w:bottom w:w="0" w:type="dxa"/>
              <w:right w:w="108" w:type="dxa"/>
            </w:tcMar>
            <w:vAlign w:val="center"/>
          </w:tcPr>
          <w:p w:rsidR="00E32906" w:rsidRPr="00DB38E2" w:rsidRDefault="00E32906" w:rsidP="005E4EF1">
            <w:pPr>
              <w:rPr>
                <w:rFonts w:ascii="Arial" w:eastAsia="Arial Unicode MS" w:hAnsi="Arial" w:cs="Arial"/>
                <w:b/>
                <w:sz w:val="20"/>
                <w:szCs w:val="20"/>
                <w:u w:val="single"/>
                <w:lang w:val="en-GB"/>
              </w:rPr>
            </w:pPr>
          </w:p>
        </w:tc>
      </w:tr>
      <w:tr w:rsidR="00E32906" w:rsidRPr="00DB38E2" w:rsidTr="005E4EF1">
        <w:tc>
          <w:tcPr>
            <w:tcW w:w="1616" w:type="pct"/>
            <w:noWrap/>
            <w:tcMar>
              <w:top w:w="0" w:type="dxa"/>
              <w:left w:w="108" w:type="dxa"/>
              <w:bottom w:w="0" w:type="dxa"/>
              <w:right w:w="108" w:type="dxa"/>
            </w:tcMar>
            <w:vAlign w:val="center"/>
          </w:tcPr>
          <w:p w:rsidR="00E32906" w:rsidRPr="00DB38E2" w:rsidRDefault="00E32906"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E32906" w:rsidRPr="00DB38E2" w:rsidRDefault="00E32906" w:rsidP="005E4EF1">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E32906" w:rsidRPr="00DB38E2" w:rsidRDefault="00E32906" w:rsidP="005E4EF1">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E32906" w:rsidRPr="00DB38E2" w:rsidRDefault="00E32906" w:rsidP="005E4EF1">
            <w:pPr>
              <w:keepNext/>
              <w:outlineLvl w:val="1"/>
              <w:rPr>
                <w:rFonts w:ascii="Arial" w:eastAsia="MS Mincho" w:hAnsi="Arial" w:cs="Arial"/>
                <w:bCs/>
                <w:sz w:val="20"/>
                <w:szCs w:val="20"/>
                <w:lang w:val="en-GB"/>
              </w:rPr>
            </w:pPr>
          </w:p>
        </w:tc>
      </w:tr>
      <w:tr w:rsidR="00E32906" w:rsidRPr="00DB38E2" w:rsidTr="005E4EF1">
        <w:trPr>
          <w:trHeight w:val="890"/>
        </w:trPr>
        <w:tc>
          <w:tcPr>
            <w:tcW w:w="1616" w:type="pct"/>
            <w:noWrap/>
            <w:tcMar>
              <w:top w:w="0" w:type="dxa"/>
              <w:left w:w="108" w:type="dxa"/>
              <w:bottom w:w="0" w:type="dxa"/>
              <w:right w:w="108" w:type="dxa"/>
            </w:tcMar>
            <w:vAlign w:val="center"/>
          </w:tcPr>
          <w:p w:rsidR="00E32906" w:rsidRPr="00DB38E2" w:rsidRDefault="00E32906" w:rsidP="005E4EF1">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E32906" w:rsidRPr="00DB38E2" w:rsidRDefault="00E32906"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E32906" w:rsidRPr="00DB38E2" w:rsidRDefault="00E32906" w:rsidP="005E4EF1">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E32906" w:rsidRPr="00DB38E2" w:rsidRDefault="00E32906" w:rsidP="005E4EF1">
            <w:pPr>
              <w:rPr>
                <w:rFonts w:ascii="Arial" w:eastAsia="Arial Unicode MS" w:hAnsi="Arial" w:cs="Arial"/>
                <w:sz w:val="20"/>
                <w:szCs w:val="20"/>
                <w:lang w:val="en-GB"/>
              </w:rPr>
            </w:pPr>
          </w:p>
        </w:tc>
        <w:tc>
          <w:tcPr>
            <w:tcW w:w="1635" w:type="pct"/>
            <w:vAlign w:val="center"/>
          </w:tcPr>
          <w:p w:rsidR="00E32906" w:rsidRPr="00DB38E2" w:rsidRDefault="00E32906" w:rsidP="005E4EF1">
            <w:pPr>
              <w:rPr>
                <w:rFonts w:ascii="Arial" w:eastAsia="Arial Unicode MS" w:hAnsi="Arial" w:cs="Arial"/>
                <w:sz w:val="20"/>
                <w:szCs w:val="20"/>
                <w:lang w:val="en-GB"/>
              </w:rPr>
            </w:pPr>
          </w:p>
          <w:p w:rsidR="00E32906" w:rsidRPr="00DB38E2" w:rsidRDefault="00E32906" w:rsidP="005E4EF1">
            <w:pPr>
              <w:rPr>
                <w:rFonts w:ascii="Arial" w:eastAsia="Arial Unicode MS" w:hAnsi="Arial" w:cs="Arial"/>
                <w:sz w:val="20"/>
                <w:szCs w:val="20"/>
                <w:lang w:val="en-GB"/>
              </w:rPr>
            </w:pPr>
          </w:p>
          <w:p w:rsidR="00E32906" w:rsidRPr="00DB38E2" w:rsidRDefault="00E32906" w:rsidP="005E4EF1">
            <w:pPr>
              <w:rPr>
                <w:rFonts w:ascii="Arial" w:eastAsia="Arial Unicode MS" w:hAnsi="Arial" w:cs="Arial"/>
                <w:sz w:val="20"/>
                <w:szCs w:val="20"/>
                <w:lang w:val="en-GB"/>
              </w:rPr>
            </w:pPr>
          </w:p>
        </w:tc>
      </w:tr>
    </w:tbl>
    <w:p w:rsidR="00E32906" w:rsidRPr="00DB38E2" w:rsidRDefault="00E32906" w:rsidP="00E32906">
      <w:pPr>
        <w:pStyle w:val="BodyText"/>
        <w:rPr>
          <w:rFonts w:ascii="Arial" w:hAnsi="Arial" w:cs="Arial"/>
          <w:b/>
          <w:bCs/>
          <w:sz w:val="20"/>
          <w:szCs w:val="20"/>
          <w:u w:val="single"/>
          <w:lang w:val="en-GB"/>
        </w:rPr>
      </w:pPr>
    </w:p>
    <w:p w:rsidR="00E32906" w:rsidRDefault="00E32906" w:rsidP="00E32906"/>
    <w:p w:rsidR="00E32906" w:rsidRDefault="00E32906" w:rsidP="00E32906"/>
    <w:p w:rsidR="00385C4E" w:rsidRDefault="00385C4E" w:rsidP="00385C4E">
      <w:pPr>
        <w:pStyle w:val="Affiliation"/>
        <w:spacing w:after="0" w:line="240" w:lineRule="auto"/>
        <w:jc w:val="left"/>
        <w:rPr>
          <w:rFonts w:ascii="Arial" w:hAnsi="Arial" w:cs="Arial"/>
          <w:b/>
          <w:sz w:val="16"/>
          <w:szCs w:val="16"/>
        </w:rPr>
      </w:pPr>
    </w:p>
    <w:p w:rsidR="00385C4E" w:rsidRPr="005F4EDD" w:rsidRDefault="00385C4E" w:rsidP="00385C4E">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385C4E" w:rsidRDefault="00385C4E" w:rsidP="00385C4E">
      <w:pPr>
        <w:pStyle w:val="Affiliation"/>
        <w:spacing w:after="0" w:line="240" w:lineRule="auto"/>
        <w:jc w:val="left"/>
        <w:rPr>
          <w:rFonts w:ascii="Arial" w:hAnsi="Arial" w:cs="Arial"/>
          <w:sz w:val="16"/>
          <w:szCs w:val="16"/>
        </w:rPr>
      </w:pPr>
    </w:p>
    <w:p w:rsidR="00385C4E" w:rsidRPr="00385C4E" w:rsidRDefault="00385C4E" w:rsidP="00385C4E">
      <w:pPr>
        <w:rPr>
          <w:rFonts w:ascii="Calibri" w:hAnsi="Calibri"/>
        </w:rPr>
      </w:pPr>
      <w:r>
        <w:rPr>
          <w:rFonts w:ascii="Calibri" w:hAnsi="Calibri" w:cs="Calibri"/>
          <w:color w:val="000000"/>
        </w:rPr>
        <w:t xml:space="preserve">Lydia </w:t>
      </w:r>
      <w:proofErr w:type="spellStart"/>
      <w:r>
        <w:rPr>
          <w:rFonts w:ascii="Calibri" w:hAnsi="Calibri" w:cs="Calibri"/>
          <w:color w:val="000000"/>
        </w:rPr>
        <w:t>Akello</w:t>
      </w:r>
      <w:proofErr w:type="spellEnd"/>
      <w:r>
        <w:rPr>
          <w:rFonts w:ascii="Calibri" w:hAnsi="Calibri" w:cs="Calibri"/>
          <w:color w:val="000000"/>
        </w:rPr>
        <w:t xml:space="preserve">, Uganda </w:t>
      </w:r>
      <w:r>
        <w:rPr>
          <w:rFonts w:ascii="Calibri" w:hAnsi="Calibri" w:cs="Calibri"/>
          <w:color w:val="000000"/>
        </w:rPr>
        <w:br/>
      </w:r>
    </w:p>
    <w:p w:rsidR="00E32906" w:rsidRDefault="00E32906" w:rsidP="00E32906">
      <w:bookmarkStart w:id="0" w:name="_GoBack"/>
      <w:bookmarkEnd w:id="0"/>
    </w:p>
    <w:p w:rsidR="00E32906" w:rsidRDefault="00E32906" w:rsidP="00E32906"/>
    <w:p w:rsidR="008913D5" w:rsidRPr="002A07DA" w:rsidRDefault="008913D5" w:rsidP="00E32906"/>
    <w:sectPr w:rsidR="008913D5" w:rsidRPr="002A07D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4B3" w:rsidRPr="0000007A" w:rsidRDefault="003A44B3" w:rsidP="0099583E">
      <w:r>
        <w:separator/>
      </w:r>
    </w:p>
  </w:endnote>
  <w:endnote w:type="continuationSeparator" w:id="0">
    <w:p w:rsidR="003A44B3" w:rsidRPr="0000007A" w:rsidRDefault="003A44B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rsidP="002A07DA">
    <w:pPr>
      <w:pStyle w:val="Footer"/>
      <w:jc w:val="right"/>
    </w:pPr>
  </w:p>
  <w:p w:rsidR="002A07DA" w:rsidRDefault="002A07DA" w:rsidP="002A07D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427E01">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427E01">
      <w:rPr>
        <w:b/>
        <w:noProof/>
        <w:sz w:val="20"/>
      </w:rPr>
      <w:t>4</w:t>
    </w:r>
    <w:r w:rsidRPr="00585FC6">
      <w:rPr>
        <w:b/>
        <w:sz w:val="20"/>
      </w:rPr>
      <w:fldChar w:fldCharType="end"/>
    </w:r>
  </w:p>
  <w:p w:rsidR="002A07DA" w:rsidRDefault="002A07DA" w:rsidP="002A07DA">
    <w:pPr>
      <w:pStyle w:val="Footer"/>
      <w:jc w:val="right"/>
      <w:rPr>
        <w:b/>
        <w:sz w:val="20"/>
      </w:rPr>
    </w:pPr>
    <w:r>
      <w:rPr>
        <w:b/>
        <w:sz w:val="20"/>
      </w:rPr>
      <w:t>V240326</w:t>
    </w:r>
  </w:p>
  <w:p w:rsidR="002A07DA" w:rsidRDefault="002A07DA" w:rsidP="002A07DA">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4B3" w:rsidRPr="0000007A" w:rsidRDefault="003A44B3" w:rsidP="0099583E">
      <w:r>
        <w:separator/>
      </w:r>
    </w:p>
  </w:footnote>
  <w:footnote w:type="continuationSeparator" w:id="0">
    <w:p w:rsidR="003A44B3" w:rsidRPr="0000007A" w:rsidRDefault="003A44B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rsidP="002A07DA">
    <w:pPr>
      <w:spacing w:before="100" w:beforeAutospacing="1" w:after="100" w:afterAutospacing="1"/>
      <w:jc w:val="center"/>
      <w:rPr>
        <w:rFonts w:ascii="Arial" w:hAnsi="Arial" w:cs="Arial"/>
        <w:b/>
        <w:bCs/>
        <w:color w:val="003399"/>
        <w:szCs w:val="20"/>
        <w:u w:val="single"/>
        <w:lang w:val="en-GB"/>
      </w:rPr>
    </w:pPr>
  </w:p>
  <w:p w:rsidR="00B62F41" w:rsidRPr="00642DC6" w:rsidRDefault="002A07DA" w:rsidP="002A07DA">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DA" w:rsidRDefault="002A0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85F66"/>
    <w:rsid w:val="00091112"/>
    <w:rsid w:val="00091B59"/>
    <w:rsid w:val="000936AC"/>
    <w:rsid w:val="00095A59"/>
    <w:rsid w:val="000A2134"/>
    <w:rsid w:val="000A6F41"/>
    <w:rsid w:val="000B17AE"/>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0E98"/>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A07DA"/>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330A"/>
    <w:rsid w:val="00366BEC"/>
    <w:rsid w:val="0037074A"/>
    <w:rsid w:val="00385C4E"/>
    <w:rsid w:val="003A04E7"/>
    <w:rsid w:val="003A44B3"/>
    <w:rsid w:val="003A4991"/>
    <w:rsid w:val="003A6E1A"/>
    <w:rsid w:val="003A6E6B"/>
    <w:rsid w:val="003B2172"/>
    <w:rsid w:val="003C059E"/>
    <w:rsid w:val="003E2791"/>
    <w:rsid w:val="003E3C70"/>
    <w:rsid w:val="003E746A"/>
    <w:rsid w:val="0042465A"/>
    <w:rsid w:val="00424D6C"/>
    <w:rsid w:val="00427E01"/>
    <w:rsid w:val="004356CC"/>
    <w:rsid w:val="00435B36"/>
    <w:rsid w:val="00441931"/>
    <w:rsid w:val="00442B24"/>
    <w:rsid w:val="0044444D"/>
    <w:rsid w:val="0044519B"/>
    <w:rsid w:val="00445B35"/>
    <w:rsid w:val="00446659"/>
    <w:rsid w:val="00446D43"/>
    <w:rsid w:val="00457AB1"/>
    <w:rsid w:val="00457BC0"/>
    <w:rsid w:val="00462996"/>
    <w:rsid w:val="004674B4"/>
    <w:rsid w:val="00493276"/>
    <w:rsid w:val="00493A9A"/>
    <w:rsid w:val="004A50D3"/>
    <w:rsid w:val="004B226C"/>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953DF"/>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D09DC"/>
    <w:rsid w:val="006E7D6E"/>
    <w:rsid w:val="006F6F2F"/>
    <w:rsid w:val="00701186"/>
    <w:rsid w:val="00702992"/>
    <w:rsid w:val="00707004"/>
    <w:rsid w:val="00707BE1"/>
    <w:rsid w:val="0072342E"/>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4A60"/>
    <w:rsid w:val="007B1099"/>
    <w:rsid w:val="007B6E18"/>
    <w:rsid w:val="007C168F"/>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1BD7"/>
    <w:rsid w:val="0094580F"/>
    <w:rsid w:val="009553EC"/>
    <w:rsid w:val="0097330E"/>
    <w:rsid w:val="00974330"/>
    <w:rsid w:val="0097498C"/>
    <w:rsid w:val="00982766"/>
    <w:rsid w:val="009852C4"/>
    <w:rsid w:val="00985F26"/>
    <w:rsid w:val="00993080"/>
    <w:rsid w:val="0099583E"/>
    <w:rsid w:val="009A0242"/>
    <w:rsid w:val="009A59ED"/>
    <w:rsid w:val="009B5AA8"/>
    <w:rsid w:val="009C2ADC"/>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0469"/>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33579"/>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2906"/>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uiPriority w:val="99"/>
    <w:semiHidden/>
    <w:unhideWhenUsed/>
    <w:rsid w:val="009C2ADC"/>
    <w:rPr>
      <w:color w:val="605E5C"/>
      <w:shd w:val="clear" w:color="auto" w:fill="E1DFDD"/>
    </w:rPr>
  </w:style>
  <w:style w:type="paragraph" w:customStyle="1" w:styleId="Affiliation">
    <w:name w:val="Affiliation"/>
    <w:basedOn w:val="Normal"/>
    <w:rsid w:val="00385C4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446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8619234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p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697</Words>
  <Characters>3973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11</cp:revision>
  <dcterms:created xsi:type="dcterms:W3CDTF">2026-03-24T06:13:00Z</dcterms:created>
  <dcterms:modified xsi:type="dcterms:W3CDTF">2026-03-31T09:18:00Z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