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143E8" w14:paraId="6DFA46C2" w14:textId="77777777">
        <w:trPr>
          <w:trHeight w:val="20"/>
          <w:jc w:val="center"/>
        </w:trPr>
        <w:tc>
          <w:tcPr>
            <w:tcW w:w="1186" w:type="pct"/>
          </w:tcPr>
          <w:p w14:paraId="181600C6" w14:textId="77777777" w:rsidR="006143E8" w:rsidRDefault="00D7656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F287417" w14:textId="77777777" w:rsidR="006143E8" w:rsidRDefault="003033E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A2F36" w:rsidRPr="007A2F36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International Journal of Medical and Pharmaceutical Case Reports</w:t>
              </w:r>
            </w:hyperlink>
          </w:p>
        </w:tc>
      </w:tr>
      <w:tr w:rsidR="006143E8" w14:paraId="55181C51" w14:textId="77777777">
        <w:trPr>
          <w:trHeight w:val="20"/>
          <w:jc w:val="center"/>
        </w:trPr>
        <w:tc>
          <w:tcPr>
            <w:tcW w:w="1186" w:type="pct"/>
          </w:tcPr>
          <w:p w14:paraId="3579675B" w14:textId="77777777" w:rsidR="006143E8" w:rsidRDefault="00D7656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D7ED0AC" w14:textId="77777777" w:rsidR="006143E8" w:rsidRDefault="00C84B1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84B1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Ms_IJMPCR_156302</w:t>
            </w:r>
          </w:p>
        </w:tc>
      </w:tr>
      <w:tr w:rsidR="006143E8" w14:paraId="2D385F16" w14:textId="77777777">
        <w:trPr>
          <w:trHeight w:val="20"/>
          <w:jc w:val="center"/>
        </w:trPr>
        <w:tc>
          <w:tcPr>
            <w:tcW w:w="1186" w:type="pct"/>
          </w:tcPr>
          <w:p w14:paraId="1903345B" w14:textId="77777777" w:rsidR="006143E8" w:rsidRDefault="00D7656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AFC543D" w14:textId="77777777" w:rsidR="006143E8" w:rsidRDefault="00C84B1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84B1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METFORMIN INDUCED LACTIC ACIDOSIS: A CASE REPORT</w:t>
            </w:r>
          </w:p>
        </w:tc>
      </w:tr>
      <w:tr w:rsidR="006143E8" w14:paraId="76FC66BE" w14:textId="77777777">
        <w:trPr>
          <w:trHeight w:val="20"/>
          <w:jc w:val="center"/>
        </w:trPr>
        <w:tc>
          <w:tcPr>
            <w:tcW w:w="1186" w:type="pct"/>
          </w:tcPr>
          <w:p w14:paraId="66A487F0" w14:textId="77777777" w:rsidR="006143E8" w:rsidRDefault="00D7656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0FFDDD3" w14:textId="77777777" w:rsidR="006143E8" w:rsidRDefault="00D7656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02EDC71D" w14:textId="77777777" w:rsidR="006143E8" w:rsidRDefault="006143E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4BFE849B" w14:textId="77777777" w:rsidR="006143E8" w:rsidRDefault="006143E8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7E320958" w14:textId="77777777" w:rsidR="006143E8" w:rsidRDefault="006143E8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09D6968" w14:textId="77777777" w:rsidR="006143E8" w:rsidRDefault="006143E8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3719948A" w14:textId="77777777" w:rsidR="006143E8" w:rsidRDefault="00D76564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6B643ABC" w14:textId="77777777" w:rsidR="006143E8" w:rsidRDefault="006143E8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143E8" w14:paraId="2FA573EF" w14:textId="77777777">
        <w:trPr>
          <w:trHeight w:val="20"/>
          <w:jc w:val="center"/>
        </w:trPr>
        <w:tc>
          <w:tcPr>
            <w:tcW w:w="1789" w:type="pct"/>
            <w:noWrap/>
          </w:tcPr>
          <w:p w14:paraId="7F2E3EDF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2C2EE587" w14:textId="77777777" w:rsidR="006143E8" w:rsidRDefault="00D7656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E2830E8" w14:textId="77777777" w:rsidR="006143E8" w:rsidRDefault="00D7656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6E8E4FD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1E442FF1" w14:textId="77777777">
        <w:trPr>
          <w:trHeight w:val="20"/>
          <w:jc w:val="center"/>
        </w:trPr>
        <w:tc>
          <w:tcPr>
            <w:tcW w:w="1789" w:type="pct"/>
            <w:noWrap/>
          </w:tcPr>
          <w:p w14:paraId="795D703D" w14:textId="77777777" w:rsidR="006143E8" w:rsidRDefault="00D76564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0A7BAE4" w14:textId="22B2F34B" w:rsidR="006143E8" w:rsidRDefault="0057539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Biguanides-Metformin is the first drug of choice for type II diabetes mellitus, commonly causing mild GIT side effects which are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transien</w:t>
            </w:r>
            <w:r w:rsidR="00475A21">
              <w:rPr>
                <w:b/>
                <w:bCs/>
                <w:sz w:val="20"/>
                <w:szCs w:val="20"/>
                <w:lang w:val="en-GB"/>
              </w:rPr>
              <w:t>t.</w:t>
            </w:r>
            <w:r>
              <w:rPr>
                <w:b/>
                <w:bCs/>
                <w:sz w:val="20"/>
                <w:szCs w:val="20"/>
                <w:lang w:val="en-GB"/>
              </w:rPr>
              <w:t>But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lactic acidosis is a rare but harmful side effect of metformin should be diagnosed early &amp; treated effectively. this manuscript throws light upon this important issue so</w:t>
            </w:r>
            <w:r w:rsidR="00475A21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it is scientifically important.</w:t>
            </w:r>
          </w:p>
        </w:tc>
        <w:tc>
          <w:tcPr>
            <w:tcW w:w="1367" w:type="pct"/>
          </w:tcPr>
          <w:p w14:paraId="0DB97182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8EFEE5E" w14:textId="77777777" w:rsidR="006143E8" w:rsidRDefault="006143E8">
      <w:pPr>
        <w:rPr>
          <w:sz w:val="22"/>
          <w:szCs w:val="20"/>
          <w:lang w:val="en-GB"/>
        </w:rPr>
      </w:pPr>
    </w:p>
    <w:p w14:paraId="6798605E" w14:textId="77777777" w:rsidR="006143E8" w:rsidRDefault="006143E8">
      <w:pPr>
        <w:rPr>
          <w:sz w:val="22"/>
          <w:szCs w:val="20"/>
          <w:lang w:val="en-GB"/>
        </w:rPr>
      </w:pPr>
    </w:p>
    <w:p w14:paraId="5BB5D648" w14:textId="77777777" w:rsidR="006143E8" w:rsidRDefault="006143E8">
      <w:pPr>
        <w:rPr>
          <w:sz w:val="22"/>
          <w:szCs w:val="20"/>
          <w:lang w:val="en-GB"/>
        </w:rPr>
      </w:pPr>
    </w:p>
    <w:p w14:paraId="69EA63B7" w14:textId="77777777" w:rsidR="006143E8" w:rsidRDefault="00D76564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60006255" w14:textId="77777777" w:rsidR="006143E8" w:rsidRDefault="006143E8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4"/>
        <w:gridCol w:w="4740"/>
        <w:gridCol w:w="3798"/>
      </w:tblGrid>
      <w:tr w:rsidR="006143E8" w14:paraId="66D1F4ED" w14:textId="77777777" w:rsidTr="00F33077">
        <w:trPr>
          <w:trHeight w:val="20"/>
          <w:tblHeader/>
          <w:jc w:val="center"/>
        </w:trPr>
        <w:tc>
          <w:tcPr>
            <w:tcW w:w="1927" w:type="pct"/>
            <w:noWrap/>
          </w:tcPr>
          <w:p w14:paraId="09C94494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06" w:type="pct"/>
          </w:tcPr>
          <w:p w14:paraId="0958923F" w14:textId="77777777" w:rsidR="006143E8" w:rsidRDefault="00D7656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5EF425F" w14:textId="77777777" w:rsidR="006143E8" w:rsidRDefault="00D76564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143E8" w14:paraId="7F46BC27" w14:textId="77777777" w:rsidTr="00F33077">
        <w:trPr>
          <w:trHeight w:val="20"/>
          <w:jc w:val="center"/>
        </w:trPr>
        <w:tc>
          <w:tcPr>
            <w:tcW w:w="1927" w:type="pct"/>
            <w:noWrap/>
          </w:tcPr>
          <w:p w14:paraId="1FAE0DB4" w14:textId="77777777" w:rsidR="006143E8" w:rsidRDefault="00D7656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350718D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213325" w14:textId="77777777" w:rsidR="006143E8" w:rsidRDefault="00D76564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06" w:type="pct"/>
          </w:tcPr>
          <w:p w14:paraId="44B3F546" w14:textId="3E4E2E4E" w:rsidR="006143E8" w:rsidRDefault="0057539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367" w:type="pct"/>
          </w:tcPr>
          <w:p w14:paraId="46D54862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0CD6399C" w14:textId="77777777" w:rsidTr="00F33077">
        <w:trPr>
          <w:trHeight w:val="20"/>
          <w:jc w:val="center"/>
        </w:trPr>
        <w:tc>
          <w:tcPr>
            <w:tcW w:w="1927" w:type="pct"/>
            <w:noWrap/>
          </w:tcPr>
          <w:p w14:paraId="57AD1B3A" w14:textId="77777777" w:rsidR="006143E8" w:rsidRDefault="00D7656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26FA720A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F5A7AC" w14:textId="77777777" w:rsidR="006143E8" w:rsidRDefault="00D7656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06" w:type="pct"/>
          </w:tcPr>
          <w:p w14:paraId="1B2E5A9D" w14:textId="462C49A1" w:rsidR="006143E8" w:rsidRDefault="0057539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3-Satisfactory</w:t>
            </w:r>
            <w:r w:rsidR="00F33077">
              <w:rPr>
                <w:b/>
                <w:bCs/>
                <w:sz w:val="20"/>
                <w:szCs w:val="20"/>
                <w:lang w:val="en-GB"/>
              </w:rPr>
              <w:t>,</w:t>
            </w:r>
            <w:r w:rsidR="00475A21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33077">
              <w:rPr>
                <w:b/>
                <w:bCs/>
                <w:sz w:val="20"/>
                <w:szCs w:val="20"/>
                <w:lang w:val="en-GB"/>
              </w:rPr>
              <w:t>but not structured.</w:t>
            </w:r>
          </w:p>
        </w:tc>
        <w:tc>
          <w:tcPr>
            <w:tcW w:w="1367" w:type="pct"/>
          </w:tcPr>
          <w:p w14:paraId="5C56E684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07A7F74F" w14:textId="77777777" w:rsidTr="00F33077">
        <w:trPr>
          <w:trHeight w:val="20"/>
          <w:jc w:val="center"/>
        </w:trPr>
        <w:tc>
          <w:tcPr>
            <w:tcW w:w="1927" w:type="pct"/>
            <w:noWrap/>
          </w:tcPr>
          <w:p w14:paraId="116CDF7B" w14:textId="77777777" w:rsidR="006143E8" w:rsidRDefault="00D7656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8C621F1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10CD22" w14:textId="77777777" w:rsidR="006143E8" w:rsidRDefault="00D7656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06" w:type="pct"/>
          </w:tcPr>
          <w:p w14:paraId="139A35C5" w14:textId="1F405D5A" w:rsidR="006143E8" w:rsidRDefault="00F3307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 KEYWORDS ARE WRITTEN.</w:t>
            </w:r>
          </w:p>
        </w:tc>
        <w:tc>
          <w:tcPr>
            <w:tcW w:w="1367" w:type="pct"/>
          </w:tcPr>
          <w:p w14:paraId="1E0D84AF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64E68076" w14:textId="77777777" w:rsidTr="00F33077">
        <w:trPr>
          <w:trHeight w:val="20"/>
          <w:jc w:val="center"/>
        </w:trPr>
        <w:tc>
          <w:tcPr>
            <w:tcW w:w="1927" w:type="pct"/>
            <w:noWrap/>
          </w:tcPr>
          <w:p w14:paraId="51C73AFC" w14:textId="77777777" w:rsidR="006143E8" w:rsidRDefault="00D7656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32EB29B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86D514" w14:textId="77777777" w:rsidR="006143E8" w:rsidRDefault="00D7656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06" w:type="pct"/>
          </w:tcPr>
          <w:p w14:paraId="7CA921E6" w14:textId="31BE5AA7" w:rsidR="006143E8" w:rsidRDefault="00F3307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367" w:type="pct"/>
          </w:tcPr>
          <w:p w14:paraId="7F867940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22C589EA" w14:textId="77777777" w:rsidTr="00F33077">
        <w:trPr>
          <w:trHeight w:val="20"/>
          <w:jc w:val="center"/>
        </w:trPr>
        <w:tc>
          <w:tcPr>
            <w:tcW w:w="1927" w:type="pct"/>
            <w:noWrap/>
          </w:tcPr>
          <w:p w14:paraId="79DB2494" w14:textId="77777777" w:rsidR="006143E8" w:rsidRDefault="00D7656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67172951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98E376" w14:textId="77777777" w:rsidR="006143E8" w:rsidRDefault="00D7656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06" w:type="pct"/>
          </w:tcPr>
          <w:p w14:paraId="4A5B1A4E" w14:textId="19158411" w:rsidR="006143E8" w:rsidRDefault="00F3307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3- Satisfactory.</w:t>
            </w:r>
          </w:p>
        </w:tc>
        <w:tc>
          <w:tcPr>
            <w:tcW w:w="1367" w:type="pct"/>
          </w:tcPr>
          <w:p w14:paraId="240D06AB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172BBB3A" w14:textId="77777777" w:rsidTr="00F33077">
        <w:trPr>
          <w:trHeight w:val="20"/>
          <w:jc w:val="center"/>
        </w:trPr>
        <w:tc>
          <w:tcPr>
            <w:tcW w:w="1927" w:type="pct"/>
            <w:noWrap/>
          </w:tcPr>
          <w:p w14:paraId="0F48ADE7" w14:textId="77777777" w:rsidR="006143E8" w:rsidRDefault="00D7656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2442CDD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7A1219" w14:textId="77777777" w:rsidR="006143E8" w:rsidRDefault="00D7656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06" w:type="pct"/>
          </w:tcPr>
          <w:p w14:paraId="32150DA5" w14:textId="5EFEE7C3" w:rsidR="006143E8" w:rsidRDefault="00F3307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3- Satisfactory. Still more recent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references  required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>,</w:t>
            </w:r>
          </w:p>
        </w:tc>
        <w:tc>
          <w:tcPr>
            <w:tcW w:w="1367" w:type="pct"/>
          </w:tcPr>
          <w:p w14:paraId="6CB92E22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3C302F2B" w14:textId="77777777" w:rsidTr="00F33077">
        <w:trPr>
          <w:trHeight w:val="20"/>
          <w:jc w:val="center"/>
        </w:trPr>
        <w:tc>
          <w:tcPr>
            <w:tcW w:w="1927" w:type="pct"/>
            <w:noWrap/>
          </w:tcPr>
          <w:p w14:paraId="03BA50B4" w14:textId="77777777" w:rsidR="006143E8" w:rsidRDefault="00D7656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1DB6B873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CEC9F4" w14:textId="77777777" w:rsidR="006143E8" w:rsidRDefault="00D7656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06" w:type="pct"/>
          </w:tcPr>
          <w:p w14:paraId="692655A1" w14:textId="740E0E63" w:rsidR="006143E8" w:rsidRDefault="00F3307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3- Satisfactory.</w:t>
            </w:r>
          </w:p>
        </w:tc>
        <w:tc>
          <w:tcPr>
            <w:tcW w:w="1367" w:type="pct"/>
          </w:tcPr>
          <w:p w14:paraId="7EAFDFF8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4ED7F887" w14:textId="77777777" w:rsidTr="00F33077">
        <w:trPr>
          <w:trHeight w:val="20"/>
          <w:jc w:val="center"/>
        </w:trPr>
        <w:tc>
          <w:tcPr>
            <w:tcW w:w="1927" w:type="pct"/>
            <w:noWrap/>
          </w:tcPr>
          <w:p w14:paraId="1F8E6B0D" w14:textId="77777777" w:rsidR="006143E8" w:rsidRDefault="00D7656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35AD90D0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995327" w14:textId="77777777" w:rsidR="006143E8" w:rsidRDefault="00D7656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06" w:type="pct"/>
          </w:tcPr>
          <w:p w14:paraId="3B17E5F8" w14:textId="24E53A2D" w:rsidR="006143E8" w:rsidRDefault="00F3307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4- Good.</w:t>
            </w:r>
          </w:p>
        </w:tc>
        <w:tc>
          <w:tcPr>
            <w:tcW w:w="1367" w:type="pct"/>
          </w:tcPr>
          <w:p w14:paraId="1EDE3D07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5D9D39B4" w14:textId="77777777" w:rsidTr="00F33077">
        <w:trPr>
          <w:trHeight w:val="20"/>
          <w:jc w:val="center"/>
        </w:trPr>
        <w:tc>
          <w:tcPr>
            <w:tcW w:w="1927" w:type="pct"/>
            <w:noWrap/>
          </w:tcPr>
          <w:p w14:paraId="4E663BB8" w14:textId="77777777" w:rsidR="006143E8" w:rsidRDefault="00D7656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30DD22B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448AAD" w14:textId="77777777" w:rsidR="006143E8" w:rsidRDefault="00D7656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06" w:type="pct"/>
          </w:tcPr>
          <w:p w14:paraId="5488B429" w14:textId="0ADFF8E9" w:rsidR="006143E8" w:rsidRDefault="00F3307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4-Good.</w:t>
            </w:r>
          </w:p>
        </w:tc>
        <w:tc>
          <w:tcPr>
            <w:tcW w:w="1367" w:type="pct"/>
          </w:tcPr>
          <w:p w14:paraId="1B747445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2398C774" w14:textId="77777777" w:rsidTr="00F33077">
        <w:trPr>
          <w:trHeight w:val="20"/>
          <w:jc w:val="center"/>
        </w:trPr>
        <w:tc>
          <w:tcPr>
            <w:tcW w:w="1927" w:type="pct"/>
            <w:noWrap/>
          </w:tcPr>
          <w:p w14:paraId="73BBA8E5" w14:textId="77777777" w:rsidR="006143E8" w:rsidRDefault="00D7656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14B58B9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976AAD" w14:textId="77777777" w:rsidR="006143E8" w:rsidRDefault="00D7656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06" w:type="pct"/>
          </w:tcPr>
          <w:p w14:paraId="45E454E7" w14:textId="6EA9B865" w:rsidR="006143E8" w:rsidRDefault="00F3307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Being case report no tables.</w:t>
            </w:r>
          </w:p>
        </w:tc>
        <w:tc>
          <w:tcPr>
            <w:tcW w:w="1367" w:type="pct"/>
          </w:tcPr>
          <w:p w14:paraId="6399EFFE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74A5A564" w14:textId="77777777" w:rsidTr="00F33077">
        <w:trPr>
          <w:trHeight w:val="20"/>
          <w:jc w:val="center"/>
        </w:trPr>
        <w:tc>
          <w:tcPr>
            <w:tcW w:w="1927" w:type="pct"/>
            <w:noWrap/>
          </w:tcPr>
          <w:p w14:paraId="3728815C" w14:textId="77777777" w:rsidR="006143E8" w:rsidRDefault="00D7656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7F7868F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F1D126" w14:textId="77777777" w:rsidR="006143E8" w:rsidRDefault="00D7656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06" w:type="pct"/>
          </w:tcPr>
          <w:p w14:paraId="20F1774C" w14:textId="0013DC2D" w:rsidR="006143E8" w:rsidRDefault="00F3307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3- Satisfactory.</w:t>
            </w:r>
          </w:p>
        </w:tc>
        <w:tc>
          <w:tcPr>
            <w:tcW w:w="1367" w:type="pct"/>
          </w:tcPr>
          <w:p w14:paraId="6A7A65F0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26CC4285" w14:textId="77777777" w:rsidTr="00F33077">
        <w:trPr>
          <w:trHeight w:val="20"/>
          <w:jc w:val="center"/>
        </w:trPr>
        <w:tc>
          <w:tcPr>
            <w:tcW w:w="1927" w:type="pct"/>
            <w:noWrap/>
          </w:tcPr>
          <w:p w14:paraId="11C6DB2D" w14:textId="77777777" w:rsidR="006143E8" w:rsidRDefault="00D7656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4D30BEA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7CDD2E" w14:textId="77777777" w:rsidR="006143E8" w:rsidRDefault="00D7656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06" w:type="pct"/>
          </w:tcPr>
          <w:p w14:paraId="743E315B" w14:textId="45469AAB" w:rsidR="006143E8" w:rsidRDefault="00F3307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367" w:type="pct"/>
          </w:tcPr>
          <w:p w14:paraId="10F875CF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7312CC5D" w14:textId="77777777" w:rsidTr="00F33077">
        <w:trPr>
          <w:trHeight w:val="20"/>
          <w:jc w:val="center"/>
        </w:trPr>
        <w:tc>
          <w:tcPr>
            <w:tcW w:w="1927" w:type="pct"/>
            <w:noWrap/>
          </w:tcPr>
          <w:p w14:paraId="0520A443" w14:textId="77777777" w:rsidR="006143E8" w:rsidRDefault="00D7656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04A5DCE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FD7BE8" w14:textId="77777777" w:rsidR="006143E8" w:rsidRDefault="00D7656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06" w:type="pct"/>
          </w:tcPr>
          <w:p w14:paraId="4A87457A" w14:textId="11ADC950" w:rsidR="006143E8" w:rsidRDefault="00F3307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367" w:type="pct"/>
          </w:tcPr>
          <w:p w14:paraId="42813D20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3DC77222" w14:textId="77777777" w:rsidTr="00F33077">
        <w:trPr>
          <w:trHeight w:val="20"/>
          <w:jc w:val="center"/>
        </w:trPr>
        <w:tc>
          <w:tcPr>
            <w:tcW w:w="1927" w:type="pct"/>
            <w:noWrap/>
          </w:tcPr>
          <w:p w14:paraId="33370086" w14:textId="77777777" w:rsidR="006143E8" w:rsidRDefault="00D7656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01BEE84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9A35FD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916044C" w14:textId="77777777" w:rsidR="006143E8" w:rsidRDefault="00D7656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706" w:type="pct"/>
          </w:tcPr>
          <w:p w14:paraId="5CAFCC32" w14:textId="77375D90" w:rsidR="006143E8" w:rsidRDefault="00F3307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4-Good.</w:t>
            </w:r>
          </w:p>
        </w:tc>
        <w:tc>
          <w:tcPr>
            <w:tcW w:w="1367" w:type="pct"/>
          </w:tcPr>
          <w:p w14:paraId="5F398C47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70891B46" w14:textId="77777777" w:rsidTr="00F33077">
        <w:trPr>
          <w:trHeight w:val="20"/>
          <w:jc w:val="center"/>
        </w:trPr>
        <w:tc>
          <w:tcPr>
            <w:tcW w:w="1927" w:type="pct"/>
            <w:noWrap/>
          </w:tcPr>
          <w:p w14:paraId="2772633C" w14:textId="77777777" w:rsidR="006143E8" w:rsidRDefault="00D7656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15. Is the manuscript written in clear and understandable </w:t>
            </w:r>
            <w:r>
              <w:rPr>
                <w:b/>
                <w:sz w:val="20"/>
                <w:szCs w:val="20"/>
                <w:lang w:val="en-GB"/>
              </w:rPr>
              <w:lastRenderedPageBreak/>
              <w:t>language?</w:t>
            </w:r>
          </w:p>
          <w:p w14:paraId="6A55C950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18FE11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1D7C39D" w14:textId="77777777" w:rsidR="006143E8" w:rsidRDefault="00D7656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706" w:type="pct"/>
          </w:tcPr>
          <w:p w14:paraId="7D785E89" w14:textId="7BF0B9C0" w:rsidR="006143E8" w:rsidRDefault="00F3307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3 -Satisfactory.</w:t>
            </w:r>
          </w:p>
        </w:tc>
        <w:tc>
          <w:tcPr>
            <w:tcW w:w="1367" w:type="pct"/>
          </w:tcPr>
          <w:p w14:paraId="0DCF9B65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6E8455D" w14:textId="77777777" w:rsidR="006143E8" w:rsidRDefault="006143E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7B9E138" w14:textId="77777777" w:rsidR="006143E8" w:rsidRDefault="006143E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101F26B" w14:textId="77777777" w:rsidR="006143E8" w:rsidRDefault="006143E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2BDBAE0" w14:textId="77777777" w:rsidR="006143E8" w:rsidRDefault="00D76564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23B71292" w14:textId="77777777" w:rsidR="006143E8" w:rsidRDefault="006143E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143E8" w14:paraId="3E1B5EA3" w14:textId="77777777">
        <w:trPr>
          <w:trHeight w:val="20"/>
          <w:jc w:val="center"/>
        </w:trPr>
        <w:tc>
          <w:tcPr>
            <w:tcW w:w="1672" w:type="pct"/>
            <w:noWrap/>
          </w:tcPr>
          <w:p w14:paraId="415033CB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3CDFDAE6" w14:textId="77777777" w:rsidR="006143E8" w:rsidRDefault="00D7656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2DD6F76" w14:textId="77777777" w:rsidR="006143E8" w:rsidRDefault="006143E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3409EDC4" w14:textId="77777777" w:rsidR="006143E8" w:rsidRDefault="00D7656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BF34141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46CC8459" w14:textId="77777777">
        <w:trPr>
          <w:trHeight w:val="20"/>
          <w:jc w:val="center"/>
        </w:trPr>
        <w:tc>
          <w:tcPr>
            <w:tcW w:w="1672" w:type="pct"/>
            <w:noWrap/>
          </w:tcPr>
          <w:p w14:paraId="3B0A6F27" w14:textId="77777777" w:rsidR="006143E8" w:rsidRDefault="00D7656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A570024" w14:textId="77777777" w:rsidR="006143E8" w:rsidRDefault="006143E8">
            <w:pPr>
              <w:rPr>
                <w:bCs/>
                <w:sz w:val="20"/>
                <w:szCs w:val="20"/>
                <w:lang w:val="en-GB"/>
              </w:rPr>
            </w:pPr>
          </w:p>
          <w:p w14:paraId="16AD17CF" w14:textId="77777777" w:rsidR="006143E8" w:rsidRDefault="00D76564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977128E" w14:textId="43888AB9" w:rsidR="006143E8" w:rsidRDefault="00F3307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80F8776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373BA542" w14:textId="77777777">
        <w:trPr>
          <w:trHeight w:val="20"/>
          <w:jc w:val="center"/>
        </w:trPr>
        <w:tc>
          <w:tcPr>
            <w:tcW w:w="1672" w:type="pct"/>
            <w:noWrap/>
          </w:tcPr>
          <w:p w14:paraId="2EFE12F0" w14:textId="77777777" w:rsidR="006143E8" w:rsidRDefault="00D7656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64295B66" w14:textId="77777777" w:rsidR="006143E8" w:rsidRDefault="006143E8">
            <w:pPr>
              <w:rPr>
                <w:bCs/>
                <w:sz w:val="20"/>
                <w:szCs w:val="20"/>
                <w:lang w:val="en-GB"/>
              </w:rPr>
            </w:pPr>
          </w:p>
          <w:p w14:paraId="21A44C92" w14:textId="77777777" w:rsidR="006143E8" w:rsidRDefault="00D76564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71A41D3" w14:textId="287C7945" w:rsidR="006143E8" w:rsidRDefault="00F3307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Abstract Not Structured,</w:t>
            </w:r>
            <w:r w:rsidR="00E37CD1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key word not written.</w:t>
            </w:r>
          </w:p>
        </w:tc>
        <w:tc>
          <w:tcPr>
            <w:tcW w:w="1543" w:type="pct"/>
          </w:tcPr>
          <w:p w14:paraId="055C0BC1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1533ED79" w14:textId="77777777">
        <w:trPr>
          <w:trHeight w:val="20"/>
          <w:jc w:val="center"/>
        </w:trPr>
        <w:tc>
          <w:tcPr>
            <w:tcW w:w="1672" w:type="pct"/>
            <w:noWrap/>
          </w:tcPr>
          <w:p w14:paraId="063FAD05" w14:textId="77777777" w:rsidR="006143E8" w:rsidRDefault="00D7656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53DD5CB3" w14:textId="77777777" w:rsidR="006143E8" w:rsidRDefault="00D76564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E3A2E98" w14:textId="40F24399" w:rsidR="006143E8" w:rsidRDefault="00F3307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91A68D1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4447EAF1" w14:textId="77777777">
        <w:trPr>
          <w:trHeight w:val="20"/>
          <w:jc w:val="center"/>
        </w:trPr>
        <w:tc>
          <w:tcPr>
            <w:tcW w:w="1672" w:type="pct"/>
            <w:noWrap/>
          </w:tcPr>
          <w:p w14:paraId="042A02BE" w14:textId="77777777" w:rsidR="006143E8" w:rsidRDefault="00D7656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AB7E6F3" w14:textId="77777777" w:rsidR="006143E8" w:rsidRDefault="00D7656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C23CD65" w14:textId="77777777" w:rsidR="006143E8" w:rsidRDefault="006143E8">
            <w:pPr>
              <w:rPr>
                <w:bCs/>
                <w:sz w:val="20"/>
                <w:szCs w:val="20"/>
                <w:lang w:val="en-GB"/>
              </w:rPr>
            </w:pPr>
          </w:p>
          <w:p w14:paraId="648B82B7" w14:textId="77777777" w:rsidR="006143E8" w:rsidRDefault="00D7656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7229D51" w14:textId="79E6BBFA" w:rsidR="006143E8" w:rsidRDefault="00F3307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5FA0969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6AE74FD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60D0BAD" w14:textId="77777777" w:rsidR="006143E8" w:rsidRDefault="00D7656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D85A373" w14:textId="77777777" w:rsidR="006143E8" w:rsidRDefault="00D7656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ADC1DB6" w14:textId="77777777" w:rsidR="006143E8" w:rsidRDefault="006143E8">
            <w:pPr>
              <w:rPr>
                <w:bCs/>
                <w:sz w:val="20"/>
                <w:szCs w:val="20"/>
                <w:lang w:val="en-GB"/>
              </w:rPr>
            </w:pPr>
          </w:p>
          <w:p w14:paraId="496CAC07" w14:textId="77777777" w:rsidR="006143E8" w:rsidRDefault="00D7656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9106B5F" w14:textId="77777777" w:rsidR="006143E8" w:rsidRDefault="006143E8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5F40BC1" w14:textId="2CDBEDAE" w:rsidR="006143E8" w:rsidRDefault="00F3307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No ,ethics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permission is</w:t>
            </w:r>
            <w:r w:rsidR="007C3AE8">
              <w:rPr>
                <w:bCs/>
                <w:sz w:val="20"/>
                <w:szCs w:val="20"/>
                <w:lang w:val="en-GB"/>
              </w:rPr>
              <w:t xml:space="preserve"> not</w:t>
            </w:r>
            <w:r>
              <w:rPr>
                <w:bCs/>
                <w:sz w:val="20"/>
                <w:szCs w:val="20"/>
                <w:lang w:val="en-GB"/>
              </w:rPr>
              <w:t xml:space="preserve"> taken</w:t>
            </w:r>
            <w:r w:rsidR="007C3AE8">
              <w:rPr>
                <w:bCs/>
                <w:sz w:val="20"/>
                <w:szCs w:val="20"/>
                <w:lang w:val="en-GB"/>
              </w:rPr>
              <w:t xml:space="preserve"> but consent of patient is taken.</w:t>
            </w:r>
          </w:p>
        </w:tc>
        <w:tc>
          <w:tcPr>
            <w:tcW w:w="1543" w:type="pct"/>
          </w:tcPr>
          <w:p w14:paraId="6E73C8B2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6EF02FC" w14:textId="77777777" w:rsidR="006143E8" w:rsidRDefault="006143E8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5A525E94" w14:textId="77777777" w:rsidR="006143E8" w:rsidRDefault="006143E8">
      <w:pPr>
        <w:rPr>
          <w:highlight w:val="yellow"/>
          <w:lang w:val="en-GB"/>
        </w:rPr>
      </w:pPr>
    </w:p>
    <w:p w14:paraId="63E67B49" w14:textId="77777777" w:rsidR="002D0F97" w:rsidRDefault="002D0F97" w:rsidP="002D0F9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1C148BDE" w14:textId="77777777" w:rsidR="002D0F97" w:rsidRDefault="002D0F97" w:rsidP="002D0F9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B469026" w14:textId="77777777" w:rsidR="002D0F97" w:rsidRDefault="002D0F97" w:rsidP="002D0F9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D14ED1A" w14:textId="77777777" w:rsidR="002D0F97" w:rsidRDefault="002D0F97" w:rsidP="002D0F97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Vandana </w:t>
      </w:r>
      <w:proofErr w:type="spellStart"/>
      <w:r>
        <w:rPr>
          <w:rFonts w:ascii="Calibri" w:hAnsi="Calibri" w:cs="Calibri"/>
          <w:color w:val="000000"/>
        </w:rPr>
        <w:t>Badar</w:t>
      </w:r>
      <w:proofErr w:type="spellEnd"/>
      <w:r>
        <w:rPr>
          <w:rFonts w:ascii="Calibri" w:hAnsi="Calibri" w:cs="Calibri"/>
          <w:color w:val="000000"/>
        </w:rPr>
        <w:t>, Indira Gandhi Government Medical</w:t>
      </w:r>
      <w:r w:rsidRPr="002D0F97">
        <w:rPr>
          <w:rFonts w:ascii="Calibri" w:hAnsi="Calibri"/>
        </w:rPr>
        <w:t xml:space="preserve"> </w:t>
      </w:r>
      <w:r>
        <w:rPr>
          <w:rFonts w:ascii="Calibri" w:hAnsi="Calibri" w:cs="Calibri"/>
          <w:color w:val="000000"/>
        </w:rPr>
        <w:t>College,</w:t>
      </w:r>
      <w:r w:rsidRPr="002D0F97">
        <w:rPr>
          <w:rFonts w:ascii="Calibri" w:hAnsi="Calibri"/>
        </w:rPr>
        <w:t xml:space="preserve"> </w:t>
      </w:r>
      <w:r>
        <w:rPr>
          <w:rFonts w:ascii="Calibri" w:hAnsi="Calibri" w:cs="Calibri"/>
          <w:color w:val="000000"/>
        </w:rPr>
        <w:t>India</w:t>
      </w:r>
      <w:r>
        <w:rPr>
          <w:rFonts w:ascii="Calibri" w:hAnsi="Calibri" w:cs="Calibri"/>
          <w:color w:val="000000"/>
        </w:rPr>
        <w:br/>
      </w:r>
    </w:p>
    <w:p w14:paraId="25033639" w14:textId="77777777" w:rsidR="006143E8" w:rsidRDefault="006143E8">
      <w:pPr>
        <w:rPr>
          <w:highlight w:val="yellow"/>
          <w:lang w:val="en-GB"/>
        </w:rPr>
      </w:pPr>
      <w:bookmarkStart w:id="0" w:name="_GoBack"/>
      <w:bookmarkEnd w:id="0"/>
    </w:p>
    <w:sectPr w:rsidR="006143E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7A412" w14:textId="77777777" w:rsidR="003033EE" w:rsidRDefault="003033EE">
      <w:r>
        <w:separator/>
      </w:r>
    </w:p>
  </w:endnote>
  <w:endnote w:type="continuationSeparator" w:id="0">
    <w:p w14:paraId="465CCB26" w14:textId="77777777" w:rsidR="003033EE" w:rsidRDefault="0030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E18E2" w14:textId="77777777" w:rsidR="006143E8" w:rsidRDefault="006143E8">
    <w:pPr>
      <w:pStyle w:val="Footer"/>
      <w:jc w:val="right"/>
    </w:pPr>
  </w:p>
  <w:p w14:paraId="3F8D74A9" w14:textId="77777777" w:rsidR="006143E8" w:rsidRDefault="00D7656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0C15A14" w14:textId="77777777" w:rsidR="006143E8" w:rsidRDefault="00D7656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4A96D36" w14:textId="77777777" w:rsidR="006143E8" w:rsidRDefault="006143E8">
    <w:pPr>
      <w:pStyle w:val="Footer"/>
      <w:jc w:val="right"/>
    </w:pPr>
  </w:p>
  <w:p w14:paraId="72CF7014" w14:textId="77777777" w:rsidR="006143E8" w:rsidRDefault="006143E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28006" w14:textId="77777777" w:rsidR="003033EE" w:rsidRDefault="003033EE">
      <w:r>
        <w:separator/>
      </w:r>
    </w:p>
  </w:footnote>
  <w:footnote w:type="continuationSeparator" w:id="0">
    <w:p w14:paraId="6F9BA703" w14:textId="77777777" w:rsidR="003033EE" w:rsidRDefault="00303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E90A2" w14:textId="77777777" w:rsidR="006143E8" w:rsidRDefault="006143E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52F7BA1" w14:textId="77777777" w:rsidR="006143E8" w:rsidRDefault="00D7656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3E8"/>
    <w:rsid w:val="00046238"/>
    <w:rsid w:val="002D0F97"/>
    <w:rsid w:val="003033EE"/>
    <w:rsid w:val="00314EC0"/>
    <w:rsid w:val="00475A21"/>
    <w:rsid w:val="00541422"/>
    <w:rsid w:val="0057539E"/>
    <w:rsid w:val="005A521E"/>
    <w:rsid w:val="006143E8"/>
    <w:rsid w:val="007A2F36"/>
    <w:rsid w:val="007C3AE8"/>
    <w:rsid w:val="008E61C2"/>
    <w:rsid w:val="009457BF"/>
    <w:rsid w:val="00C84B12"/>
    <w:rsid w:val="00CA723A"/>
    <w:rsid w:val="00CF6C7E"/>
    <w:rsid w:val="00D76564"/>
    <w:rsid w:val="00E00B7A"/>
    <w:rsid w:val="00E37CD1"/>
    <w:rsid w:val="00E8129A"/>
    <w:rsid w:val="00E82F89"/>
    <w:rsid w:val="00F3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E1D1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D0F9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mpc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23</cp:revision>
  <dcterms:created xsi:type="dcterms:W3CDTF">2026-03-24T06:15:00Z</dcterms:created>
  <dcterms:modified xsi:type="dcterms:W3CDTF">2026-04-23T07:26:00Z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