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29AC" w14:paraId="3EB3A5AD" w14:textId="77777777">
        <w:trPr>
          <w:trHeight w:val="20"/>
          <w:jc w:val="center"/>
        </w:trPr>
        <w:tc>
          <w:tcPr>
            <w:tcW w:w="1186" w:type="pct"/>
          </w:tcPr>
          <w:p w14:paraId="3993DEDA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8D92D81" w14:textId="77777777" w:rsidR="00B529AC" w:rsidRDefault="00E702F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International Journal of Environment and Climate Change</w:t>
            </w:r>
          </w:p>
        </w:tc>
      </w:tr>
      <w:tr w:rsidR="00B529AC" w14:paraId="30933D1D" w14:textId="77777777">
        <w:trPr>
          <w:trHeight w:val="20"/>
          <w:jc w:val="center"/>
        </w:trPr>
        <w:tc>
          <w:tcPr>
            <w:tcW w:w="1186" w:type="pct"/>
          </w:tcPr>
          <w:p w14:paraId="0CE7A269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D4E5157" w14:textId="77777777" w:rsidR="00B529AC" w:rsidRDefault="005074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5074C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Ms_IJECC_156657</w:t>
            </w:r>
          </w:p>
        </w:tc>
      </w:tr>
      <w:tr w:rsidR="00B529AC" w14:paraId="32F40984" w14:textId="77777777">
        <w:trPr>
          <w:trHeight w:val="20"/>
          <w:jc w:val="center"/>
        </w:trPr>
        <w:tc>
          <w:tcPr>
            <w:tcW w:w="1186" w:type="pct"/>
          </w:tcPr>
          <w:p w14:paraId="1B9C5874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7FA2897" w14:textId="77777777" w:rsidR="00B529AC" w:rsidRDefault="001F1BA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1F1BA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Biochar-Based Boron Fertilization Effects on Growth and Nutrient Use Efficiency in Rice-Wheat System in </w:t>
            </w:r>
            <w:proofErr w:type="spellStart"/>
            <w:r w:rsidRPr="001F1BA6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Mollisols</w:t>
            </w:r>
            <w:proofErr w:type="spellEnd"/>
          </w:p>
        </w:tc>
      </w:tr>
      <w:tr w:rsidR="00B529AC" w14:paraId="210CAE99" w14:textId="77777777">
        <w:trPr>
          <w:trHeight w:val="20"/>
          <w:jc w:val="center"/>
        </w:trPr>
        <w:tc>
          <w:tcPr>
            <w:tcW w:w="1186" w:type="pct"/>
          </w:tcPr>
          <w:p w14:paraId="571DCC91" w14:textId="77777777" w:rsidR="00B529AC" w:rsidRDefault="00E702F7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D3DB8AF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33E2DB88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101D4F9E" w14:textId="77777777" w:rsidR="00B529AC" w:rsidRDefault="00B529A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4F842794" w14:textId="77777777" w:rsidR="00B529AC" w:rsidRDefault="00E702F7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1BEF4809" w14:textId="77777777" w:rsidR="00B529AC" w:rsidRDefault="00B529A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29AC" w14:paraId="059061BF" w14:textId="77777777">
        <w:trPr>
          <w:trHeight w:val="20"/>
          <w:jc w:val="center"/>
        </w:trPr>
        <w:tc>
          <w:tcPr>
            <w:tcW w:w="1789" w:type="pct"/>
            <w:noWrap/>
          </w:tcPr>
          <w:p w14:paraId="45AB50FE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584F044D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A64EA9E" w14:textId="77777777"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C8997C6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0B6D8268" w14:textId="77777777">
        <w:trPr>
          <w:trHeight w:val="20"/>
          <w:jc w:val="center"/>
        </w:trPr>
        <w:tc>
          <w:tcPr>
            <w:tcW w:w="1789" w:type="pct"/>
            <w:noWrap/>
          </w:tcPr>
          <w:p w14:paraId="0F02958F" w14:textId="77777777" w:rsidR="00B529AC" w:rsidRDefault="00E702F7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1305920" w14:textId="42541026" w:rsidR="00B529AC" w:rsidRPr="0076308E" w:rsidRDefault="0076308E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76308E">
              <w:rPr>
                <w:sz w:val="20"/>
                <w:szCs w:val="20"/>
                <w:lang w:val="en-GB"/>
              </w:rPr>
              <w:t xml:space="preserve">This manuscript addresses an important applied agronomy problem: micronutrient (boron) deficiency and declining nutrient efficiency in the rice–wheat system of Indo-Gangetic Plains. By testing boron-enriched biochar under field conditions in </w:t>
            </w:r>
            <w:proofErr w:type="spellStart"/>
            <w:r w:rsidRPr="0076308E">
              <w:rPr>
                <w:sz w:val="20"/>
                <w:szCs w:val="20"/>
                <w:lang w:val="en-GB"/>
              </w:rPr>
              <w:t>Mollisols</w:t>
            </w:r>
            <w:proofErr w:type="spellEnd"/>
            <w:r w:rsidRPr="0076308E">
              <w:rPr>
                <w:sz w:val="20"/>
                <w:szCs w:val="20"/>
                <w:lang w:val="en-GB"/>
              </w:rPr>
              <w:t>, the study provides experimentally grounded evidence that can inform nutrient management strategies aimed at improving boron use efficiency and sustaining yields.</w:t>
            </w:r>
          </w:p>
        </w:tc>
        <w:tc>
          <w:tcPr>
            <w:tcW w:w="1367" w:type="pct"/>
          </w:tcPr>
          <w:p w14:paraId="66D81A15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3307D0B" w14:textId="77777777" w:rsidR="00B529AC" w:rsidRDefault="00B529AC">
      <w:pPr>
        <w:rPr>
          <w:sz w:val="22"/>
          <w:szCs w:val="20"/>
          <w:lang w:val="en-GB"/>
        </w:rPr>
      </w:pPr>
    </w:p>
    <w:p w14:paraId="7639B761" w14:textId="77777777" w:rsidR="00B529AC" w:rsidRDefault="00B529AC">
      <w:pPr>
        <w:rPr>
          <w:sz w:val="22"/>
          <w:szCs w:val="20"/>
          <w:lang w:val="en-GB"/>
        </w:rPr>
      </w:pPr>
    </w:p>
    <w:p w14:paraId="1F3D00C6" w14:textId="77777777" w:rsidR="00B529AC" w:rsidRDefault="00B529AC">
      <w:pPr>
        <w:rPr>
          <w:sz w:val="22"/>
          <w:szCs w:val="20"/>
          <w:lang w:val="en-GB"/>
        </w:rPr>
      </w:pPr>
    </w:p>
    <w:p w14:paraId="02537224" w14:textId="77777777" w:rsidR="00B529AC" w:rsidRDefault="00E702F7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564E8A1F" w14:textId="77777777" w:rsidR="00B529AC" w:rsidRDefault="00B529A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29AC" w14:paraId="7199FB5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E15A633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3F95C254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F4CD526" w14:textId="77777777" w:rsidR="00B529AC" w:rsidRDefault="00E702F7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14:paraId="4CC46CE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4BAE57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16C1DF0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57454" w14:textId="77777777" w:rsidR="00B529AC" w:rsidRDefault="00E702F7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0C82D3" w14:textId="7FA7DB4A" w:rsidR="00B529AC" w:rsidRPr="0076308E" w:rsidRDefault="0076308E">
            <w:pPr>
              <w:ind w:left="360"/>
              <w:rPr>
                <w:sz w:val="20"/>
                <w:szCs w:val="20"/>
                <w:lang w:val="en-GB"/>
              </w:rPr>
            </w:pPr>
            <w:r w:rsidRPr="0076308E">
              <w:rPr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80396FE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37D9CC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92E9EF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D252DA5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54F925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E6D0FD" w14:textId="53964482" w:rsidR="00B529AC" w:rsidRPr="0076308E" w:rsidRDefault="0076308E">
            <w:pPr>
              <w:ind w:left="360"/>
              <w:rPr>
                <w:sz w:val="20"/>
                <w:szCs w:val="20"/>
                <w:lang w:val="en-GB"/>
              </w:rPr>
            </w:pPr>
            <w:r w:rsidRPr="0076308E">
              <w:rPr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5EC5DDD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596F7C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98E5DD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9B729B9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88143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13C620" w14:textId="551C5169" w:rsidR="00B529AC" w:rsidRPr="0076308E" w:rsidRDefault="0076308E">
            <w:pPr>
              <w:ind w:left="360"/>
              <w:rPr>
                <w:sz w:val="20"/>
                <w:szCs w:val="20"/>
                <w:lang w:val="en-GB"/>
              </w:rPr>
            </w:pPr>
            <w:r w:rsidRPr="0076308E">
              <w:rPr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EA48ADA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6967510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129EE2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6660D9B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24D46B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F5CFEF" w14:textId="15CE81C2" w:rsidR="00B529AC" w:rsidRPr="0076308E" w:rsidRDefault="0076308E">
            <w:pPr>
              <w:ind w:left="360"/>
              <w:rPr>
                <w:sz w:val="20"/>
                <w:szCs w:val="20"/>
                <w:lang w:val="en-GB"/>
              </w:rPr>
            </w:pPr>
            <w:r w:rsidRPr="0076308E">
              <w:rPr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836CD1A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2FB5CD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9BAF97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5EAC02FA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FB29D5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809144" w14:textId="203796F8" w:rsidR="00B529AC" w:rsidRPr="0076308E" w:rsidRDefault="0076308E">
            <w:pPr>
              <w:ind w:left="360"/>
              <w:rPr>
                <w:sz w:val="20"/>
                <w:szCs w:val="20"/>
                <w:lang w:val="en-GB"/>
              </w:rPr>
            </w:pPr>
            <w:r w:rsidRPr="0076308E">
              <w:rPr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451C314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02CEC7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8FFB2C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6AA3A88A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85A328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D0F405" w14:textId="2D4D8E54" w:rsidR="00B529AC" w:rsidRPr="0076308E" w:rsidRDefault="0076308E">
            <w:pPr>
              <w:ind w:left="360"/>
              <w:rPr>
                <w:sz w:val="20"/>
                <w:szCs w:val="20"/>
                <w:lang w:val="en-GB"/>
              </w:rPr>
            </w:pPr>
            <w:r w:rsidRPr="0076308E">
              <w:rPr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32E5063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3F9801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C36672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03E0293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F5A61A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F23871" w14:textId="1CA59E77" w:rsidR="00B529AC" w:rsidRPr="0076308E" w:rsidRDefault="0076308E">
            <w:pPr>
              <w:ind w:left="360"/>
              <w:rPr>
                <w:sz w:val="20"/>
                <w:szCs w:val="20"/>
                <w:lang w:val="en-GB"/>
              </w:rPr>
            </w:pPr>
            <w:r w:rsidRPr="0076308E">
              <w:rPr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466C30C6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19052F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714495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560D4EF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D58F46" w14:textId="77777777" w:rsidR="00B529AC" w:rsidRDefault="00E702F7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E6179E" w14:textId="509265B6" w:rsidR="00B529AC" w:rsidRPr="0076308E" w:rsidRDefault="0076308E">
            <w:pPr>
              <w:ind w:left="360"/>
              <w:rPr>
                <w:sz w:val="20"/>
                <w:szCs w:val="20"/>
                <w:lang w:val="en-GB"/>
              </w:rPr>
            </w:pPr>
            <w:r w:rsidRPr="0076308E">
              <w:rPr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6324E229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989F2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0DCDE0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9FFE96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6B633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B8D071" w14:textId="59CCE0A2" w:rsidR="00B529AC" w:rsidRDefault="007630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6308E">
              <w:rPr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6B215A16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2C8300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264A4A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FCDB1E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6EC665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BDE8E2" w14:textId="046F9188" w:rsidR="00B529AC" w:rsidRDefault="007630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6308E">
              <w:rPr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5A9BF7EC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1EAA446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A62BCC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EAFD9C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1034F9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CCEC21" w14:textId="493C531B" w:rsidR="00B529AC" w:rsidRDefault="007630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6308E">
              <w:rPr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578B8641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4D066E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0F06A0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C7DEE7C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32D406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FCE73D" w14:textId="1ADC8177" w:rsidR="00B529AC" w:rsidRDefault="007630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6308E">
              <w:rPr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7F3FC8C7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6EC0D5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C1A0E4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461169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16C708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E483C" w14:textId="5CCC8FC4" w:rsidR="00B529AC" w:rsidRDefault="007630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6308E">
              <w:rPr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568606D4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68A58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CA505B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>
              <w:rPr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4A79A553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83B24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791B3B0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BA73816" w14:textId="17366FD4" w:rsidR="00B529AC" w:rsidRDefault="007630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6308E">
              <w:rPr>
                <w:bCs/>
                <w:sz w:val="20"/>
                <w:szCs w:val="20"/>
                <w:lang w:val="en-GB"/>
              </w:rPr>
              <w:lastRenderedPageBreak/>
              <w:t>Satisfactory</w:t>
            </w:r>
          </w:p>
        </w:tc>
        <w:tc>
          <w:tcPr>
            <w:tcW w:w="1367" w:type="pct"/>
          </w:tcPr>
          <w:p w14:paraId="691F72F7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48B9E0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7D9FF8" w14:textId="77777777" w:rsidR="00B529AC" w:rsidRDefault="00E702F7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26EAB5C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B0C016" w14:textId="77777777" w:rsidR="00B529AC" w:rsidRDefault="00E702F7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9C5F9C3" w14:textId="77777777" w:rsidR="00B529AC" w:rsidRDefault="00E702F7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0B8BB9" w14:textId="6C313268" w:rsidR="00B529AC" w:rsidRDefault="007630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76308E">
              <w:rPr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34FC28E6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DE9BCF3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B0283AE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82760A" w14:textId="77777777" w:rsidR="00B529AC" w:rsidRDefault="00B529A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9F73095" w14:textId="77777777" w:rsidR="00B529AC" w:rsidRDefault="00E702F7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B0F7A87" w14:textId="77777777"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29AC" w14:paraId="6939AC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DC61EF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30A6064F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C4CE188" w14:textId="77777777" w:rsidR="00B529AC" w:rsidRDefault="00B529A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5C7520A1" w14:textId="77777777" w:rsidR="00B529AC" w:rsidRDefault="00E702F7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71B501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15AE3AE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48DFDE7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52676D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125698A4" w14:textId="77777777" w:rsidR="00B529AC" w:rsidRDefault="00E702F7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F2A8F77" w14:textId="4D494E84" w:rsidR="00B529AC" w:rsidRDefault="007630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ECE9170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184F11F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8174347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F7CE8F1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4601197A" w14:textId="77777777" w:rsidR="00B529AC" w:rsidRDefault="00E702F7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33B3271" w14:textId="62970A7D" w:rsidR="00B529AC" w:rsidRDefault="0076308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10AD9B8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3ABC338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709AA1" w14:textId="77777777" w:rsidR="00B529AC" w:rsidRDefault="00E702F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6E8E16C" w14:textId="77777777" w:rsidR="00B529AC" w:rsidRDefault="00E702F7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F1CE701" w14:textId="6B5BD22C" w:rsidR="00B529AC" w:rsidRDefault="007630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2D6EFD8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753C37BD" w14:textId="77777777">
        <w:trPr>
          <w:trHeight w:val="20"/>
          <w:jc w:val="center"/>
        </w:trPr>
        <w:tc>
          <w:tcPr>
            <w:tcW w:w="1672" w:type="pct"/>
            <w:noWrap/>
          </w:tcPr>
          <w:p w14:paraId="611241EC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477E031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5E06907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1D2A1859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2F4C9E6" w14:textId="23F0C39D" w:rsidR="00B529AC" w:rsidRDefault="007630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3F265E8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B529AC" w14:paraId="13731E7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2335249" w14:textId="77777777" w:rsidR="00B529AC" w:rsidRDefault="00E702F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5E8817B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3BBFFAF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  <w:p w14:paraId="3E4CB8A9" w14:textId="77777777" w:rsidR="00B529AC" w:rsidRDefault="00E702F7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0550E4D" w14:textId="77777777" w:rsidR="00B529AC" w:rsidRDefault="00B529A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A1270D1" w14:textId="4FE23DDC" w:rsidR="00B529AC" w:rsidRDefault="0076308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07F01C1" w14:textId="77777777" w:rsidR="00B529AC" w:rsidRDefault="00B529A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42644412" w14:textId="77777777" w:rsidR="00B529AC" w:rsidRDefault="00B529A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760B2EE5" w14:textId="0C198631" w:rsidR="00B529AC" w:rsidRDefault="00E702F7" w:rsidP="00D70710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3</w:t>
      </w:r>
    </w:p>
    <w:p w14:paraId="26130F1D" w14:textId="77777777" w:rsidR="00B529AC" w:rsidRDefault="00B529A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529AC" w14:paraId="76D3613C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4379231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2F046A8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14:paraId="434FA6D5" w14:textId="77777777">
        <w:trPr>
          <w:trHeight w:val="20"/>
          <w:jc w:val="center"/>
        </w:trPr>
        <w:tc>
          <w:tcPr>
            <w:tcW w:w="2784" w:type="pct"/>
            <w:noWrap/>
          </w:tcPr>
          <w:p w14:paraId="26464292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7074939B" w14:textId="77777777" w:rsidR="00B529AC" w:rsidRDefault="00E702F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14:paraId="72710ED1" w14:textId="77777777">
        <w:trPr>
          <w:trHeight w:val="20"/>
          <w:jc w:val="center"/>
        </w:trPr>
        <w:tc>
          <w:tcPr>
            <w:tcW w:w="2784" w:type="pct"/>
            <w:noWrap/>
          </w:tcPr>
          <w:p w14:paraId="61C0073A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EE231B6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7269CA9" w14:textId="77777777" w:rsidR="00C73CD7" w:rsidRPr="00C73CD7" w:rsidRDefault="00C73CD7" w:rsidP="00C73CD7">
            <w:pPr>
              <w:pStyle w:val="NormalWeb"/>
              <w:rPr>
                <w:sz w:val="20"/>
                <w:szCs w:val="20"/>
                <w:rtl/>
                <w:lang w:val="en-GB" w:bidi="ar-IQ"/>
              </w:rPr>
            </w:pPr>
            <w:r w:rsidRPr="00C73CD7">
              <w:rPr>
                <w:sz w:val="20"/>
                <w:szCs w:val="20"/>
                <w:lang w:val="en-GB"/>
              </w:rPr>
              <w:t>The current version requires substantial revisions to ensure clarity, reproducibility, and scientific accuracy. I recommend the following: (1) a thorough review of the language and formatting to standardize processing codes and correct errors, and forwarding the attached manuscript file to the authors for feedback; (2) expanding the Materials and Methods section to include a characterization of biochar and a detailed verification of boron enrichment/loading; (3) presenting the results more clearly using graphs/tables that include statistical significance; and (4) adding a Limitations section and strengthening the alignment between the discussion of mechanistic claims and the measured data. If these revisions are addressed, this study could become a valuable contribution to research on the sustainable management of micronutrients.</w:t>
            </w:r>
          </w:p>
          <w:p w14:paraId="6699CD56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5673B41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458EC60" w14:textId="77777777" w:rsidR="00B529AC" w:rsidRDefault="00B529A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6525000" w14:textId="77777777"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1CF0B050" w14:textId="77777777" w:rsidR="001107A3" w:rsidRDefault="001107A3" w:rsidP="001107A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8A89F43" w14:textId="77777777" w:rsidR="001107A3" w:rsidRPr="005F4EDD" w:rsidRDefault="001107A3" w:rsidP="001107A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7F2C201" w14:textId="77777777" w:rsidR="001107A3" w:rsidRDefault="001107A3" w:rsidP="001107A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7097316" w14:textId="77777777" w:rsidR="001107A3" w:rsidRPr="001107A3" w:rsidRDefault="001107A3" w:rsidP="001107A3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Hussein J. Shareef, University of </w:t>
      </w:r>
      <w:proofErr w:type="spellStart"/>
      <w:r>
        <w:rPr>
          <w:rFonts w:ascii="Calibri" w:hAnsi="Calibri" w:cs="Calibri"/>
          <w:color w:val="000000"/>
        </w:rPr>
        <w:t>Basrah</w:t>
      </w:r>
      <w:proofErr w:type="spellEnd"/>
      <w:r>
        <w:rPr>
          <w:rFonts w:ascii="Calibri" w:hAnsi="Calibri" w:cs="Calibri"/>
          <w:color w:val="000000"/>
        </w:rPr>
        <w:t>, Iraq</w:t>
      </w:r>
      <w:r>
        <w:rPr>
          <w:rFonts w:ascii="Calibri" w:hAnsi="Calibri" w:cs="Calibri"/>
          <w:color w:val="000000"/>
        </w:rPr>
        <w:br/>
      </w:r>
    </w:p>
    <w:p w14:paraId="4ED3F561" w14:textId="77777777" w:rsidR="00B529AC" w:rsidRDefault="00B529A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B529A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72BBA" w14:textId="77777777" w:rsidR="00455F5A" w:rsidRDefault="00455F5A">
      <w:r>
        <w:separator/>
      </w:r>
    </w:p>
  </w:endnote>
  <w:endnote w:type="continuationSeparator" w:id="0">
    <w:p w14:paraId="7853D27D" w14:textId="77777777" w:rsidR="00455F5A" w:rsidRDefault="0045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776C1" w14:textId="77777777" w:rsidR="00B529AC" w:rsidRDefault="00B529AC">
    <w:pPr>
      <w:pStyle w:val="Footer"/>
      <w:jc w:val="right"/>
    </w:pPr>
  </w:p>
  <w:p w14:paraId="33836BE8" w14:textId="377260C8"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071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071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3CF7A0C" w14:textId="77777777"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8A10BC" w14:textId="77777777" w:rsidR="00B529AC" w:rsidRDefault="00B529AC">
    <w:pPr>
      <w:pStyle w:val="Footer"/>
      <w:jc w:val="right"/>
    </w:pPr>
  </w:p>
  <w:p w14:paraId="20B0F3E2" w14:textId="77777777"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C13FA" w14:textId="77777777" w:rsidR="00455F5A" w:rsidRDefault="00455F5A">
      <w:r>
        <w:separator/>
      </w:r>
    </w:p>
  </w:footnote>
  <w:footnote w:type="continuationSeparator" w:id="0">
    <w:p w14:paraId="3AF8FEE7" w14:textId="77777777" w:rsidR="00455F5A" w:rsidRDefault="0045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E0936" w14:textId="77777777"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C42D8B" w14:textId="77777777"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0NjY1trS0MDexNDFU0lEKTi0uzszPAykwrAUAy7AMsSwAAAA="/>
  </w:docVars>
  <w:rsids>
    <w:rsidRoot w:val="00B529AC"/>
    <w:rsid w:val="001107A3"/>
    <w:rsid w:val="00132262"/>
    <w:rsid w:val="001F1BA6"/>
    <w:rsid w:val="002B217B"/>
    <w:rsid w:val="00455F5A"/>
    <w:rsid w:val="005074C3"/>
    <w:rsid w:val="0076308E"/>
    <w:rsid w:val="00965C46"/>
    <w:rsid w:val="009F6BEA"/>
    <w:rsid w:val="00A27B4A"/>
    <w:rsid w:val="00A741F1"/>
    <w:rsid w:val="00B529AC"/>
    <w:rsid w:val="00C73CD7"/>
    <w:rsid w:val="00D70710"/>
    <w:rsid w:val="00E7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933C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07A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18</cp:revision>
  <dcterms:created xsi:type="dcterms:W3CDTF">2026-03-24T06:15:00Z</dcterms:created>
  <dcterms:modified xsi:type="dcterms:W3CDTF">2026-04-11T07:28:00Z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