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529AC" w:rsidRPr="0014509F" w14:paraId="780AD9A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99BA4D4" w14:textId="77777777" w:rsidR="00B529AC" w:rsidRPr="0014509F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30F2BAA" w14:textId="77777777" w:rsidR="00B529AC" w:rsidRPr="0014509F" w:rsidRDefault="00E702F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B529AC" w:rsidRPr="0014509F" w14:paraId="1534A55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34C7452" w14:textId="77777777" w:rsidR="00B529AC" w:rsidRPr="0014509F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717556A" w14:textId="77777777" w:rsidR="00B529AC" w:rsidRPr="0014509F" w:rsidRDefault="00BF4A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Ms_IJECC_156591</w:t>
            </w:r>
          </w:p>
        </w:tc>
      </w:tr>
      <w:tr w:rsidR="00B529AC" w:rsidRPr="0014509F" w14:paraId="18625C0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FB8C32B" w14:textId="77777777" w:rsidR="00B529AC" w:rsidRPr="0014509F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E240F0F" w14:textId="77777777" w:rsidR="00B529AC" w:rsidRPr="0014509F" w:rsidRDefault="00BF4A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AIR POLLUTION TOLERANCE INDEX (APTI) OF SELECTED ROADSIDE PLANT SPECIES IN URBAN ENVIRONMENTS OF TELANGANA, INDIA</w:t>
            </w:r>
          </w:p>
        </w:tc>
      </w:tr>
      <w:tr w:rsidR="00B529AC" w:rsidRPr="0014509F" w14:paraId="20DCD37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07197D8" w14:textId="77777777" w:rsidR="00B529AC" w:rsidRPr="0014509F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0DAF363" w14:textId="77777777" w:rsidR="00B529AC" w:rsidRPr="0014509F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AB80677" w14:textId="77777777" w:rsidR="00B529AC" w:rsidRPr="0014509F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2A9DDC4" w14:textId="77777777" w:rsidR="00B529AC" w:rsidRPr="0014509F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9AD7800" w14:textId="77777777" w:rsidR="00B529AC" w:rsidRPr="0014509F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EE182FF" w14:textId="77777777" w:rsidR="00B529AC" w:rsidRPr="0014509F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DEAE91A" w14:textId="77777777" w:rsidR="00B529AC" w:rsidRPr="0014509F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4509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4509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7FD3B5F" w14:textId="77777777" w:rsidR="00B529AC" w:rsidRPr="0014509F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529AC" w:rsidRPr="0014509F" w14:paraId="311AB5A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8DB9CCE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C1B56E4" w14:textId="77777777" w:rsidR="00B529AC" w:rsidRPr="0014509F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4509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FE12A52" w14:textId="77777777" w:rsidR="00B529AC" w:rsidRPr="0014509F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450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4509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C2135D3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647C88B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8B84F0A" w14:textId="77777777" w:rsidR="00B529AC" w:rsidRPr="0014509F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1BD1E62" w14:textId="0591BC08" w:rsidR="00B529AC" w:rsidRPr="0014509F" w:rsidRDefault="0030793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</w:rPr>
              <w:t>The manuscript is important because it can identify tree species resistant to air pollution, which can be used in public policies to reduce air pollution levels in cities.</w:t>
            </w:r>
          </w:p>
        </w:tc>
        <w:tc>
          <w:tcPr>
            <w:tcW w:w="1367" w:type="pct"/>
            <w:shd w:val="clear" w:color="auto" w:fill="auto"/>
          </w:tcPr>
          <w:p w14:paraId="4F4350B8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96F96E" w14:textId="77777777" w:rsidR="00B529AC" w:rsidRPr="0014509F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72EBB5F8" w14:textId="77777777" w:rsidR="00B529AC" w:rsidRPr="0014509F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57B0D019" w14:textId="77777777" w:rsidR="00B529AC" w:rsidRPr="0014509F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352C233A" w14:textId="77777777" w:rsidR="00B529AC" w:rsidRPr="0014509F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4509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950413B" w14:textId="77777777" w:rsidR="00B529AC" w:rsidRPr="0014509F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529AC" w:rsidRPr="0014509F" w14:paraId="319DB47E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6E37A7C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FDE98E0" w14:textId="77777777" w:rsidR="00B529AC" w:rsidRPr="0014509F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4509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99B9B33" w14:textId="77777777" w:rsidR="00B529AC" w:rsidRPr="0014509F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50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4509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14509F" w14:paraId="3608230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220BC3" w14:textId="77777777" w:rsidR="00B529AC" w:rsidRPr="0014509F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729DDFA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35AB1D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F27BEF" w14:textId="7EF06D80" w:rsidR="00B529AC" w:rsidRPr="0014509F" w:rsidRDefault="00307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3E89582A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7DECE5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342F89" w14:textId="77777777" w:rsidR="00B529AC" w:rsidRPr="0014509F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4509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A1087DD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39151B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EB9556" w14:textId="668CFB84" w:rsidR="00B529AC" w:rsidRPr="0014509F" w:rsidRDefault="00307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4FCCC6A1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1C2947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37F497" w14:textId="77777777" w:rsidR="00B529AC" w:rsidRPr="0014509F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509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1AEEA8B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68BE58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5B2CE1" w14:textId="7D13B70A" w:rsidR="00B529AC" w:rsidRPr="0014509F" w:rsidRDefault="00307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0BD597B2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45DF77A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9A910E" w14:textId="77777777" w:rsidR="00B529AC" w:rsidRPr="0014509F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509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2BBBEA6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8DA3D3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D28E00" w14:textId="20AC3239" w:rsidR="00B529AC" w:rsidRPr="0014509F" w:rsidRDefault="00307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3B9E6041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0036330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FF0E6D" w14:textId="77777777" w:rsidR="00B529AC" w:rsidRPr="0014509F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509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BD9389F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5E217A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370682" w14:textId="477FBD38" w:rsidR="00B529AC" w:rsidRPr="0014509F" w:rsidRDefault="00307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2701841E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5A19C8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50CCB1" w14:textId="77777777" w:rsidR="00B529AC" w:rsidRPr="0014509F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509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8C975C6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FC20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50579A" w14:textId="704B7AB8" w:rsidR="00B529AC" w:rsidRPr="0014509F" w:rsidRDefault="00307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14:paraId="493D9213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455EEFA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368201" w14:textId="77777777" w:rsidR="00B529AC" w:rsidRPr="0014509F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509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8263290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6E7BC1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8E72DA" w14:textId="17668C2D" w:rsidR="00B529AC" w:rsidRPr="0014509F" w:rsidRDefault="00307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74D909EE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588AD2C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1D1E81" w14:textId="77777777" w:rsidR="00B529AC" w:rsidRPr="0014509F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509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6281B3A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A923D0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CFAEB1" w14:textId="452FB41B" w:rsidR="00B529AC" w:rsidRPr="0014509F" w:rsidRDefault="00307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46D84C1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380DE43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C40C81" w14:textId="77777777" w:rsidR="00B529AC" w:rsidRPr="0014509F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C209B43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F1307B" w14:textId="77777777" w:rsidR="00B529AC" w:rsidRPr="0014509F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DDC209" w14:textId="2A362F91" w:rsidR="00B529AC" w:rsidRPr="0014509F" w:rsidRDefault="00307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2A69CDEE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67D8E10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F84FF9" w14:textId="77777777" w:rsidR="00B529AC" w:rsidRPr="0014509F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20B5F5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F1622D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5040F2" w14:textId="32A57891" w:rsidR="00B529AC" w:rsidRPr="0014509F" w:rsidRDefault="00307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01D873A3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7C71A4B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3D6E7D" w14:textId="77777777" w:rsidR="00B529AC" w:rsidRPr="0014509F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DC46A94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39A04E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C7C9F3" w14:textId="5A6B3BC3" w:rsidR="00B529AC" w:rsidRPr="0014509F" w:rsidRDefault="00307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7F9B1B42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1CBE3AE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C8F67E" w14:textId="77777777" w:rsidR="00B529AC" w:rsidRPr="0014509F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EA51CE8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52E804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9BC57C" w14:textId="22870E75" w:rsidR="00B529AC" w:rsidRPr="0014509F" w:rsidRDefault="00307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04F3EC55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536FEB1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E617A4" w14:textId="77777777" w:rsidR="00B529AC" w:rsidRPr="0014509F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E25CE1D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0F8B7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325793" w14:textId="377475F9" w:rsidR="00B529AC" w:rsidRPr="0014509F" w:rsidRDefault="00307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14:paraId="40568D1A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7A772FE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9AF0F5" w14:textId="77777777" w:rsidR="00B529AC" w:rsidRPr="0014509F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E1A966F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D09F957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AF505A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AAA6D0D" w14:textId="48C0E72E" w:rsidR="00B529AC" w:rsidRPr="0014509F" w:rsidRDefault="00307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14:paraId="57267C30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67EF7DD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7685EB" w14:textId="77777777" w:rsidR="00B529AC" w:rsidRPr="0014509F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2FC54B9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4B1A92" w14:textId="77777777" w:rsidR="00B529AC" w:rsidRPr="0014509F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4712F4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AAEF229" w14:textId="38E380A6" w:rsidR="00B529AC" w:rsidRPr="0014509F" w:rsidRDefault="00307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448CC85D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BB63B7" w14:textId="77777777" w:rsidR="00B529AC" w:rsidRPr="0014509F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ED4FAD" w14:textId="77777777" w:rsidR="00B529AC" w:rsidRPr="0014509F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1684C7" w14:textId="77777777" w:rsidR="00B529AC" w:rsidRPr="0014509F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F09379" w14:textId="77777777" w:rsidR="00B529AC" w:rsidRPr="0014509F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4509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1563FE1" w14:textId="77777777" w:rsidR="00B529AC" w:rsidRPr="0014509F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529AC" w:rsidRPr="0014509F" w14:paraId="124B79F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4DD7A0C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F9FF9FE" w14:textId="77777777" w:rsidR="00B529AC" w:rsidRPr="0014509F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4509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7468B19" w14:textId="77777777" w:rsidR="00B529AC" w:rsidRPr="0014509F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28530172" w14:textId="77777777" w:rsidR="00B529AC" w:rsidRPr="0014509F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450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4509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6B3135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41F6F4B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4931660" w14:textId="77777777" w:rsidR="00B529AC" w:rsidRPr="0014509F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CE67AC" w14:textId="77777777" w:rsidR="00B529AC" w:rsidRPr="0014509F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6C02A3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0ADCFD3" w14:textId="75774011" w:rsidR="00B529AC" w:rsidRPr="0014509F" w:rsidRDefault="00307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</w:rPr>
              <w:t>The title describes the essence of the manuscript, so it is considered appropriate</w:t>
            </w:r>
          </w:p>
        </w:tc>
        <w:tc>
          <w:tcPr>
            <w:tcW w:w="1543" w:type="pct"/>
            <w:shd w:val="clear" w:color="auto" w:fill="auto"/>
          </w:tcPr>
          <w:p w14:paraId="070ABCBB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15D17D0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A165BA8" w14:textId="77777777" w:rsidR="00B529AC" w:rsidRPr="0014509F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4509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6C713B3" w14:textId="77777777" w:rsidR="00B529AC" w:rsidRPr="0014509F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4B8170" w14:textId="77777777" w:rsidR="00B529AC" w:rsidRPr="0014509F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1B15D22" w14:textId="3D27707B" w:rsidR="00B529AC" w:rsidRPr="0014509F" w:rsidRDefault="00307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</w:rPr>
              <w:t>The summary covers all the components of the manuscript, it is understandable and adequate</w:t>
            </w:r>
          </w:p>
        </w:tc>
        <w:tc>
          <w:tcPr>
            <w:tcW w:w="1543" w:type="pct"/>
            <w:shd w:val="clear" w:color="auto" w:fill="auto"/>
          </w:tcPr>
          <w:p w14:paraId="1C4ECB14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213F40E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0B7642B" w14:textId="77777777" w:rsidR="00B529AC" w:rsidRPr="0014509F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4509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4509F">
              <w:rPr>
                <w:rFonts w:ascii="Arial" w:hAnsi="Arial" w:cs="Arial"/>
                <w:lang w:val="en-GB" w:eastAsia="en-US"/>
              </w:rPr>
              <w:br/>
            </w:r>
          </w:p>
          <w:p w14:paraId="368A968B" w14:textId="77777777" w:rsidR="00B529AC" w:rsidRPr="0014509F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DBE32ED" w14:textId="66D714CD" w:rsidR="00B529AC" w:rsidRPr="0014509F" w:rsidRDefault="00307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</w:rPr>
              <w:t>The manuscript is scientifically correct</w:t>
            </w:r>
          </w:p>
        </w:tc>
        <w:tc>
          <w:tcPr>
            <w:tcW w:w="1543" w:type="pct"/>
            <w:shd w:val="clear" w:color="auto" w:fill="auto"/>
          </w:tcPr>
          <w:p w14:paraId="04B4A58A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362CAE5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2AA9ADE" w14:textId="77777777" w:rsidR="00B529AC" w:rsidRPr="0014509F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03F72A" w14:textId="77777777" w:rsidR="00B529AC" w:rsidRPr="0014509F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12DC8CB" w14:textId="77777777" w:rsidR="00B529AC" w:rsidRPr="0014509F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7CF8F9" w14:textId="77777777" w:rsidR="00B529AC" w:rsidRPr="0014509F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9685182" w14:textId="29D10163" w:rsidR="00B529AC" w:rsidRPr="0014509F" w:rsidRDefault="00307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</w:rPr>
              <w:t>The references are few and more than 30% are more than 10 years old. It is suggested to do a more thorough and current search for references and include them in the manuscript</w:t>
            </w:r>
          </w:p>
        </w:tc>
        <w:tc>
          <w:tcPr>
            <w:tcW w:w="1543" w:type="pct"/>
            <w:shd w:val="clear" w:color="auto" w:fill="auto"/>
          </w:tcPr>
          <w:p w14:paraId="220BB508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14509F" w14:paraId="26F8BA12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B29803E" w14:textId="77777777" w:rsidR="00B529AC" w:rsidRPr="0014509F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229CAA7" w14:textId="77777777" w:rsidR="00B529AC" w:rsidRPr="0014509F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8503386" w14:textId="77777777" w:rsidR="00B529AC" w:rsidRPr="0014509F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D560C4" w14:textId="77777777" w:rsidR="00B529AC" w:rsidRPr="0014509F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FEE04D0" w14:textId="77777777" w:rsidR="00B529AC" w:rsidRPr="0014509F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93B6F97" w14:textId="6CF20738" w:rsidR="00B529AC" w:rsidRPr="0014509F" w:rsidRDefault="00307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509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834A708" w14:textId="77777777" w:rsidR="00B529AC" w:rsidRPr="0014509F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07080D" w14:textId="77777777" w:rsidR="00B529AC" w:rsidRPr="0014509F" w:rsidRDefault="00B529A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BCCA773" w14:textId="0C170FB8" w:rsidR="00B529AC" w:rsidRPr="0014509F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765DE6E" w14:textId="77777777" w:rsidR="0014509F" w:rsidRPr="0014509F" w:rsidRDefault="0014509F" w:rsidP="0014509F">
      <w:pPr>
        <w:rPr>
          <w:rFonts w:ascii="Arial" w:hAnsi="Arial" w:cs="Arial"/>
          <w:b/>
          <w:sz w:val="20"/>
          <w:szCs w:val="20"/>
          <w:u w:val="single"/>
        </w:rPr>
      </w:pPr>
      <w:r w:rsidRPr="0014509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BC2B68B" w14:textId="36B1805F" w:rsidR="0014509F" w:rsidRPr="0014509F" w:rsidRDefault="001450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29688CA" w14:textId="71161DA7" w:rsidR="0014509F" w:rsidRPr="0014509F" w:rsidRDefault="0014509F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14509F">
        <w:rPr>
          <w:rFonts w:ascii="Arial" w:hAnsi="Arial" w:cs="Arial"/>
          <w:sz w:val="20"/>
          <w:szCs w:val="20"/>
          <w:lang w:val="en-GB"/>
        </w:rPr>
        <w:t>Hermes Ulises Ramirez Sanchez, Universidad de Guadalajara, Mexico</w:t>
      </w:r>
    </w:p>
    <w:p w14:paraId="3540C09E" w14:textId="77777777" w:rsidR="00B529AC" w:rsidRPr="0014509F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B529AC" w:rsidRPr="0014509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C7074" w14:textId="77777777" w:rsidR="00381BE0" w:rsidRDefault="00381BE0">
      <w:r>
        <w:separator/>
      </w:r>
    </w:p>
  </w:endnote>
  <w:endnote w:type="continuationSeparator" w:id="0">
    <w:p w14:paraId="600E485A" w14:textId="77777777" w:rsidR="00381BE0" w:rsidRDefault="0038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CCB3B" w14:textId="77777777" w:rsidR="00B529AC" w:rsidRDefault="00B529AC">
    <w:pPr>
      <w:pStyle w:val="Footer"/>
      <w:jc w:val="right"/>
    </w:pPr>
  </w:p>
  <w:p w14:paraId="07BD5EF8" w14:textId="2E8E9489"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6396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6396C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6F0FCFB" w14:textId="77777777"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625D517" w14:textId="77777777" w:rsidR="00B529AC" w:rsidRDefault="00B529AC">
    <w:pPr>
      <w:pStyle w:val="Footer"/>
      <w:jc w:val="right"/>
    </w:pPr>
  </w:p>
  <w:p w14:paraId="546CBE21" w14:textId="77777777"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A28A2" w14:textId="77777777" w:rsidR="00381BE0" w:rsidRDefault="00381BE0">
      <w:r>
        <w:separator/>
      </w:r>
    </w:p>
  </w:footnote>
  <w:footnote w:type="continuationSeparator" w:id="0">
    <w:p w14:paraId="565CF205" w14:textId="77777777" w:rsidR="00381BE0" w:rsidRDefault="0038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3766A" w14:textId="77777777"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627482" w14:textId="77777777"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AC"/>
    <w:rsid w:val="001315B9"/>
    <w:rsid w:val="00132262"/>
    <w:rsid w:val="0014509F"/>
    <w:rsid w:val="00307938"/>
    <w:rsid w:val="00381BE0"/>
    <w:rsid w:val="004429C6"/>
    <w:rsid w:val="0066396C"/>
    <w:rsid w:val="00665F4B"/>
    <w:rsid w:val="00A42704"/>
    <w:rsid w:val="00AA7C22"/>
    <w:rsid w:val="00B529AC"/>
    <w:rsid w:val="00BB186F"/>
    <w:rsid w:val="00BF4A54"/>
    <w:rsid w:val="00E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DD3C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2026-04-07T23:17:00Z</dcterms:created>
  <dcterms:modified xsi:type="dcterms:W3CDTF">2026-04-09T08:04:00Z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