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650A8F">
        <w:trPr>
          <w:trHeight w:val="20"/>
          <w:jc w:val="center"/>
        </w:trPr>
        <w:tc>
          <w:tcPr>
            <w:tcW w:w="1186" w:type="pct"/>
            <w:shd w:val="clear" w:color="auto" w:fill="auto"/>
          </w:tcPr>
          <w:p w:rsidR="00B529AC" w:rsidRPr="00650A8F" w:rsidRDefault="00E702F7">
            <w:pPr>
              <w:pStyle w:val="BodyText"/>
              <w:ind w:left="90"/>
              <w:jc w:val="left"/>
              <w:rPr>
                <w:rFonts w:ascii="Arial" w:hAnsi="Arial" w:cs="Arial"/>
                <w:bCs/>
                <w:sz w:val="20"/>
                <w:szCs w:val="20"/>
                <w:lang w:val="en-GB" w:eastAsia="en-US"/>
              </w:rPr>
            </w:pPr>
            <w:r w:rsidRPr="00650A8F">
              <w:rPr>
                <w:rFonts w:ascii="Arial" w:hAnsi="Arial" w:cs="Arial"/>
                <w:bCs/>
                <w:sz w:val="20"/>
                <w:szCs w:val="20"/>
                <w:lang w:val="en-GB" w:eastAsia="en-US"/>
              </w:rPr>
              <w:t>Journal Name:</w:t>
            </w:r>
          </w:p>
        </w:tc>
        <w:tc>
          <w:tcPr>
            <w:tcW w:w="3814" w:type="pct"/>
            <w:shd w:val="clear" w:color="auto" w:fill="auto"/>
          </w:tcPr>
          <w:p w:rsidR="00B529AC" w:rsidRPr="00650A8F" w:rsidRDefault="00E702F7">
            <w:pPr>
              <w:rPr>
                <w:rFonts w:ascii="Arial" w:hAnsi="Arial" w:cs="Arial"/>
                <w:b/>
                <w:bCs/>
                <w:color w:val="0000FF"/>
                <w:sz w:val="20"/>
                <w:szCs w:val="20"/>
                <w:lang w:val="en-GB"/>
              </w:rPr>
            </w:pPr>
            <w:r w:rsidRPr="00650A8F">
              <w:rPr>
                <w:rFonts w:ascii="Arial" w:hAnsi="Arial" w:cs="Arial"/>
                <w:b/>
                <w:bCs/>
                <w:color w:val="0000FF"/>
                <w:sz w:val="20"/>
                <w:szCs w:val="20"/>
                <w:lang w:val="en-GB"/>
              </w:rPr>
              <w:t>International Journal of Environment and Climate Change</w:t>
            </w:r>
          </w:p>
        </w:tc>
      </w:tr>
      <w:tr w:rsidR="00B529AC" w:rsidRPr="00650A8F">
        <w:trPr>
          <w:trHeight w:val="20"/>
          <w:jc w:val="center"/>
        </w:trPr>
        <w:tc>
          <w:tcPr>
            <w:tcW w:w="1186" w:type="pct"/>
            <w:shd w:val="clear" w:color="auto" w:fill="auto"/>
          </w:tcPr>
          <w:p w:rsidR="00B529AC" w:rsidRPr="00650A8F" w:rsidRDefault="00E702F7">
            <w:pPr>
              <w:pStyle w:val="BodyText"/>
              <w:ind w:left="90"/>
              <w:jc w:val="left"/>
              <w:rPr>
                <w:rFonts w:ascii="Arial" w:hAnsi="Arial" w:cs="Arial"/>
                <w:bCs/>
                <w:sz w:val="20"/>
                <w:szCs w:val="20"/>
                <w:lang w:val="en-GB" w:eastAsia="en-US"/>
              </w:rPr>
            </w:pPr>
            <w:r w:rsidRPr="00650A8F">
              <w:rPr>
                <w:rFonts w:ascii="Arial" w:hAnsi="Arial" w:cs="Arial"/>
                <w:bCs/>
                <w:sz w:val="20"/>
                <w:szCs w:val="20"/>
                <w:lang w:val="en-GB" w:eastAsia="en-US"/>
              </w:rPr>
              <w:t>Manuscript Number:</w:t>
            </w:r>
          </w:p>
        </w:tc>
        <w:tc>
          <w:tcPr>
            <w:tcW w:w="3814" w:type="pct"/>
            <w:shd w:val="clear" w:color="auto" w:fill="auto"/>
          </w:tcPr>
          <w:p w:rsidR="00B529AC" w:rsidRPr="00650A8F" w:rsidRDefault="00284F03">
            <w:pPr>
              <w:pStyle w:val="NormalWeb"/>
              <w:spacing w:before="0" w:beforeAutospacing="0" w:after="0" w:afterAutospacing="0"/>
              <w:rPr>
                <w:rFonts w:ascii="Arial" w:hAnsi="Arial" w:cs="Arial"/>
                <w:b/>
                <w:bCs/>
                <w:sz w:val="20"/>
                <w:szCs w:val="20"/>
                <w:lang w:val="en-GB"/>
              </w:rPr>
            </w:pPr>
            <w:r w:rsidRPr="00650A8F">
              <w:rPr>
                <w:rFonts w:ascii="Arial" w:hAnsi="Arial" w:cs="Arial"/>
                <w:b/>
                <w:bCs/>
                <w:sz w:val="20"/>
                <w:szCs w:val="20"/>
                <w:lang w:val="en-GB"/>
              </w:rPr>
              <w:t>Ms_IJECC_156471</w:t>
            </w:r>
          </w:p>
        </w:tc>
      </w:tr>
      <w:tr w:rsidR="00B529AC" w:rsidRPr="00650A8F">
        <w:trPr>
          <w:trHeight w:val="20"/>
          <w:jc w:val="center"/>
        </w:trPr>
        <w:tc>
          <w:tcPr>
            <w:tcW w:w="1186" w:type="pct"/>
            <w:shd w:val="clear" w:color="auto" w:fill="auto"/>
          </w:tcPr>
          <w:p w:rsidR="00B529AC" w:rsidRPr="00650A8F" w:rsidRDefault="00E702F7">
            <w:pPr>
              <w:pStyle w:val="BodyText"/>
              <w:ind w:left="90"/>
              <w:jc w:val="left"/>
              <w:rPr>
                <w:rFonts w:ascii="Arial" w:hAnsi="Arial" w:cs="Arial"/>
                <w:bCs/>
                <w:sz w:val="20"/>
                <w:szCs w:val="20"/>
                <w:lang w:val="en-GB" w:eastAsia="en-US"/>
              </w:rPr>
            </w:pPr>
            <w:r w:rsidRPr="00650A8F">
              <w:rPr>
                <w:rFonts w:ascii="Arial" w:hAnsi="Arial" w:cs="Arial"/>
                <w:bCs/>
                <w:sz w:val="20"/>
                <w:szCs w:val="20"/>
                <w:lang w:val="en-GB" w:eastAsia="en-US"/>
              </w:rPr>
              <w:t xml:space="preserve">Title of the Manuscript: </w:t>
            </w:r>
          </w:p>
        </w:tc>
        <w:tc>
          <w:tcPr>
            <w:tcW w:w="3814" w:type="pct"/>
            <w:shd w:val="clear" w:color="auto" w:fill="auto"/>
          </w:tcPr>
          <w:p w:rsidR="00B529AC" w:rsidRPr="00650A8F" w:rsidRDefault="00284F03">
            <w:pPr>
              <w:pStyle w:val="NormalWeb"/>
              <w:spacing w:before="0" w:beforeAutospacing="0" w:after="0" w:afterAutospacing="0"/>
              <w:rPr>
                <w:rFonts w:ascii="Arial" w:hAnsi="Arial" w:cs="Arial"/>
                <w:b/>
                <w:sz w:val="20"/>
                <w:szCs w:val="20"/>
                <w:lang w:val="en-GB"/>
              </w:rPr>
            </w:pPr>
            <w:r w:rsidRPr="00650A8F">
              <w:rPr>
                <w:rFonts w:ascii="Arial" w:hAnsi="Arial" w:cs="Arial"/>
                <w:b/>
                <w:sz w:val="20"/>
                <w:szCs w:val="20"/>
                <w:lang w:val="en-GB"/>
              </w:rPr>
              <w:t>Assessment of Land Use and Land Cover Dynamics in the Cavally River Watershed, Western Côte d’Ivoire</w:t>
            </w:r>
          </w:p>
        </w:tc>
      </w:tr>
      <w:tr w:rsidR="00B529AC" w:rsidRPr="00650A8F">
        <w:trPr>
          <w:trHeight w:val="20"/>
          <w:jc w:val="center"/>
        </w:trPr>
        <w:tc>
          <w:tcPr>
            <w:tcW w:w="1186" w:type="pct"/>
            <w:shd w:val="clear" w:color="auto" w:fill="auto"/>
          </w:tcPr>
          <w:p w:rsidR="00B529AC" w:rsidRPr="00650A8F" w:rsidRDefault="00E702F7">
            <w:pPr>
              <w:pStyle w:val="BodyText"/>
              <w:ind w:left="90"/>
              <w:jc w:val="left"/>
              <w:rPr>
                <w:rFonts w:ascii="Arial" w:hAnsi="Arial" w:cs="Arial"/>
                <w:bCs/>
                <w:sz w:val="20"/>
                <w:szCs w:val="20"/>
                <w:lang w:val="en-GB" w:eastAsia="en-US"/>
              </w:rPr>
            </w:pPr>
            <w:r w:rsidRPr="00650A8F">
              <w:rPr>
                <w:rFonts w:ascii="Arial" w:hAnsi="Arial" w:cs="Arial"/>
                <w:bCs/>
                <w:sz w:val="20"/>
                <w:szCs w:val="20"/>
                <w:lang w:val="en-GB" w:eastAsia="en-US"/>
              </w:rPr>
              <w:t>Type of the Article</w:t>
            </w:r>
          </w:p>
        </w:tc>
        <w:tc>
          <w:tcPr>
            <w:tcW w:w="3814" w:type="pct"/>
            <w:shd w:val="clear" w:color="auto" w:fill="auto"/>
          </w:tcPr>
          <w:p w:rsidR="00B529AC" w:rsidRPr="00650A8F" w:rsidRDefault="00E702F7">
            <w:pPr>
              <w:pStyle w:val="NormalWeb"/>
              <w:spacing w:before="0" w:beforeAutospacing="0" w:after="0" w:afterAutospacing="0"/>
              <w:rPr>
                <w:rFonts w:ascii="Arial" w:hAnsi="Arial" w:cs="Arial"/>
                <w:b/>
                <w:sz w:val="20"/>
                <w:szCs w:val="20"/>
                <w:lang w:val="en-GB"/>
              </w:rPr>
            </w:pPr>
            <w:r w:rsidRPr="00650A8F">
              <w:rPr>
                <w:rFonts w:ascii="Arial" w:hAnsi="Arial" w:cs="Arial"/>
                <w:b/>
                <w:sz w:val="20"/>
                <w:szCs w:val="20"/>
                <w:lang w:val="en-GB"/>
              </w:rPr>
              <w:t>Research Article</w:t>
            </w:r>
          </w:p>
          <w:p w:rsidR="00B529AC" w:rsidRPr="00650A8F" w:rsidRDefault="00B529AC">
            <w:pPr>
              <w:pStyle w:val="NormalWeb"/>
              <w:spacing w:before="0" w:beforeAutospacing="0" w:after="0" w:afterAutospacing="0"/>
              <w:rPr>
                <w:rFonts w:ascii="Arial" w:hAnsi="Arial" w:cs="Arial"/>
                <w:b/>
                <w:sz w:val="20"/>
                <w:szCs w:val="20"/>
                <w:lang w:val="en-GB"/>
              </w:rPr>
            </w:pPr>
          </w:p>
        </w:tc>
      </w:tr>
    </w:tbl>
    <w:p w:rsidR="00B529AC" w:rsidRPr="00650A8F" w:rsidRDefault="00B529AC">
      <w:pPr>
        <w:pStyle w:val="BodyText"/>
        <w:rPr>
          <w:rFonts w:ascii="Arial" w:hAnsi="Arial" w:cs="Arial"/>
          <w:sz w:val="20"/>
          <w:szCs w:val="20"/>
          <w:lang w:val="en-GB"/>
        </w:rPr>
      </w:pPr>
    </w:p>
    <w:p w:rsidR="00B529AC" w:rsidRPr="00650A8F" w:rsidRDefault="00E702F7">
      <w:pPr>
        <w:pStyle w:val="BodyText"/>
        <w:rPr>
          <w:rFonts w:ascii="Arial" w:hAnsi="Arial" w:cs="Arial"/>
          <w:b/>
          <w:sz w:val="20"/>
          <w:szCs w:val="20"/>
          <w:u w:val="single"/>
          <w:lang w:val="en-GB"/>
        </w:rPr>
      </w:pPr>
      <w:r w:rsidRPr="00650A8F">
        <w:rPr>
          <w:rFonts w:ascii="Arial" w:hAnsi="Arial" w:cs="Arial"/>
          <w:b/>
          <w:sz w:val="20"/>
          <w:szCs w:val="20"/>
          <w:highlight w:val="yellow"/>
          <w:u w:val="single"/>
          <w:lang w:val="en-GB"/>
        </w:rPr>
        <w:t>PART 1 (Importance of the manuscript)</w:t>
      </w:r>
      <w:r w:rsidRPr="00650A8F">
        <w:rPr>
          <w:rFonts w:ascii="Arial" w:hAnsi="Arial" w:cs="Arial"/>
          <w:b/>
          <w:sz w:val="20"/>
          <w:szCs w:val="20"/>
          <w:u w:val="single"/>
          <w:lang w:val="en-GB"/>
        </w:rPr>
        <w:t xml:space="preserve"> </w:t>
      </w:r>
    </w:p>
    <w:p w:rsidR="00B529AC" w:rsidRPr="00650A8F"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650A8F">
        <w:trPr>
          <w:trHeight w:val="20"/>
          <w:jc w:val="center"/>
        </w:trPr>
        <w:tc>
          <w:tcPr>
            <w:tcW w:w="1789" w:type="pct"/>
            <w:shd w:val="clear" w:color="auto" w:fill="auto"/>
            <w:noWrap/>
          </w:tcPr>
          <w:p w:rsidR="00B529AC" w:rsidRPr="00650A8F" w:rsidRDefault="00B529AC">
            <w:pPr>
              <w:pStyle w:val="Heading2"/>
              <w:jc w:val="left"/>
              <w:rPr>
                <w:rFonts w:ascii="Arial" w:hAnsi="Arial" w:cs="Arial"/>
                <w:lang w:val="en-GB" w:eastAsia="en-US"/>
              </w:rPr>
            </w:pPr>
          </w:p>
        </w:tc>
        <w:tc>
          <w:tcPr>
            <w:tcW w:w="1844" w:type="pct"/>
            <w:shd w:val="clear" w:color="auto" w:fill="auto"/>
          </w:tcPr>
          <w:p w:rsidR="00B529AC" w:rsidRPr="00650A8F" w:rsidRDefault="00E702F7">
            <w:pPr>
              <w:pStyle w:val="Heading2"/>
              <w:jc w:val="left"/>
              <w:rPr>
                <w:rFonts w:ascii="Arial" w:hAnsi="Arial" w:cs="Arial"/>
                <w:lang w:val="en-GB" w:eastAsia="en-US"/>
              </w:rPr>
            </w:pPr>
            <w:r w:rsidRPr="00650A8F">
              <w:rPr>
                <w:rFonts w:ascii="Arial" w:hAnsi="Arial" w:cs="Arial"/>
                <w:lang w:val="en-GB" w:eastAsia="en-US"/>
              </w:rPr>
              <w:t>Comments of the Reviewers</w:t>
            </w:r>
          </w:p>
        </w:tc>
        <w:tc>
          <w:tcPr>
            <w:tcW w:w="1367" w:type="pct"/>
            <w:shd w:val="clear" w:color="auto" w:fill="auto"/>
          </w:tcPr>
          <w:p w:rsidR="00B529AC" w:rsidRPr="00650A8F" w:rsidRDefault="00E702F7">
            <w:pPr>
              <w:spacing w:after="160" w:line="259" w:lineRule="auto"/>
              <w:rPr>
                <w:rFonts w:ascii="Arial" w:eastAsia="Calibri" w:hAnsi="Arial" w:cs="Arial"/>
                <w:kern w:val="2"/>
                <w:sz w:val="20"/>
                <w:szCs w:val="20"/>
                <w:lang w:val="en-GB"/>
              </w:rPr>
            </w:pPr>
            <w:r w:rsidRPr="00650A8F">
              <w:rPr>
                <w:rFonts w:ascii="Arial" w:eastAsia="Calibri" w:hAnsi="Arial" w:cs="Arial"/>
                <w:b/>
                <w:kern w:val="2"/>
                <w:sz w:val="20"/>
                <w:szCs w:val="20"/>
                <w:lang w:val="en-GB"/>
              </w:rPr>
              <w:t>Author’s Feedback</w:t>
            </w:r>
            <w:r w:rsidRPr="00650A8F">
              <w:rPr>
                <w:rFonts w:ascii="Arial" w:eastAsia="Calibri" w:hAnsi="Arial" w:cs="Arial"/>
                <w:kern w:val="2"/>
                <w:sz w:val="20"/>
                <w:szCs w:val="20"/>
                <w:lang w:val="en-GB"/>
              </w:rPr>
              <w:t xml:space="preserve"> </w:t>
            </w:r>
          </w:p>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89" w:type="pct"/>
            <w:shd w:val="clear" w:color="auto" w:fill="auto"/>
            <w:noWrap/>
          </w:tcPr>
          <w:p w:rsidR="00B529AC" w:rsidRPr="00650A8F" w:rsidRDefault="00E702F7">
            <w:pPr>
              <w:rPr>
                <w:rFonts w:ascii="Arial" w:eastAsia="MS Mincho" w:hAnsi="Arial" w:cs="Arial"/>
                <w:bCs/>
                <w:sz w:val="20"/>
                <w:szCs w:val="20"/>
                <w:lang w:val="en-GB"/>
              </w:rPr>
            </w:pPr>
            <w:r w:rsidRPr="00650A8F">
              <w:rPr>
                <w:rFonts w:ascii="Arial" w:hAnsi="Arial" w:cs="Arial"/>
                <w:b/>
                <w:bCs/>
                <w:sz w:val="20"/>
                <w:szCs w:val="20"/>
                <w:lang w:val="en-GB"/>
              </w:rPr>
              <w:t>Please write a few sentences regarding the importance of this manuscript for the scientific community.</w:t>
            </w:r>
            <w:r w:rsidRPr="00650A8F">
              <w:rPr>
                <w:rFonts w:ascii="Arial" w:hAnsi="Arial" w:cs="Arial"/>
                <w:bCs/>
                <w:sz w:val="20"/>
                <w:szCs w:val="20"/>
                <w:lang w:val="en-GB"/>
              </w:rPr>
              <w:t xml:space="preserve"> A minimum of 3-4 sentences may be required for this part.</w:t>
            </w:r>
          </w:p>
        </w:tc>
        <w:tc>
          <w:tcPr>
            <w:tcW w:w="1844" w:type="pct"/>
            <w:shd w:val="clear" w:color="auto" w:fill="auto"/>
          </w:tcPr>
          <w:p w:rsidR="00B529AC" w:rsidRPr="00650A8F" w:rsidRDefault="00105F4A" w:rsidP="00105F4A">
            <w:pPr>
              <w:spacing w:before="100" w:beforeAutospacing="1" w:after="100" w:afterAutospacing="1"/>
              <w:jc w:val="both"/>
              <w:rPr>
                <w:rFonts w:ascii="Arial" w:hAnsi="Arial" w:cs="Arial"/>
                <w:sz w:val="20"/>
                <w:szCs w:val="20"/>
                <w:lang w:eastAsia="fr-FR"/>
              </w:rPr>
            </w:pPr>
            <w:r w:rsidRPr="00650A8F">
              <w:rPr>
                <w:rFonts w:ascii="Arial" w:hAnsi="Arial" w:cs="Arial"/>
                <w:sz w:val="20"/>
                <w:szCs w:val="20"/>
                <w:lang w:eastAsia="fr-FR"/>
              </w:rPr>
              <w:t>This article addresses a crucial issue for the scientific community by examining the dynamics of land use and vegetation cover in the Cavally River catchment. Understanding these dynamics is essential for improving knowledge of environmental change, particularly in the context of deforestation, agricultural expansion and climate variability. This study contributes to the growing body of geospatial research conducted in regions where data are scarce, thereby strengthening the scientific basis for decision-making in similar tropical catchment systems.</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bl>
    <w:p w:rsidR="00B529AC" w:rsidRPr="00650A8F" w:rsidRDefault="00B529AC">
      <w:pPr>
        <w:rPr>
          <w:rFonts w:ascii="Arial" w:hAnsi="Arial" w:cs="Arial"/>
          <w:sz w:val="20"/>
          <w:szCs w:val="20"/>
          <w:lang w:val="en-GB"/>
        </w:rPr>
      </w:pPr>
    </w:p>
    <w:p w:rsidR="00B529AC" w:rsidRPr="00650A8F" w:rsidRDefault="00E702F7">
      <w:pPr>
        <w:pStyle w:val="Heading2"/>
        <w:jc w:val="left"/>
        <w:rPr>
          <w:rFonts w:ascii="Arial" w:hAnsi="Arial" w:cs="Arial"/>
          <w:highlight w:val="yellow"/>
          <w:u w:val="single"/>
          <w:lang w:val="en-GB" w:eastAsia="en-US"/>
        </w:rPr>
      </w:pPr>
      <w:r w:rsidRPr="00650A8F">
        <w:rPr>
          <w:rFonts w:ascii="Arial" w:hAnsi="Arial" w:cs="Arial"/>
          <w:highlight w:val="yellow"/>
          <w:u w:val="single"/>
          <w:lang w:val="en-GB" w:eastAsia="en-US"/>
        </w:rPr>
        <w:t>PART 2.1 (Objective Evaluation)</w:t>
      </w:r>
    </w:p>
    <w:p w:rsidR="00B529AC" w:rsidRPr="00650A8F"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650A8F">
        <w:trPr>
          <w:trHeight w:val="20"/>
          <w:tblHeader/>
          <w:jc w:val="center"/>
        </w:trPr>
        <w:tc>
          <w:tcPr>
            <w:tcW w:w="1790" w:type="pct"/>
            <w:shd w:val="clear" w:color="auto" w:fill="auto"/>
            <w:noWrap/>
          </w:tcPr>
          <w:p w:rsidR="00B529AC" w:rsidRPr="00650A8F" w:rsidRDefault="00B529AC">
            <w:pPr>
              <w:pStyle w:val="Heading2"/>
              <w:jc w:val="left"/>
              <w:rPr>
                <w:rFonts w:ascii="Arial" w:hAnsi="Arial" w:cs="Arial"/>
                <w:lang w:val="en-GB" w:eastAsia="en-US"/>
              </w:rPr>
            </w:pPr>
          </w:p>
        </w:tc>
        <w:tc>
          <w:tcPr>
            <w:tcW w:w="1843" w:type="pct"/>
            <w:shd w:val="clear" w:color="auto" w:fill="auto"/>
          </w:tcPr>
          <w:p w:rsidR="00B529AC" w:rsidRPr="00650A8F" w:rsidRDefault="00E702F7">
            <w:pPr>
              <w:pStyle w:val="Heading2"/>
              <w:jc w:val="left"/>
              <w:rPr>
                <w:rFonts w:ascii="Arial" w:hAnsi="Arial" w:cs="Arial"/>
                <w:lang w:val="en-GB" w:eastAsia="en-US"/>
              </w:rPr>
            </w:pPr>
            <w:r w:rsidRPr="00650A8F">
              <w:rPr>
                <w:rFonts w:ascii="Arial" w:hAnsi="Arial" w:cs="Arial"/>
                <w:lang w:val="en-GB" w:eastAsia="en-US"/>
              </w:rPr>
              <w:t>Rating of the Reviewers</w:t>
            </w:r>
          </w:p>
        </w:tc>
        <w:tc>
          <w:tcPr>
            <w:tcW w:w="1367" w:type="pct"/>
            <w:shd w:val="clear" w:color="auto" w:fill="auto"/>
          </w:tcPr>
          <w:p w:rsidR="00B529AC" w:rsidRPr="00650A8F" w:rsidRDefault="00E702F7">
            <w:pPr>
              <w:spacing w:after="160" w:line="259" w:lineRule="auto"/>
              <w:rPr>
                <w:rFonts w:ascii="Arial" w:hAnsi="Arial" w:cs="Arial"/>
                <w:b/>
                <w:sz w:val="20"/>
                <w:szCs w:val="20"/>
                <w:lang w:val="en-GB"/>
              </w:rPr>
            </w:pPr>
            <w:r w:rsidRPr="00650A8F">
              <w:rPr>
                <w:rFonts w:ascii="Arial" w:eastAsia="Calibri" w:hAnsi="Arial" w:cs="Arial"/>
                <w:b/>
                <w:kern w:val="2"/>
                <w:sz w:val="20"/>
                <w:szCs w:val="20"/>
                <w:lang w:val="en-GB"/>
              </w:rPr>
              <w:t>Author’s Feedback</w:t>
            </w:r>
            <w:r w:rsidRPr="00650A8F">
              <w:rPr>
                <w:rFonts w:ascii="Arial" w:eastAsia="Calibri" w:hAnsi="Arial" w:cs="Arial"/>
                <w:kern w:val="2"/>
                <w:sz w:val="20"/>
                <w:szCs w:val="20"/>
                <w:lang w:val="en-GB"/>
              </w:rPr>
              <w:t xml:space="preserve"> </w:t>
            </w: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bCs/>
                <w:sz w:val="20"/>
                <w:szCs w:val="20"/>
                <w:lang w:val="en-GB"/>
              </w:rPr>
            </w:pPr>
            <w:r w:rsidRPr="00650A8F">
              <w:rPr>
                <w:rFonts w:ascii="Arial" w:hAnsi="Arial" w:cs="Arial"/>
                <w:b/>
                <w:bCs/>
                <w:sz w:val="20"/>
                <w:szCs w:val="20"/>
                <w:lang w:val="en-GB"/>
              </w:rPr>
              <w:t xml:space="preserve">1. Is the title clear and appropriate for the study? </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u w:val="single"/>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5 = Excellent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eastAsia="en-US"/>
              </w:rPr>
            </w:pPr>
            <w:r w:rsidRPr="00650A8F">
              <w:rPr>
                <w:rFonts w:ascii="Arial" w:hAnsi="Arial" w:cs="Arial"/>
                <w:lang w:val="en-GB" w:eastAsia="en-US"/>
              </w:rPr>
              <w:t xml:space="preserve">2. Is the abstract of the article comprehensive? </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E003C8">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3 = Satisfactory</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rPr>
            </w:pPr>
            <w:r w:rsidRPr="00650A8F">
              <w:rPr>
                <w:rFonts w:ascii="Arial" w:hAnsi="Arial" w:cs="Arial"/>
                <w:lang w:val="en-GB"/>
              </w:rPr>
              <w:t>3. Are the keywords appropriate and useful?</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eastAsia="x-none"/>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rPr>
            </w:pPr>
            <w:r w:rsidRPr="00650A8F">
              <w:rPr>
                <w:rFonts w:ascii="Arial" w:hAnsi="Arial" w:cs="Arial"/>
                <w:lang w:val="en-GB"/>
              </w:rPr>
              <w:t>4. Is the background information of the paper sufficient and well organized?</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eastAsia="x-none"/>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rPr>
            </w:pPr>
            <w:r w:rsidRPr="00650A8F">
              <w:rPr>
                <w:rFonts w:ascii="Arial" w:hAnsi="Arial" w:cs="Arial"/>
                <w:lang w:val="en-GB"/>
              </w:rPr>
              <w:t>5. Are the research objectives/hypotheses clearly stated?</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eastAsia="x-none"/>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rPr>
            </w:pPr>
            <w:r w:rsidRPr="00650A8F">
              <w:rPr>
                <w:rFonts w:ascii="Arial" w:hAnsi="Arial" w:cs="Arial"/>
                <w:lang w:val="en-GB"/>
              </w:rPr>
              <w:t>6. Is the literature review relevant and up to date?</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eastAsia="x-none"/>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rPr>
            </w:pPr>
            <w:r w:rsidRPr="00650A8F">
              <w:rPr>
                <w:rFonts w:ascii="Arial" w:hAnsi="Arial" w:cs="Arial"/>
                <w:lang w:val="en-GB"/>
              </w:rPr>
              <w:t>7. Is the research methodology appropriate for the study?</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pStyle w:val="Heading2"/>
              <w:jc w:val="left"/>
              <w:rPr>
                <w:rFonts w:ascii="Arial" w:hAnsi="Arial" w:cs="Arial"/>
                <w:lang w:val="en-GB"/>
              </w:rPr>
            </w:pPr>
            <w:r w:rsidRPr="00650A8F">
              <w:rPr>
                <w:rFonts w:ascii="Arial" w:hAnsi="Arial" w:cs="Arial"/>
                <w:lang w:val="en-GB"/>
              </w:rPr>
              <w:t>8. Were ethical issues properly addressed (if applicable)?</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eastAsia="x-none"/>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ind w:left="360"/>
              <w:rPr>
                <w:rFonts w:ascii="Arial" w:hAnsi="Arial" w:cs="Arial"/>
                <w:b/>
                <w:bCs/>
                <w:sz w:val="20"/>
                <w:szCs w:val="20"/>
                <w:lang w:val="en-GB"/>
              </w:rPr>
            </w:pPr>
            <w:r w:rsidRPr="00650A8F">
              <w:rPr>
                <w:rFonts w:ascii="Arial" w:hAnsi="Arial" w:cs="Arial"/>
                <w:color w:val="404040"/>
                <w:sz w:val="20"/>
                <w:szCs w:val="20"/>
                <w:shd w:val="clear" w:color="auto" w:fill="FFFFFF"/>
                <w:lang w:val="en-GB"/>
              </w:rPr>
              <w:t>3 = Satisfactory</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 xml:space="preserve">9. Are the results presented clearly? </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bCs/>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B61BE9">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10. Are tables and figures clear, relevant, and necessary?</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t>3 = Satisfactory</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11. Does the discussion relate findings to existing literature?</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t>3 = Satisfactory</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12. Are the conclusions supported by the data?</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724953">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t>3 = Satisfactory</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13. Are the limitations of the study discussed?</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50A8F" w:rsidRDefault="003259E0">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t>1 = Poor</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 xml:space="preserve">14. Are the references relevant and sufficient (in </w:t>
            </w:r>
            <w:r w:rsidRPr="00650A8F">
              <w:rPr>
                <w:rFonts w:ascii="Arial" w:hAnsi="Arial" w:cs="Arial"/>
                <w:b/>
                <w:sz w:val="20"/>
                <w:szCs w:val="20"/>
                <w:lang w:val="en-GB"/>
              </w:rPr>
              <w:lastRenderedPageBreak/>
              <w:t>number)?</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5 = Excellent 4 = Good 3 = Satisfactory 2 = Needs Improvement 1 = Poor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650A8F" w:rsidRDefault="003259E0">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790" w:type="pct"/>
            <w:shd w:val="clear" w:color="auto" w:fill="auto"/>
            <w:noWrap/>
          </w:tcPr>
          <w:p w:rsidR="00B529AC" w:rsidRPr="00650A8F" w:rsidRDefault="00E702F7">
            <w:pPr>
              <w:rPr>
                <w:rFonts w:ascii="Arial" w:hAnsi="Arial" w:cs="Arial"/>
                <w:b/>
                <w:sz w:val="20"/>
                <w:szCs w:val="20"/>
                <w:lang w:val="en-GB"/>
              </w:rPr>
            </w:pPr>
            <w:r w:rsidRPr="00650A8F">
              <w:rPr>
                <w:rFonts w:ascii="Arial" w:hAnsi="Arial" w:cs="Arial"/>
                <w:b/>
                <w:sz w:val="20"/>
                <w:szCs w:val="20"/>
                <w:lang w:val="en-GB"/>
              </w:rPr>
              <w:t>15. Is the manuscript written in clear and understandable language?</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Rating Scale: </w:t>
            </w:r>
          </w:p>
          <w:p w:rsidR="00B529AC" w:rsidRPr="00650A8F" w:rsidRDefault="00E702F7">
            <w:pPr>
              <w:rPr>
                <w:rFonts w:ascii="Arial" w:hAnsi="Arial" w:cs="Arial"/>
                <w:color w:val="404040"/>
                <w:sz w:val="20"/>
                <w:szCs w:val="20"/>
                <w:shd w:val="clear" w:color="auto" w:fill="FFFFFF"/>
                <w:lang w:val="en-GB"/>
              </w:rPr>
            </w:pPr>
            <w:r w:rsidRPr="00650A8F">
              <w:rPr>
                <w:rFonts w:ascii="Arial" w:hAnsi="Arial" w:cs="Arial"/>
                <w:color w:val="404040"/>
                <w:sz w:val="20"/>
                <w:szCs w:val="20"/>
                <w:shd w:val="clear" w:color="auto" w:fill="FFFFFF"/>
                <w:lang w:val="en-GB"/>
              </w:rPr>
              <w:t xml:space="preserve">5 = Excellent 4 = Good 3 = Satisfactory 2 = Needs Improvement 1 = Poor </w:t>
            </w:r>
          </w:p>
          <w:p w:rsidR="00B529AC" w:rsidRPr="00650A8F" w:rsidRDefault="00E702F7">
            <w:pPr>
              <w:rPr>
                <w:rFonts w:ascii="Arial" w:hAnsi="Arial" w:cs="Arial"/>
                <w:sz w:val="20"/>
                <w:szCs w:val="20"/>
                <w:lang w:val="en-GB"/>
              </w:rPr>
            </w:pPr>
            <w:r w:rsidRPr="00650A8F">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650A8F" w:rsidRDefault="003259E0">
            <w:pPr>
              <w:pStyle w:val="ListParagraph"/>
              <w:ind w:left="0"/>
              <w:rPr>
                <w:rFonts w:ascii="Arial" w:hAnsi="Arial" w:cs="Arial"/>
                <w:bCs/>
                <w:sz w:val="20"/>
                <w:szCs w:val="20"/>
                <w:lang w:val="en-GB"/>
              </w:rPr>
            </w:pPr>
            <w:r w:rsidRPr="00650A8F">
              <w:rPr>
                <w:rFonts w:ascii="Arial" w:hAnsi="Arial" w:cs="Arial"/>
                <w:color w:val="404040"/>
                <w:sz w:val="20"/>
                <w:szCs w:val="20"/>
                <w:shd w:val="clear" w:color="auto" w:fill="FFFFFF"/>
                <w:lang w:val="en-GB"/>
              </w:rPr>
              <w:t>4 = Good</w:t>
            </w:r>
          </w:p>
        </w:tc>
        <w:tc>
          <w:tcPr>
            <w:tcW w:w="1367" w:type="pct"/>
            <w:shd w:val="clear" w:color="auto" w:fill="auto"/>
          </w:tcPr>
          <w:p w:rsidR="00B529AC" w:rsidRPr="00650A8F" w:rsidRDefault="00B529AC">
            <w:pPr>
              <w:pStyle w:val="Heading2"/>
              <w:jc w:val="left"/>
              <w:rPr>
                <w:rFonts w:ascii="Arial" w:hAnsi="Arial" w:cs="Arial"/>
                <w:b w:val="0"/>
                <w:lang w:val="en-GB" w:eastAsia="en-US"/>
              </w:rPr>
            </w:pPr>
          </w:p>
        </w:tc>
      </w:tr>
    </w:tbl>
    <w:p w:rsidR="00B529AC" w:rsidRPr="00650A8F" w:rsidRDefault="00B529AC">
      <w:pPr>
        <w:pStyle w:val="BodyText"/>
        <w:rPr>
          <w:rFonts w:ascii="Arial" w:hAnsi="Arial" w:cs="Arial"/>
          <w:b/>
          <w:bCs/>
          <w:sz w:val="20"/>
          <w:szCs w:val="20"/>
          <w:u w:val="single"/>
          <w:lang w:val="en-GB"/>
        </w:rPr>
      </w:pPr>
    </w:p>
    <w:p w:rsidR="00B529AC" w:rsidRPr="00650A8F" w:rsidRDefault="00E702F7">
      <w:pPr>
        <w:pStyle w:val="Heading2"/>
        <w:jc w:val="left"/>
        <w:rPr>
          <w:rFonts w:ascii="Arial" w:hAnsi="Arial" w:cs="Arial"/>
          <w:u w:val="single"/>
          <w:lang w:val="en-GB" w:eastAsia="en-US"/>
        </w:rPr>
      </w:pPr>
      <w:r w:rsidRPr="00650A8F">
        <w:rPr>
          <w:rFonts w:ascii="Arial" w:hAnsi="Arial" w:cs="Arial"/>
          <w:highlight w:val="yellow"/>
          <w:u w:val="single"/>
          <w:lang w:val="en-GB" w:eastAsia="en-US"/>
        </w:rPr>
        <w:t>PART 2.2 (Subjective Evaluation)</w:t>
      </w:r>
    </w:p>
    <w:p w:rsidR="00B529AC" w:rsidRPr="00650A8F"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650A8F">
        <w:trPr>
          <w:trHeight w:val="20"/>
          <w:jc w:val="center"/>
        </w:trPr>
        <w:tc>
          <w:tcPr>
            <w:tcW w:w="1672" w:type="pct"/>
            <w:shd w:val="clear" w:color="auto" w:fill="auto"/>
            <w:noWrap/>
          </w:tcPr>
          <w:p w:rsidR="00B529AC" w:rsidRPr="00650A8F" w:rsidRDefault="00B529AC">
            <w:pPr>
              <w:pStyle w:val="Heading2"/>
              <w:jc w:val="left"/>
              <w:rPr>
                <w:rFonts w:ascii="Arial" w:hAnsi="Arial" w:cs="Arial"/>
                <w:lang w:val="en-GB" w:eastAsia="en-US"/>
              </w:rPr>
            </w:pPr>
          </w:p>
        </w:tc>
        <w:tc>
          <w:tcPr>
            <w:tcW w:w="1786" w:type="pct"/>
            <w:shd w:val="clear" w:color="auto" w:fill="auto"/>
          </w:tcPr>
          <w:p w:rsidR="00B529AC" w:rsidRPr="00650A8F" w:rsidRDefault="00E702F7">
            <w:pPr>
              <w:pStyle w:val="Heading2"/>
              <w:jc w:val="left"/>
              <w:rPr>
                <w:rFonts w:ascii="Arial" w:hAnsi="Arial" w:cs="Arial"/>
                <w:lang w:val="en-GB" w:eastAsia="en-US"/>
              </w:rPr>
            </w:pPr>
            <w:r w:rsidRPr="00650A8F">
              <w:rPr>
                <w:rFonts w:ascii="Arial" w:hAnsi="Arial" w:cs="Arial"/>
                <w:lang w:val="en-GB" w:eastAsia="en-US"/>
              </w:rPr>
              <w:t>Reviewer’s comment</w:t>
            </w:r>
          </w:p>
          <w:p w:rsidR="00B529AC" w:rsidRPr="00650A8F" w:rsidRDefault="00B529AC">
            <w:pPr>
              <w:rPr>
                <w:rFonts w:ascii="Arial" w:hAnsi="Arial" w:cs="Arial"/>
                <w:sz w:val="20"/>
                <w:szCs w:val="20"/>
                <w:lang w:val="en-GB"/>
              </w:rPr>
            </w:pPr>
          </w:p>
        </w:tc>
        <w:tc>
          <w:tcPr>
            <w:tcW w:w="1543" w:type="pct"/>
            <w:shd w:val="clear" w:color="auto" w:fill="auto"/>
          </w:tcPr>
          <w:p w:rsidR="00B529AC" w:rsidRPr="00650A8F" w:rsidRDefault="00E702F7">
            <w:pPr>
              <w:spacing w:after="160" w:line="259" w:lineRule="auto"/>
              <w:rPr>
                <w:rFonts w:ascii="Arial" w:eastAsia="Calibri" w:hAnsi="Arial" w:cs="Arial"/>
                <w:kern w:val="2"/>
                <w:sz w:val="20"/>
                <w:szCs w:val="20"/>
                <w:lang w:val="en-IN"/>
              </w:rPr>
            </w:pPr>
            <w:r w:rsidRPr="00650A8F">
              <w:rPr>
                <w:rFonts w:ascii="Arial" w:eastAsia="Calibri" w:hAnsi="Arial" w:cs="Arial"/>
                <w:b/>
                <w:kern w:val="2"/>
                <w:sz w:val="20"/>
                <w:szCs w:val="20"/>
                <w:lang w:val="en-IN"/>
              </w:rPr>
              <w:t>Author’s Feedback</w:t>
            </w:r>
            <w:r w:rsidRPr="00650A8F">
              <w:rPr>
                <w:rFonts w:ascii="Arial" w:eastAsia="Calibri" w:hAnsi="Arial" w:cs="Arial"/>
                <w:kern w:val="2"/>
                <w:sz w:val="20"/>
                <w:szCs w:val="20"/>
                <w:lang w:val="en-IN"/>
              </w:rPr>
              <w:t xml:space="preserve"> (It is mandatory that authors should write his/her feedback here)</w:t>
            </w:r>
          </w:p>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672" w:type="pct"/>
            <w:shd w:val="clear" w:color="auto" w:fill="auto"/>
            <w:noWrap/>
          </w:tcPr>
          <w:p w:rsidR="00B529AC" w:rsidRPr="00650A8F" w:rsidRDefault="00E702F7">
            <w:pPr>
              <w:rPr>
                <w:rFonts w:ascii="Arial" w:hAnsi="Arial" w:cs="Arial"/>
                <w:b/>
                <w:bCs/>
                <w:sz w:val="20"/>
                <w:szCs w:val="20"/>
                <w:lang w:val="en-GB"/>
              </w:rPr>
            </w:pPr>
            <w:r w:rsidRPr="00650A8F">
              <w:rPr>
                <w:rFonts w:ascii="Arial" w:hAnsi="Arial" w:cs="Arial"/>
                <w:b/>
                <w:bCs/>
                <w:sz w:val="20"/>
                <w:szCs w:val="20"/>
                <w:lang w:val="en-GB"/>
              </w:rPr>
              <w:t>Is the title of the article suitable?</w:t>
            </w:r>
          </w:p>
          <w:p w:rsidR="00B529AC" w:rsidRPr="00650A8F" w:rsidRDefault="00B529AC">
            <w:pPr>
              <w:rPr>
                <w:rFonts w:ascii="Arial" w:hAnsi="Arial" w:cs="Arial"/>
                <w:bCs/>
                <w:sz w:val="20"/>
                <w:szCs w:val="20"/>
                <w:lang w:val="en-GB"/>
              </w:rPr>
            </w:pPr>
          </w:p>
          <w:p w:rsidR="00B529AC" w:rsidRPr="00650A8F" w:rsidRDefault="00E702F7">
            <w:pPr>
              <w:rPr>
                <w:rFonts w:ascii="Arial" w:hAnsi="Arial" w:cs="Arial"/>
                <w:sz w:val="20"/>
                <w:szCs w:val="20"/>
                <w:u w:val="single"/>
                <w:lang w:val="en-GB"/>
              </w:rPr>
            </w:pPr>
            <w:r w:rsidRPr="00650A8F">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650A8F" w:rsidRDefault="00FF385F" w:rsidP="008F2C60">
            <w:pPr>
              <w:rPr>
                <w:rFonts w:ascii="Arial" w:hAnsi="Arial" w:cs="Arial"/>
                <w:bCs/>
                <w:sz w:val="20"/>
                <w:szCs w:val="20"/>
                <w:lang w:val="en-GB"/>
              </w:rPr>
            </w:pPr>
            <w:r w:rsidRPr="00650A8F">
              <w:rPr>
                <w:rFonts w:ascii="Arial" w:hAnsi="Arial" w:cs="Arial"/>
                <w:bCs/>
                <w:sz w:val="20"/>
                <w:szCs w:val="20"/>
                <w:lang w:val="en-GB"/>
              </w:rPr>
              <w:t>Yes</w:t>
            </w:r>
          </w:p>
        </w:tc>
        <w:tc>
          <w:tcPr>
            <w:tcW w:w="1543"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672" w:type="pct"/>
            <w:shd w:val="clear" w:color="auto" w:fill="auto"/>
            <w:noWrap/>
          </w:tcPr>
          <w:p w:rsidR="00B529AC" w:rsidRPr="00650A8F" w:rsidRDefault="00E702F7">
            <w:pPr>
              <w:pStyle w:val="Heading2"/>
              <w:jc w:val="left"/>
              <w:rPr>
                <w:rFonts w:ascii="Arial" w:hAnsi="Arial" w:cs="Arial"/>
                <w:lang w:val="en-GB" w:eastAsia="en-US"/>
              </w:rPr>
            </w:pPr>
            <w:r w:rsidRPr="00650A8F">
              <w:rPr>
                <w:rFonts w:ascii="Arial" w:hAnsi="Arial" w:cs="Arial"/>
                <w:lang w:val="en-GB" w:eastAsia="en-US"/>
              </w:rPr>
              <w:t xml:space="preserve">Is the abstract of the article comprehensive? </w:t>
            </w:r>
          </w:p>
          <w:p w:rsidR="00B529AC" w:rsidRPr="00650A8F" w:rsidRDefault="00B529AC">
            <w:pPr>
              <w:rPr>
                <w:rFonts w:ascii="Arial" w:hAnsi="Arial" w:cs="Arial"/>
                <w:bCs/>
                <w:sz w:val="20"/>
                <w:szCs w:val="20"/>
                <w:lang w:val="en-GB"/>
              </w:rPr>
            </w:pPr>
          </w:p>
          <w:p w:rsidR="00B529AC" w:rsidRPr="00650A8F" w:rsidRDefault="00E702F7">
            <w:pPr>
              <w:rPr>
                <w:rFonts w:ascii="Arial" w:hAnsi="Arial" w:cs="Arial"/>
                <w:sz w:val="20"/>
                <w:szCs w:val="20"/>
                <w:lang w:val="en-GB"/>
              </w:rPr>
            </w:pPr>
            <w:r w:rsidRPr="00650A8F">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650A8F" w:rsidRDefault="00FF385F" w:rsidP="008F2C60">
            <w:pPr>
              <w:rPr>
                <w:rFonts w:ascii="Arial" w:hAnsi="Arial" w:cs="Arial"/>
                <w:bCs/>
                <w:sz w:val="20"/>
                <w:szCs w:val="20"/>
                <w:lang w:val="en-GB"/>
              </w:rPr>
            </w:pPr>
            <w:r w:rsidRPr="00650A8F">
              <w:rPr>
                <w:rFonts w:ascii="Arial" w:hAnsi="Arial" w:cs="Arial"/>
                <w:bCs/>
                <w:sz w:val="20"/>
                <w:szCs w:val="20"/>
                <w:lang w:val="en-GB"/>
              </w:rPr>
              <w:t>Yes</w:t>
            </w:r>
          </w:p>
        </w:tc>
        <w:tc>
          <w:tcPr>
            <w:tcW w:w="1543"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672" w:type="pct"/>
            <w:shd w:val="clear" w:color="auto" w:fill="auto"/>
            <w:noWrap/>
          </w:tcPr>
          <w:p w:rsidR="00B529AC" w:rsidRPr="00650A8F" w:rsidRDefault="00E702F7">
            <w:pPr>
              <w:pStyle w:val="Heading2"/>
              <w:jc w:val="left"/>
              <w:rPr>
                <w:rFonts w:ascii="Arial" w:hAnsi="Arial" w:cs="Arial"/>
                <w:b w:val="0"/>
                <w:lang w:val="en-GB" w:eastAsia="en-US"/>
              </w:rPr>
            </w:pPr>
            <w:r w:rsidRPr="00650A8F">
              <w:rPr>
                <w:rFonts w:ascii="Arial" w:hAnsi="Arial" w:cs="Arial"/>
                <w:lang w:val="en-GB" w:eastAsia="en-US"/>
              </w:rPr>
              <w:t xml:space="preserve">Is the manuscript scientifically correct? </w:t>
            </w:r>
            <w:r w:rsidRPr="00650A8F">
              <w:rPr>
                <w:rFonts w:ascii="Arial" w:hAnsi="Arial" w:cs="Arial"/>
                <w:lang w:val="en-GB" w:eastAsia="en-US"/>
              </w:rPr>
              <w:br/>
            </w:r>
          </w:p>
          <w:p w:rsidR="00B529AC" w:rsidRPr="00650A8F" w:rsidRDefault="00E702F7">
            <w:pPr>
              <w:rPr>
                <w:rFonts w:ascii="Arial" w:hAnsi="Arial" w:cs="Arial"/>
                <w:b/>
                <w:sz w:val="20"/>
                <w:szCs w:val="20"/>
                <w:lang w:val="en-GB"/>
              </w:rPr>
            </w:pPr>
            <w:r w:rsidRPr="00650A8F">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650A8F" w:rsidRDefault="00FF385F">
            <w:pPr>
              <w:pStyle w:val="ListParagraph"/>
              <w:ind w:left="0"/>
              <w:rPr>
                <w:rFonts w:ascii="Arial" w:hAnsi="Arial" w:cs="Arial"/>
                <w:bCs/>
                <w:sz w:val="20"/>
                <w:szCs w:val="20"/>
                <w:lang w:val="en-GB"/>
              </w:rPr>
            </w:pPr>
            <w:r w:rsidRPr="00650A8F">
              <w:rPr>
                <w:rFonts w:ascii="Arial" w:hAnsi="Arial" w:cs="Arial"/>
                <w:bCs/>
                <w:sz w:val="20"/>
                <w:szCs w:val="20"/>
                <w:lang w:val="en-GB"/>
              </w:rPr>
              <w:t>Yes</w:t>
            </w:r>
          </w:p>
        </w:tc>
        <w:tc>
          <w:tcPr>
            <w:tcW w:w="1543"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20"/>
          <w:jc w:val="center"/>
        </w:trPr>
        <w:tc>
          <w:tcPr>
            <w:tcW w:w="1672" w:type="pct"/>
            <w:shd w:val="clear" w:color="auto" w:fill="auto"/>
            <w:noWrap/>
          </w:tcPr>
          <w:p w:rsidR="00B529AC" w:rsidRPr="00650A8F" w:rsidRDefault="00E702F7">
            <w:pPr>
              <w:rPr>
                <w:rFonts w:ascii="Arial" w:hAnsi="Arial" w:cs="Arial"/>
                <w:b/>
                <w:bCs/>
                <w:sz w:val="20"/>
                <w:szCs w:val="20"/>
                <w:lang w:val="en-GB"/>
              </w:rPr>
            </w:pPr>
            <w:r w:rsidRPr="00650A8F">
              <w:rPr>
                <w:rFonts w:ascii="Arial" w:hAnsi="Arial" w:cs="Arial"/>
                <w:b/>
                <w:bCs/>
                <w:sz w:val="20"/>
                <w:szCs w:val="20"/>
                <w:lang w:val="en-GB"/>
              </w:rPr>
              <w:t xml:space="preserve">Are the references sufficient and recent? </w:t>
            </w:r>
          </w:p>
          <w:p w:rsidR="00B529AC" w:rsidRPr="00650A8F" w:rsidRDefault="00E702F7">
            <w:pPr>
              <w:rPr>
                <w:rFonts w:ascii="Arial" w:hAnsi="Arial" w:cs="Arial"/>
                <w:bCs/>
                <w:sz w:val="20"/>
                <w:szCs w:val="20"/>
                <w:lang w:val="en-GB"/>
              </w:rPr>
            </w:pPr>
            <w:r w:rsidRPr="00650A8F">
              <w:rPr>
                <w:rFonts w:ascii="Arial" w:hAnsi="Arial" w:cs="Arial"/>
                <w:bCs/>
                <w:sz w:val="20"/>
                <w:szCs w:val="20"/>
                <w:lang w:val="en-GB"/>
              </w:rPr>
              <w:t>(YES or NO)</w:t>
            </w:r>
          </w:p>
          <w:p w:rsidR="00B529AC" w:rsidRPr="00650A8F" w:rsidRDefault="00B529AC">
            <w:pPr>
              <w:rPr>
                <w:rFonts w:ascii="Arial" w:hAnsi="Arial" w:cs="Arial"/>
                <w:bCs/>
                <w:sz w:val="20"/>
                <w:szCs w:val="20"/>
                <w:lang w:val="en-GB"/>
              </w:rPr>
            </w:pPr>
          </w:p>
          <w:p w:rsidR="00B529AC" w:rsidRPr="00650A8F" w:rsidRDefault="00E702F7">
            <w:pPr>
              <w:rPr>
                <w:rFonts w:ascii="Arial" w:hAnsi="Arial" w:cs="Arial"/>
                <w:b/>
                <w:bCs/>
                <w:sz w:val="20"/>
                <w:szCs w:val="20"/>
                <w:lang w:val="en-GB"/>
              </w:rPr>
            </w:pPr>
            <w:r w:rsidRPr="00650A8F">
              <w:rPr>
                <w:rFonts w:ascii="Arial" w:hAnsi="Arial" w:cs="Arial"/>
                <w:bCs/>
                <w:sz w:val="20"/>
                <w:szCs w:val="20"/>
                <w:lang w:val="en-GB"/>
              </w:rPr>
              <w:t>If your answer is NO, please provide clear suggestion for improvement.</w:t>
            </w:r>
          </w:p>
        </w:tc>
        <w:tc>
          <w:tcPr>
            <w:tcW w:w="1786" w:type="pct"/>
            <w:shd w:val="clear" w:color="auto" w:fill="auto"/>
          </w:tcPr>
          <w:p w:rsidR="00B529AC" w:rsidRPr="00650A8F" w:rsidRDefault="00FF385F" w:rsidP="00D97A99">
            <w:pPr>
              <w:pStyle w:val="ListParagraph"/>
              <w:ind w:left="0"/>
              <w:rPr>
                <w:rFonts w:ascii="Arial" w:hAnsi="Arial" w:cs="Arial"/>
                <w:bCs/>
                <w:sz w:val="20"/>
                <w:szCs w:val="20"/>
                <w:lang w:val="en-GB"/>
              </w:rPr>
            </w:pPr>
            <w:r w:rsidRPr="00650A8F">
              <w:rPr>
                <w:rFonts w:ascii="Arial" w:hAnsi="Arial" w:cs="Arial"/>
                <w:bCs/>
                <w:sz w:val="20"/>
                <w:szCs w:val="20"/>
                <w:lang w:val="en-GB"/>
              </w:rPr>
              <w:t>No</w:t>
            </w:r>
          </w:p>
          <w:p w:rsidR="00FF385F" w:rsidRPr="00650A8F" w:rsidRDefault="00FF385F" w:rsidP="00D97A99">
            <w:pPr>
              <w:widowControl w:val="0"/>
              <w:autoSpaceDE w:val="0"/>
              <w:autoSpaceDN w:val="0"/>
              <w:adjustRightInd w:val="0"/>
              <w:ind w:left="480" w:hanging="480"/>
              <w:rPr>
                <w:rFonts w:ascii="Arial" w:hAnsi="Arial" w:cs="Arial"/>
                <w:noProof/>
                <w:sz w:val="20"/>
                <w:szCs w:val="20"/>
                <w:lang w:val="fr-FR"/>
              </w:rPr>
            </w:pPr>
            <w:r w:rsidRPr="00650A8F">
              <w:rPr>
                <w:rFonts w:ascii="Arial" w:hAnsi="Arial" w:cs="Arial"/>
                <w:sz w:val="20"/>
                <w:szCs w:val="20"/>
              </w:rPr>
              <w:fldChar w:fldCharType="begin" w:fldLock="1"/>
            </w:r>
            <w:r w:rsidRPr="00650A8F">
              <w:rPr>
                <w:rFonts w:ascii="Arial" w:hAnsi="Arial" w:cs="Arial"/>
                <w:sz w:val="20"/>
                <w:szCs w:val="20"/>
              </w:rPr>
              <w:instrText xml:space="preserve">ADDIN Mendeley Bibliography CSL_BIBLIOGRAPHY </w:instrText>
            </w:r>
            <w:r w:rsidRPr="00650A8F">
              <w:rPr>
                <w:rFonts w:ascii="Arial" w:hAnsi="Arial" w:cs="Arial"/>
                <w:sz w:val="20"/>
                <w:szCs w:val="20"/>
              </w:rPr>
              <w:fldChar w:fldCharType="separate"/>
            </w:r>
            <w:r w:rsidRPr="00650A8F">
              <w:rPr>
                <w:rFonts w:ascii="Arial" w:hAnsi="Arial" w:cs="Arial"/>
                <w:noProof/>
                <w:sz w:val="20"/>
                <w:szCs w:val="20"/>
              </w:rPr>
              <w:t xml:space="preserve">Abdou, I., Kiribou, R., Lamoussa, C., &amp; Dejene, S. W. (2025). </w:t>
            </w:r>
            <w:r w:rsidRPr="00650A8F">
              <w:rPr>
                <w:rFonts w:ascii="Arial" w:hAnsi="Arial" w:cs="Arial"/>
                <w:iCs/>
                <w:noProof/>
                <w:sz w:val="20"/>
                <w:szCs w:val="20"/>
              </w:rPr>
              <w:t>Environmental and Sustainability Indicators Spatiotemporal land use changes dynamics impacts on natural reserves in West African dryland : Drivers , carbon emissions and climate change implications</w:t>
            </w:r>
            <w:r w:rsidRPr="00650A8F">
              <w:rPr>
                <w:rFonts w:ascii="Arial" w:hAnsi="Arial" w:cs="Arial"/>
                <w:noProof/>
                <w:sz w:val="20"/>
                <w:szCs w:val="20"/>
              </w:rPr>
              <w:t xml:space="preserve">. </w:t>
            </w:r>
            <w:r w:rsidRPr="00650A8F">
              <w:rPr>
                <w:rFonts w:ascii="Arial" w:hAnsi="Arial" w:cs="Arial"/>
                <w:iCs/>
                <w:noProof/>
                <w:sz w:val="20"/>
                <w:szCs w:val="20"/>
                <w:lang w:val="fr-FR"/>
              </w:rPr>
              <w:t>28</w:t>
            </w:r>
            <w:r w:rsidRPr="00650A8F">
              <w:rPr>
                <w:rFonts w:ascii="Arial" w:hAnsi="Arial" w:cs="Arial"/>
                <w:noProof/>
                <w:sz w:val="20"/>
                <w:szCs w:val="20"/>
                <w:lang w:val="fr-FR"/>
              </w:rPr>
              <w:t>(June). https://doi.org/10.1016/j.indic.2025.101004</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lang w:val="fr-FR"/>
              </w:rPr>
              <w:t xml:space="preserve">Aka, K. S. R., Akpavi, S., &amp; Dibi, N. D. H. (2023). </w:t>
            </w:r>
            <w:r w:rsidRPr="00650A8F">
              <w:rPr>
                <w:rFonts w:ascii="Arial" w:hAnsi="Arial" w:cs="Arial"/>
                <w:iCs/>
                <w:noProof/>
                <w:sz w:val="20"/>
                <w:szCs w:val="20"/>
              </w:rPr>
              <w:t>Toward understanding land use land cover changes and their effects on land surface temperature in yam production area , Côte d ’ Ivoire , Gontougo Region , using remote sensing and machine learning tools ( Google Earth Engine )</w:t>
            </w:r>
            <w:r w:rsidRPr="00650A8F">
              <w:rPr>
                <w:rFonts w:ascii="Arial" w:hAnsi="Arial" w:cs="Arial"/>
                <w:noProof/>
                <w:sz w:val="20"/>
                <w:szCs w:val="20"/>
              </w:rPr>
              <w:t xml:space="preserve">. </w:t>
            </w:r>
            <w:r w:rsidRPr="00650A8F">
              <w:rPr>
                <w:rFonts w:ascii="Arial" w:hAnsi="Arial" w:cs="Arial"/>
                <w:iCs/>
                <w:noProof/>
                <w:sz w:val="20"/>
                <w:szCs w:val="20"/>
              </w:rPr>
              <w:t>August</w:t>
            </w:r>
            <w:r w:rsidRPr="00650A8F">
              <w:rPr>
                <w:rFonts w:ascii="Arial" w:hAnsi="Arial" w:cs="Arial"/>
                <w:noProof/>
                <w:sz w:val="20"/>
                <w:szCs w:val="20"/>
              </w:rPr>
              <w:t>, 1–22. https://doi.org/10.3389/frsen.2023.1221757</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Alshehri, B., Zhang, Z., &amp; Liu, X. (2025). </w:t>
            </w:r>
            <w:r w:rsidRPr="00650A8F">
              <w:rPr>
                <w:rFonts w:ascii="Arial" w:hAnsi="Arial" w:cs="Arial"/>
                <w:iCs/>
                <w:noProof/>
                <w:sz w:val="20"/>
                <w:szCs w:val="20"/>
              </w:rPr>
              <w:t>A Review of Google Earth Engine for Land Use and Land Cover Change Analysis : Trends , Applications , and Challenges</w:t>
            </w:r>
            <w:r w:rsidRPr="00650A8F">
              <w:rPr>
                <w:rFonts w:ascii="Arial" w:hAnsi="Arial" w:cs="Arial"/>
                <w:noProof/>
                <w:sz w:val="20"/>
                <w:szCs w:val="20"/>
              </w:rPr>
              <w:t>. 1–26.</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Annan, E., Amponsah, W., Amaning, K., Disse, M., Hounkp, J., Biney, E., &amp; Elikplim, A. (2024). </w:t>
            </w:r>
            <w:r w:rsidRPr="00650A8F">
              <w:rPr>
                <w:rFonts w:ascii="Arial" w:hAnsi="Arial" w:cs="Arial"/>
                <w:iCs/>
                <w:noProof/>
                <w:sz w:val="20"/>
                <w:szCs w:val="20"/>
              </w:rPr>
              <w:t>Spatio-temporal land use and land cover change assessment : Insights from the Ou ´ e River Basin</w:t>
            </w:r>
            <w:r w:rsidRPr="00650A8F">
              <w:rPr>
                <w:rFonts w:ascii="Arial" w:hAnsi="Arial" w:cs="Arial"/>
                <w:noProof/>
                <w:sz w:val="20"/>
                <w:szCs w:val="20"/>
              </w:rPr>
              <w:t xml:space="preserve">. </w:t>
            </w:r>
            <w:r w:rsidRPr="00650A8F">
              <w:rPr>
                <w:rFonts w:ascii="Arial" w:hAnsi="Arial" w:cs="Arial"/>
                <w:iCs/>
                <w:noProof/>
                <w:sz w:val="20"/>
                <w:szCs w:val="20"/>
              </w:rPr>
              <w:t>25</w:t>
            </w:r>
            <w:r w:rsidRPr="00650A8F">
              <w:rPr>
                <w:rFonts w:ascii="Arial" w:hAnsi="Arial" w:cs="Arial"/>
                <w:noProof/>
                <w:sz w:val="20"/>
                <w:szCs w:val="20"/>
              </w:rPr>
              <w:t>(November 2023). https://doi.org/10.1016/j.sciaf.2024.e02262</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Barnieh, B. A., Jia, L., Menenti, M., Yu, L., Nyantakyi, E. K., Kabo-bah, A. T., Jiang, M., Zhou, J., Lv, Y., Zeng, Y., &amp; Bennour, A. (2023). </w:t>
            </w:r>
            <w:r w:rsidRPr="00650A8F">
              <w:rPr>
                <w:rFonts w:ascii="Arial" w:hAnsi="Arial" w:cs="Arial"/>
                <w:iCs/>
                <w:noProof/>
                <w:sz w:val="20"/>
                <w:szCs w:val="20"/>
              </w:rPr>
              <w:t>Spatiotemporal Patterns in Land Use / Land Cover Observed by Fusion of Multi-Source Fine-Resolution Data in West Africa</w:t>
            </w:r>
            <w:r w:rsidRPr="00650A8F">
              <w:rPr>
                <w:rFonts w:ascii="Arial" w:hAnsi="Arial" w:cs="Arial"/>
                <w:noProof/>
                <w:sz w:val="20"/>
                <w:szCs w:val="20"/>
              </w:rPr>
              <w:t>.</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Fentaw, A. E. (2024). </w:t>
            </w:r>
            <w:r w:rsidRPr="00650A8F">
              <w:rPr>
                <w:rFonts w:ascii="Arial" w:hAnsi="Arial" w:cs="Arial"/>
                <w:iCs/>
                <w:noProof/>
                <w:sz w:val="20"/>
                <w:szCs w:val="20"/>
              </w:rPr>
              <w:t>Analyzing Land Use / Land Cover Changes Using Google Earth Engine and Random Forest Algorithm and Their Implications to the Management of Land Degradation in the Upper Tekeze Basin , Ethiopia</w:t>
            </w:r>
            <w:r w:rsidRPr="00650A8F">
              <w:rPr>
                <w:rFonts w:ascii="Arial" w:hAnsi="Arial" w:cs="Arial"/>
                <w:noProof/>
                <w:sz w:val="20"/>
                <w:szCs w:val="20"/>
              </w:rPr>
              <w:t xml:space="preserve">. </w:t>
            </w:r>
            <w:r w:rsidRPr="00650A8F">
              <w:rPr>
                <w:rFonts w:ascii="Arial" w:hAnsi="Arial" w:cs="Arial"/>
                <w:iCs/>
                <w:noProof/>
                <w:sz w:val="20"/>
                <w:szCs w:val="20"/>
              </w:rPr>
              <w:t>2024</w:t>
            </w:r>
            <w:r w:rsidRPr="00650A8F">
              <w:rPr>
                <w:rFonts w:ascii="Arial" w:hAnsi="Arial" w:cs="Arial"/>
                <w:noProof/>
                <w:sz w:val="20"/>
                <w:szCs w:val="20"/>
              </w:rPr>
              <w:t>.</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Jacob, P. E., Choudhary, N., Dikshit, A., Nassirou, A., Seydou, Y., Sy, S., Quesada, B., &amp; Bliefernicht, J. (2025). </w:t>
            </w:r>
            <w:r w:rsidRPr="00650A8F">
              <w:rPr>
                <w:rFonts w:ascii="Arial" w:hAnsi="Arial" w:cs="Arial"/>
                <w:iCs/>
                <w:noProof/>
                <w:sz w:val="20"/>
                <w:szCs w:val="20"/>
              </w:rPr>
              <w:t>Biophysical effects of land cover changes in West Africa : a systematic review OPEN ACCESS Biophysical effects of land cover changes in West Africa : a systematic review</w:t>
            </w:r>
            <w:r w:rsidRPr="00650A8F">
              <w:rPr>
                <w:rFonts w:ascii="Arial" w:hAnsi="Arial" w:cs="Arial"/>
                <w:noProof/>
                <w:sz w:val="20"/>
                <w:szCs w:val="20"/>
              </w:rPr>
              <w:t>.</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lang w:val="fr-FR"/>
              </w:rPr>
              <w:t xml:space="preserve">Madiela, L., Donatien, B., Clobite, B. B., &amp; Lemvo, M. (2024). </w:t>
            </w:r>
            <w:r w:rsidRPr="00650A8F">
              <w:rPr>
                <w:rFonts w:ascii="Arial" w:hAnsi="Arial" w:cs="Arial"/>
                <w:noProof/>
                <w:sz w:val="20"/>
                <w:szCs w:val="20"/>
              </w:rPr>
              <w:t xml:space="preserve">Land use land cover change detection using multi-temporal Landsat imagery in the North of Congo Republic : a case study in Sangha region multi-temporal Landsat imagery in the North of Congo Republic : a case study in Sangha region. </w:t>
            </w:r>
            <w:r w:rsidRPr="00650A8F">
              <w:rPr>
                <w:rFonts w:ascii="Arial" w:hAnsi="Arial" w:cs="Arial"/>
                <w:iCs/>
                <w:noProof/>
                <w:sz w:val="20"/>
                <w:szCs w:val="20"/>
              </w:rPr>
              <w:t>Geocarto International</w:t>
            </w:r>
            <w:r w:rsidRPr="00650A8F">
              <w:rPr>
                <w:rFonts w:ascii="Arial" w:hAnsi="Arial" w:cs="Arial"/>
                <w:noProof/>
                <w:sz w:val="20"/>
                <w:szCs w:val="20"/>
              </w:rPr>
              <w:t xml:space="preserve">, </w:t>
            </w:r>
            <w:r w:rsidRPr="00650A8F">
              <w:rPr>
                <w:rFonts w:ascii="Arial" w:hAnsi="Arial" w:cs="Arial"/>
                <w:iCs/>
                <w:noProof/>
                <w:sz w:val="20"/>
                <w:szCs w:val="20"/>
              </w:rPr>
              <w:t>39</w:t>
            </w:r>
            <w:r w:rsidRPr="00650A8F">
              <w:rPr>
                <w:rFonts w:ascii="Arial" w:hAnsi="Arial" w:cs="Arial"/>
                <w:noProof/>
                <w:sz w:val="20"/>
                <w:szCs w:val="20"/>
              </w:rPr>
              <w:t>(1). https://doi.org/10.1080/10106049.2024.2425184</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Mar, A., Tankoano, B., Neya, O., Folega, F., Wala, </w:t>
            </w:r>
            <w:r w:rsidRPr="00650A8F">
              <w:rPr>
                <w:rFonts w:ascii="Arial" w:hAnsi="Arial" w:cs="Arial"/>
                <w:noProof/>
                <w:sz w:val="20"/>
                <w:szCs w:val="20"/>
              </w:rPr>
              <w:lastRenderedPageBreak/>
              <w:t xml:space="preserve">K., Hackman, K. O., Namoano, B., &amp; Batawila, K. (2024). </w:t>
            </w:r>
            <w:r w:rsidRPr="00650A8F">
              <w:rPr>
                <w:rFonts w:ascii="Arial" w:hAnsi="Arial" w:cs="Arial"/>
                <w:iCs/>
                <w:noProof/>
                <w:sz w:val="20"/>
                <w:szCs w:val="20"/>
              </w:rPr>
              <w:t>Spatiotemporal Analysis of Land Use and Land Cover Dynamics of Dinderesso and Peni Forests in Burkina Faso</w:t>
            </w:r>
            <w:r w:rsidRPr="00650A8F">
              <w:rPr>
                <w:rFonts w:ascii="Arial" w:hAnsi="Arial" w:cs="Arial"/>
                <w:noProof/>
                <w:sz w:val="20"/>
                <w:szCs w:val="20"/>
              </w:rPr>
              <w:t>. 362–381.</w:t>
            </w:r>
          </w:p>
          <w:p w:rsidR="00FF385F" w:rsidRPr="00650A8F" w:rsidRDefault="00FF385F" w:rsidP="00D97A99">
            <w:pPr>
              <w:widowControl w:val="0"/>
              <w:autoSpaceDE w:val="0"/>
              <w:autoSpaceDN w:val="0"/>
              <w:adjustRightInd w:val="0"/>
              <w:ind w:left="480" w:hanging="480"/>
              <w:rPr>
                <w:rFonts w:ascii="Arial" w:hAnsi="Arial" w:cs="Arial"/>
                <w:noProof/>
                <w:sz w:val="20"/>
                <w:szCs w:val="20"/>
                <w:lang w:val="fr-FR"/>
              </w:rPr>
            </w:pPr>
            <w:r w:rsidRPr="00650A8F">
              <w:rPr>
                <w:rFonts w:ascii="Arial" w:hAnsi="Arial" w:cs="Arial"/>
                <w:noProof/>
                <w:sz w:val="20"/>
                <w:szCs w:val="20"/>
                <w:lang w:val="fr-FR"/>
              </w:rPr>
              <w:t xml:space="preserve">RGPH, I. 5ème. (2019). </w:t>
            </w:r>
            <w:r w:rsidRPr="00650A8F">
              <w:rPr>
                <w:rFonts w:ascii="Arial" w:hAnsi="Arial" w:cs="Arial"/>
                <w:iCs/>
                <w:noProof/>
                <w:sz w:val="20"/>
                <w:szCs w:val="20"/>
                <w:lang w:val="fr-FR"/>
              </w:rPr>
              <w:t>Monographie de la région de l’Est</w:t>
            </w:r>
            <w:r w:rsidRPr="00650A8F">
              <w:rPr>
                <w:rFonts w:ascii="Arial" w:hAnsi="Arial" w:cs="Arial"/>
                <w:noProof/>
                <w:sz w:val="20"/>
                <w:szCs w:val="20"/>
                <w:lang w:val="fr-FR"/>
              </w:rPr>
              <w:t>.</w:t>
            </w:r>
          </w:p>
          <w:p w:rsidR="00FF385F" w:rsidRPr="00650A8F" w:rsidRDefault="00FF385F" w:rsidP="00D97A99">
            <w:pPr>
              <w:widowControl w:val="0"/>
              <w:autoSpaceDE w:val="0"/>
              <w:autoSpaceDN w:val="0"/>
              <w:adjustRightInd w:val="0"/>
              <w:ind w:left="480" w:hanging="480"/>
              <w:rPr>
                <w:rFonts w:ascii="Arial" w:hAnsi="Arial" w:cs="Arial"/>
                <w:noProof/>
                <w:sz w:val="20"/>
                <w:szCs w:val="20"/>
              </w:rPr>
            </w:pPr>
            <w:r w:rsidRPr="00650A8F">
              <w:rPr>
                <w:rFonts w:ascii="Arial" w:hAnsi="Arial" w:cs="Arial"/>
                <w:noProof/>
                <w:sz w:val="20"/>
                <w:szCs w:val="20"/>
              </w:rPr>
              <w:t xml:space="preserve">Tharik, M., Arumugam, K., &amp; Saraswathi, S. (2025). Results in Engineering Spatiotemporal assessment and simulation of land use and land cover dynamics in coastal Tamil Nadu using CA – ANN modelling for sustainable development planning. </w:t>
            </w:r>
            <w:r w:rsidRPr="00650A8F">
              <w:rPr>
                <w:rFonts w:ascii="Arial" w:hAnsi="Arial" w:cs="Arial"/>
                <w:iCs/>
                <w:noProof/>
                <w:sz w:val="20"/>
                <w:szCs w:val="20"/>
              </w:rPr>
              <w:t>Results in Engineering</w:t>
            </w:r>
            <w:r w:rsidRPr="00650A8F">
              <w:rPr>
                <w:rFonts w:ascii="Arial" w:hAnsi="Arial" w:cs="Arial"/>
                <w:noProof/>
                <w:sz w:val="20"/>
                <w:szCs w:val="20"/>
              </w:rPr>
              <w:t xml:space="preserve">, </w:t>
            </w:r>
            <w:r w:rsidRPr="00650A8F">
              <w:rPr>
                <w:rFonts w:ascii="Arial" w:hAnsi="Arial" w:cs="Arial"/>
                <w:iCs/>
                <w:noProof/>
                <w:sz w:val="20"/>
                <w:szCs w:val="20"/>
              </w:rPr>
              <w:t>28</w:t>
            </w:r>
            <w:r w:rsidRPr="00650A8F">
              <w:rPr>
                <w:rFonts w:ascii="Arial" w:hAnsi="Arial" w:cs="Arial"/>
                <w:noProof/>
                <w:sz w:val="20"/>
                <w:szCs w:val="20"/>
              </w:rPr>
              <w:t>(August), 107771. https://doi.org/10.1016/j.rineng.2025.107771</w:t>
            </w:r>
          </w:p>
          <w:p w:rsidR="00FF385F" w:rsidRPr="00650A8F" w:rsidRDefault="00FF385F" w:rsidP="00D97A99">
            <w:pPr>
              <w:rPr>
                <w:rFonts w:ascii="Arial" w:hAnsi="Arial" w:cs="Arial"/>
                <w:sz w:val="20"/>
                <w:szCs w:val="20"/>
              </w:rPr>
            </w:pPr>
            <w:r w:rsidRPr="00650A8F">
              <w:rPr>
                <w:rFonts w:ascii="Arial" w:hAnsi="Arial" w:cs="Arial"/>
                <w:sz w:val="20"/>
                <w:szCs w:val="20"/>
              </w:rPr>
              <w:fldChar w:fldCharType="end"/>
            </w:r>
          </w:p>
          <w:p w:rsidR="00FF385F" w:rsidRPr="00650A8F" w:rsidRDefault="00FF385F" w:rsidP="00D97A99">
            <w:pPr>
              <w:pStyle w:val="ListParagraph"/>
              <w:ind w:left="0"/>
              <w:rPr>
                <w:rFonts w:ascii="Arial" w:hAnsi="Arial" w:cs="Arial"/>
                <w:bCs/>
                <w:sz w:val="20"/>
                <w:szCs w:val="20"/>
                <w:lang w:val="en-GB"/>
              </w:rPr>
            </w:pPr>
          </w:p>
        </w:tc>
        <w:tc>
          <w:tcPr>
            <w:tcW w:w="1543" w:type="pct"/>
            <w:shd w:val="clear" w:color="auto" w:fill="auto"/>
          </w:tcPr>
          <w:p w:rsidR="00B529AC" w:rsidRPr="00650A8F" w:rsidRDefault="00B529AC">
            <w:pPr>
              <w:pStyle w:val="Heading2"/>
              <w:jc w:val="left"/>
              <w:rPr>
                <w:rFonts w:ascii="Arial" w:hAnsi="Arial" w:cs="Arial"/>
                <w:b w:val="0"/>
                <w:lang w:val="en-GB" w:eastAsia="en-US"/>
              </w:rPr>
            </w:pPr>
          </w:p>
        </w:tc>
      </w:tr>
      <w:tr w:rsidR="00B529AC" w:rsidRPr="00650A8F">
        <w:trPr>
          <w:trHeight w:val="896"/>
          <w:jc w:val="center"/>
        </w:trPr>
        <w:tc>
          <w:tcPr>
            <w:tcW w:w="1672" w:type="pct"/>
            <w:shd w:val="clear" w:color="auto" w:fill="auto"/>
            <w:noWrap/>
          </w:tcPr>
          <w:p w:rsidR="00B529AC" w:rsidRPr="00650A8F" w:rsidRDefault="00E702F7">
            <w:pPr>
              <w:rPr>
                <w:rFonts w:ascii="Arial" w:hAnsi="Arial" w:cs="Arial"/>
                <w:b/>
                <w:bCs/>
                <w:sz w:val="20"/>
                <w:szCs w:val="20"/>
                <w:lang w:val="en-GB"/>
              </w:rPr>
            </w:pPr>
            <w:r w:rsidRPr="00650A8F">
              <w:rPr>
                <w:rFonts w:ascii="Arial" w:hAnsi="Arial" w:cs="Arial"/>
                <w:b/>
                <w:bCs/>
                <w:sz w:val="20"/>
                <w:szCs w:val="20"/>
                <w:lang w:val="en-GB"/>
              </w:rPr>
              <w:t>Are there ethical issues in this manuscript?</w:t>
            </w:r>
          </w:p>
          <w:p w:rsidR="00B529AC" w:rsidRPr="00650A8F" w:rsidRDefault="00E702F7">
            <w:pPr>
              <w:rPr>
                <w:rFonts w:ascii="Arial" w:hAnsi="Arial" w:cs="Arial"/>
                <w:bCs/>
                <w:sz w:val="20"/>
                <w:szCs w:val="20"/>
                <w:lang w:val="en-GB"/>
              </w:rPr>
            </w:pPr>
            <w:r w:rsidRPr="00650A8F">
              <w:rPr>
                <w:rFonts w:ascii="Arial" w:hAnsi="Arial" w:cs="Arial"/>
                <w:bCs/>
                <w:sz w:val="20"/>
                <w:szCs w:val="20"/>
                <w:lang w:val="en-GB"/>
              </w:rPr>
              <w:t>(YES or NO)</w:t>
            </w:r>
          </w:p>
          <w:p w:rsidR="00B529AC" w:rsidRPr="00650A8F" w:rsidRDefault="00B529AC">
            <w:pPr>
              <w:rPr>
                <w:rFonts w:ascii="Arial" w:hAnsi="Arial" w:cs="Arial"/>
                <w:bCs/>
                <w:sz w:val="20"/>
                <w:szCs w:val="20"/>
                <w:lang w:val="en-GB"/>
              </w:rPr>
            </w:pPr>
          </w:p>
          <w:p w:rsidR="00B529AC" w:rsidRPr="00650A8F" w:rsidRDefault="00E702F7">
            <w:pPr>
              <w:rPr>
                <w:rFonts w:ascii="Arial" w:hAnsi="Arial" w:cs="Arial"/>
                <w:bCs/>
                <w:sz w:val="20"/>
                <w:szCs w:val="20"/>
                <w:lang w:val="en-GB"/>
              </w:rPr>
            </w:pPr>
            <w:r w:rsidRPr="00650A8F">
              <w:rPr>
                <w:rFonts w:ascii="Arial" w:hAnsi="Arial" w:cs="Arial"/>
                <w:bCs/>
                <w:sz w:val="20"/>
                <w:szCs w:val="20"/>
                <w:lang w:val="en-GB"/>
              </w:rPr>
              <w:t>(If yes, kindly please write down the ethical issues here in details)</w:t>
            </w:r>
          </w:p>
          <w:p w:rsidR="00B529AC" w:rsidRPr="00650A8F" w:rsidRDefault="00B529AC">
            <w:pPr>
              <w:rPr>
                <w:rFonts w:ascii="Arial" w:hAnsi="Arial" w:cs="Arial"/>
                <w:bCs/>
                <w:sz w:val="20"/>
                <w:szCs w:val="20"/>
                <w:lang w:val="en-GB"/>
              </w:rPr>
            </w:pPr>
          </w:p>
        </w:tc>
        <w:tc>
          <w:tcPr>
            <w:tcW w:w="1786" w:type="pct"/>
            <w:shd w:val="clear" w:color="auto" w:fill="auto"/>
          </w:tcPr>
          <w:p w:rsidR="00B529AC" w:rsidRPr="00650A8F" w:rsidRDefault="00FF385F">
            <w:pPr>
              <w:pStyle w:val="ListParagraph"/>
              <w:ind w:left="0"/>
              <w:rPr>
                <w:rFonts w:ascii="Arial" w:hAnsi="Arial" w:cs="Arial"/>
                <w:bCs/>
                <w:sz w:val="20"/>
                <w:szCs w:val="20"/>
                <w:lang w:val="en-GB"/>
              </w:rPr>
            </w:pPr>
            <w:r w:rsidRPr="00650A8F">
              <w:rPr>
                <w:rFonts w:ascii="Arial" w:hAnsi="Arial" w:cs="Arial"/>
                <w:bCs/>
                <w:sz w:val="20"/>
                <w:szCs w:val="20"/>
                <w:lang w:val="en-GB"/>
              </w:rPr>
              <w:t>No</w:t>
            </w:r>
          </w:p>
        </w:tc>
        <w:tc>
          <w:tcPr>
            <w:tcW w:w="1543" w:type="pct"/>
            <w:shd w:val="clear" w:color="auto" w:fill="auto"/>
          </w:tcPr>
          <w:p w:rsidR="00B529AC" w:rsidRPr="00650A8F" w:rsidRDefault="00B529AC">
            <w:pPr>
              <w:pStyle w:val="Heading2"/>
              <w:jc w:val="left"/>
              <w:rPr>
                <w:rFonts w:ascii="Arial" w:hAnsi="Arial" w:cs="Arial"/>
                <w:b w:val="0"/>
                <w:lang w:val="en-GB" w:eastAsia="en-US"/>
              </w:rPr>
            </w:pPr>
          </w:p>
        </w:tc>
      </w:tr>
    </w:tbl>
    <w:p w:rsidR="00B529AC" w:rsidRPr="00650A8F" w:rsidRDefault="00B529AC">
      <w:pPr>
        <w:rPr>
          <w:rFonts w:ascii="Arial" w:hAnsi="Arial" w:cs="Arial"/>
          <w:sz w:val="20"/>
          <w:szCs w:val="20"/>
          <w:highlight w:val="yellow"/>
          <w:lang w:val="en-GB"/>
        </w:rPr>
      </w:pPr>
    </w:p>
    <w:p w:rsidR="00B529AC" w:rsidRPr="00650A8F" w:rsidRDefault="00E702F7" w:rsidP="0083317B">
      <w:pPr>
        <w:pStyle w:val="Heading2"/>
        <w:jc w:val="left"/>
        <w:rPr>
          <w:rFonts w:ascii="Arial" w:hAnsi="Arial" w:cs="Arial"/>
          <w:b w:val="0"/>
          <w:bCs w:val="0"/>
          <w:highlight w:val="yellow"/>
          <w:u w:val="single"/>
          <w:lang w:val="en-GB"/>
        </w:rPr>
      </w:pPr>
      <w:r w:rsidRPr="00650A8F">
        <w:rPr>
          <w:rFonts w:ascii="Arial" w:hAnsi="Arial" w:cs="Arial"/>
          <w:highlight w:val="yellow"/>
          <w:u w:val="single"/>
          <w:lang w:val="en-GB" w:eastAsia="en-US"/>
        </w:rPr>
        <w:t>PART 3</w:t>
      </w:r>
    </w:p>
    <w:p w:rsidR="00B529AC" w:rsidRPr="00650A8F"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650A8F">
        <w:trPr>
          <w:trHeight w:val="20"/>
          <w:jc w:val="center"/>
        </w:trPr>
        <w:tc>
          <w:tcPr>
            <w:tcW w:w="5000" w:type="pct"/>
            <w:gridSpan w:val="2"/>
            <w:shd w:val="clear" w:color="auto" w:fill="auto"/>
            <w:noWrap/>
          </w:tcPr>
          <w:p w:rsidR="00B529AC" w:rsidRPr="00650A8F" w:rsidRDefault="00E702F7">
            <w:pPr>
              <w:pStyle w:val="NormalWeb"/>
              <w:spacing w:before="0" w:beforeAutospacing="0" w:after="0" w:afterAutospacing="0"/>
              <w:rPr>
                <w:rFonts w:ascii="Arial" w:hAnsi="Arial" w:cs="Arial"/>
                <w:b/>
                <w:bCs/>
                <w:sz w:val="20"/>
                <w:szCs w:val="20"/>
                <w:u w:val="single"/>
                <w:lang w:val="en-GB"/>
              </w:rPr>
            </w:pPr>
            <w:r w:rsidRPr="00650A8F">
              <w:rPr>
                <w:rFonts w:ascii="Arial" w:hAnsi="Arial" w:cs="Arial"/>
                <w:b/>
                <w:bCs/>
                <w:sz w:val="20"/>
                <w:szCs w:val="20"/>
                <w:u w:val="single"/>
                <w:lang w:val="en-GB"/>
              </w:rPr>
              <w:t>Editorial Comments (This section is reserved for the comments from journal editorial office and editors):</w:t>
            </w:r>
          </w:p>
          <w:p w:rsidR="00B529AC" w:rsidRPr="00650A8F" w:rsidRDefault="00B529AC">
            <w:pPr>
              <w:pStyle w:val="NormalWeb"/>
              <w:spacing w:before="0" w:beforeAutospacing="0" w:after="0" w:afterAutospacing="0"/>
              <w:rPr>
                <w:rFonts w:ascii="Arial" w:hAnsi="Arial" w:cs="Arial"/>
                <w:b/>
                <w:bCs/>
                <w:sz w:val="20"/>
                <w:szCs w:val="20"/>
                <w:u w:val="single"/>
                <w:lang w:val="en-GB"/>
              </w:rPr>
            </w:pPr>
          </w:p>
        </w:tc>
      </w:tr>
      <w:tr w:rsidR="00B529AC" w:rsidRPr="00650A8F">
        <w:trPr>
          <w:trHeight w:val="20"/>
          <w:jc w:val="center"/>
        </w:trPr>
        <w:tc>
          <w:tcPr>
            <w:tcW w:w="2784" w:type="pct"/>
            <w:shd w:val="clear" w:color="auto" w:fill="auto"/>
            <w:noWrap/>
          </w:tcPr>
          <w:p w:rsidR="00B529AC" w:rsidRPr="00650A8F"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650A8F" w:rsidRDefault="00E702F7">
            <w:pPr>
              <w:pStyle w:val="NormalWeb"/>
              <w:spacing w:before="0" w:beforeAutospacing="0" w:after="0" w:afterAutospacing="0"/>
              <w:rPr>
                <w:rFonts w:ascii="Arial" w:hAnsi="Arial" w:cs="Arial"/>
                <w:b/>
                <w:bCs/>
                <w:sz w:val="20"/>
                <w:szCs w:val="20"/>
                <w:lang w:val="en-GB"/>
              </w:rPr>
            </w:pPr>
            <w:r w:rsidRPr="00650A8F">
              <w:rPr>
                <w:rFonts w:ascii="Arial" w:hAnsi="Arial" w:cs="Arial"/>
                <w:sz w:val="20"/>
                <w:szCs w:val="20"/>
                <w:lang w:val="en-GB"/>
              </w:rPr>
              <w:t>Author’s Feedback</w:t>
            </w:r>
          </w:p>
        </w:tc>
      </w:tr>
      <w:tr w:rsidR="00B529AC" w:rsidRPr="00650A8F">
        <w:trPr>
          <w:trHeight w:val="20"/>
          <w:jc w:val="center"/>
        </w:trPr>
        <w:tc>
          <w:tcPr>
            <w:tcW w:w="2784" w:type="pct"/>
            <w:shd w:val="clear" w:color="auto" w:fill="auto"/>
            <w:noWrap/>
          </w:tcPr>
          <w:p w:rsidR="00B529AC" w:rsidRPr="00650A8F" w:rsidRDefault="0083317B">
            <w:pPr>
              <w:pStyle w:val="NormalWeb"/>
              <w:spacing w:before="0" w:beforeAutospacing="0" w:after="0" w:afterAutospacing="0"/>
              <w:rPr>
                <w:rFonts w:ascii="Arial" w:hAnsi="Arial" w:cs="Arial"/>
                <w:sz w:val="20"/>
                <w:szCs w:val="20"/>
                <w:lang w:val="en-GB"/>
              </w:rPr>
            </w:pPr>
            <w:r w:rsidRPr="00650A8F">
              <w:rPr>
                <w:rFonts w:ascii="Arial" w:hAnsi="Arial" w:cs="Arial"/>
                <w:sz w:val="20"/>
                <w:szCs w:val="20"/>
                <w:lang w:val="en-GB"/>
              </w:rPr>
              <w:t>This article is of genuine scientific interest and makes a valuable contribution. However, it is apparent that the authors do not adopt a truly holistic approach in the methodological structure of the work. Given that this is a subject relating to the application of GIS and remote sensing, the approach would benefit from being more coherent and integrated. As it stands, certain sections give the impression of logical breaks in the reasoning, resulting in a sometimes abrupt sequence of ideas.</w:t>
            </w:r>
          </w:p>
          <w:p w:rsidR="00B529AC" w:rsidRPr="00650A8F" w:rsidRDefault="00B529AC">
            <w:pPr>
              <w:pStyle w:val="NormalWeb"/>
              <w:spacing w:before="0" w:beforeAutospacing="0" w:after="0" w:afterAutospacing="0"/>
              <w:rPr>
                <w:rFonts w:ascii="Arial" w:hAnsi="Arial" w:cs="Arial"/>
                <w:sz w:val="20"/>
                <w:szCs w:val="20"/>
                <w:lang w:val="en-GB"/>
              </w:rPr>
            </w:pPr>
          </w:p>
          <w:p w:rsidR="00B529AC" w:rsidRPr="00650A8F"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650A8F" w:rsidRDefault="00B529AC">
            <w:pPr>
              <w:pStyle w:val="NormalWeb"/>
              <w:spacing w:before="0" w:beforeAutospacing="0" w:after="0" w:afterAutospacing="0"/>
              <w:rPr>
                <w:rFonts w:ascii="Arial" w:hAnsi="Arial" w:cs="Arial"/>
                <w:b/>
                <w:bCs/>
                <w:sz w:val="20"/>
                <w:szCs w:val="20"/>
                <w:lang w:val="en-GB"/>
              </w:rPr>
            </w:pPr>
          </w:p>
        </w:tc>
      </w:tr>
    </w:tbl>
    <w:p w:rsidR="00B529AC" w:rsidRPr="00650A8F" w:rsidRDefault="00B529AC">
      <w:pPr>
        <w:rPr>
          <w:rFonts w:ascii="Arial" w:eastAsia="Arial Unicode MS" w:hAnsi="Arial" w:cs="Arial"/>
          <w:b/>
          <w:bCs/>
          <w:sz w:val="20"/>
          <w:szCs w:val="20"/>
          <w:u w:val="single"/>
          <w:lang w:val="en-GB"/>
        </w:rPr>
      </w:pPr>
    </w:p>
    <w:p w:rsidR="006A0F63" w:rsidRPr="006A0F63" w:rsidRDefault="006A0F63" w:rsidP="006A0F63">
      <w:pPr>
        <w:rPr>
          <w:rFonts w:ascii="Arial" w:hAnsi="Arial" w:cs="Arial"/>
          <w:b/>
          <w:sz w:val="20"/>
          <w:szCs w:val="20"/>
          <w:u w:val="single"/>
        </w:rPr>
      </w:pPr>
      <w:r w:rsidRPr="006A0F63">
        <w:rPr>
          <w:rFonts w:ascii="Arial" w:hAnsi="Arial" w:cs="Arial"/>
          <w:b/>
          <w:sz w:val="20"/>
          <w:szCs w:val="20"/>
          <w:u w:val="single"/>
        </w:rPr>
        <w:t>Reviewer details:</w:t>
      </w:r>
    </w:p>
    <w:p w:rsidR="006A0F63" w:rsidRPr="006A0F63" w:rsidRDefault="006A0F63" w:rsidP="006A0F63">
      <w:pPr>
        <w:rPr>
          <w:rFonts w:ascii="Arial" w:hAnsi="Arial" w:cs="Arial"/>
          <w:sz w:val="20"/>
          <w:szCs w:val="20"/>
        </w:rPr>
      </w:pPr>
    </w:p>
    <w:p w:rsidR="006A0F63" w:rsidRPr="006A0F63" w:rsidRDefault="006A0F63" w:rsidP="006A0F63">
      <w:pPr>
        <w:rPr>
          <w:rFonts w:ascii="Helvetica" w:hAnsi="Helvetica"/>
          <w:sz w:val="20"/>
          <w:szCs w:val="20"/>
        </w:rPr>
      </w:pPr>
      <w:r w:rsidRPr="006A0F63">
        <w:rPr>
          <w:rFonts w:ascii="Arial" w:hAnsi="Arial" w:cs="Arial"/>
          <w:sz w:val="20"/>
          <w:szCs w:val="20"/>
        </w:rPr>
        <w:t>.</w:t>
      </w:r>
      <w:r w:rsidRPr="006A0F63">
        <w:rPr>
          <w:rFonts w:ascii="Arial" w:hAnsi="Arial" w:cs="Arial"/>
          <w:color w:val="000000"/>
          <w:sz w:val="20"/>
          <w:szCs w:val="20"/>
        </w:rPr>
        <w:t xml:space="preserve"> Kafando Halidou, Joseph Ki-Zerbo University &amp; UTG/WASCAL, Burkina Faso</w:t>
      </w:r>
    </w:p>
    <w:p w:rsidR="00B529AC" w:rsidRPr="00650A8F" w:rsidRDefault="00B529AC" w:rsidP="006A0F63">
      <w:pPr>
        <w:rPr>
          <w:rFonts w:ascii="Arial" w:eastAsia="Arial Unicode MS" w:hAnsi="Arial" w:cs="Arial"/>
          <w:b/>
          <w:bCs/>
          <w:sz w:val="20"/>
          <w:szCs w:val="20"/>
          <w:u w:val="single"/>
          <w:lang w:val="en-GB"/>
        </w:rPr>
      </w:pPr>
      <w:bookmarkStart w:id="0" w:name="_GoBack"/>
      <w:bookmarkEnd w:id="0"/>
    </w:p>
    <w:sectPr w:rsidR="00B529AC" w:rsidRPr="00650A8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426" w:rsidRDefault="00642426">
      <w:r>
        <w:separator/>
      </w:r>
    </w:p>
  </w:endnote>
  <w:endnote w:type="continuationSeparator" w:id="0">
    <w:p w:rsidR="00642426" w:rsidRDefault="0064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3317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3317B">
      <w:rPr>
        <w:b/>
        <w:noProof/>
        <w:sz w:val="20"/>
      </w:rPr>
      <w:t>3</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426" w:rsidRDefault="00642426">
      <w:r>
        <w:separator/>
      </w:r>
    </w:p>
  </w:footnote>
  <w:footnote w:type="continuationSeparator" w:id="0">
    <w:p w:rsidR="00642426" w:rsidRDefault="0064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30B95"/>
    <w:rsid w:val="00105F4A"/>
    <w:rsid w:val="00132262"/>
    <w:rsid w:val="001B585F"/>
    <w:rsid w:val="00284F03"/>
    <w:rsid w:val="003259E0"/>
    <w:rsid w:val="003459C9"/>
    <w:rsid w:val="003875FF"/>
    <w:rsid w:val="003A14DB"/>
    <w:rsid w:val="003C4B40"/>
    <w:rsid w:val="00503850"/>
    <w:rsid w:val="006018C6"/>
    <w:rsid w:val="006062A7"/>
    <w:rsid w:val="00642426"/>
    <w:rsid w:val="00650A8F"/>
    <w:rsid w:val="0065457F"/>
    <w:rsid w:val="006A0F63"/>
    <w:rsid w:val="00724953"/>
    <w:rsid w:val="00825019"/>
    <w:rsid w:val="0083317B"/>
    <w:rsid w:val="0087497D"/>
    <w:rsid w:val="008E1360"/>
    <w:rsid w:val="008F2C60"/>
    <w:rsid w:val="009B4F5F"/>
    <w:rsid w:val="00B529AC"/>
    <w:rsid w:val="00B61BE9"/>
    <w:rsid w:val="00C13876"/>
    <w:rsid w:val="00C4546A"/>
    <w:rsid w:val="00C84C38"/>
    <w:rsid w:val="00CF1035"/>
    <w:rsid w:val="00D97A99"/>
    <w:rsid w:val="00DD05B9"/>
    <w:rsid w:val="00E003C8"/>
    <w:rsid w:val="00E702F7"/>
    <w:rsid w:val="00F823DC"/>
    <w:rsid w:val="00F83694"/>
    <w:rsid w:val="00FF38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777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73366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1240</Words>
  <Characters>7072</Characters>
  <Application>Microsoft Office Word</Application>
  <DocSecurity>0</DocSecurity>
  <Lines>58</Lines>
  <Paragraphs>16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8296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43</cp:revision>
  <dcterms:created xsi:type="dcterms:W3CDTF">2026-03-24T06:15:00Z</dcterms:created>
  <dcterms:modified xsi:type="dcterms:W3CDTF">2026-04-10T12:42:00Z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