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BBF" w:rsidRDefault="00ED7BBF" w:rsidP="00B86B6A">
      <w:pPr>
        <w:pStyle w:val="NoSpacing"/>
      </w:pPr>
      <w:bookmarkStart w:id="0" w:name="_GoBack"/>
      <w:bookmarkEnd w:id="0"/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ED7BBF">
        <w:trPr>
          <w:trHeight w:val="290"/>
        </w:trPr>
        <w:tc>
          <w:tcPr>
            <w:tcW w:w="3161" w:type="dxa"/>
          </w:tcPr>
          <w:p w:rsidR="00ED7BBF" w:rsidRDefault="002A1DBE" w:rsidP="00B86B6A">
            <w:pPr>
              <w:pStyle w:val="NoSpacing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10163" w:type="dxa"/>
          </w:tcPr>
          <w:p w:rsidR="00ED7BBF" w:rsidRDefault="00F53616" w:rsidP="00B86B6A">
            <w:pPr>
              <w:pStyle w:val="NoSpacing"/>
              <w:rPr>
                <w:b/>
              </w:rPr>
            </w:pPr>
            <w:hyperlink r:id="rId7">
              <w:r w:rsidR="002A1DBE">
                <w:rPr>
                  <w:b/>
                  <w:color w:val="0000FF"/>
                </w:rPr>
                <w:t>International</w:t>
              </w:r>
              <w:r w:rsidR="002A1DBE">
                <w:rPr>
                  <w:b/>
                  <w:color w:val="0000FF"/>
                  <w:spacing w:val="-10"/>
                </w:rPr>
                <w:t xml:space="preserve"> </w:t>
              </w:r>
              <w:r w:rsidR="002A1DBE">
                <w:rPr>
                  <w:b/>
                  <w:color w:val="0000FF"/>
                </w:rPr>
                <w:t>Journal</w:t>
              </w:r>
              <w:r w:rsidR="002A1DBE">
                <w:rPr>
                  <w:b/>
                  <w:color w:val="0000FF"/>
                  <w:spacing w:val="-8"/>
                </w:rPr>
                <w:t xml:space="preserve"> </w:t>
              </w:r>
              <w:r w:rsidR="002A1DBE">
                <w:rPr>
                  <w:b/>
                  <w:color w:val="0000FF"/>
                </w:rPr>
                <w:t>of</w:t>
              </w:r>
              <w:r w:rsidR="002A1DBE">
                <w:rPr>
                  <w:b/>
                  <w:color w:val="0000FF"/>
                  <w:spacing w:val="-6"/>
                </w:rPr>
                <w:t xml:space="preserve"> </w:t>
              </w:r>
              <w:r w:rsidR="002A1DBE">
                <w:rPr>
                  <w:b/>
                  <w:color w:val="0000FF"/>
                </w:rPr>
                <w:t>Environment</w:t>
              </w:r>
              <w:r w:rsidR="002A1DBE">
                <w:rPr>
                  <w:b/>
                  <w:color w:val="0000FF"/>
                  <w:spacing w:val="-7"/>
                </w:rPr>
                <w:t xml:space="preserve"> </w:t>
              </w:r>
              <w:r w:rsidR="002A1DBE">
                <w:rPr>
                  <w:b/>
                  <w:color w:val="0000FF"/>
                </w:rPr>
                <w:t>and</w:t>
              </w:r>
              <w:r w:rsidR="002A1DBE">
                <w:rPr>
                  <w:b/>
                  <w:color w:val="0000FF"/>
                  <w:spacing w:val="-8"/>
                </w:rPr>
                <w:t xml:space="preserve"> </w:t>
              </w:r>
              <w:r w:rsidR="002A1DBE">
                <w:rPr>
                  <w:b/>
                  <w:color w:val="0000FF"/>
                </w:rPr>
                <w:t>Climate</w:t>
              </w:r>
              <w:r w:rsidR="002A1DBE">
                <w:rPr>
                  <w:b/>
                  <w:color w:val="0000FF"/>
                  <w:spacing w:val="-6"/>
                </w:rPr>
                <w:t xml:space="preserve"> </w:t>
              </w:r>
              <w:r w:rsidR="002A1DBE">
                <w:rPr>
                  <w:b/>
                  <w:color w:val="0000FF"/>
                  <w:spacing w:val="-2"/>
                </w:rPr>
                <w:t>Change</w:t>
              </w:r>
            </w:hyperlink>
          </w:p>
        </w:tc>
      </w:tr>
      <w:tr w:rsidR="00ED7BBF">
        <w:trPr>
          <w:trHeight w:val="290"/>
        </w:trPr>
        <w:tc>
          <w:tcPr>
            <w:tcW w:w="3161" w:type="dxa"/>
          </w:tcPr>
          <w:p w:rsidR="00ED7BBF" w:rsidRDefault="002A1DBE" w:rsidP="00B86B6A">
            <w:pPr>
              <w:pStyle w:val="NoSpacing"/>
            </w:pPr>
            <w:r>
              <w:t>Manuscript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101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2"/>
              </w:rPr>
              <w:t>Ms_IJECC_155934</w:t>
            </w:r>
          </w:p>
        </w:tc>
      </w:tr>
      <w:tr w:rsidR="00ED7BBF">
        <w:trPr>
          <w:trHeight w:val="649"/>
        </w:trPr>
        <w:tc>
          <w:tcPr>
            <w:tcW w:w="3161" w:type="dxa"/>
          </w:tcPr>
          <w:p w:rsidR="00ED7BBF" w:rsidRDefault="002A1DBE" w:rsidP="00B86B6A">
            <w:pPr>
              <w:pStyle w:val="NoSpacing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Manuscript:</w:t>
            </w:r>
          </w:p>
        </w:tc>
        <w:tc>
          <w:tcPr>
            <w:tcW w:w="101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Accelerating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Climate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Resilience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Vegetables: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Synergistic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Genomics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Phenomics</w:t>
            </w:r>
            <w:proofErr w:type="spellEnd"/>
          </w:p>
        </w:tc>
      </w:tr>
      <w:tr w:rsidR="00ED7BBF">
        <w:trPr>
          <w:trHeight w:val="333"/>
        </w:trPr>
        <w:tc>
          <w:tcPr>
            <w:tcW w:w="3161" w:type="dxa"/>
          </w:tcPr>
          <w:p w:rsidR="00ED7BBF" w:rsidRDefault="002A1DBE" w:rsidP="00B86B6A">
            <w:pPr>
              <w:pStyle w:val="NoSpacing"/>
            </w:pPr>
            <w:r>
              <w:t>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Article</w:t>
            </w:r>
          </w:p>
        </w:tc>
        <w:tc>
          <w:tcPr>
            <w:tcW w:w="101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ARTICLE</w:t>
            </w:r>
          </w:p>
        </w:tc>
      </w:tr>
    </w:tbl>
    <w:p w:rsidR="00ED7BBF" w:rsidRDefault="00ED7BBF" w:rsidP="00B86B6A">
      <w:pPr>
        <w:pStyle w:val="NoSpacing"/>
      </w:pPr>
    </w:p>
    <w:p w:rsidR="00ED7BBF" w:rsidRDefault="00ED7BBF" w:rsidP="00B86B6A">
      <w:pPr>
        <w:pStyle w:val="NoSpacing"/>
      </w:pPr>
    </w:p>
    <w:p w:rsidR="00ED7BBF" w:rsidRDefault="002A1DBE" w:rsidP="00B86B6A">
      <w:pPr>
        <w:pStyle w:val="NoSpacing"/>
      </w:pPr>
      <w:r>
        <w:rPr>
          <w:color w:val="000000"/>
          <w:highlight w:val="yellow"/>
        </w:rPr>
        <w:t>PART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(Importance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:rsidR="00ED7BBF" w:rsidRDefault="00ED7BBF" w:rsidP="00B86B6A">
      <w:pPr>
        <w:pStyle w:val="NoSpacing"/>
        <w:rPr>
          <w:b/>
        </w:rPr>
      </w:pPr>
    </w:p>
    <w:p w:rsidR="00ED7BBF" w:rsidRDefault="00ED7BBF" w:rsidP="00B86B6A">
      <w:pPr>
        <w:pStyle w:val="NoSpacing"/>
        <w:rPr>
          <w:b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ED7BBF">
        <w:trPr>
          <w:trHeight w:val="640"/>
        </w:trPr>
        <w:tc>
          <w:tcPr>
            <w:tcW w:w="4820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  <w:tc>
          <w:tcPr>
            <w:tcW w:w="4966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Comments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Reviewers</w:t>
            </w:r>
          </w:p>
        </w:tc>
        <w:tc>
          <w:tcPr>
            <w:tcW w:w="368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Author’s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ED7BBF">
        <w:trPr>
          <w:trHeight w:val="1381"/>
        </w:trPr>
        <w:tc>
          <w:tcPr>
            <w:tcW w:w="4820" w:type="dxa"/>
          </w:tcPr>
          <w:p w:rsidR="00ED7BBF" w:rsidRDefault="002A1DBE" w:rsidP="00B86B6A">
            <w:pPr>
              <w:pStyle w:val="NoSpacing"/>
            </w:pPr>
            <w:r>
              <w:rPr>
                <w:b/>
              </w:rPr>
              <w:t>Please write a few sentences regarding the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importance of this manuscript for the scientific community. </w:t>
            </w:r>
            <w:r>
              <w:t>A minimum of 3-4 sentences may be required for this part.</w:t>
            </w:r>
          </w:p>
        </w:tc>
        <w:tc>
          <w:tcPr>
            <w:tcW w:w="4966" w:type="dxa"/>
          </w:tcPr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The above titled review work about the ‘</w:t>
            </w:r>
            <w:r>
              <w:rPr>
                <w:b/>
              </w:rPr>
              <w:t>climate resilience in vegetables</w:t>
            </w:r>
            <w:r>
              <w:rPr>
                <w:rFonts w:ascii="Arial MT" w:hAnsi="Arial MT"/>
              </w:rPr>
              <w:t>’ can be valuable for the scientific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community,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especially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for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the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researchers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 the field of agriculture and may provide a reference line</w:t>
            </w:r>
            <w:r>
              <w:rPr>
                <w:rFonts w:ascii="Arial MT" w:hAnsi="Arial MT"/>
                <w:spacing w:val="28"/>
              </w:rPr>
              <w:t xml:space="preserve"> </w:t>
            </w:r>
            <w:r>
              <w:rPr>
                <w:rFonts w:ascii="Arial MT" w:hAnsi="Arial MT"/>
              </w:rPr>
              <w:t>for</w:t>
            </w:r>
            <w:r>
              <w:rPr>
                <w:rFonts w:ascii="Arial MT" w:hAnsi="Arial MT"/>
                <w:spacing w:val="28"/>
              </w:rPr>
              <w:t xml:space="preserve"> </w:t>
            </w:r>
            <w:r>
              <w:rPr>
                <w:rFonts w:ascii="Arial MT" w:hAnsi="Arial MT"/>
              </w:rPr>
              <w:t>further</w:t>
            </w:r>
            <w:r>
              <w:rPr>
                <w:rFonts w:ascii="Arial MT" w:hAnsi="Arial MT"/>
                <w:spacing w:val="29"/>
              </w:rPr>
              <w:t xml:space="preserve"> </w:t>
            </w:r>
            <w:r>
              <w:rPr>
                <w:rFonts w:ascii="Arial MT" w:hAnsi="Arial MT"/>
              </w:rPr>
              <w:t>such</w:t>
            </w:r>
            <w:r>
              <w:rPr>
                <w:rFonts w:ascii="Arial MT" w:hAnsi="Arial MT"/>
                <w:spacing w:val="25"/>
              </w:rPr>
              <w:t xml:space="preserve"> </w:t>
            </w:r>
            <w:r>
              <w:rPr>
                <w:rFonts w:ascii="Arial MT" w:hAnsi="Arial MT"/>
              </w:rPr>
              <w:t>kind</w:t>
            </w:r>
            <w:r>
              <w:rPr>
                <w:rFonts w:ascii="Arial MT" w:hAnsi="Arial MT"/>
                <w:spacing w:val="26"/>
              </w:rPr>
              <w:t xml:space="preserve"> </w:t>
            </w:r>
            <w:r>
              <w:rPr>
                <w:rFonts w:ascii="Arial MT" w:hAnsi="Arial MT"/>
              </w:rPr>
              <w:t>of</w:t>
            </w:r>
            <w:r>
              <w:rPr>
                <w:rFonts w:ascii="Arial MT" w:hAnsi="Arial MT"/>
                <w:spacing w:val="30"/>
              </w:rPr>
              <w:t xml:space="preserve"> </w:t>
            </w:r>
            <w:r>
              <w:rPr>
                <w:rFonts w:ascii="Arial MT" w:hAnsi="Arial MT"/>
              </w:rPr>
              <w:t>studies.</w:t>
            </w:r>
            <w:r>
              <w:rPr>
                <w:rFonts w:ascii="Arial MT" w:hAnsi="Arial MT"/>
                <w:spacing w:val="28"/>
              </w:rPr>
              <w:t xml:space="preserve"> </w:t>
            </w:r>
            <w:r>
              <w:rPr>
                <w:rFonts w:ascii="Arial MT" w:hAnsi="Arial MT"/>
              </w:rPr>
              <w:t>Besides,</w:t>
            </w:r>
            <w:r>
              <w:rPr>
                <w:rFonts w:ascii="Arial MT" w:hAnsi="Arial MT"/>
                <w:spacing w:val="29"/>
              </w:rPr>
              <w:t xml:space="preserve"> </w:t>
            </w:r>
            <w:r>
              <w:rPr>
                <w:rFonts w:ascii="Arial MT" w:hAnsi="Arial MT"/>
              </w:rPr>
              <w:t>it</w:t>
            </w:r>
            <w:r>
              <w:rPr>
                <w:rFonts w:ascii="Arial MT" w:hAnsi="Arial MT"/>
                <w:spacing w:val="28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can</w:t>
            </w:r>
          </w:p>
          <w:p w:rsidR="00ED7BBF" w:rsidRDefault="002A1DBE" w:rsidP="00B86B6A">
            <w:pPr>
              <w:pStyle w:val="NoSpacing"/>
              <w:rPr>
                <w:rFonts w:ascii="Arial MT"/>
              </w:rPr>
            </w:pPr>
            <w:proofErr w:type="gramStart"/>
            <w:r>
              <w:rPr>
                <w:rFonts w:ascii="Arial MT"/>
              </w:rPr>
              <w:t>also</w:t>
            </w:r>
            <w:proofErr w:type="gramEnd"/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useful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academic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addition.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</w:tbl>
    <w:p w:rsidR="00ED7BBF" w:rsidRDefault="00ED7BBF" w:rsidP="00B86B6A">
      <w:pPr>
        <w:pStyle w:val="NoSpacing"/>
        <w:rPr>
          <w:sz w:val="18"/>
        </w:rPr>
        <w:sectPr w:rsidR="00ED7BBF">
          <w:headerReference w:type="default" r:id="rId8"/>
          <w:footerReference w:type="default" r:id="rId9"/>
          <w:type w:val="continuous"/>
          <w:pgSz w:w="16840" w:h="23820"/>
          <w:pgMar w:top="1700" w:right="1275" w:bottom="1620" w:left="1275" w:header="1281" w:footer="1434" w:gutter="0"/>
          <w:pgNumType w:start="1"/>
          <w:cols w:space="720"/>
        </w:sectPr>
      </w:pPr>
    </w:p>
    <w:p w:rsidR="00ED7BBF" w:rsidRDefault="002A1DBE" w:rsidP="00B86B6A">
      <w:pPr>
        <w:pStyle w:val="NoSpacing"/>
      </w:pPr>
      <w:r>
        <w:rPr>
          <w:color w:val="000000"/>
          <w:highlight w:val="yellow"/>
        </w:rPr>
        <w:lastRenderedPageBreak/>
        <w:t>PART</w:t>
      </w:r>
      <w:r>
        <w:rPr>
          <w:color w:val="000000"/>
          <w:spacing w:val="42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Publication)</w:t>
      </w:r>
    </w:p>
    <w:p w:rsidR="00ED7BBF" w:rsidRDefault="00ED7BBF" w:rsidP="00B86B6A">
      <w:pPr>
        <w:pStyle w:val="NoSpacing"/>
        <w:rPr>
          <w:b/>
        </w:rPr>
      </w:pPr>
    </w:p>
    <w:p w:rsidR="00ED7BBF" w:rsidRDefault="00ED7BBF" w:rsidP="00B86B6A">
      <w:pPr>
        <w:pStyle w:val="NoSpacing"/>
        <w:rPr>
          <w:b/>
        </w:rPr>
      </w:pPr>
    </w:p>
    <w:p w:rsidR="00ED7BBF" w:rsidRDefault="00ED7BBF" w:rsidP="00B86B6A">
      <w:pPr>
        <w:pStyle w:val="NoSpacing"/>
        <w:rPr>
          <w:b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ED7BBF">
        <w:trPr>
          <w:trHeight w:val="407"/>
        </w:trPr>
        <w:tc>
          <w:tcPr>
            <w:tcW w:w="482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Rating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Reviewers</w:t>
            </w:r>
          </w:p>
        </w:tc>
        <w:tc>
          <w:tcPr>
            <w:tcW w:w="368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Author’s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ED7BBF">
        <w:trPr>
          <w:trHeight w:val="1261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paper?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2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comprehensive?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1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keywords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useful?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2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paper sufficient and well organized?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1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clearly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stated?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2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relevant?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2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recent?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color w:val="404040"/>
              </w:rPr>
              <w:t>5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Excellent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4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Good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3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Satisfactory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2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2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search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explained </w:t>
            </w:r>
            <w:r>
              <w:rPr>
                <w:b/>
                <w:spacing w:val="-2"/>
              </w:rPr>
              <w:t>properly?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262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Critical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done?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149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t>Identification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gaps/future</w:t>
            </w:r>
            <w:r>
              <w:rPr>
                <w:spacing w:val="-7"/>
              </w:rPr>
              <w:t xml:space="preserve"> </w:t>
            </w:r>
            <w:r>
              <w:t xml:space="preserve">directions </w:t>
            </w:r>
            <w:proofErr w:type="gramStart"/>
            <w:r>
              <w:t xml:space="preserve">done </w:t>
            </w:r>
            <w:r>
              <w:rPr>
                <w:b/>
              </w:rPr>
              <w:t>?</w:t>
            </w:r>
            <w:proofErr w:type="gramEnd"/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921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conclusions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logically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arrived?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919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limitations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discussed?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379"/>
        </w:trPr>
        <w:tc>
          <w:tcPr>
            <w:tcW w:w="4822" w:type="dxa"/>
          </w:tcPr>
          <w:p w:rsidR="00ED7BBF" w:rsidRDefault="002A1DBE" w:rsidP="00B86B6A">
            <w:pPr>
              <w:pStyle w:val="NoSpacing"/>
            </w:pPr>
            <w:r>
              <w:rPr>
                <w:b/>
              </w:rPr>
              <w:t>13.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references</w:t>
            </w:r>
            <w:r>
              <w:rPr>
                <w:spacing w:val="-5"/>
              </w:rPr>
              <w:t xml:space="preserve"> </w:t>
            </w:r>
            <w:r>
              <w:t>(i.e.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peer reviewed authentic sources)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Not</w:t>
            </w:r>
            <w:r>
              <w:rPr>
                <w:color w:val="404040"/>
                <w:spacing w:val="-2"/>
              </w:rPr>
              <w:t xml:space="preserve">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379"/>
        </w:trPr>
        <w:tc>
          <w:tcPr>
            <w:tcW w:w="482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understandable language?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</w:t>
            </w:r>
          </w:p>
          <w:p w:rsidR="00ED7BBF" w:rsidRDefault="002A1DBE" w:rsidP="00B86B6A">
            <w:pPr>
              <w:pStyle w:val="NoSpacing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Not</w:t>
            </w:r>
            <w:r>
              <w:rPr>
                <w:color w:val="404040"/>
                <w:spacing w:val="-2"/>
              </w:rPr>
              <w:t xml:space="preserve"> Applicable</w:t>
            </w:r>
          </w:p>
        </w:tc>
        <w:tc>
          <w:tcPr>
            <w:tcW w:w="4963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682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</w:tbl>
    <w:p w:rsidR="00ED7BBF" w:rsidRDefault="00ED7BBF" w:rsidP="00B86B6A">
      <w:pPr>
        <w:pStyle w:val="NoSpacing"/>
        <w:rPr>
          <w:sz w:val="18"/>
        </w:rPr>
        <w:sectPr w:rsidR="00ED7BBF">
          <w:pgSz w:w="16840" w:h="23820"/>
          <w:pgMar w:top="1700" w:right="1275" w:bottom="1620" w:left="1275" w:header="1281" w:footer="1434" w:gutter="0"/>
          <w:cols w:space="720"/>
        </w:sectPr>
      </w:pPr>
    </w:p>
    <w:p w:rsidR="00ED7BBF" w:rsidRDefault="002A1DBE" w:rsidP="00B86B6A">
      <w:pPr>
        <w:pStyle w:val="NoSpacing"/>
      </w:pPr>
      <w:r>
        <w:rPr>
          <w:color w:val="000000"/>
          <w:highlight w:val="yellow"/>
        </w:rPr>
        <w:lastRenderedPageBreak/>
        <w:t>PART</w:t>
      </w:r>
      <w:r>
        <w:rPr>
          <w:color w:val="000000"/>
          <w:spacing w:val="42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ED7BBF" w:rsidRDefault="00ED7BBF" w:rsidP="00B86B6A">
      <w:pPr>
        <w:pStyle w:val="NoSpacing"/>
        <w:rPr>
          <w:b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ED7BBF">
        <w:trPr>
          <w:trHeight w:val="657"/>
        </w:trPr>
        <w:tc>
          <w:tcPr>
            <w:tcW w:w="3586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  <w:tc>
          <w:tcPr>
            <w:tcW w:w="6272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Reviewer’s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comment</w:t>
            </w:r>
          </w:p>
        </w:tc>
        <w:tc>
          <w:tcPr>
            <w:tcW w:w="4318" w:type="dxa"/>
          </w:tcPr>
          <w:p w:rsidR="00ED7BBF" w:rsidRDefault="002A1DBE" w:rsidP="00B86B6A">
            <w:pPr>
              <w:pStyle w:val="NoSpacing"/>
            </w:pPr>
            <w:r>
              <w:rPr>
                <w:b/>
              </w:rPr>
              <w:t>Author’s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-7"/>
              </w:rPr>
              <w:t xml:space="preserve"> </w:t>
            </w:r>
            <w:r>
              <w:t>(It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mandatory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authors should write his/her feedback here)</w:t>
            </w:r>
          </w:p>
        </w:tc>
      </w:tr>
      <w:tr w:rsidR="00ED7BBF">
        <w:trPr>
          <w:trHeight w:val="1262"/>
        </w:trPr>
        <w:tc>
          <w:tcPr>
            <w:tcW w:w="3586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suitable?</w:t>
            </w:r>
          </w:p>
          <w:p w:rsidR="00ED7BBF" w:rsidRDefault="002A1DBE" w:rsidP="00B86B6A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 xml:space="preserve">provide a brief, clear suggestion for </w:t>
            </w:r>
            <w:r>
              <w:rPr>
                <w:spacing w:val="-2"/>
              </w:rPr>
              <w:t>improvement.</w:t>
            </w:r>
          </w:p>
        </w:tc>
        <w:tc>
          <w:tcPr>
            <w:tcW w:w="6272" w:type="dxa"/>
          </w:tcPr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The title of the research article </w:t>
            </w:r>
            <w:r>
              <w:rPr>
                <w:rFonts w:ascii="Arial" w:hAnsi="Arial"/>
                <w:b/>
              </w:rPr>
              <w:t>‘</w:t>
            </w:r>
            <w:r>
              <w:rPr>
                <w:b/>
              </w:rPr>
              <w:t xml:space="preserve">Accelerating Climate Resilience in Vegetables: The Synergistic Role of Genomics and </w:t>
            </w:r>
            <w:proofErr w:type="spellStart"/>
            <w:r>
              <w:rPr>
                <w:b/>
              </w:rPr>
              <w:t>Phenomics</w:t>
            </w:r>
            <w:proofErr w:type="spellEnd"/>
            <w:r>
              <w:rPr>
                <w:rFonts w:ascii="Arial" w:hAnsi="Arial"/>
                <w:b/>
              </w:rPr>
              <w:t xml:space="preserve">’ </w:t>
            </w:r>
            <w:r>
              <w:rPr>
                <w:rFonts w:ascii="Arial MT" w:hAnsi="Arial MT"/>
              </w:rPr>
              <w:t xml:space="preserve">is </w:t>
            </w:r>
            <w:r>
              <w:rPr>
                <w:rFonts w:ascii="Arial MT" w:hAnsi="Arial MT"/>
                <w:spacing w:val="-2"/>
              </w:rPr>
              <w:t>suitable,</w:t>
            </w:r>
          </w:p>
        </w:tc>
        <w:tc>
          <w:tcPr>
            <w:tcW w:w="4318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2380"/>
        </w:trPr>
        <w:tc>
          <w:tcPr>
            <w:tcW w:w="3586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article </w:t>
            </w:r>
            <w:r>
              <w:rPr>
                <w:b/>
                <w:spacing w:val="-2"/>
              </w:rPr>
              <w:t>comprehensive?</w:t>
            </w:r>
          </w:p>
          <w:p w:rsidR="00ED7BBF" w:rsidRDefault="002A1DBE" w:rsidP="00B86B6A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 xml:space="preserve">provide a brief, clear suggestion for </w:t>
            </w:r>
            <w:r>
              <w:rPr>
                <w:spacing w:val="-2"/>
              </w:rPr>
              <w:t>improvement.</w:t>
            </w:r>
          </w:p>
        </w:tc>
        <w:tc>
          <w:tcPr>
            <w:tcW w:w="6272" w:type="dxa"/>
          </w:tcPr>
          <w:p w:rsidR="00ED7BBF" w:rsidRDefault="002A1DBE" w:rsidP="00B86B6A">
            <w:pPr>
              <w:pStyle w:val="NoSpacing"/>
              <w:rPr>
                <w:rFonts w:ascii="Arial MT"/>
              </w:rPr>
            </w:pPr>
            <w:r>
              <w:rPr>
                <w:rFonts w:ascii="Arial MT"/>
              </w:rPr>
              <w:t>The abstract needs to be made more comprehensive according to the following sequence;</w:t>
            </w:r>
          </w:p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Introduction,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scope,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and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worth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of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the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study</w:t>
            </w:r>
          </w:p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Main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objective/s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of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the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study</w:t>
            </w:r>
          </w:p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Data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sources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and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methodology</w:t>
            </w:r>
          </w:p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Key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findings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and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main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conclusion</w:t>
            </w:r>
          </w:p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Policy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implications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of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the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study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if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any</w:t>
            </w:r>
          </w:p>
          <w:p w:rsidR="00ED7BBF" w:rsidRDefault="002A1DBE" w:rsidP="00B86B6A">
            <w:pPr>
              <w:pStyle w:val="NoSpacing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Each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point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should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be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mentioned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just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two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or</w:t>
            </w:r>
            <w:r>
              <w:rPr>
                <w:rFonts w:ascii="Arial MT" w:hAnsi="Arial MT"/>
                <w:spacing w:val="80"/>
              </w:rPr>
              <w:t xml:space="preserve"> </w:t>
            </w:r>
            <w:r>
              <w:rPr>
                <w:rFonts w:ascii="Arial MT" w:hAnsi="Arial MT"/>
              </w:rPr>
              <w:t>three evocative sentences.</w:t>
            </w:r>
          </w:p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keywords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required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arranged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alphabetic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order.</w:t>
            </w:r>
          </w:p>
        </w:tc>
        <w:tc>
          <w:tcPr>
            <w:tcW w:w="4318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380"/>
        </w:trPr>
        <w:tc>
          <w:tcPr>
            <w:tcW w:w="3586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scientifically </w:t>
            </w:r>
            <w:r>
              <w:rPr>
                <w:b/>
                <w:spacing w:val="-2"/>
              </w:rPr>
              <w:t>correct?</w:t>
            </w:r>
          </w:p>
          <w:p w:rsidR="00ED7BBF" w:rsidRDefault="002A1DBE" w:rsidP="00B86B6A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 xml:space="preserve">provide a brief, clear suggestion for </w:t>
            </w:r>
            <w:r>
              <w:rPr>
                <w:spacing w:val="-2"/>
              </w:rPr>
              <w:t>improvement.</w:t>
            </w:r>
          </w:p>
        </w:tc>
        <w:tc>
          <w:tcPr>
            <w:tcW w:w="6272" w:type="dxa"/>
          </w:tcPr>
          <w:p w:rsidR="00ED7BBF" w:rsidRDefault="002A1DBE" w:rsidP="00B86B6A">
            <w:pPr>
              <w:pStyle w:val="NoSpacing"/>
              <w:rPr>
                <w:rFonts w:ascii="Arial MT"/>
              </w:rPr>
            </w:pP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manuscript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seems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scientifically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correct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precise.</w:t>
            </w:r>
          </w:p>
        </w:tc>
        <w:tc>
          <w:tcPr>
            <w:tcW w:w="4318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  <w:tr w:rsidR="00ED7BBF">
        <w:trPr>
          <w:trHeight w:val="1149"/>
        </w:trPr>
        <w:tc>
          <w:tcPr>
            <w:tcW w:w="3586" w:type="dxa"/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sufficient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recent?</w:t>
            </w:r>
          </w:p>
          <w:p w:rsidR="00ED7BBF" w:rsidRDefault="002A1DBE" w:rsidP="00B86B6A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provide clear suggestion for improvement.</w:t>
            </w:r>
          </w:p>
        </w:tc>
        <w:tc>
          <w:tcPr>
            <w:tcW w:w="6272" w:type="dxa"/>
          </w:tcPr>
          <w:p w:rsidR="00ED7BBF" w:rsidRDefault="002A1DBE" w:rsidP="00B86B6A">
            <w:pPr>
              <w:pStyle w:val="NoSpacing"/>
              <w:rPr>
                <w:rFonts w:ascii="Arial MT"/>
              </w:rPr>
            </w:pPr>
            <w:proofErr w:type="gramStart"/>
            <w:r>
              <w:rPr>
                <w:rFonts w:ascii="Arial MT"/>
              </w:rPr>
              <w:t>Forty four</w:t>
            </w:r>
            <w:proofErr w:type="gramEnd"/>
            <w:r>
              <w:rPr>
                <w:rFonts w:ascii="Arial MT"/>
              </w:rPr>
              <w:t xml:space="preserve"> (44) references have been cited/mentioned. Although this is a reasonable number of citations for this review article, some more references can be cited.</w:t>
            </w:r>
          </w:p>
          <w:p w:rsidR="00ED7BBF" w:rsidRDefault="002A1DBE" w:rsidP="00B86B6A">
            <w:pPr>
              <w:pStyle w:val="NoSpacing"/>
            </w:pPr>
            <w:r>
              <w:rPr>
                <w:rFonts w:ascii="Arial MT"/>
              </w:rPr>
              <w:t>References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are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required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arranged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alphabetic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order.</w:t>
            </w:r>
          </w:p>
        </w:tc>
        <w:tc>
          <w:tcPr>
            <w:tcW w:w="4318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</w:tbl>
    <w:p w:rsidR="00ED7BBF" w:rsidRDefault="00ED7BBF" w:rsidP="00B86B6A">
      <w:pPr>
        <w:pStyle w:val="NoSpacing"/>
        <w:rPr>
          <w:b/>
        </w:rPr>
      </w:pPr>
    </w:p>
    <w:p w:rsidR="00ED7BBF" w:rsidRDefault="00ED7BBF" w:rsidP="00B86B6A">
      <w:pPr>
        <w:pStyle w:val="NoSpacing"/>
        <w:rPr>
          <w:b/>
        </w:rPr>
      </w:pPr>
    </w:p>
    <w:p w:rsidR="00ED7BBF" w:rsidRDefault="00ED7BBF" w:rsidP="00B86B6A">
      <w:pPr>
        <w:pStyle w:val="NoSpacing"/>
        <w:rPr>
          <w:b/>
        </w:rPr>
      </w:pPr>
    </w:p>
    <w:p w:rsidR="00ED7BBF" w:rsidRDefault="00ED7BBF" w:rsidP="00B86B6A">
      <w:pPr>
        <w:pStyle w:val="NoSpacing"/>
        <w:rPr>
          <w:b/>
        </w:rPr>
      </w:pPr>
    </w:p>
    <w:tbl>
      <w:tblPr>
        <w:tblW w:w="145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6"/>
        <w:gridCol w:w="5770"/>
      </w:tblGrid>
      <w:tr w:rsidR="00ED7BBF" w:rsidTr="00B86B6A">
        <w:trPr>
          <w:trHeight w:val="453"/>
        </w:trPr>
        <w:tc>
          <w:tcPr>
            <w:tcW w:w="13184" w:type="dxa"/>
            <w:gridSpan w:val="2"/>
            <w:tcBorders>
              <w:top w:val="nil"/>
              <w:left w:val="nil"/>
              <w:right w:val="nil"/>
            </w:tcBorders>
          </w:tcPr>
          <w:p w:rsidR="00ED7BBF" w:rsidRDefault="002A1DBE" w:rsidP="00B86B6A">
            <w:pPr>
              <w:pStyle w:val="NoSpacing"/>
              <w:rPr>
                <w:b/>
              </w:rPr>
            </w:pPr>
            <w:r>
              <w:rPr>
                <w:b/>
                <w:u w:val="single"/>
              </w:rPr>
              <w:t>Editorial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Comments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(This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section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reserved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comments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from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journal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editorial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office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editors):</w:t>
            </w:r>
          </w:p>
        </w:tc>
      </w:tr>
      <w:tr w:rsidR="00ED7BBF" w:rsidTr="00B86B6A">
        <w:trPr>
          <w:trHeight w:val="230"/>
        </w:trPr>
        <w:tc>
          <w:tcPr>
            <w:tcW w:w="7940" w:type="dxa"/>
          </w:tcPr>
          <w:p w:rsidR="00ED7BBF" w:rsidRDefault="00ED7BBF" w:rsidP="00B86B6A">
            <w:pPr>
              <w:pStyle w:val="NoSpacing"/>
              <w:rPr>
                <w:sz w:val="16"/>
              </w:rPr>
            </w:pPr>
          </w:p>
        </w:tc>
        <w:tc>
          <w:tcPr>
            <w:tcW w:w="5244" w:type="dxa"/>
          </w:tcPr>
          <w:p w:rsidR="00ED7BBF" w:rsidRDefault="002A1DBE" w:rsidP="00B86B6A">
            <w:pPr>
              <w:pStyle w:val="NoSpacing"/>
            </w:pPr>
            <w:r>
              <w:t>Author’s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ED7BBF" w:rsidTr="00B86B6A">
        <w:trPr>
          <w:trHeight w:val="921"/>
        </w:trPr>
        <w:tc>
          <w:tcPr>
            <w:tcW w:w="7940" w:type="dxa"/>
          </w:tcPr>
          <w:p w:rsidR="00524F98" w:rsidRDefault="00524F98" w:rsidP="00B86B6A">
            <w:pPr>
              <w:pStyle w:val="NoSpacing"/>
              <w:rPr>
                <w:rFonts w:ascii="Arial MT"/>
              </w:rPr>
            </w:pPr>
            <w:r>
              <w:rPr>
                <w:rFonts w:ascii="Arial MT"/>
              </w:rPr>
              <w:t xml:space="preserve">The overall organization and arrangement of the manuscript is acceptable. However, the incorporation of </w:t>
            </w:r>
            <w:proofErr w:type="gramStart"/>
            <w:r>
              <w:rPr>
                <w:rFonts w:ascii="Arial MT"/>
              </w:rPr>
              <w:t>above mentioned</w:t>
            </w:r>
            <w:proofErr w:type="gramEnd"/>
            <w:r>
              <w:rPr>
                <w:rFonts w:ascii="Arial MT"/>
              </w:rPr>
              <w:t xml:space="preserve"> improvements can make the work more interesting. also advised to read</w:t>
            </w:r>
            <w:r>
              <w:rPr>
                <w:rFonts w:ascii="Arial MT"/>
                <w:spacing w:val="25"/>
              </w:rPr>
              <w:t xml:space="preserve"> </w:t>
            </w:r>
            <w:r>
              <w:rPr>
                <w:rFonts w:ascii="Arial MT"/>
              </w:rPr>
              <w:t>the article carefully and improve its quality and readability in the light of above given suggestions.</w:t>
            </w:r>
          </w:p>
          <w:p w:rsidR="00ED7BBF" w:rsidRDefault="00524F98" w:rsidP="00B86B6A">
            <w:pPr>
              <w:pStyle w:val="NoSpacing"/>
              <w:rPr>
                <w:sz w:val="18"/>
              </w:rPr>
            </w:pPr>
            <w:r>
              <w:rPr>
                <w:rFonts w:ascii="Arial"/>
                <w:b/>
              </w:rPr>
              <w:t xml:space="preserve">All in all, </w:t>
            </w:r>
            <w:r>
              <w:rPr>
                <w:rFonts w:ascii="Arial MT"/>
              </w:rPr>
              <w:t xml:space="preserve">done an appreciable work. With the incorporation of minor changes suggested above, this research article may become good enough to be included in the forthcoming issue of the </w:t>
            </w:r>
            <w:hyperlink r:id="rId10">
              <w:r>
                <w:rPr>
                  <w:rFonts w:ascii="Arial"/>
                  <w:b/>
                </w:rPr>
                <w:t>International Journal of Environment and Climate Change.</w:t>
              </w:r>
            </w:hyperlink>
          </w:p>
        </w:tc>
        <w:tc>
          <w:tcPr>
            <w:tcW w:w="5244" w:type="dxa"/>
          </w:tcPr>
          <w:p w:rsidR="00ED7BBF" w:rsidRDefault="00ED7BBF" w:rsidP="00B86B6A">
            <w:pPr>
              <w:pStyle w:val="NoSpacing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1943"/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15"/>
        <w:gridCol w:w="4906"/>
      </w:tblGrid>
      <w:tr w:rsidR="00B86B6A" w:rsidRPr="00B86B6A" w:rsidTr="00B86B6A">
        <w:tc>
          <w:tcPr>
            <w:tcW w:w="145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b/>
                <w:szCs w:val="20"/>
                <w:u w:val="single"/>
                <w:lang w:val="en-GB"/>
              </w:rPr>
            </w:pPr>
            <w:bookmarkStart w:id="1" w:name="_Hlk156057883"/>
            <w:r w:rsidRPr="00B86B6A">
              <w:rPr>
                <w:rFonts w:ascii="Arial" w:eastAsia="Arial Unicode MS" w:hAnsi="Arial" w:cs="Arial"/>
                <w:b/>
                <w:szCs w:val="20"/>
                <w:highlight w:val="yellow"/>
                <w:u w:val="single"/>
                <w:lang w:val="en-GB"/>
              </w:rPr>
              <w:t>PART  3:</w:t>
            </w:r>
            <w:r w:rsidRPr="00B86B6A">
              <w:rPr>
                <w:rFonts w:ascii="Arial" w:eastAsia="Arial Unicode MS" w:hAnsi="Arial" w:cs="Arial"/>
                <w:b/>
                <w:szCs w:val="20"/>
                <w:u w:val="single"/>
                <w:lang w:val="en-GB"/>
              </w:rPr>
              <w:t xml:space="preserve"> </w:t>
            </w:r>
          </w:p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b/>
                <w:szCs w:val="20"/>
                <w:u w:val="single"/>
                <w:lang w:val="en-GB"/>
              </w:rPr>
            </w:pPr>
          </w:p>
        </w:tc>
      </w:tr>
      <w:tr w:rsidR="00B86B6A" w:rsidRPr="00B86B6A" w:rsidTr="00B86B6A"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szCs w:val="20"/>
                <w:lang w:val="en-GB"/>
              </w:rPr>
            </w:pPr>
          </w:p>
        </w:tc>
        <w:tc>
          <w:tcPr>
            <w:tcW w:w="4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6A" w:rsidRPr="00B86B6A" w:rsidRDefault="00B86B6A" w:rsidP="00B86B6A">
            <w:pPr>
              <w:pStyle w:val="NoSpacing"/>
              <w:rPr>
                <w:rFonts w:ascii="Arial" w:eastAsia="MS Mincho" w:hAnsi="Arial" w:cs="Arial"/>
                <w:b/>
                <w:bCs/>
                <w:szCs w:val="20"/>
                <w:lang w:val="en-GB"/>
              </w:rPr>
            </w:pPr>
            <w:r w:rsidRPr="00B86B6A">
              <w:rPr>
                <w:rFonts w:ascii="Arial" w:eastAsia="MS Mincho" w:hAnsi="Arial" w:cs="Arial"/>
                <w:b/>
                <w:bCs/>
                <w:szCs w:val="20"/>
                <w:lang w:val="en-GB"/>
              </w:rPr>
              <w:t>Reviewer’s comment</w:t>
            </w:r>
          </w:p>
        </w:tc>
        <w:tc>
          <w:tcPr>
            <w:tcW w:w="4906" w:type="dxa"/>
            <w:shd w:val="clear" w:color="auto" w:fill="auto"/>
          </w:tcPr>
          <w:p w:rsidR="00B86B6A" w:rsidRPr="00B86B6A" w:rsidRDefault="00B86B6A" w:rsidP="00B86B6A">
            <w:pPr>
              <w:pStyle w:val="NoSpacing"/>
              <w:rPr>
                <w:rFonts w:ascii="Arial" w:eastAsia="Calibri" w:hAnsi="Arial" w:cs="Arial"/>
                <w:kern w:val="2"/>
                <w:szCs w:val="20"/>
                <w:lang w:val="en-IN"/>
              </w:rPr>
            </w:pPr>
            <w:r w:rsidRPr="00B86B6A">
              <w:rPr>
                <w:rFonts w:ascii="Arial" w:eastAsia="Calibri" w:hAnsi="Arial" w:cs="Arial"/>
                <w:b/>
                <w:kern w:val="2"/>
                <w:szCs w:val="20"/>
                <w:lang w:val="en-IN"/>
              </w:rPr>
              <w:t>Author’s Feedback</w:t>
            </w:r>
            <w:r w:rsidRPr="00B86B6A">
              <w:rPr>
                <w:rFonts w:ascii="Arial" w:eastAsia="Calibri" w:hAnsi="Arial" w:cs="Arial"/>
                <w:kern w:val="2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86B6A" w:rsidRPr="00B86B6A" w:rsidRDefault="00B86B6A" w:rsidP="00B86B6A">
            <w:pPr>
              <w:pStyle w:val="NoSpacing"/>
              <w:rPr>
                <w:rFonts w:ascii="Arial" w:eastAsia="MS Mincho" w:hAnsi="Arial" w:cs="Arial"/>
                <w:bCs/>
                <w:szCs w:val="20"/>
                <w:lang w:val="en-GB"/>
              </w:rPr>
            </w:pPr>
          </w:p>
        </w:tc>
      </w:tr>
      <w:tr w:rsidR="00B86B6A" w:rsidRPr="00B86B6A" w:rsidTr="00B86B6A">
        <w:trPr>
          <w:trHeight w:val="890"/>
        </w:trPr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b/>
                <w:szCs w:val="20"/>
                <w:lang w:val="en-GB"/>
              </w:rPr>
            </w:pPr>
            <w:r w:rsidRPr="00B86B6A">
              <w:rPr>
                <w:rFonts w:ascii="Arial" w:eastAsia="Arial Unicode MS" w:hAnsi="Arial" w:cs="Arial"/>
                <w:b/>
                <w:szCs w:val="20"/>
                <w:lang w:val="en-GB"/>
              </w:rPr>
              <w:t xml:space="preserve">Are there ethical issues in this manuscript? </w:t>
            </w:r>
          </w:p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szCs w:val="20"/>
                <w:lang w:val="en-GB"/>
              </w:rPr>
            </w:pPr>
          </w:p>
        </w:tc>
        <w:tc>
          <w:tcPr>
            <w:tcW w:w="4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i/>
                <w:iCs/>
                <w:szCs w:val="20"/>
                <w:u w:val="single"/>
                <w:lang w:val="en-GB"/>
              </w:rPr>
            </w:pPr>
            <w:r w:rsidRPr="00B86B6A">
              <w:rPr>
                <w:rFonts w:ascii="Arial" w:eastAsia="Arial Unicode MS" w:hAnsi="Arial" w:cs="Arial"/>
                <w:i/>
                <w:iCs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6B6A">
              <w:rPr>
                <w:rFonts w:ascii="Arial" w:eastAsia="Arial Unicode MS" w:hAnsi="Arial" w:cs="Arial"/>
                <w:i/>
                <w:iCs/>
                <w:szCs w:val="20"/>
                <w:u w:val="single"/>
                <w:lang w:val="en-GB"/>
              </w:rPr>
              <w:t>Kindly</w:t>
            </w:r>
            <w:proofErr w:type="gramEnd"/>
            <w:r w:rsidRPr="00B86B6A">
              <w:rPr>
                <w:rFonts w:ascii="Arial" w:eastAsia="Arial Unicode MS" w:hAnsi="Arial" w:cs="Arial"/>
                <w:i/>
                <w:iCs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szCs w:val="20"/>
                <w:lang w:val="en-GB"/>
              </w:rPr>
            </w:pPr>
          </w:p>
        </w:tc>
        <w:tc>
          <w:tcPr>
            <w:tcW w:w="4906" w:type="dxa"/>
            <w:shd w:val="clear" w:color="auto" w:fill="auto"/>
            <w:vAlign w:val="center"/>
          </w:tcPr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szCs w:val="20"/>
                <w:lang w:val="en-GB"/>
              </w:rPr>
            </w:pPr>
          </w:p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szCs w:val="20"/>
                <w:lang w:val="en-GB"/>
              </w:rPr>
            </w:pPr>
          </w:p>
          <w:p w:rsidR="00B86B6A" w:rsidRPr="00B86B6A" w:rsidRDefault="00B86B6A" w:rsidP="00B86B6A">
            <w:pPr>
              <w:pStyle w:val="NoSpacing"/>
              <w:rPr>
                <w:rFonts w:ascii="Arial" w:eastAsia="Arial Unicode MS" w:hAnsi="Arial" w:cs="Arial"/>
                <w:szCs w:val="20"/>
                <w:lang w:val="en-GB"/>
              </w:rPr>
            </w:pPr>
          </w:p>
        </w:tc>
      </w:tr>
      <w:bookmarkEnd w:id="1"/>
    </w:tbl>
    <w:p w:rsidR="00ED7BBF" w:rsidRDefault="00ED7BBF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</w:pPr>
    </w:p>
    <w:p w:rsidR="007079C1" w:rsidRDefault="007079C1" w:rsidP="00B86B6A">
      <w:pPr>
        <w:pStyle w:val="NoSpacing"/>
        <w:rPr>
          <w:sz w:val="18"/>
        </w:rPr>
        <w:sectPr w:rsidR="007079C1">
          <w:pgSz w:w="16840" w:h="23820"/>
          <w:pgMar w:top="1700" w:right="1275" w:bottom="1620" w:left="1275" w:header="1281" w:footer="1434" w:gutter="0"/>
          <w:cols w:space="720"/>
        </w:sectPr>
      </w:pPr>
    </w:p>
    <w:p w:rsidR="00B86B6A" w:rsidRDefault="00B86B6A" w:rsidP="00B86B6A">
      <w:pPr>
        <w:pStyle w:val="NoSpacing"/>
        <w:rPr>
          <w:rFonts w:ascii="Segoe Script"/>
        </w:rPr>
      </w:pPr>
    </w:p>
    <w:p w:rsidR="00B86B6A" w:rsidRPr="00B86B6A" w:rsidRDefault="00B86B6A" w:rsidP="00B86B6A">
      <w:pPr>
        <w:pStyle w:val="NoSpacing"/>
        <w:rPr>
          <w:sz w:val="24"/>
          <w:szCs w:val="24"/>
        </w:rPr>
      </w:pPr>
      <w:bookmarkStart w:id="2" w:name="_Hlk156057704"/>
    </w:p>
    <w:p w:rsidR="00B86B6A" w:rsidRPr="00B86B6A" w:rsidRDefault="00B86B6A" w:rsidP="00B86B6A">
      <w:pPr>
        <w:pStyle w:val="NoSpacing"/>
        <w:rPr>
          <w:sz w:val="24"/>
          <w:szCs w:val="24"/>
        </w:rPr>
      </w:pPr>
    </w:p>
    <w:p w:rsidR="00B86B6A" w:rsidRPr="00B86B6A" w:rsidRDefault="00B86B6A" w:rsidP="00B86B6A">
      <w:pPr>
        <w:pStyle w:val="NoSpacing"/>
        <w:rPr>
          <w:bCs/>
          <w:sz w:val="24"/>
          <w:szCs w:val="24"/>
          <w:u w:val="single"/>
          <w:lang w:val="en-GB"/>
        </w:rPr>
      </w:pPr>
    </w:p>
    <w:bookmarkEnd w:id="2"/>
    <w:p w:rsidR="00B86B6A" w:rsidRPr="00B86B6A" w:rsidRDefault="00B86B6A" w:rsidP="00B86B6A">
      <w:pPr>
        <w:pStyle w:val="NoSpacing"/>
        <w:rPr>
          <w:sz w:val="24"/>
          <w:szCs w:val="24"/>
        </w:rPr>
      </w:pPr>
    </w:p>
    <w:p w:rsidR="00ED7BBF" w:rsidRDefault="00ED7BBF" w:rsidP="00B86B6A">
      <w:pPr>
        <w:pStyle w:val="NoSpacing"/>
        <w:rPr>
          <w:rFonts w:ascii="Segoe Script"/>
        </w:rPr>
      </w:pPr>
    </w:p>
    <w:p w:rsidR="007079C1" w:rsidRPr="00864A82" w:rsidRDefault="007079C1" w:rsidP="007079C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64A82">
        <w:rPr>
          <w:rFonts w:ascii="Arial" w:hAnsi="Arial" w:cs="Arial"/>
          <w:b/>
          <w:u w:val="single"/>
        </w:rPr>
        <w:t>Reviewer details:</w:t>
      </w:r>
    </w:p>
    <w:p w:rsidR="007079C1" w:rsidRPr="00864A82" w:rsidRDefault="007079C1" w:rsidP="007079C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079C1" w:rsidRPr="00864A82" w:rsidRDefault="007079C1" w:rsidP="007079C1">
      <w:pPr>
        <w:rPr>
          <w:rFonts w:ascii="Arial" w:hAnsi="Arial" w:cs="Arial"/>
          <w:sz w:val="20"/>
          <w:szCs w:val="20"/>
        </w:rPr>
      </w:pPr>
      <w:proofErr w:type="spellStart"/>
      <w:r w:rsidRPr="00864A82">
        <w:rPr>
          <w:rFonts w:ascii="Arial" w:hAnsi="Arial" w:cs="Arial"/>
          <w:sz w:val="20"/>
          <w:szCs w:val="20"/>
        </w:rPr>
        <w:t>Asad</w:t>
      </w:r>
      <w:proofErr w:type="spellEnd"/>
      <w:r w:rsidRPr="00864A82">
        <w:rPr>
          <w:rFonts w:ascii="Arial" w:hAnsi="Arial" w:cs="Arial"/>
          <w:sz w:val="20"/>
          <w:szCs w:val="20"/>
        </w:rPr>
        <w:t xml:space="preserve"> Ali Khan, The Islamia University of Bahawalpur, Pakistan</w:t>
      </w:r>
      <w:r w:rsidRPr="00864A82">
        <w:rPr>
          <w:rFonts w:ascii="Arial" w:hAnsi="Arial" w:cs="Arial"/>
          <w:sz w:val="20"/>
          <w:szCs w:val="20"/>
        </w:rPr>
        <w:br/>
      </w:r>
    </w:p>
    <w:p w:rsidR="00B86B6A" w:rsidRDefault="00B86B6A">
      <w:pPr>
        <w:pStyle w:val="NoSpacing"/>
        <w:rPr>
          <w:rFonts w:ascii="Segoe Script"/>
        </w:rPr>
      </w:pPr>
    </w:p>
    <w:sectPr w:rsidR="00B86B6A">
      <w:pgSz w:w="16840" w:h="23820"/>
      <w:pgMar w:top="1700" w:right="1275" w:bottom="1620" w:left="1275" w:header="1281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616" w:rsidRDefault="00F53616">
      <w:r>
        <w:separator/>
      </w:r>
    </w:p>
  </w:endnote>
  <w:endnote w:type="continuationSeparator" w:id="0">
    <w:p w:rsidR="00F53616" w:rsidRDefault="00F5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BF" w:rsidRDefault="002A1D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BBF" w:rsidRDefault="002A1DBE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24F9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24F98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ED7BBF" w:rsidRDefault="002A1DBE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24F98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24F98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616" w:rsidRDefault="00F53616">
      <w:r>
        <w:separator/>
      </w:r>
    </w:p>
  </w:footnote>
  <w:footnote w:type="continuationSeparator" w:id="0">
    <w:p w:rsidR="00F53616" w:rsidRDefault="00F5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BF" w:rsidRDefault="002A1D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1328" behindDoc="1" locked="0" layoutInCell="1" allowOverlap="1">
              <wp:simplePos x="0" y="0"/>
              <wp:positionH relativeFrom="page">
                <wp:posOffset>4690998</wp:posOffset>
              </wp:positionH>
              <wp:positionV relativeFrom="page">
                <wp:posOffset>800906</wp:posOffset>
              </wp:positionV>
              <wp:extent cx="130746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74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BBF" w:rsidRDefault="002A1DBE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0000"/>
                              <w:spacing w:val="-8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0000"/>
                              <w:spacing w:val="-1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35pt;margin-top:63.05pt;width:102.95pt;height:13.1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" filled="f" stroked="f">
              <v:textbox inset="0,0,0,0">
                <w:txbxContent>
                  <w:p w:rsidR="00ED7BBF" w:rsidRDefault="002A1DBE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rFonts w:ascii="Arial MT"/>
                        <w:color w:val="000000"/>
                        <w:spacing w:val="-8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Arial MT"/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rFonts w:ascii="Arial MT"/>
                        <w:color w:val="000000"/>
                        <w:spacing w:val="-1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Arial MT"/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54E"/>
    <w:multiLevelType w:val="hybridMultilevel"/>
    <w:tmpl w:val="B4A21F04"/>
    <w:lvl w:ilvl="0" w:tplc="36221CD6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A13C1A98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7ED89F74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BBF09F9C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CDF81BD6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4796AD8E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A3B83AA0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7A2675AA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84CAA612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337D053C"/>
    <w:multiLevelType w:val="hybridMultilevel"/>
    <w:tmpl w:val="F27E7B84"/>
    <w:lvl w:ilvl="0" w:tplc="16C29262">
      <w:start w:val="1"/>
      <w:numFmt w:val="decimal"/>
      <w:lvlText w:val="%1."/>
      <w:lvlJc w:val="left"/>
      <w:pPr>
        <w:ind w:left="468" w:hanging="361"/>
      </w:pPr>
      <w:rPr>
        <w:rFonts w:hint="default"/>
        <w:spacing w:val="-1"/>
        <w:w w:val="99"/>
        <w:lang w:val="en-US" w:eastAsia="en-US" w:bidi="ar-SA"/>
      </w:rPr>
    </w:lvl>
    <w:lvl w:ilvl="1" w:tplc="4B101C20">
      <w:numFmt w:val="bullet"/>
      <w:lvlText w:val=""/>
      <w:lvlJc w:val="left"/>
      <w:pPr>
        <w:ind w:left="10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9E7930">
      <w:numFmt w:val="bullet"/>
      <w:lvlText w:val="•"/>
      <w:lvlJc w:val="left"/>
      <w:pPr>
        <w:ind w:left="1584" w:hanging="180"/>
      </w:pPr>
      <w:rPr>
        <w:rFonts w:hint="default"/>
        <w:lang w:val="en-US" w:eastAsia="en-US" w:bidi="ar-SA"/>
      </w:rPr>
    </w:lvl>
    <w:lvl w:ilvl="3" w:tplc="C6CC0806">
      <w:numFmt w:val="bullet"/>
      <w:lvlText w:val="•"/>
      <w:lvlJc w:val="left"/>
      <w:pPr>
        <w:ind w:left="2169" w:hanging="180"/>
      </w:pPr>
      <w:rPr>
        <w:rFonts w:hint="default"/>
        <w:lang w:val="en-US" w:eastAsia="en-US" w:bidi="ar-SA"/>
      </w:rPr>
    </w:lvl>
    <w:lvl w:ilvl="4" w:tplc="3E98ADC0">
      <w:numFmt w:val="bullet"/>
      <w:lvlText w:val="•"/>
      <w:lvlJc w:val="left"/>
      <w:pPr>
        <w:ind w:left="2754" w:hanging="180"/>
      </w:pPr>
      <w:rPr>
        <w:rFonts w:hint="default"/>
        <w:lang w:val="en-US" w:eastAsia="en-US" w:bidi="ar-SA"/>
      </w:rPr>
    </w:lvl>
    <w:lvl w:ilvl="5" w:tplc="1478BCBE">
      <w:numFmt w:val="bullet"/>
      <w:lvlText w:val="•"/>
      <w:lvlJc w:val="left"/>
      <w:pPr>
        <w:ind w:left="3338" w:hanging="180"/>
      </w:pPr>
      <w:rPr>
        <w:rFonts w:hint="default"/>
        <w:lang w:val="en-US" w:eastAsia="en-US" w:bidi="ar-SA"/>
      </w:rPr>
    </w:lvl>
    <w:lvl w:ilvl="6" w:tplc="46AA7142">
      <w:numFmt w:val="bullet"/>
      <w:lvlText w:val="•"/>
      <w:lvlJc w:val="left"/>
      <w:pPr>
        <w:ind w:left="3923" w:hanging="180"/>
      </w:pPr>
      <w:rPr>
        <w:rFonts w:hint="default"/>
        <w:lang w:val="en-US" w:eastAsia="en-US" w:bidi="ar-SA"/>
      </w:rPr>
    </w:lvl>
    <w:lvl w:ilvl="7" w:tplc="54302302">
      <w:numFmt w:val="bullet"/>
      <w:lvlText w:val="•"/>
      <w:lvlJc w:val="left"/>
      <w:pPr>
        <w:ind w:left="4508" w:hanging="180"/>
      </w:pPr>
      <w:rPr>
        <w:rFonts w:hint="default"/>
        <w:lang w:val="en-US" w:eastAsia="en-US" w:bidi="ar-SA"/>
      </w:rPr>
    </w:lvl>
    <w:lvl w:ilvl="8" w:tplc="70EA2B6C">
      <w:numFmt w:val="bullet"/>
      <w:lvlText w:val="•"/>
      <w:lvlJc w:val="left"/>
      <w:pPr>
        <w:ind w:left="509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7462476"/>
    <w:multiLevelType w:val="hybridMultilevel"/>
    <w:tmpl w:val="DE7A7F16"/>
    <w:lvl w:ilvl="0" w:tplc="0F58296A">
      <w:start w:val="1"/>
      <w:numFmt w:val="decimal"/>
      <w:lvlText w:val="%1."/>
      <w:lvlJc w:val="left"/>
      <w:pPr>
        <w:ind w:left="828" w:hanging="360"/>
      </w:pPr>
      <w:rPr>
        <w:rFonts w:hint="default"/>
        <w:spacing w:val="-1"/>
        <w:w w:val="99"/>
        <w:lang w:val="en-US" w:eastAsia="en-US" w:bidi="ar-SA"/>
      </w:rPr>
    </w:lvl>
    <w:lvl w:ilvl="1" w:tplc="389E5090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2304B26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8C0C507C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06646922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9C56169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E0CCA2E6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ECB8FC8E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657E108E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BBF"/>
    <w:rsid w:val="002A1DBE"/>
    <w:rsid w:val="00524F98"/>
    <w:rsid w:val="007079C1"/>
    <w:rsid w:val="009D38DF"/>
    <w:rsid w:val="00B86B6A"/>
    <w:rsid w:val="00ED7BBF"/>
    <w:rsid w:val="00F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70D9"/>
  <w15:docId w15:val="{6A069837-B944-49DA-93CA-B346749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Spacing">
    <w:name w:val="No Spacing"/>
    <w:uiPriority w:val="1"/>
    <w:qFormat/>
    <w:rsid w:val="00B86B6A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7079C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urnalijecc.com/index.php/IJEC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4</cp:revision>
  <dcterms:created xsi:type="dcterms:W3CDTF">2026-03-27T08:57:00Z</dcterms:created>
  <dcterms:modified xsi:type="dcterms:W3CDTF">2026-03-28T08:15:00Z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2010</vt:lpwstr>
  </property>
</Properties>
</file>