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0434A4" w14:paraId="38BFE51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BC67D40" w14:textId="77777777" w:rsidR="00043ABB" w:rsidRPr="00084F1B" w:rsidRDefault="00043ABB" w:rsidP="00084F1B">
            <w:pPr>
              <w:rPr>
                <w:lang w:val="en-GB"/>
              </w:rPr>
            </w:pPr>
            <w:bookmarkStart w:id="0" w:name="_GoBack"/>
            <w:bookmarkEnd w:id="0"/>
          </w:p>
        </w:tc>
      </w:tr>
      <w:tr w:rsidR="00043ABB" w:rsidRPr="000434A4" w14:paraId="6AA257A3" w14:textId="77777777" w:rsidTr="00107C72">
        <w:trPr>
          <w:trHeight w:val="290"/>
        </w:trPr>
        <w:tc>
          <w:tcPr>
            <w:tcW w:w="1186" w:type="pct"/>
          </w:tcPr>
          <w:p w14:paraId="34C5032B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519B" w14:textId="77777777" w:rsidR="00043ABB" w:rsidRPr="000434A4" w:rsidRDefault="004552F0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0434A4" w14:paraId="776BE115" w14:textId="77777777" w:rsidTr="00107C72">
        <w:trPr>
          <w:trHeight w:val="290"/>
        </w:trPr>
        <w:tc>
          <w:tcPr>
            <w:tcW w:w="1186" w:type="pct"/>
          </w:tcPr>
          <w:p w14:paraId="7108E81F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DA47" w14:textId="77777777" w:rsidR="00043ABB" w:rsidRPr="000434A4" w:rsidRDefault="006F710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6F710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Ms_IJECC_155655</w:t>
            </w:r>
          </w:p>
        </w:tc>
      </w:tr>
      <w:tr w:rsidR="00043ABB" w:rsidRPr="000434A4" w14:paraId="160C495B" w14:textId="77777777" w:rsidTr="00107C72">
        <w:trPr>
          <w:trHeight w:val="650"/>
        </w:trPr>
        <w:tc>
          <w:tcPr>
            <w:tcW w:w="1186" w:type="pct"/>
          </w:tcPr>
          <w:p w14:paraId="00A6D63F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ECDB" w14:textId="77777777" w:rsidR="00043ABB" w:rsidRPr="000434A4" w:rsidRDefault="006F710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6F710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Horticultural Crops in a Warming World: Impacts, Adaptive Strategies, and Resilience Pathways</w:t>
            </w:r>
          </w:p>
        </w:tc>
      </w:tr>
      <w:tr w:rsidR="00043ABB" w:rsidRPr="000434A4" w14:paraId="6AF3CD89" w14:textId="77777777" w:rsidTr="00107C72">
        <w:trPr>
          <w:trHeight w:val="332"/>
        </w:trPr>
        <w:tc>
          <w:tcPr>
            <w:tcW w:w="1186" w:type="pct"/>
          </w:tcPr>
          <w:p w14:paraId="7066E516" w14:textId="77777777" w:rsidR="00043ABB" w:rsidRPr="000434A4" w:rsidRDefault="00043AB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67F4" w14:textId="77777777" w:rsidR="00043ABB" w:rsidRPr="000434A4" w:rsidRDefault="00043ABB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2620EF11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802109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804982" w14:textId="77777777" w:rsidR="00043ABB" w:rsidRPr="000434A4" w:rsidRDefault="00043ABB" w:rsidP="00043AB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CF6BE89" w14:textId="77777777" w:rsidR="00043ABB" w:rsidRPr="000434A4" w:rsidRDefault="00043ABB" w:rsidP="00043AB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0F85879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266F778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3308472" w14:textId="77777777" w:rsidR="00043ABB" w:rsidRPr="000434A4" w:rsidRDefault="00043ABB" w:rsidP="00043AB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0434A4" w14:paraId="05EB5ED1" w14:textId="77777777" w:rsidTr="00770EEE">
        <w:tc>
          <w:tcPr>
            <w:tcW w:w="1789" w:type="pct"/>
            <w:noWrap/>
          </w:tcPr>
          <w:p w14:paraId="6755D8B0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366B885" w14:textId="77777777"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6C1A553" w14:textId="77777777" w:rsidR="00043ABB" w:rsidRPr="000434A4" w:rsidRDefault="00043AB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DF04747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62291E61" w14:textId="77777777" w:rsidTr="00770EEE">
        <w:trPr>
          <w:trHeight w:val="1264"/>
        </w:trPr>
        <w:tc>
          <w:tcPr>
            <w:tcW w:w="1789" w:type="pct"/>
            <w:noWrap/>
          </w:tcPr>
          <w:p w14:paraId="31A11A52" w14:textId="77777777" w:rsidR="00043ABB" w:rsidRPr="000434A4" w:rsidRDefault="00043AB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C7B7D94" w14:textId="6231DBA3" w:rsidR="00043ABB" w:rsidRPr="000434A4" w:rsidRDefault="00DF516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a </w:t>
            </w:r>
            <w:r w:rsidR="00254A88">
              <w:rPr>
                <w:b/>
                <w:bCs/>
                <w:sz w:val="20"/>
                <w:szCs w:val="20"/>
                <w:lang w:val="en-GB"/>
              </w:rPr>
              <w:t>strong review article. It focuses on horticulture crops. In this article author also discuss about strategies and impact of current world on crops.</w:t>
            </w:r>
          </w:p>
        </w:tc>
        <w:tc>
          <w:tcPr>
            <w:tcW w:w="1367" w:type="pct"/>
          </w:tcPr>
          <w:p w14:paraId="788D5CAC" w14:textId="77777777" w:rsidR="00043ABB" w:rsidRPr="000434A4" w:rsidRDefault="00043AB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E7F5EA8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575F30B1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6F2056B7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46AB97A7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3FE5AE2C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p w14:paraId="695792EB" w14:textId="77777777" w:rsidR="00043ABB" w:rsidRPr="000434A4" w:rsidRDefault="00043ABB" w:rsidP="00043AB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5FAC1F68" w14:textId="77777777" w:rsidR="00043ABB" w:rsidRPr="000434A4" w:rsidRDefault="00043ABB" w:rsidP="00043AB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0434A4" w14:paraId="57FF7F0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93DB10B" w14:textId="77777777" w:rsidR="00043ABB" w:rsidRPr="000434A4" w:rsidRDefault="00043ABB" w:rsidP="00177B84">
            <w:pPr>
              <w:rPr>
                <w:lang w:val="en-GB"/>
              </w:rPr>
            </w:pPr>
          </w:p>
          <w:p w14:paraId="7EBDF225" w14:textId="77777777" w:rsidR="00043ABB" w:rsidRPr="000434A4" w:rsidRDefault="00043ABB">
            <w:pPr>
              <w:rPr>
                <w:sz w:val="20"/>
                <w:szCs w:val="20"/>
                <w:lang w:val="en-GB"/>
              </w:rPr>
            </w:pPr>
          </w:p>
        </w:tc>
      </w:tr>
      <w:tr w:rsidR="00043ABB" w:rsidRPr="000434A4" w14:paraId="7BE7A644" w14:textId="77777777" w:rsidTr="00107C72">
        <w:tc>
          <w:tcPr>
            <w:tcW w:w="1790" w:type="pct"/>
            <w:noWrap/>
          </w:tcPr>
          <w:p w14:paraId="7FB85C72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EBF70C2" w14:textId="77777777" w:rsidR="00043ABB" w:rsidRPr="000434A4" w:rsidRDefault="00043AB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1559951" w14:textId="77777777" w:rsidR="00043ABB" w:rsidRPr="000434A4" w:rsidRDefault="00043ABB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3ABB" w:rsidRPr="000434A4" w14:paraId="2EE74576" w14:textId="77777777" w:rsidTr="00107C72">
        <w:trPr>
          <w:trHeight w:val="1262"/>
        </w:trPr>
        <w:tc>
          <w:tcPr>
            <w:tcW w:w="1790" w:type="pct"/>
            <w:noWrap/>
          </w:tcPr>
          <w:p w14:paraId="00E28A00" w14:textId="77777777" w:rsidR="00043ABB" w:rsidRPr="000434A4" w:rsidRDefault="00043AB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DD4C8E4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2B90B9" w14:textId="77777777" w:rsidR="00043ABB" w:rsidRPr="000434A4" w:rsidRDefault="00043AB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5BC989" w14:textId="5B60003F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4F511A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50D72F79" w14:textId="77777777" w:rsidTr="00107C72">
        <w:trPr>
          <w:trHeight w:val="1262"/>
        </w:trPr>
        <w:tc>
          <w:tcPr>
            <w:tcW w:w="1790" w:type="pct"/>
            <w:noWrap/>
          </w:tcPr>
          <w:p w14:paraId="796092BC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8EA3275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E653C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9E6127" w14:textId="0CF655D2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01CB0B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7FBC955E" w14:textId="77777777" w:rsidTr="00107C72">
        <w:trPr>
          <w:trHeight w:val="1262"/>
        </w:trPr>
        <w:tc>
          <w:tcPr>
            <w:tcW w:w="1790" w:type="pct"/>
            <w:noWrap/>
          </w:tcPr>
          <w:p w14:paraId="6A4523EC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980154F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E6C37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A3ED7" w14:textId="6147001A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59952C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40262220" w14:textId="77777777" w:rsidTr="00107C72">
        <w:trPr>
          <w:trHeight w:val="1262"/>
        </w:trPr>
        <w:tc>
          <w:tcPr>
            <w:tcW w:w="1790" w:type="pct"/>
            <w:noWrap/>
          </w:tcPr>
          <w:p w14:paraId="00BB35EE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910ABD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C989D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97B802" w14:textId="7BDBC2BA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7AF56D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7AE3CF92" w14:textId="77777777" w:rsidTr="00107C72">
        <w:trPr>
          <w:trHeight w:val="1262"/>
        </w:trPr>
        <w:tc>
          <w:tcPr>
            <w:tcW w:w="1790" w:type="pct"/>
            <w:noWrap/>
          </w:tcPr>
          <w:p w14:paraId="11F80310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729A43B1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23D710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FE3ABC" w14:textId="38CA5F3E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20016F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1A38F851" w14:textId="77777777" w:rsidTr="00107C72">
        <w:trPr>
          <w:trHeight w:val="1262"/>
        </w:trPr>
        <w:tc>
          <w:tcPr>
            <w:tcW w:w="1790" w:type="pct"/>
            <w:noWrap/>
          </w:tcPr>
          <w:p w14:paraId="109F027D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3F2F1EFF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C4EF36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19A489" w14:textId="46B4A929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CA0546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6018A421" w14:textId="77777777" w:rsidTr="00107C72">
        <w:trPr>
          <w:trHeight w:val="1262"/>
        </w:trPr>
        <w:tc>
          <w:tcPr>
            <w:tcW w:w="1790" w:type="pct"/>
            <w:noWrap/>
          </w:tcPr>
          <w:p w14:paraId="169B0382" w14:textId="77777777"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53E26206" w14:textId="77777777" w:rsidR="00043ABB" w:rsidRPr="000434A4" w:rsidRDefault="00043ABB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76B2E" w14:textId="77777777" w:rsidR="00043ABB" w:rsidRPr="000434A4" w:rsidRDefault="00043ABB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3785E0" w14:textId="1BCA695B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17A4C4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702F7044" w14:textId="77777777" w:rsidTr="00107C72">
        <w:trPr>
          <w:trHeight w:val="1262"/>
        </w:trPr>
        <w:tc>
          <w:tcPr>
            <w:tcW w:w="1790" w:type="pct"/>
            <w:noWrap/>
          </w:tcPr>
          <w:p w14:paraId="2C5D7749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18B5E837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9A3E68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58C6A4" w14:textId="3F388B45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C95785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2E9C69B4" w14:textId="77777777" w:rsidTr="00107C72">
        <w:trPr>
          <w:trHeight w:val="1262"/>
        </w:trPr>
        <w:tc>
          <w:tcPr>
            <w:tcW w:w="1790" w:type="pct"/>
            <w:noWrap/>
          </w:tcPr>
          <w:p w14:paraId="66F2D092" w14:textId="77777777" w:rsidR="00043ABB" w:rsidRPr="000434A4" w:rsidRDefault="00043AB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0C385239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71EBC" w14:textId="77777777" w:rsidR="00043ABB" w:rsidRPr="000434A4" w:rsidRDefault="00043ABB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22FDD1" w14:textId="7743AD48" w:rsidR="00043ABB" w:rsidRPr="000434A4" w:rsidRDefault="00DF516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702DDE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133A06E8" w14:textId="77777777" w:rsidTr="00107C72">
        <w:trPr>
          <w:trHeight w:val="703"/>
        </w:trPr>
        <w:tc>
          <w:tcPr>
            <w:tcW w:w="1790" w:type="pct"/>
            <w:noWrap/>
          </w:tcPr>
          <w:p w14:paraId="418FDFE1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78C8B2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293BB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AA5ADA" w14:textId="7A5B8D7A" w:rsidR="00043ABB" w:rsidRPr="000434A4" w:rsidRDefault="00DF516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566C4904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1844FF95" w14:textId="77777777" w:rsidTr="00107C72">
        <w:trPr>
          <w:trHeight w:val="703"/>
        </w:trPr>
        <w:tc>
          <w:tcPr>
            <w:tcW w:w="1790" w:type="pct"/>
            <w:noWrap/>
          </w:tcPr>
          <w:p w14:paraId="3427ADB3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713F8770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BC49B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F23DF5" w14:textId="254F77EF" w:rsidR="00043ABB" w:rsidRPr="000434A4" w:rsidRDefault="00DF516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03FBD11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75B2F399" w14:textId="77777777" w:rsidTr="00107C72">
        <w:trPr>
          <w:trHeight w:val="703"/>
        </w:trPr>
        <w:tc>
          <w:tcPr>
            <w:tcW w:w="1790" w:type="pct"/>
            <w:noWrap/>
          </w:tcPr>
          <w:p w14:paraId="2A0DB8C5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6B761589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51CE9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D2DF1A" w14:textId="74B8D3FA" w:rsidR="00043ABB" w:rsidRPr="000434A4" w:rsidRDefault="00DF516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2C5B4BA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52B3697B" w14:textId="77777777" w:rsidTr="00107C72">
        <w:trPr>
          <w:trHeight w:val="703"/>
        </w:trPr>
        <w:tc>
          <w:tcPr>
            <w:tcW w:w="1790" w:type="pct"/>
            <w:noWrap/>
          </w:tcPr>
          <w:p w14:paraId="6D381EFB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D097168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05DC1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2966B7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565DC3" w14:textId="71A91AF3" w:rsidR="00043ABB" w:rsidRPr="000434A4" w:rsidRDefault="00DF516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57CF2A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43ABB" w:rsidRPr="000434A4" w14:paraId="0E8AD4B2" w14:textId="77777777" w:rsidTr="00107C72">
        <w:trPr>
          <w:trHeight w:val="703"/>
        </w:trPr>
        <w:tc>
          <w:tcPr>
            <w:tcW w:w="1790" w:type="pct"/>
            <w:noWrap/>
          </w:tcPr>
          <w:p w14:paraId="47E26AC0" w14:textId="77777777" w:rsidR="00043ABB" w:rsidRPr="000434A4" w:rsidRDefault="00043ABB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54262423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452B21" w14:textId="77777777" w:rsidR="00043ABB" w:rsidRPr="000434A4" w:rsidRDefault="00043AB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9477B7" w14:textId="77777777" w:rsidR="00043ABB" w:rsidRPr="000434A4" w:rsidRDefault="00043ABB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C18271" w14:textId="7F7BC34D" w:rsidR="00043ABB" w:rsidRPr="000434A4" w:rsidRDefault="00DF516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B61686" w14:textId="77777777" w:rsidR="00043ABB" w:rsidRPr="000434A4" w:rsidRDefault="00043A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F0E651C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B63DC8" w14:textId="77777777" w:rsidR="00FB527D" w:rsidRDefault="00FB527D" w:rsidP="00FB52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6CEE9B" w14:textId="77777777" w:rsidR="00FB527D" w:rsidRDefault="00FB527D" w:rsidP="00FB527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40A9F0E" w14:textId="77777777" w:rsidR="00FB527D" w:rsidRDefault="00FB527D" w:rsidP="00FB52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FB527D" w14:paraId="793639F1" w14:textId="77777777" w:rsidTr="00FB527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A18C" w14:textId="77777777" w:rsidR="00FB527D" w:rsidRDefault="00FB527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FB527D" w14:paraId="4FFA9995" w14:textId="77777777" w:rsidTr="00FB527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DAB2" w14:textId="77777777" w:rsidR="00FB527D" w:rsidRDefault="00FB52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BA28" w14:textId="77777777" w:rsidR="00FB527D" w:rsidRDefault="00FB527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3BB1" w14:textId="77777777" w:rsidR="00FB527D" w:rsidRDefault="00FB527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187C0C3" w14:textId="77777777" w:rsidR="00FB527D" w:rsidRDefault="00FB527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527D" w14:paraId="39A795B3" w14:textId="77777777" w:rsidTr="00FB527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D16E" w14:textId="77777777" w:rsidR="00FB527D" w:rsidRDefault="00FB527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7894846" w14:textId="77777777" w:rsidR="00FB527D" w:rsidRDefault="00FB52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5AB4" w14:textId="77777777" w:rsidR="00FB527D" w:rsidRDefault="00FB527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0F28ADA" w14:textId="77777777" w:rsidR="00FB527D" w:rsidRDefault="00FB52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9067" w14:textId="77777777" w:rsidR="00FB527D" w:rsidRDefault="00FB52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41BCFF" w14:textId="77777777" w:rsidR="00FB527D" w:rsidRDefault="00FB52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FC787F" w14:textId="77777777" w:rsidR="00FB527D" w:rsidRDefault="00FB527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D26CDA4" w14:textId="77777777" w:rsidR="00FB527D" w:rsidRDefault="00FB527D" w:rsidP="00FB52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ABEFB6" w14:textId="77777777" w:rsidR="00FB527D" w:rsidRDefault="00FB527D" w:rsidP="00FB527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14:paraId="5317D895" w14:textId="77777777" w:rsidR="00FB527D" w:rsidRDefault="00FB527D" w:rsidP="00FB52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E65046" w14:textId="77777777" w:rsidR="000D1C54" w:rsidRDefault="000D1C54" w:rsidP="000D1C5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3A23990" w14:textId="77777777" w:rsidR="000D1C54" w:rsidRDefault="000D1C54" w:rsidP="000D1C5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18722A0" w14:textId="77777777" w:rsidR="000D1C54" w:rsidRDefault="000D1C54" w:rsidP="000D1C5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84841BF" w14:textId="77777777" w:rsidR="000D1C54" w:rsidRDefault="000D1C54" w:rsidP="000D1C54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Rafiur</w:t>
      </w:r>
      <w:proofErr w:type="spellEnd"/>
      <w:r>
        <w:rPr>
          <w:rFonts w:ascii="Calibri" w:hAnsi="Calibri" w:cs="Calibri"/>
          <w:color w:val="000000"/>
        </w:rPr>
        <w:t xml:space="preserve"> Rahman, Mymensingh Engineering College, Bangladesh</w:t>
      </w:r>
      <w:r>
        <w:rPr>
          <w:rFonts w:ascii="Calibri" w:hAnsi="Calibri" w:cs="Calibri"/>
          <w:color w:val="000000"/>
        </w:rPr>
        <w:br/>
      </w:r>
    </w:p>
    <w:p w14:paraId="6649E911" w14:textId="77777777" w:rsidR="00043ABB" w:rsidRPr="000434A4" w:rsidRDefault="00043ABB" w:rsidP="00043AB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043ABB" w:rsidRPr="000434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0102F" w14:textId="77777777" w:rsidR="004552F0" w:rsidRPr="0000007A" w:rsidRDefault="004552F0" w:rsidP="0099583E">
      <w:r>
        <w:separator/>
      </w:r>
    </w:p>
  </w:endnote>
  <w:endnote w:type="continuationSeparator" w:id="0">
    <w:p w14:paraId="145189E0" w14:textId="77777777" w:rsidR="004552F0" w:rsidRPr="0000007A" w:rsidRDefault="004552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EE6D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DC49" w14:textId="77777777"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615FB203" w14:textId="77777777" w:rsidR="00043ABB" w:rsidRDefault="00043ABB" w:rsidP="00043ABB">
    <w:pPr>
      <w:pStyle w:val="Footer"/>
      <w:jc w:val="right"/>
    </w:pPr>
  </w:p>
  <w:p w14:paraId="2F3D0099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02F9B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57F72" w14:textId="77777777" w:rsidR="004552F0" w:rsidRPr="0000007A" w:rsidRDefault="004552F0" w:rsidP="0099583E">
      <w:r>
        <w:separator/>
      </w:r>
    </w:p>
  </w:footnote>
  <w:footnote w:type="continuationSeparator" w:id="0">
    <w:p w14:paraId="3F75B5AE" w14:textId="77777777" w:rsidR="004552F0" w:rsidRPr="0000007A" w:rsidRDefault="004552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F115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1A725" w14:textId="77777777"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E5E259" w14:textId="77777777"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D7FA3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3ABB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1C54"/>
    <w:rsid w:val="00100577"/>
    <w:rsid w:val="00101322"/>
    <w:rsid w:val="00107C72"/>
    <w:rsid w:val="00136984"/>
    <w:rsid w:val="0014348A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60DD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A88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51292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6FD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52F0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6F7101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3C04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32134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829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E764A"/>
    <w:rsid w:val="00DF516C"/>
    <w:rsid w:val="00E1327B"/>
    <w:rsid w:val="00E34922"/>
    <w:rsid w:val="00E41849"/>
    <w:rsid w:val="00E451EA"/>
    <w:rsid w:val="00E53E52"/>
    <w:rsid w:val="00E57F4B"/>
    <w:rsid w:val="00E62D25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527D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8AC07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B527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2026-03-19T07:30:00Z</dcterms:created>
  <dcterms:modified xsi:type="dcterms:W3CDTF">2026-03-26T12:18:00Z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