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763B7" w:rsidRPr="00D91985" w14:paraId="298DD97B" w14:textId="77777777" w:rsidTr="00107C72">
        <w:trPr>
          <w:trHeight w:val="290"/>
        </w:trPr>
        <w:tc>
          <w:tcPr>
            <w:tcW w:w="5000" w:type="pct"/>
            <w:gridSpan w:val="2"/>
            <w:tcBorders>
              <w:top w:val="nil"/>
              <w:left w:val="nil"/>
              <w:right w:val="nil"/>
            </w:tcBorders>
          </w:tcPr>
          <w:p w14:paraId="69602C3C" w14:textId="77777777" w:rsidR="009763B7" w:rsidRPr="00D91985" w:rsidRDefault="009763B7" w:rsidP="00892893">
            <w:pPr>
              <w:rPr>
                <w:rFonts w:ascii="Arial" w:hAnsi="Arial" w:cs="Arial"/>
                <w:sz w:val="20"/>
                <w:szCs w:val="20"/>
                <w:lang w:val="en-GB"/>
              </w:rPr>
            </w:pPr>
          </w:p>
        </w:tc>
      </w:tr>
      <w:tr w:rsidR="009763B7" w:rsidRPr="00D91985" w14:paraId="07E3259A" w14:textId="77777777" w:rsidTr="00107C72">
        <w:trPr>
          <w:trHeight w:val="290"/>
        </w:trPr>
        <w:tc>
          <w:tcPr>
            <w:tcW w:w="1186" w:type="pct"/>
          </w:tcPr>
          <w:p w14:paraId="41DD1BCD" w14:textId="77777777" w:rsidR="009763B7" w:rsidRPr="00D91985" w:rsidRDefault="009763B7" w:rsidP="00696CAD">
            <w:pPr>
              <w:pStyle w:val="BodyText"/>
              <w:ind w:left="90"/>
              <w:jc w:val="left"/>
              <w:rPr>
                <w:rFonts w:ascii="Arial" w:hAnsi="Arial" w:cs="Arial"/>
                <w:bCs/>
                <w:sz w:val="20"/>
                <w:szCs w:val="20"/>
                <w:lang w:val="en-GB" w:eastAsia="en-US"/>
              </w:rPr>
            </w:pPr>
            <w:r w:rsidRPr="00D9198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A805253" w14:textId="77777777" w:rsidR="009763B7" w:rsidRPr="00D91985" w:rsidRDefault="007F0881" w:rsidP="00E65EB7">
            <w:pPr>
              <w:rPr>
                <w:rFonts w:ascii="Arial" w:hAnsi="Arial" w:cs="Arial"/>
                <w:b/>
                <w:bCs/>
                <w:color w:val="0000FF"/>
                <w:sz w:val="20"/>
                <w:szCs w:val="20"/>
                <w:lang w:val="en-GB"/>
              </w:rPr>
            </w:pPr>
            <w:hyperlink r:id="rId7" w:tgtFrame="_parent" w:history="1">
              <w:r w:rsidR="009763B7" w:rsidRPr="00D91985">
                <w:rPr>
                  <w:rFonts w:ascii="Arial" w:hAnsi="Arial" w:cs="Arial"/>
                  <w:b/>
                  <w:bCs/>
                  <w:noProof/>
                  <w:color w:val="0000FF"/>
                  <w:sz w:val="20"/>
                  <w:szCs w:val="20"/>
                  <w:lang w:val="en-GB"/>
                </w:rPr>
                <w:t xml:space="preserve">International Journal of Environment and Climate Change </w:t>
              </w:r>
            </w:hyperlink>
          </w:p>
        </w:tc>
      </w:tr>
      <w:tr w:rsidR="009763B7" w:rsidRPr="00D91985" w14:paraId="4EA2AF36" w14:textId="77777777" w:rsidTr="00107C72">
        <w:trPr>
          <w:trHeight w:val="290"/>
        </w:trPr>
        <w:tc>
          <w:tcPr>
            <w:tcW w:w="1186" w:type="pct"/>
          </w:tcPr>
          <w:p w14:paraId="30264A8E" w14:textId="77777777" w:rsidR="009763B7" w:rsidRPr="00D91985" w:rsidRDefault="009763B7" w:rsidP="00696CAD">
            <w:pPr>
              <w:pStyle w:val="BodyText"/>
              <w:ind w:left="90"/>
              <w:jc w:val="left"/>
              <w:rPr>
                <w:rFonts w:ascii="Arial" w:hAnsi="Arial" w:cs="Arial"/>
                <w:bCs/>
                <w:sz w:val="20"/>
                <w:szCs w:val="20"/>
                <w:lang w:val="en-GB" w:eastAsia="en-US"/>
              </w:rPr>
            </w:pPr>
            <w:r w:rsidRPr="00D9198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806F99C" w14:textId="77777777" w:rsidR="009763B7" w:rsidRPr="00D91985" w:rsidRDefault="008E0061" w:rsidP="00F3669D">
            <w:pPr>
              <w:pStyle w:val="NormalWeb"/>
              <w:spacing w:before="0" w:beforeAutospacing="0" w:after="0" w:afterAutospacing="0"/>
              <w:rPr>
                <w:rFonts w:ascii="Arial" w:hAnsi="Arial" w:cs="Arial"/>
                <w:b/>
                <w:bCs/>
                <w:sz w:val="20"/>
                <w:szCs w:val="20"/>
                <w:lang w:val="en-GB"/>
              </w:rPr>
            </w:pPr>
            <w:r w:rsidRPr="00D91985">
              <w:rPr>
                <w:rFonts w:ascii="Arial" w:hAnsi="Arial" w:cs="Arial"/>
                <w:b/>
                <w:bCs/>
                <w:sz w:val="20"/>
                <w:szCs w:val="20"/>
                <w:lang w:val="en-GB"/>
              </w:rPr>
              <w:t>Ms_IJECC_155370</w:t>
            </w:r>
          </w:p>
        </w:tc>
      </w:tr>
      <w:tr w:rsidR="009763B7" w:rsidRPr="00D91985" w14:paraId="3840C059" w14:textId="77777777" w:rsidTr="00107C72">
        <w:trPr>
          <w:trHeight w:val="650"/>
        </w:trPr>
        <w:tc>
          <w:tcPr>
            <w:tcW w:w="1186" w:type="pct"/>
          </w:tcPr>
          <w:p w14:paraId="522886C7" w14:textId="77777777" w:rsidR="009763B7" w:rsidRPr="00D91985" w:rsidRDefault="009763B7" w:rsidP="00696CAD">
            <w:pPr>
              <w:pStyle w:val="BodyText"/>
              <w:ind w:left="90"/>
              <w:jc w:val="left"/>
              <w:rPr>
                <w:rFonts w:ascii="Arial" w:hAnsi="Arial" w:cs="Arial"/>
                <w:bCs/>
                <w:sz w:val="20"/>
                <w:szCs w:val="20"/>
                <w:lang w:val="en-GB" w:eastAsia="en-US"/>
              </w:rPr>
            </w:pPr>
            <w:r w:rsidRPr="00D9198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7C76A2A" w14:textId="77777777" w:rsidR="009763B7" w:rsidRPr="00D91985" w:rsidRDefault="008E0061" w:rsidP="000450FC">
            <w:pPr>
              <w:pStyle w:val="NormalWeb"/>
              <w:spacing w:before="0" w:beforeAutospacing="0" w:after="0" w:afterAutospacing="0"/>
              <w:rPr>
                <w:rFonts w:ascii="Arial" w:hAnsi="Arial" w:cs="Arial"/>
                <w:b/>
                <w:sz w:val="20"/>
                <w:szCs w:val="20"/>
                <w:lang w:val="en-GB"/>
              </w:rPr>
            </w:pPr>
            <w:proofErr w:type="spellStart"/>
            <w:r w:rsidRPr="00D91985">
              <w:rPr>
                <w:rFonts w:ascii="Arial" w:hAnsi="Arial" w:cs="Arial"/>
                <w:b/>
                <w:sz w:val="20"/>
                <w:szCs w:val="20"/>
                <w:lang w:val="en-GB"/>
              </w:rPr>
              <w:t>Spatio</w:t>
            </w:r>
            <w:proofErr w:type="spellEnd"/>
            <w:r w:rsidRPr="00D91985">
              <w:rPr>
                <w:rFonts w:ascii="Arial" w:hAnsi="Arial" w:cs="Arial"/>
                <w:b/>
                <w:sz w:val="20"/>
                <w:szCs w:val="20"/>
                <w:lang w:val="en-GB"/>
              </w:rPr>
              <w:t>-Temporal Variability of Climate Parameters in the Municipality of Za-</w:t>
            </w:r>
            <w:proofErr w:type="spellStart"/>
            <w:r w:rsidRPr="00D91985">
              <w:rPr>
                <w:rFonts w:ascii="Arial" w:hAnsi="Arial" w:cs="Arial"/>
                <w:b/>
                <w:sz w:val="20"/>
                <w:szCs w:val="20"/>
                <w:lang w:val="en-GB"/>
              </w:rPr>
              <w:t>Kpota</w:t>
            </w:r>
            <w:proofErr w:type="spellEnd"/>
            <w:r w:rsidRPr="00D91985">
              <w:rPr>
                <w:rFonts w:ascii="Arial" w:hAnsi="Arial" w:cs="Arial"/>
                <w:b/>
                <w:sz w:val="20"/>
                <w:szCs w:val="20"/>
                <w:lang w:val="en-GB"/>
              </w:rPr>
              <w:t xml:space="preserve"> (Benin, West Africa) during the Period 1995–2024</w:t>
            </w:r>
          </w:p>
        </w:tc>
      </w:tr>
      <w:tr w:rsidR="009763B7" w:rsidRPr="00D91985" w14:paraId="2F0C9B6C" w14:textId="77777777" w:rsidTr="00107C72">
        <w:trPr>
          <w:trHeight w:val="332"/>
        </w:trPr>
        <w:tc>
          <w:tcPr>
            <w:tcW w:w="1186" w:type="pct"/>
          </w:tcPr>
          <w:p w14:paraId="271FF02C" w14:textId="77777777" w:rsidR="009763B7" w:rsidRPr="00D91985" w:rsidRDefault="009763B7" w:rsidP="00696CAD">
            <w:pPr>
              <w:pStyle w:val="BodyText"/>
              <w:ind w:left="90"/>
              <w:jc w:val="left"/>
              <w:rPr>
                <w:rFonts w:ascii="Arial" w:hAnsi="Arial" w:cs="Arial"/>
                <w:bCs/>
                <w:sz w:val="20"/>
                <w:szCs w:val="20"/>
                <w:lang w:val="en-GB" w:eastAsia="en-US"/>
              </w:rPr>
            </w:pPr>
            <w:r w:rsidRPr="00D9198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F4D99A9" w14:textId="77777777" w:rsidR="009763B7" w:rsidRPr="00D91985" w:rsidRDefault="009763B7" w:rsidP="000450FC">
            <w:pPr>
              <w:pStyle w:val="NormalWeb"/>
              <w:spacing w:before="0" w:beforeAutospacing="0" w:after="0" w:afterAutospacing="0"/>
              <w:rPr>
                <w:rFonts w:ascii="Arial" w:hAnsi="Arial" w:cs="Arial"/>
                <w:b/>
                <w:sz w:val="20"/>
                <w:szCs w:val="20"/>
                <w:lang w:val="en-GB"/>
              </w:rPr>
            </w:pPr>
            <w:r w:rsidRPr="00D91985">
              <w:rPr>
                <w:rFonts w:ascii="Arial" w:hAnsi="Arial" w:cs="Arial"/>
                <w:b/>
                <w:sz w:val="20"/>
                <w:szCs w:val="20"/>
                <w:lang w:val="en-GB"/>
              </w:rPr>
              <w:t>Research Article</w:t>
            </w:r>
          </w:p>
        </w:tc>
      </w:tr>
    </w:tbl>
    <w:p w14:paraId="0062A45B" w14:textId="77777777" w:rsidR="009763B7" w:rsidRPr="00D91985" w:rsidRDefault="009763B7" w:rsidP="009763B7">
      <w:pPr>
        <w:pStyle w:val="BodyText"/>
        <w:rPr>
          <w:rFonts w:ascii="Arial" w:hAnsi="Arial" w:cs="Arial"/>
          <w:sz w:val="20"/>
          <w:szCs w:val="20"/>
          <w:lang w:val="en-GB"/>
        </w:rPr>
      </w:pPr>
    </w:p>
    <w:p w14:paraId="6347E8F6" w14:textId="77777777" w:rsidR="009763B7" w:rsidRPr="00D91985" w:rsidRDefault="009763B7" w:rsidP="009763B7">
      <w:pPr>
        <w:pStyle w:val="BodyText"/>
        <w:rPr>
          <w:rFonts w:ascii="Arial" w:hAnsi="Arial" w:cs="Arial"/>
          <w:b/>
          <w:sz w:val="20"/>
          <w:szCs w:val="20"/>
          <w:lang w:val="en-GB"/>
        </w:rPr>
      </w:pPr>
      <w:r w:rsidRPr="00D91985">
        <w:rPr>
          <w:rFonts w:ascii="Arial" w:hAnsi="Arial" w:cs="Arial"/>
          <w:b/>
          <w:sz w:val="20"/>
          <w:szCs w:val="20"/>
          <w:highlight w:val="yellow"/>
          <w:lang w:val="en-GB"/>
        </w:rPr>
        <w:t>PART 1(Importance of the manuscript)</w:t>
      </w:r>
      <w:r w:rsidRPr="00D91985">
        <w:rPr>
          <w:rFonts w:ascii="Arial" w:hAnsi="Arial" w:cs="Arial"/>
          <w:b/>
          <w:sz w:val="20"/>
          <w:szCs w:val="20"/>
          <w:lang w:val="en-GB"/>
        </w:rPr>
        <w:t xml:space="preserve"> </w:t>
      </w:r>
    </w:p>
    <w:p w14:paraId="58C0FE28" w14:textId="77777777" w:rsidR="009763B7" w:rsidRPr="00D91985" w:rsidRDefault="009763B7" w:rsidP="009763B7">
      <w:pPr>
        <w:pStyle w:val="BodyText"/>
        <w:rPr>
          <w:rFonts w:ascii="Arial" w:hAnsi="Arial" w:cs="Arial"/>
          <w:b/>
          <w:sz w:val="20"/>
          <w:szCs w:val="20"/>
          <w:u w:val="single"/>
          <w:lang w:val="en-GB"/>
        </w:rPr>
      </w:pPr>
    </w:p>
    <w:p w14:paraId="7EE3361E" w14:textId="77777777" w:rsidR="009763B7" w:rsidRPr="00D91985" w:rsidRDefault="009763B7" w:rsidP="009763B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763B7" w:rsidRPr="00D91985" w14:paraId="7BB26A63" w14:textId="77777777" w:rsidTr="00770EEE">
        <w:tc>
          <w:tcPr>
            <w:tcW w:w="1789" w:type="pct"/>
            <w:noWrap/>
          </w:tcPr>
          <w:p w14:paraId="6DA02B2F" w14:textId="77777777" w:rsidR="009763B7" w:rsidRPr="00D91985" w:rsidRDefault="009763B7" w:rsidP="00EF2F8A">
            <w:pPr>
              <w:pStyle w:val="Heading2"/>
              <w:jc w:val="left"/>
              <w:rPr>
                <w:rFonts w:ascii="Arial" w:hAnsi="Arial" w:cs="Arial"/>
                <w:lang w:val="en-GB" w:eastAsia="en-US"/>
              </w:rPr>
            </w:pPr>
          </w:p>
        </w:tc>
        <w:tc>
          <w:tcPr>
            <w:tcW w:w="1844" w:type="pct"/>
          </w:tcPr>
          <w:p w14:paraId="34A5A7E1" w14:textId="77777777" w:rsidR="009763B7" w:rsidRPr="00D91985" w:rsidRDefault="009763B7" w:rsidP="0037074A">
            <w:pPr>
              <w:pStyle w:val="Heading2"/>
              <w:jc w:val="left"/>
              <w:rPr>
                <w:rFonts w:ascii="Arial" w:hAnsi="Arial" w:cs="Arial"/>
                <w:lang w:val="en-GB" w:eastAsia="en-US"/>
              </w:rPr>
            </w:pPr>
            <w:r w:rsidRPr="00D91985">
              <w:rPr>
                <w:rFonts w:ascii="Arial" w:hAnsi="Arial" w:cs="Arial"/>
                <w:lang w:val="en-GB" w:eastAsia="en-US"/>
              </w:rPr>
              <w:t>Comments of the Reviewers</w:t>
            </w:r>
          </w:p>
        </w:tc>
        <w:tc>
          <w:tcPr>
            <w:tcW w:w="1367" w:type="pct"/>
          </w:tcPr>
          <w:p w14:paraId="52263BAD" w14:textId="77777777" w:rsidR="009763B7" w:rsidRPr="00D91985" w:rsidRDefault="009763B7" w:rsidP="00EF2F8A">
            <w:pPr>
              <w:spacing w:after="160" w:line="259" w:lineRule="auto"/>
              <w:rPr>
                <w:rFonts w:ascii="Arial" w:eastAsia="Calibri" w:hAnsi="Arial" w:cs="Arial"/>
                <w:kern w:val="2"/>
                <w:sz w:val="20"/>
                <w:szCs w:val="20"/>
                <w:lang w:val="en-GB"/>
              </w:rPr>
            </w:pPr>
            <w:r w:rsidRPr="00D91985">
              <w:rPr>
                <w:rFonts w:ascii="Arial" w:eastAsia="Calibri" w:hAnsi="Arial" w:cs="Arial"/>
                <w:b/>
                <w:kern w:val="2"/>
                <w:sz w:val="20"/>
                <w:szCs w:val="20"/>
                <w:lang w:val="en-GB"/>
              </w:rPr>
              <w:t>Author’s Feedback</w:t>
            </w:r>
            <w:r w:rsidRPr="00D91985">
              <w:rPr>
                <w:rFonts w:ascii="Arial" w:eastAsia="Calibri" w:hAnsi="Arial" w:cs="Arial"/>
                <w:kern w:val="2"/>
                <w:sz w:val="20"/>
                <w:szCs w:val="20"/>
                <w:lang w:val="en-GB"/>
              </w:rPr>
              <w:t xml:space="preserve"> </w:t>
            </w:r>
          </w:p>
          <w:p w14:paraId="1FCC4CFE" w14:textId="77777777" w:rsidR="009763B7" w:rsidRPr="00D91985" w:rsidRDefault="009763B7" w:rsidP="00EF2F8A">
            <w:pPr>
              <w:pStyle w:val="Heading2"/>
              <w:jc w:val="left"/>
              <w:rPr>
                <w:rFonts w:ascii="Arial" w:hAnsi="Arial" w:cs="Arial"/>
                <w:b w:val="0"/>
                <w:lang w:val="en-GB" w:eastAsia="en-US"/>
              </w:rPr>
            </w:pPr>
          </w:p>
        </w:tc>
      </w:tr>
      <w:tr w:rsidR="009763B7" w:rsidRPr="00D91985" w14:paraId="66B230D8" w14:textId="77777777" w:rsidTr="00770EEE">
        <w:trPr>
          <w:trHeight w:val="1264"/>
        </w:trPr>
        <w:tc>
          <w:tcPr>
            <w:tcW w:w="1789" w:type="pct"/>
            <w:noWrap/>
          </w:tcPr>
          <w:p w14:paraId="06A84810" w14:textId="77777777" w:rsidR="009763B7" w:rsidRPr="00D91985" w:rsidRDefault="009763B7" w:rsidP="00EF2F8A">
            <w:pPr>
              <w:rPr>
                <w:rFonts w:ascii="Arial" w:eastAsia="MS Mincho" w:hAnsi="Arial" w:cs="Arial"/>
                <w:bCs/>
                <w:sz w:val="20"/>
                <w:szCs w:val="20"/>
                <w:lang w:val="en-GB"/>
              </w:rPr>
            </w:pPr>
            <w:r w:rsidRPr="00D91985">
              <w:rPr>
                <w:rFonts w:ascii="Arial" w:hAnsi="Arial" w:cs="Arial"/>
                <w:b/>
                <w:bCs/>
                <w:sz w:val="20"/>
                <w:szCs w:val="20"/>
                <w:lang w:val="en-GB"/>
              </w:rPr>
              <w:t>Please write a few sentences regarding the importance of this manuscript for the scientific community.</w:t>
            </w:r>
            <w:r w:rsidRPr="00D91985">
              <w:rPr>
                <w:rFonts w:ascii="Arial" w:hAnsi="Arial" w:cs="Arial"/>
                <w:bCs/>
                <w:sz w:val="20"/>
                <w:szCs w:val="20"/>
                <w:lang w:val="en-GB"/>
              </w:rPr>
              <w:t xml:space="preserve"> A minimum of 3-4 sentences may be required for this part.</w:t>
            </w:r>
          </w:p>
        </w:tc>
        <w:tc>
          <w:tcPr>
            <w:tcW w:w="1844" w:type="pct"/>
          </w:tcPr>
          <w:p w14:paraId="47C67FF4" w14:textId="354188D9" w:rsidR="001C4CC4" w:rsidRPr="00D91985" w:rsidRDefault="001C4CC4" w:rsidP="005359F1">
            <w:pPr>
              <w:pStyle w:val="ListParagraph"/>
              <w:ind w:left="0"/>
              <w:jc w:val="both"/>
              <w:rPr>
                <w:rFonts w:ascii="Arial" w:hAnsi="Arial" w:cs="Arial"/>
                <w:sz w:val="20"/>
                <w:szCs w:val="20"/>
              </w:rPr>
            </w:pPr>
            <w:r w:rsidRPr="00D91985">
              <w:rPr>
                <w:rFonts w:ascii="Arial" w:hAnsi="Arial" w:cs="Arial"/>
                <w:b/>
                <w:bCs/>
                <w:sz w:val="20"/>
                <w:szCs w:val="20"/>
              </w:rPr>
              <w:t>The manuscript addresses an important issue of climate variability in a vulnerable West African municipality. The focus on rainfall, temperature, water balance, and humidity provides a comprehensive local climate profile. This work is valuable for the scientific community because it contributes to understanding how climate variability affects agricultural systems and rural livelihoods in regions highly dependent on rain</w:t>
            </w:r>
            <w:r w:rsidRPr="00D91985">
              <w:rPr>
                <w:rFonts w:ascii="Arial" w:hAnsi="Arial" w:cs="Arial"/>
                <w:b/>
                <w:bCs/>
                <w:sz w:val="20"/>
                <w:szCs w:val="20"/>
              </w:rPr>
              <w:noBreakHyphen/>
              <w:t xml:space="preserve">fed farming. </w:t>
            </w:r>
          </w:p>
          <w:p w14:paraId="00E1371A" w14:textId="7A573EE4" w:rsidR="00EA60A1" w:rsidRPr="00D91985" w:rsidRDefault="00EA60A1" w:rsidP="005359F1">
            <w:pPr>
              <w:pStyle w:val="ListParagraph"/>
              <w:jc w:val="both"/>
              <w:rPr>
                <w:rFonts w:ascii="Arial" w:hAnsi="Arial" w:cs="Arial"/>
                <w:b/>
                <w:bCs/>
                <w:sz w:val="20"/>
                <w:szCs w:val="20"/>
                <w:lang w:val="en-GB"/>
              </w:rPr>
            </w:pPr>
          </w:p>
        </w:tc>
        <w:tc>
          <w:tcPr>
            <w:tcW w:w="1367" w:type="pct"/>
          </w:tcPr>
          <w:p w14:paraId="5B0B9724" w14:textId="77777777" w:rsidR="009763B7" w:rsidRPr="00D91985" w:rsidRDefault="009763B7" w:rsidP="00EF2F8A">
            <w:pPr>
              <w:pStyle w:val="Heading2"/>
              <w:jc w:val="left"/>
              <w:rPr>
                <w:rFonts w:ascii="Arial" w:hAnsi="Arial" w:cs="Arial"/>
                <w:b w:val="0"/>
                <w:lang w:val="en-GB" w:eastAsia="en-US"/>
              </w:rPr>
            </w:pPr>
          </w:p>
        </w:tc>
      </w:tr>
    </w:tbl>
    <w:p w14:paraId="7784A76C" w14:textId="77777777" w:rsidR="009763B7" w:rsidRPr="00D91985" w:rsidRDefault="009763B7" w:rsidP="009763B7">
      <w:pPr>
        <w:rPr>
          <w:rFonts w:ascii="Arial" w:hAnsi="Arial" w:cs="Arial"/>
          <w:sz w:val="20"/>
          <w:szCs w:val="20"/>
          <w:lang w:val="en-GB"/>
        </w:rPr>
      </w:pPr>
    </w:p>
    <w:p w14:paraId="3717D890" w14:textId="77777777" w:rsidR="009763B7" w:rsidRPr="00D91985" w:rsidRDefault="009763B7" w:rsidP="009763B7">
      <w:pPr>
        <w:pStyle w:val="Heading2"/>
        <w:jc w:val="left"/>
        <w:rPr>
          <w:rFonts w:ascii="Arial" w:hAnsi="Arial" w:cs="Arial"/>
          <w:lang w:val="en-GB" w:eastAsia="en-US"/>
        </w:rPr>
      </w:pPr>
      <w:r w:rsidRPr="00D91985">
        <w:rPr>
          <w:rFonts w:ascii="Arial" w:hAnsi="Arial" w:cs="Arial"/>
          <w:highlight w:val="yellow"/>
          <w:lang w:val="en-GB" w:eastAsia="en-US"/>
        </w:rPr>
        <w:t>PART  2.1 (Objective Evaluation)</w:t>
      </w:r>
    </w:p>
    <w:p w14:paraId="28DBEFBE" w14:textId="77777777" w:rsidR="009763B7" w:rsidRPr="00D91985" w:rsidRDefault="009763B7" w:rsidP="009763B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763B7" w:rsidRPr="00D91985" w14:paraId="1A944C52" w14:textId="77777777" w:rsidTr="00107C72">
        <w:tc>
          <w:tcPr>
            <w:tcW w:w="5000" w:type="pct"/>
            <w:gridSpan w:val="3"/>
            <w:tcBorders>
              <w:top w:val="nil"/>
              <w:left w:val="nil"/>
              <w:right w:val="nil"/>
            </w:tcBorders>
            <w:noWrap/>
          </w:tcPr>
          <w:p w14:paraId="1889274A" w14:textId="77777777" w:rsidR="009763B7" w:rsidRPr="00D91985" w:rsidRDefault="009763B7" w:rsidP="00177B84">
            <w:pPr>
              <w:rPr>
                <w:rFonts w:ascii="Arial" w:hAnsi="Arial" w:cs="Arial"/>
                <w:sz w:val="20"/>
                <w:szCs w:val="20"/>
                <w:lang w:val="en-GB"/>
              </w:rPr>
            </w:pPr>
          </w:p>
          <w:p w14:paraId="60B4FE80" w14:textId="77777777" w:rsidR="009763B7" w:rsidRPr="00D91985" w:rsidRDefault="009763B7">
            <w:pPr>
              <w:rPr>
                <w:rFonts w:ascii="Arial" w:hAnsi="Arial" w:cs="Arial"/>
                <w:sz w:val="20"/>
                <w:szCs w:val="20"/>
                <w:lang w:val="en-GB"/>
              </w:rPr>
            </w:pPr>
          </w:p>
        </w:tc>
      </w:tr>
      <w:tr w:rsidR="009763B7" w:rsidRPr="00D91985" w14:paraId="6A568DC3" w14:textId="77777777" w:rsidTr="00107C72">
        <w:tc>
          <w:tcPr>
            <w:tcW w:w="1790" w:type="pct"/>
            <w:noWrap/>
          </w:tcPr>
          <w:p w14:paraId="464094C5" w14:textId="77777777" w:rsidR="009763B7" w:rsidRPr="00D91985" w:rsidRDefault="009763B7">
            <w:pPr>
              <w:pStyle w:val="Heading2"/>
              <w:jc w:val="left"/>
              <w:rPr>
                <w:rFonts w:ascii="Arial" w:hAnsi="Arial" w:cs="Arial"/>
                <w:lang w:val="en-GB" w:eastAsia="en-US"/>
              </w:rPr>
            </w:pPr>
          </w:p>
        </w:tc>
        <w:tc>
          <w:tcPr>
            <w:tcW w:w="1843" w:type="pct"/>
          </w:tcPr>
          <w:p w14:paraId="36981F23" w14:textId="77777777" w:rsidR="009763B7" w:rsidRPr="00D91985" w:rsidRDefault="009763B7" w:rsidP="0037074A">
            <w:pPr>
              <w:pStyle w:val="Heading2"/>
              <w:jc w:val="left"/>
              <w:rPr>
                <w:rFonts w:ascii="Arial" w:hAnsi="Arial" w:cs="Arial"/>
                <w:lang w:val="en-GB" w:eastAsia="en-US"/>
              </w:rPr>
            </w:pPr>
            <w:r w:rsidRPr="00D91985">
              <w:rPr>
                <w:rFonts w:ascii="Arial" w:hAnsi="Arial" w:cs="Arial"/>
                <w:lang w:val="en-GB" w:eastAsia="en-US"/>
              </w:rPr>
              <w:t>Rating of the Reviewers</w:t>
            </w:r>
          </w:p>
        </w:tc>
        <w:tc>
          <w:tcPr>
            <w:tcW w:w="1367" w:type="pct"/>
          </w:tcPr>
          <w:p w14:paraId="04EF45D4" w14:textId="77777777" w:rsidR="009763B7" w:rsidRPr="00D91985" w:rsidRDefault="009763B7" w:rsidP="00113BA5">
            <w:pPr>
              <w:spacing w:after="160" w:line="259" w:lineRule="auto"/>
              <w:rPr>
                <w:rFonts w:ascii="Arial" w:hAnsi="Arial" w:cs="Arial"/>
                <w:b/>
                <w:sz w:val="20"/>
                <w:szCs w:val="20"/>
                <w:lang w:val="en-GB"/>
              </w:rPr>
            </w:pPr>
            <w:r w:rsidRPr="00D91985">
              <w:rPr>
                <w:rFonts w:ascii="Arial" w:eastAsia="Calibri" w:hAnsi="Arial" w:cs="Arial"/>
                <w:b/>
                <w:kern w:val="2"/>
                <w:sz w:val="20"/>
                <w:szCs w:val="20"/>
                <w:lang w:val="en-GB"/>
              </w:rPr>
              <w:t>Author’s Feedback</w:t>
            </w:r>
            <w:r w:rsidRPr="00D91985">
              <w:rPr>
                <w:rFonts w:ascii="Arial" w:eastAsia="Calibri" w:hAnsi="Arial" w:cs="Arial"/>
                <w:kern w:val="2"/>
                <w:sz w:val="20"/>
                <w:szCs w:val="20"/>
                <w:lang w:val="en-GB"/>
              </w:rPr>
              <w:t xml:space="preserve"> </w:t>
            </w:r>
          </w:p>
        </w:tc>
      </w:tr>
      <w:tr w:rsidR="009763B7" w:rsidRPr="00D91985" w14:paraId="1C119E6F" w14:textId="77777777" w:rsidTr="00107C72">
        <w:trPr>
          <w:trHeight w:val="1262"/>
        </w:trPr>
        <w:tc>
          <w:tcPr>
            <w:tcW w:w="1790" w:type="pct"/>
            <w:noWrap/>
          </w:tcPr>
          <w:p w14:paraId="15895114" w14:textId="77777777" w:rsidR="009763B7" w:rsidRPr="00D91985" w:rsidRDefault="009763B7" w:rsidP="00993080">
            <w:pPr>
              <w:rPr>
                <w:rFonts w:ascii="Arial" w:hAnsi="Arial" w:cs="Arial"/>
                <w:b/>
                <w:bCs/>
                <w:sz w:val="20"/>
                <w:szCs w:val="20"/>
                <w:lang w:val="en-GB"/>
              </w:rPr>
            </w:pPr>
            <w:r w:rsidRPr="00D91985">
              <w:rPr>
                <w:rFonts w:ascii="Arial" w:hAnsi="Arial" w:cs="Arial"/>
                <w:b/>
                <w:bCs/>
                <w:sz w:val="20"/>
                <w:szCs w:val="20"/>
                <w:lang w:val="en-GB"/>
              </w:rPr>
              <w:t xml:space="preserve">1. Is the title clear and appropriate for the study? </w:t>
            </w:r>
          </w:p>
          <w:p w14:paraId="4FF81A92"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7C20369E" w14:textId="77777777" w:rsidR="009763B7" w:rsidRPr="00D91985" w:rsidRDefault="009763B7" w:rsidP="0075138B">
            <w:pPr>
              <w:rPr>
                <w:rFonts w:ascii="Arial" w:hAnsi="Arial" w:cs="Arial"/>
                <w:sz w:val="20"/>
                <w:szCs w:val="20"/>
                <w:u w:val="single"/>
                <w:lang w:val="en-GB"/>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DC3498" w14:textId="0C27E533" w:rsidR="009763B7" w:rsidRPr="00D91985" w:rsidRDefault="00A011F0">
            <w:pPr>
              <w:ind w:left="360"/>
              <w:rPr>
                <w:rFonts w:ascii="Arial" w:hAnsi="Arial" w:cs="Arial"/>
                <w:b/>
                <w:bCs/>
                <w:sz w:val="20"/>
                <w:szCs w:val="20"/>
                <w:lang w:val="en-GB"/>
              </w:rPr>
            </w:pPr>
            <w:r w:rsidRPr="00D91985">
              <w:rPr>
                <w:rFonts w:ascii="Arial" w:hAnsi="Arial" w:cs="Arial"/>
                <w:b/>
                <w:bCs/>
                <w:sz w:val="20"/>
                <w:szCs w:val="20"/>
                <w:lang w:val="en-GB"/>
              </w:rPr>
              <w:t>NA</w:t>
            </w:r>
          </w:p>
        </w:tc>
        <w:tc>
          <w:tcPr>
            <w:tcW w:w="1367" w:type="pct"/>
          </w:tcPr>
          <w:p w14:paraId="6CDAAC51" w14:textId="77777777" w:rsidR="009763B7" w:rsidRPr="00D91985" w:rsidRDefault="009763B7">
            <w:pPr>
              <w:pStyle w:val="Heading2"/>
              <w:jc w:val="left"/>
              <w:rPr>
                <w:rFonts w:ascii="Arial" w:hAnsi="Arial" w:cs="Arial"/>
                <w:b w:val="0"/>
                <w:lang w:val="en-GB" w:eastAsia="en-US"/>
              </w:rPr>
            </w:pPr>
          </w:p>
        </w:tc>
      </w:tr>
      <w:tr w:rsidR="009763B7" w:rsidRPr="00D91985" w14:paraId="139C0F8E" w14:textId="77777777" w:rsidTr="00107C72">
        <w:trPr>
          <w:trHeight w:val="1262"/>
        </w:trPr>
        <w:tc>
          <w:tcPr>
            <w:tcW w:w="1790" w:type="pct"/>
            <w:noWrap/>
          </w:tcPr>
          <w:p w14:paraId="6AF7B74D" w14:textId="77777777" w:rsidR="009763B7" w:rsidRPr="00D91985" w:rsidRDefault="009763B7" w:rsidP="00993080">
            <w:pPr>
              <w:pStyle w:val="Heading2"/>
              <w:jc w:val="left"/>
              <w:rPr>
                <w:rFonts w:ascii="Arial" w:hAnsi="Arial" w:cs="Arial"/>
                <w:lang w:val="en-GB" w:eastAsia="en-US"/>
              </w:rPr>
            </w:pPr>
            <w:r w:rsidRPr="00D91985">
              <w:rPr>
                <w:rFonts w:ascii="Arial" w:hAnsi="Arial" w:cs="Arial"/>
                <w:lang w:val="en-GB" w:eastAsia="en-US"/>
              </w:rPr>
              <w:t xml:space="preserve">2. Is the abstract of the article comprehensive? </w:t>
            </w:r>
          </w:p>
          <w:p w14:paraId="3C4000E8"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7E6F888A" w14:textId="77777777" w:rsidR="009763B7" w:rsidRPr="00D91985" w:rsidRDefault="009763B7" w:rsidP="0075138B">
            <w:pPr>
              <w:rPr>
                <w:rFonts w:ascii="Arial" w:hAnsi="Arial" w:cs="Arial"/>
                <w:sz w:val="20"/>
                <w:szCs w:val="20"/>
                <w:lang w:val="en-GB"/>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D6022F" w14:textId="0A58C658" w:rsidR="009763B7" w:rsidRPr="00D91985" w:rsidRDefault="00A011F0">
            <w:pPr>
              <w:ind w:left="360"/>
              <w:rPr>
                <w:rFonts w:ascii="Arial" w:hAnsi="Arial" w:cs="Arial"/>
                <w:b/>
                <w:bCs/>
                <w:sz w:val="20"/>
                <w:szCs w:val="20"/>
                <w:lang w:val="en-GB"/>
              </w:rPr>
            </w:pPr>
            <w:r w:rsidRPr="00D91985">
              <w:rPr>
                <w:rFonts w:ascii="Arial" w:hAnsi="Arial" w:cs="Arial"/>
                <w:b/>
                <w:bCs/>
                <w:sz w:val="20"/>
                <w:szCs w:val="20"/>
                <w:lang w:val="en-GB"/>
              </w:rPr>
              <w:t>NA</w:t>
            </w:r>
          </w:p>
        </w:tc>
        <w:tc>
          <w:tcPr>
            <w:tcW w:w="1367" w:type="pct"/>
          </w:tcPr>
          <w:p w14:paraId="081E75DB" w14:textId="77777777" w:rsidR="009763B7" w:rsidRPr="00D91985" w:rsidRDefault="009763B7">
            <w:pPr>
              <w:pStyle w:val="Heading2"/>
              <w:jc w:val="left"/>
              <w:rPr>
                <w:rFonts w:ascii="Arial" w:hAnsi="Arial" w:cs="Arial"/>
                <w:b w:val="0"/>
                <w:lang w:val="en-GB" w:eastAsia="en-US"/>
              </w:rPr>
            </w:pPr>
          </w:p>
        </w:tc>
      </w:tr>
      <w:tr w:rsidR="009763B7" w:rsidRPr="00D91985" w14:paraId="38EF42BE" w14:textId="77777777" w:rsidTr="00107C72">
        <w:trPr>
          <w:trHeight w:val="1262"/>
        </w:trPr>
        <w:tc>
          <w:tcPr>
            <w:tcW w:w="1790" w:type="pct"/>
            <w:noWrap/>
          </w:tcPr>
          <w:p w14:paraId="650D6884" w14:textId="77777777" w:rsidR="009763B7" w:rsidRPr="00D91985" w:rsidRDefault="009763B7" w:rsidP="00993080">
            <w:pPr>
              <w:pStyle w:val="Heading2"/>
              <w:jc w:val="left"/>
              <w:rPr>
                <w:rFonts w:ascii="Arial" w:hAnsi="Arial" w:cs="Arial"/>
                <w:lang w:val="en-GB"/>
              </w:rPr>
            </w:pPr>
            <w:r w:rsidRPr="00D91985">
              <w:rPr>
                <w:rFonts w:ascii="Arial" w:hAnsi="Arial" w:cs="Arial"/>
                <w:lang w:val="en-GB"/>
              </w:rPr>
              <w:t>3. Are the keywords appropriate and useful?</w:t>
            </w:r>
          </w:p>
          <w:p w14:paraId="4E6F770E"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25372B87" w14:textId="77777777" w:rsidR="009763B7" w:rsidRPr="00D91985" w:rsidRDefault="009763B7" w:rsidP="0075138B">
            <w:pPr>
              <w:rPr>
                <w:rFonts w:ascii="Arial" w:hAnsi="Arial" w:cs="Arial"/>
                <w:sz w:val="20"/>
                <w:szCs w:val="20"/>
                <w:lang w:val="en-GB" w:eastAsia="x-none"/>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8DB2E8" w14:textId="4F4E1D3D" w:rsidR="009763B7" w:rsidRPr="00D91985" w:rsidRDefault="00A011F0">
            <w:pPr>
              <w:ind w:left="360"/>
              <w:rPr>
                <w:rFonts w:ascii="Arial" w:hAnsi="Arial" w:cs="Arial"/>
                <w:b/>
                <w:bCs/>
                <w:sz w:val="20"/>
                <w:szCs w:val="20"/>
                <w:lang w:val="en-GB"/>
              </w:rPr>
            </w:pPr>
            <w:r w:rsidRPr="00D91985">
              <w:rPr>
                <w:rFonts w:ascii="Arial" w:hAnsi="Arial" w:cs="Arial"/>
                <w:b/>
                <w:bCs/>
                <w:sz w:val="20"/>
                <w:szCs w:val="20"/>
                <w:lang w:val="en-GB"/>
              </w:rPr>
              <w:t>NA</w:t>
            </w:r>
          </w:p>
        </w:tc>
        <w:tc>
          <w:tcPr>
            <w:tcW w:w="1367" w:type="pct"/>
          </w:tcPr>
          <w:p w14:paraId="67155874" w14:textId="77777777" w:rsidR="009763B7" w:rsidRPr="00D91985" w:rsidRDefault="009763B7">
            <w:pPr>
              <w:pStyle w:val="Heading2"/>
              <w:jc w:val="left"/>
              <w:rPr>
                <w:rFonts w:ascii="Arial" w:hAnsi="Arial" w:cs="Arial"/>
                <w:b w:val="0"/>
                <w:lang w:val="en-GB" w:eastAsia="en-US"/>
              </w:rPr>
            </w:pPr>
          </w:p>
        </w:tc>
      </w:tr>
      <w:tr w:rsidR="009763B7" w:rsidRPr="00D91985" w14:paraId="51C9EA42" w14:textId="77777777" w:rsidTr="00107C72">
        <w:trPr>
          <w:trHeight w:val="1262"/>
        </w:trPr>
        <w:tc>
          <w:tcPr>
            <w:tcW w:w="1790" w:type="pct"/>
            <w:noWrap/>
          </w:tcPr>
          <w:p w14:paraId="4DE03C61" w14:textId="77777777" w:rsidR="009763B7" w:rsidRPr="00D91985" w:rsidRDefault="009763B7" w:rsidP="00993080">
            <w:pPr>
              <w:pStyle w:val="Heading2"/>
              <w:jc w:val="left"/>
              <w:rPr>
                <w:rFonts w:ascii="Arial" w:hAnsi="Arial" w:cs="Arial"/>
                <w:lang w:val="en-GB"/>
              </w:rPr>
            </w:pPr>
            <w:r w:rsidRPr="00D91985">
              <w:rPr>
                <w:rFonts w:ascii="Arial" w:hAnsi="Arial" w:cs="Arial"/>
                <w:lang w:val="en-GB"/>
              </w:rPr>
              <w:t>4. Is the background information of the paper sufficient and well organized?</w:t>
            </w:r>
          </w:p>
          <w:p w14:paraId="2E792869"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79100F72" w14:textId="77777777" w:rsidR="009763B7" w:rsidRPr="00D91985" w:rsidRDefault="009763B7" w:rsidP="0075138B">
            <w:pPr>
              <w:rPr>
                <w:rFonts w:ascii="Arial" w:hAnsi="Arial" w:cs="Arial"/>
                <w:sz w:val="20"/>
                <w:szCs w:val="20"/>
                <w:lang w:val="en-GB" w:eastAsia="x-none"/>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2D774E" w14:textId="592A4F2C" w:rsidR="009763B7" w:rsidRPr="00D91985" w:rsidRDefault="00A011F0">
            <w:pPr>
              <w:ind w:left="360"/>
              <w:rPr>
                <w:rFonts w:ascii="Arial" w:hAnsi="Arial" w:cs="Arial"/>
                <w:b/>
                <w:bCs/>
                <w:sz w:val="20"/>
                <w:szCs w:val="20"/>
                <w:lang w:val="en-GB"/>
              </w:rPr>
            </w:pPr>
            <w:r w:rsidRPr="00D91985">
              <w:rPr>
                <w:rFonts w:ascii="Arial" w:hAnsi="Arial" w:cs="Arial"/>
                <w:b/>
                <w:bCs/>
                <w:sz w:val="20"/>
                <w:szCs w:val="20"/>
                <w:lang w:val="en-GB"/>
              </w:rPr>
              <w:t>NA</w:t>
            </w:r>
          </w:p>
        </w:tc>
        <w:tc>
          <w:tcPr>
            <w:tcW w:w="1367" w:type="pct"/>
          </w:tcPr>
          <w:p w14:paraId="0346E4F3" w14:textId="77777777" w:rsidR="009763B7" w:rsidRPr="00D91985" w:rsidRDefault="009763B7">
            <w:pPr>
              <w:pStyle w:val="Heading2"/>
              <w:jc w:val="left"/>
              <w:rPr>
                <w:rFonts w:ascii="Arial" w:hAnsi="Arial" w:cs="Arial"/>
                <w:b w:val="0"/>
                <w:lang w:val="en-GB" w:eastAsia="en-US"/>
              </w:rPr>
            </w:pPr>
          </w:p>
        </w:tc>
      </w:tr>
      <w:tr w:rsidR="009763B7" w:rsidRPr="00D91985" w14:paraId="0104AB02" w14:textId="77777777" w:rsidTr="00107C72">
        <w:trPr>
          <w:trHeight w:val="1262"/>
        </w:trPr>
        <w:tc>
          <w:tcPr>
            <w:tcW w:w="1790" w:type="pct"/>
            <w:noWrap/>
          </w:tcPr>
          <w:p w14:paraId="4A2CD7B8" w14:textId="77777777" w:rsidR="009763B7" w:rsidRPr="00D91985" w:rsidRDefault="009763B7" w:rsidP="00993080">
            <w:pPr>
              <w:pStyle w:val="Heading2"/>
              <w:jc w:val="left"/>
              <w:rPr>
                <w:rFonts w:ascii="Arial" w:hAnsi="Arial" w:cs="Arial"/>
                <w:lang w:val="en-GB"/>
              </w:rPr>
            </w:pPr>
            <w:r w:rsidRPr="00D91985">
              <w:rPr>
                <w:rFonts w:ascii="Arial" w:hAnsi="Arial" w:cs="Arial"/>
                <w:lang w:val="en-GB"/>
              </w:rPr>
              <w:t>5. Are the research objectives/hypotheses clearly stated?</w:t>
            </w:r>
          </w:p>
          <w:p w14:paraId="355C9459"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3BB3E064" w14:textId="77777777" w:rsidR="009763B7" w:rsidRPr="00D91985" w:rsidRDefault="009763B7" w:rsidP="0075138B">
            <w:pPr>
              <w:rPr>
                <w:rFonts w:ascii="Arial" w:hAnsi="Arial" w:cs="Arial"/>
                <w:sz w:val="20"/>
                <w:szCs w:val="20"/>
                <w:lang w:val="en-GB" w:eastAsia="x-none"/>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B42FCB" w14:textId="3BA5022E" w:rsidR="009763B7" w:rsidRPr="00D91985" w:rsidRDefault="00A011F0">
            <w:pPr>
              <w:ind w:left="360"/>
              <w:rPr>
                <w:rFonts w:ascii="Arial" w:hAnsi="Arial" w:cs="Arial"/>
                <w:b/>
                <w:bCs/>
                <w:sz w:val="20"/>
                <w:szCs w:val="20"/>
                <w:lang w:val="en-GB"/>
              </w:rPr>
            </w:pPr>
            <w:r w:rsidRPr="00D91985">
              <w:rPr>
                <w:rFonts w:ascii="Arial" w:hAnsi="Arial" w:cs="Arial"/>
                <w:b/>
                <w:bCs/>
                <w:sz w:val="20"/>
                <w:szCs w:val="20"/>
                <w:lang w:val="en-GB"/>
              </w:rPr>
              <w:t>NA</w:t>
            </w:r>
          </w:p>
        </w:tc>
        <w:tc>
          <w:tcPr>
            <w:tcW w:w="1367" w:type="pct"/>
          </w:tcPr>
          <w:p w14:paraId="619A8C49" w14:textId="77777777" w:rsidR="009763B7" w:rsidRPr="00D91985" w:rsidRDefault="009763B7">
            <w:pPr>
              <w:pStyle w:val="Heading2"/>
              <w:jc w:val="left"/>
              <w:rPr>
                <w:rFonts w:ascii="Arial" w:hAnsi="Arial" w:cs="Arial"/>
                <w:b w:val="0"/>
                <w:lang w:val="en-GB" w:eastAsia="en-US"/>
              </w:rPr>
            </w:pPr>
          </w:p>
        </w:tc>
      </w:tr>
      <w:tr w:rsidR="009763B7" w:rsidRPr="00D91985" w14:paraId="538817DE" w14:textId="77777777" w:rsidTr="00107C72">
        <w:trPr>
          <w:trHeight w:val="1262"/>
        </w:trPr>
        <w:tc>
          <w:tcPr>
            <w:tcW w:w="1790" w:type="pct"/>
            <w:noWrap/>
          </w:tcPr>
          <w:p w14:paraId="2B212114" w14:textId="77777777" w:rsidR="009763B7" w:rsidRPr="00D91985" w:rsidRDefault="009763B7" w:rsidP="00993080">
            <w:pPr>
              <w:pStyle w:val="Heading2"/>
              <w:jc w:val="left"/>
              <w:rPr>
                <w:rFonts w:ascii="Arial" w:hAnsi="Arial" w:cs="Arial"/>
                <w:lang w:val="en-GB"/>
              </w:rPr>
            </w:pPr>
            <w:r w:rsidRPr="00D91985">
              <w:rPr>
                <w:rFonts w:ascii="Arial" w:hAnsi="Arial" w:cs="Arial"/>
                <w:lang w:val="en-GB"/>
              </w:rPr>
              <w:t>6. Is the literature review relevant and up to date?</w:t>
            </w:r>
          </w:p>
          <w:p w14:paraId="30FEBC55"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378BD379" w14:textId="77777777" w:rsidR="009763B7" w:rsidRPr="00D91985" w:rsidRDefault="009763B7" w:rsidP="0075138B">
            <w:pPr>
              <w:rPr>
                <w:rFonts w:ascii="Arial" w:hAnsi="Arial" w:cs="Arial"/>
                <w:sz w:val="20"/>
                <w:szCs w:val="20"/>
                <w:lang w:val="en-GB" w:eastAsia="x-none"/>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3C88D6" w14:textId="743B852F" w:rsidR="009763B7" w:rsidRPr="00D91985" w:rsidRDefault="00A011F0">
            <w:pPr>
              <w:ind w:left="360"/>
              <w:rPr>
                <w:rFonts w:ascii="Arial" w:hAnsi="Arial" w:cs="Arial"/>
                <w:b/>
                <w:bCs/>
                <w:sz w:val="20"/>
                <w:szCs w:val="20"/>
                <w:lang w:val="en-GB"/>
              </w:rPr>
            </w:pPr>
            <w:r w:rsidRPr="00D91985">
              <w:rPr>
                <w:rFonts w:ascii="Arial" w:hAnsi="Arial" w:cs="Arial"/>
                <w:b/>
                <w:bCs/>
                <w:sz w:val="20"/>
                <w:szCs w:val="20"/>
                <w:lang w:val="en-GB"/>
              </w:rPr>
              <w:t>NA</w:t>
            </w:r>
          </w:p>
        </w:tc>
        <w:tc>
          <w:tcPr>
            <w:tcW w:w="1367" w:type="pct"/>
          </w:tcPr>
          <w:p w14:paraId="4F5A3AA1" w14:textId="77777777" w:rsidR="009763B7" w:rsidRPr="00D91985" w:rsidRDefault="009763B7">
            <w:pPr>
              <w:pStyle w:val="Heading2"/>
              <w:jc w:val="left"/>
              <w:rPr>
                <w:rFonts w:ascii="Arial" w:hAnsi="Arial" w:cs="Arial"/>
                <w:b w:val="0"/>
                <w:lang w:val="en-GB" w:eastAsia="en-US"/>
              </w:rPr>
            </w:pPr>
          </w:p>
        </w:tc>
      </w:tr>
      <w:tr w:rsidR="009763B7" w:rsidRPr="00D91985" w14:paraId="4040143C" w14:textId="77777777" w:rsidTr="00107C72">
        <w:trPr>
          <w:trHeight w:val="1262"/>
        </w:trPr>
        <w:tc>
          <w:tcPr>
            <w:tcW w:w="1790" w:type="pct"/>
            <w:noWrap/>
          </w:tcPr>
          <w:p w14:paraId="27087046" w14:textId="77777777" w:rsidR="009763B7" w:rsidRPr="00D91985" w:rsidRDefault="009763B7" w:rsidP="00993080">
            <w:pPr>
              <w:pStyle w:val="Heading2"/>
              <w:jc w:val="left"/>
              <w:rPr>
                <w:rFonts w:ascii="Arial" w:hAnsi="Arial" w:cs="Arial"/>
                <w:lang w:val="en-GB"/>
              </w:rPr>
            </w:pPr>
            <w:r w:rsidRPr="00D91985">
              <w:rPr>
                <w:rFonts w:ascii="Arial" w:hAnsi="Arial" w:cs="Arial"/>
                <w:lang w:val="en-GB"/>
              </w:rPr>
              <w:t>7. Is the research methodology appropriate for the study?</w:t>
            </w:r>
          </w:p>
          <w:p w14:paraId="09C7F1FE"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569B5877" w14:textId="77777777" w:rsidR="009763B7" w:rsidRPr="00D91985" w:rsidRDefault="009763B7" w:rsidP="0075138B">
            <w:pPr>
              <w:rPr>
                <w:rFonts w:ascii="Arial" w:hAnsi="Arial" w:cs="Arial"/>
                <w:sz w:val="20"/>
                <w:szCs w:val="20"/>
                <w:lang w:val="en-GB"/>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9DBA1B" w14:textId="3519C0A9" w:rsidR="009763B7" w:rsidRPr="00D91985" w:rsidRDefault="00A011F0">
            <w:pPr>
              <w:ind w:left="360"/>
              <w:rPr>
                <w:rFonts w:ascii="Arial" w:hAnsi="Arial" w:cs="Arial"/>
                <w:b/>
                <w:bCs/>
                <w:sz w:val="20"/>
                <w:szCs w:val="20"/>
                <w:lang w:val="en-GB"/>
              </w:rPr>
            </w:pPr>
            <w:r w:rsidRPr="00D91985">
              <w:rPr>
                <w:rFonts w:ascii="Arial" w:hAnsi="Arial" w:cs="Arial"/>
                <w:b/>
                <w:bCs/>
                <w:sz w:val="20"/>
                <w:szCs w:val="20"/>
                <w:lang w:val="en-GB"/>
              </w:rPr>
              <w:t>NA</w:t>
            </w:r>
          </w:p>
        </w:tc>
        <w:tc>
          <w:tcPr>
            <w:tcW w:w="1367" w:type="pct"/>
          </w:tcPr>
          <w:p w14:paraId="5DF94E5C" w14:textId="77777777" w:rsidR="009763B7" w:rsidRPr="00D91985" w:rsidRDefault="009763B7">
            <w:pPr>
              <w:pStyle w:val="Heading2"/>
              <w:jc w:val="left"/>
              <w:rPr>
                <w:rFonts w:ascii="Arial" w:hAnsi="Arial" w:cs="Arial"/>
                <w:b w:val="0"/>
                <w:lang w:val="en-GB" w:eastAsia="en-US"/>
              </w:rPr>
            </w:pPr>
          </w:p>
        </w:tc>
      </w:tr>
      <w:tr w:rsidR="009763B7" w:rsidRPr="00D91985" w14:paraId="68E25798" w14:textId="77777777" w:rsidTr="00107C72">
        <w:trPr>
          <w:trHeight w:val="1262"/>
        </w:trPr>
        <w:tc>
          <w:tcPr>
            <w:tcW w:w="1790" w:type="pct"/>
            <w:noWrap/>
          </w:tcPr>
          <w:p w14:paraId="75552274" w14:textId="77777777" w:rsidR="009763B7" w:rsidRPr="00D91985" w:rsidRDefault="009763B7" w:rsidP="00993080">
            <w:pPr>
              <w:pStyle w:val="Heading2"/>
              <w:jc w:val="left"/>
              <w:rPr>
                <w:rFonts w:ascii="Arial" w:hAnsi="Arial" w:cs="Arial"/>
                <w:lang w:val="en-GB"/>
              </w:rPr>
            </w:pPr>
            <w:r w:rsidRPr="00D91985">
              <w:rPr>
                <w:rFonts w:ascii="Arial" w:hAnsi="Arial" w:cs="Arial"/>
                <w:lang w:val="en-GB"/>
              </w:rPr>
              <w:t>8. Were ethical issues properly addressed (if applicable)?</w:t>
            </w:r>
          </w:p>
          <w:p w14:paraId="5E17A21E"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4BB33AFB" w14:textId="77777777" w:rsidR="009763B7" w:rsidRPr="00D91985" w:rsidRDefault="009763B7" w:rsidP="0075138B">
            <w:pPr>
              <w:rPr>
                <w:rFonts w:ascii="Arial" w:hAnsi="Arial" w:cs="Arial"/>
                <w:sz w:val="20"/>
                <w:szCs w:val="20"/>
                <w:lang w:val="en-GB" w:eastAsia="x-none"/>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EA801B" w14:textId="7440C32C" w:rsidR="009763B7" w:rsidRPr="00D91985" w:rsidRDefault="00A011F0">
            <w:pPr>
              <w:ind w:left="360"/>
              <w:rPr>
                <w:rFonts w:ascii="Arial" w:hAnsi="Arial" w:cs="Arial"/>
                <w:b/>
                <w:bCs/>
                <w:sz w:val="20"/>
                <w:szCs w:val="20"/>
                <w:lang w:val="en-GB"/>
              </w:rPr>
            </w:pPr>
            <w:r w:rsidRPr="00D91985">
              <w:rPr>
                <w:rFonts w:ascii="Arial" w:hAnsi="Arial" w:cs="Arial"/>
                <w:b/>
                <w:bCs/>
                <w:sz w:val="20"/>
                <w:szCs w:val="20"/>
                <w:lang w:val="en-GB"/>
              </w:rPr>
              <w:t>NA</w:t>
            </w:r>
          </w:p>
        </w:tc>
        <w:tc>
          <w:tcPr>
            <w:tcW w:w="1367" w:type="pct"/>
          </w:tcPr>
          <w:p w14:paraId="00416C3F" w14:textId="77777777" w:rsidR="009763B7" w:rsidRPr="00D91985" w:rsidRDefault="009763B7">
            <w:pPr>
              <w:pStyle w:val="Heading2"/>
              <w:jc w:val="left"/>
              <w:rPr>
                <w:rFonts w:ascii="Arial" w:hAnsi="Arial" w:cs="Arial"/>
                <w:b w:val="0"/>
                <w:lang w:val="en-GB" w:eastAsia="en-US"/>
              </w:rPr>
            </w:pPr>
          </w:p>
        </w:tc>
      </w:tr>
      <w:tr w:rsidR="009763B7" w:rsidRPr="00D91985" w14:paraId="3CB0B62E" w14:textId="77777777" w:rsidTr="00107C72">
        <w:trPr>
          <w:trHeight w:val="703"/>
        </w:trPr>
        <w:tc>
          <w:tcPr>
            <w:tcW w:w="1790" w:type="pct"/>
            <w:noWrap/>
          </w:tcPr>
          <w:p w14:paraId="4E475097" w14:textId="77777777" w:rsidR="009763B7" w:rsidRPr="00D91985" w:rsidRDefault="009763B7" w:rsidP="00993080">
            <w:pPr>
              <w:rPr>
                <w:rFonts w:ascii="Arial" w:hAnsi="Arial" w:cs="Arial"/>
                <w:b/>
                <w:sz w:val="20"/>
                <w:szCs w:val="20"/>
                <w:lang w:val="en-GB"/>
              </w:rPr>
            </w:pPr>
            <w:r w:rsidRPr="00D91985">
              <w:rPr>
                <w:rFonts w:ascii="Arial" w:hAnsi="Arial" w:cs="Arial"/>
                <w:b/>
                <w:sz w:val="20"/>
                <w:szCs w:val="20"/>
                <w:lang w:val="en-GB"/>
              </w:rPr>
              <w:t xml:space="preserve">9. Are the results presented clearly? </w:t>
            </w:r>
          </w:p>
          <w:p w14:paraId="20EB8813"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06D004DE" w14:textId="77777777" w:rsidR="009763B7" w:rsidRPr="00D91985" w:rsidRDefault="009763B7" w:rsidP="0075138B">
            <w:pPr>
              <w:rPr>
                <w:rFonts w:ascii="Arial" w:hAnsi="Arial" w:cs="Arial"/>
                <w:bCs/>
                <w:sz w:val="20"/>
                <w:szCs w:val="20"/>
                <w:lang w:val="en-GB"/>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576275" w14:textId="0EE7D5B2" w:rsidR="009763B7" w:rsidRPr="00D91985" w:rsidRDefault="00A011F0">
            <w:pPr>
              <w:pStyle w:val="ListParagraph"/>
              <w:ind w:left="0"/>
              <w:rPr>
                <w:rFonts w:ascii="Arial" w:hAnsi="Arial" w:cs="Arial"/>
                <w:bCs/>
                <w:sz w:val="20"/>
                <w:szCs w:val="20"/>
                <w:lang w:val="en-GB"/>
              </w:rPr>
            </w:pPr>
            <w:r w:rsidRPr="00D91985">
              <w:rPr>
                <w:rFonts w:ascii="Arial" w:hAnsi="Arial" w:cs="Arial"/>
                <w:b/>
                <w:bCs/>
                <w:sz w:val="20"/>
                <w:szCs w:val="20"/>
                <w:lang w:val="en-GB"/>
              </w:rPr>
              <w:t>NA</w:t>
            </w:r>
          </w:p>
        </w:tc>
        <w:tc>
          <w:tcPr>
            <w:tcW w:w="1367" w:type="pct"/>
          </w:tcPr>
          <w:p w14:paraId="346909FB" w14:textId="77777777" w:rsidR="009763B7" w:rsidRPr="00D91985" w:rsidRDefault="009763B7">
            <w:pPr>
              <w:pStyle w:val="Heading2"/>
              <w:jc w:val="left"/>
              <w:rPr>
                <w:rFonts w:ascii="Arial" w:hAnsi="Arial" w:cs="Arial"/>
                <w:b w:val="0"/>
                <w:lang w:val="en-GB" w:eastAsia="en-US"/>
              </w:rPr>
            </w:pPr>
          </w:p>
        </w:tc>
      </w:tr>
      <w:tr w:rsidR="009763B7" w:rsidRPr="00D91985" w14:paraId="28A5B8C9" w14:textId="77777777" w:rsidTr="00107C72">
        <w:trPr>
          <w:trHeight w:val="703"/>
        </w:trPr>
        <w:tc>
          <w:tcPr>
            <w:tcW w:w="1790" w:type="pct"/>
            <w:noWrap/>
          </w:tcPr>
          <w:p w14:paraId="6249CDF0" w14:textId="77777777" w:rsidR="009763B7" w:rsidRPr="00D91985" w:rsidRDefault="009763B7" w:rsidP="00993080">
            <w:pPr>
              <w:rPr>
                <w:rFonts w:ascii="Arial" w:hAnsi="Arial" w:cs="Arial"/>
                <w:b/>
                <w:sz w:val="20"/>
                <w:szCs w:val="20"/>
                <w:lang w:val="en-GB"/>
              </w:rPr>
            </w:pPr>
            <w:r w:rsidRPr="00D91985">
              <w:rPr>
                <w:rFonts w:ascii="Arial" w:hAnsi="Arial" w:cs="Arial"/>
                <w:b/>
                <w:sz w:val="20"/>
                <w:szCs w:val="20"/>
                <w:lang w:val="en-GB"/>
              </w:rPr>
              <w:t>10. Are tables and figures clear, relevant, and necessary?</w:t>
            </w:r>
          </w:p>
          <w:p w14:paraId="446E581D"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583727E7" w14:textId="77777777" w:rsidR="009763B7" w:rsidRPr="00D91985" w:rsidRDefault="009763B7" w:rsidP="0075138B">
            <w:pPr>
              <w:rPr>
                <w:rFonts w:ascii="Arial" w:hAnsi="Arial" w:cs="Arial"/>
                <w:sz w:val="20"/>
                <w:szCs w:val="20"/>
                <w:lang w:val="en-GB"/>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D13EB4" w14:textId="77777777" w:rsidR="005359F1" w:rsidRPr="00D91985" w:rsidRDefault="005359F1" w:rsidP="005359F1">
            <w:pPr>
              <w:pStyle w:val="ListParagraph"/>
              <w:ind w:left="0"/>
              <w:jc w:val="both"/>
              <w:rPr>
                <w:rFonts w:ascii="Arial" w:hAnsi="Arial" w:cs="Arial"/>
                <w:b/>
                <w:bCs/>
                <w:sz w:val="20"/>
                <w:szCs w:val="20"/>
              </w:rPr>
            </w:pPr>
            <w:r w:rsidRPr="00D91985">
              <w:rPr>
                <w:rFonts w:ascii="Arial" w:hAnsi="Arial" w:cs="Arial"/>
                <w:b/>
                <w:bCs/>
                <w:sz w:val="20"/>
                <w:szCs w:val="20"/>
              </w:rPr>
              <w:t>Tables</w:t>
            </w:r>
          </w:p>
          <w:p w14:paraId="765F2D78" w14:textId="77777777" w:rsidR="005359F1" w:rsidRPr="00D91985" w:rsidRDefault="005359F1" w:rsidP="005359F1">
            <w:pPr>
              <w:pStyle w:val="ListParagraph"/>
              <w:numPr>
                <w:ilvl w:val="0"/>
                <w:numId w:val="22"/>
              </w:numPr>
              <w:jc w:val="both"/>
              <w:rPr>
                <w:rFonts w:ascii="Arial" w:hAnsi="Arial" w:cs="Arial"/>
                <w:sz w:val="20"/>
                <w:szCs w:val="20"/>
              </w:rPr>
            </w:pPr>
            <w:r w:rsidRPr="00D91985">
              <w:rPr>
                <w:rFonts w:ascii="Arial" w:hAnsi="Arial" w:cs="Arial"/>
                <w:sz w:val="20"/>
                <w:szCs w:val="20"/>
              </w:rPr>
              <w:t>Table 2 (SPI classification of years) is useful but should include total counts and percentages for clarity.</w:t>
            </w:r>
          </w:p>
          <w:p w14:paraId="57029AD0" w14:textId="77777777" w:rsidR="009763B7" w:rsidRPr="00D91985" w:rsidRDefault="009763B7">
            <w:pPr>
              <w:pStyle w:val="ListParagraph"/>
              <w:ind w:left="0"/>
              <w:rPr>
                <w:rFonts w:ascii="Arial" w:hAnsi="Arial" w:cs="Arial"/>
                <w:bCs/>
                <w:sz w:val="20"/>
                <w:szCs w:val="20"/>
                <w:lang w:val="en-GB"/>
              </w:rPr>
            </w:pPr>
          </w:p>
        </w:tc>
        <w:tc>
          <w:tcPr>
            <w:tcW w:w="1367" w:type="pct"/>
          </w:tcPr>
          <w:p w14:paraId="19FA0BDC" w14:textId="77777777" w:rsidR="009763B7" w:rsidRPr="00D91985" w:rsidRDefault="009763B7">
            <w:pPr>
              <w:pStyle w:val="Heading2"/>
              <w:jc w:val="left"/>
              <w:rPr>
                <w:rFonts w:ascii="Arial" w:hAnsi="Arial" w:cs="Arial"/>
                <w:b w:val="0"/>
                <w:lang w:val="en-GB" w:eastAsia="en-US"/>
              </w:rPr>
            </w:pPr>
          </w:p>
        </w:tc>
      </w:tr>
      <w:tr w:rsidR="009763B7" w:rsidRPr="00D91985" w14:paraId="604DFA23" w14:textId="77777777" w:rsidTr="00107C72">
        <w:trPr>
          <w:trHeight w:val="703"/>
        </w:trPr>
        <w:tc>
          <w:tcPr>
            <w:tcW w:w="1790" w:type="pct"/>
            <w:noWrap/>
          </w:tcPr>
          <w:p w14:paraId="78AEC3E5" w14:textId="77777777" w:rsidR="009763B7" w:rsidRPr="00D91985" w:rsidRDefault="009763B7" w:rsidP="00993080">
            <w:pPr>
              <w:rPr>
                <w:rFonts w:ascii="Arial" w:hAnsi="Arial" w:cs="Arial"/>
                <w:b/>
                <w:sz w:val="20"/>
                <w:szCs w:val="20"/>
                <w:lang w:val="en-GB"/>
              </w:rPr>
            </w:pPr>
            <w:r w:rsidRPr="00D91985">
              <w:rPr>
                <w:rFonts w:ascii="Arial" w:hAnsi="Arial" w:cs="Arial"/>
                <w:b/>
                <w:sz w:val="20"/>
                <w:szCs w:val="20"/>
                <w:lang w:val="en-GB"/>
              </w:rPr>
              <w:lastRenderedPageBreak/>
              <w:t>11. Does the discussion relate findings to existing literature?</w:t>
            </w:r>
          </w:p>
          <w:p w14:paraId="639E0FF7"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41D76699" w14:textId="77777777" w:rsidR="009763B7" w:rsidRPr="00D91985" w:rsidRDefault="009763B7" w:rsidP="0075138B">
            <w:pPr>
              <w:rPr>
                <w:rFonts w:ascii="Arial" w:hAnsi="Arial" w:cs="Arial"/>
                <w:sz w:val="20"/>
                <w:szCs w:val="20"/>
                <w:lang w:val="en-GB"/>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87DCAF" w14:textId="368AF2BC" w:rsidR="009763B7" w:rsidRPr="00D91985" w:rsidRDefault="00A011F0">
            <w:pPr>
              <w:pStyle w:val="ListParagraph"/>
              <w:ind w:left="0"/>
              <w:rPr>
                <w:rFonts w:ascii="Arial" w:hAnsi="Arial" w:cs="Arial"/>
                <w:bCs/>
                <w:sz w:val="20"/>
                <w:szCs w:val="20"/>
                <w:lang w:val="en-GB"/>
              </w:rPr>
            </w:pPr>
            <w:r w:rsidRPr="00D91985">
              <w:rPr>
                <w:rFonts w:ascii="Arial" w:hAnsi="Arial" w:cs="Arial"/>
                <w:b/>
                <w:bCs/>
                <w:sz w:val="20"/>
                <w:szCs w:val="20"/>
                <w:lang w:val="en-GB"/>
              </w:rPr>
              <w:t>NA</w:t>
            </w:r>
          </w:p>
        </w:tc>
        <w:tc>
          <w:tcPr>
            <w:tcW w:w="1367" w:type="pct"/>
          </w:tcPr>
          <w:p w14:paraId="1A2A355D" w14:textId="77777777" w:rsidR="009763B7" w:rsidRPr="00D91985" w:rsidRDefault="009763B7">
            <w:pPr>
              <w:pStyle w:val="Heading2"/>
              <w:jc w:val="left"/>
              <w:rPr>
                <w:rFonts w:ascii="Arial" w:hAnsi="Arial" w:cs="Arial"/>
                <w:b w:val="0"/>
                <w:lang w:val="en-GB" w:eastAsia="en-US"/>
              </w:rPr>
            </w:pPr>
          </w:p>
        </w:tc>
      </w:tr>
      <w:tr w:rsidR="009763B7" w:rsidRPr="00D91985" w14:paraId="3B5EEFE4" w14:textId="77777777" w:rsidTr="00107C72">
        <w:trPr>
          <w:trHeight w:val="703"/>
        </w:trPr>
        <w:tc>
          <w:tcPr>
            <w:tcW w:w="1790" w:type="pct"/>
            <w:noWrap/>
          </w:tcPr>
          <w:p w14:paraId="2A820A40" w14:textId="77777777" w:rsidR="009763B7" w:rsidRPr="00D91985" w:rsidRDefault="009763B7" w:rsidP="00993080">
            <w:pPr>
              <w:rPr>
                <w:rFonts w:ascii="Arial" w:hAnsi="Arial" w:cs="Arial"/>
                <w:b/>
                <w:sz w:val="20"/>
                <w:szCs w:val="20"/>
                <w:lang w:val="en-GB"/>
              </w:rPr>
            </w:pPr>
            <w:r w:rsidRPr="00D91985">
              <w:rPr>
                <w:rFonts w:ascii="Arial" w:hAnsi="Arial" w:cs="Arial"/>
                <w:b/>
                <w:sz w:val="20"/>
                <w:szCs w:val="20"/>
                <w:lang w:val="en-GB"/>
              </w:rPr>
              <w:t>12. Are the conclusions supported by the data?</w:t>
            </w:r>
          </w:p>
          <w:p w14:paraId="59D0048D"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1C4B841E" w14:textId="77777777" w:rsidR="009763B7" w:rsidRPr="00D91985" w:rsidRDefault="009763B7" w:rsidP="0075138B">
            <w:pPr>
              <w:rPr>
                <w:rFonts w:ascii="Arial" w:hAnsi="Arial" w:cs="Arial"/>
                <w:sz w:val="20"/>
                <w:szCs w:val="20"/>
                <w:lang w:val="en-GB"/>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184626" w14:textId="59BC243F" w:rsidR="009763B7" w:rsidRPr="00D91985" w:rsidRDefault="00A011F0">
            <w:pPr>
              <w:pStyle w:val="ListParagraph"/>
              <w:ind w:left="0"/>
              <w:rPr>
                <w:rFonts w:ascii="Arial" w:hAnsi="Arial" w:cs="Arial"/>
                <w:bCs/>
                <w:sz w:val="20"/>
                <w:szCs w:val="20"/>
                <w:lang w:val="en-GB"/>
              </w:rPr>
            </w:pPr>
            <w:r w:rsidRPr="00D91985">
              <w:rPr>
                <w:rFonts w:ascii="Arial" w:hAnsi="Arial" w:cs="Arial"/>
                <w:b/>
                <w:bCs/>
                <w:sz w:val="20"/>
                <w:szCs w:val="20"/>
                <w:lang w:val="en-GB"/>
              </w:rPr>
              <w:t>NA</w:t>
            </w:r>
          </w:p>
        </w:tc>
        <w:tc>
          <w:tcPr>
            <w:tcW w:w="1367" w:type="pct"/>
          </w:tcPr>
          <w:p w14:paraId="7647CBB6" w14:textId="77777777" w:rsidR="009763B7" w:rsidRPr="00D91985" w:rsidRDefault="009763B7">
            <w:pPr>
              <w:pStyle w:val="Heading2"/>
              <w:jc w:val="left"/>
              <w:rPr>
                <w:rFonts w:ascii="Arial" w:hAnsi="Arial" w:cs="Arial"/>
                <w:b w:val="0"/>
                <w:lang w:val="en-GB" w:eastAsia="en-US"/>
              </w:rPr>
            </w:pPr>
          </w:p>
        </w:tc>
      </w:tr>
      <w:tr w:rsidR="009763B7" w:rsidRPr="00D91985" w14:paraId="7D852E06" w14:textId="77777777" w:rsidTr="00107C72">
        <w:trPr>
          <w:trHeight w:val="703"/>
        </w:trPr>
        <w:tc>
          <w:tcPr>
            <w:tcW w:w="1790" w:type="pct"/>
            <w:noWrap/>
          </w:tcPr>
          <w:p w14:paraId="4425D186" w14:textId="77777777" w:rsidR="009763B7" w:rsidRPr="00D91985" w:rsidRDefault="009763B7" w:rsidP="00993080">
            <w:pPr>
              <w:rPr>
                <w:rFonts w:ascii="Arial" w:hAnsi="Arial" w:cs="Arial"/>
                <w:b/>
                <w:sz w:val="20"/>
                <w:szCs w:val="20"/>
                <w:lang w:val="en-GB"/>
              </w:rPr>
            </w:pPr>
            <w:r w:rsidRPr="00D91985">
              <w:rPr>
                <w:rFonts w:ascii="Arial" w:hAnsi="Arial" w:cs="Arial"/>
                <w:b/>
                <w:sz w:val="20"/>
                <w:szCs w:val="20"/>
                <w:lang w:val="en-GB"/>
              </w:rPr>
              <w:t>13. Are the limitations of the study discussed?</w:t>
            </w:r>
          </w:p>
          <w:p w14:paraId="79E3D765"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34CB361A" w14:textId="77777777" w:rsidR="009763B7" w:rsidRPr="00D91985" w:rsidRDefault="009763B7" w:rsidP="0075138B">
            <w:pPr>
              <w:rPr>
                <w:rFonts w:ascii="Arial" w:hAnsi="Arial" w:cs="Arial"/>
                <w:sz w:val="20"/>
                <w:szCs w:val="20"/>
                <w:lang w:val="en-GB"/>
              </w:rPr>
            </w:pPr>
            <w:r w:rsidRPr="00D919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E75963" w14:textId="2A8DA25C" w:rsidR="009763B7" w:rsidRPr="00D91985" w:rsidRDefault="00A011F0">
            <w:pPr>
              <w:pStyle w:val="ListParagraph"/>
              <w:ind w:left="0"/>
              <w:rPr>
                <w:rFonts w:ascii="Arial" w:hAnsi="Arial" w:cs="Arial"/>
                <w:bCs/>
                <w:sz w:val="20"/>
                <w:szCs w:val="20"/>
                <w:lang w:val="en-GB"/>
              </w:rPr>
            </w:pPr>
            <w:r w:rsidRPr="00D91985">
              <w:rPr>
                <w:rFonts w:ascii="Arial" w:hAnsi="Arial" w:cs="Arial"/>
                <w:b/>
                <w:bCs/>
                <w:sz w:val="20"/>
                <w:szCs w:val="20"/>
                <w:lang w:val="en-GB"/>
              </w:rPr>
              <w:t>NA</w:t>
            </w:r>
          </w:p>
        </w:tc>
        <w:tc>
          <w:tcPr>
            <w:tcW w:w="1367" w:type="pct"/>
          </w:tcPr>
          <w:p w14:paraId="305D11EB" w14:textId="77777777" w:rsidR="009763B7" w:rsidRPr="00D91985" w:rsidRDefault="009763B7">
            <w:pPr>
              <w:pStyle w:val="Heading2"/>
              <w:jc w:val="left"/>
              <w:rPr>
                <w:rFonts w:ascii="Arial" w:hAnsi="Arial" w:cs="Arial"/>
                <w:b w:val="0"/>
                <w:lang w:val="en-GB" w:eastAsia="en-US"/>
              </w:rPr>
            </w:pPr>
          </w:p>
        </w:tc>
      </w:tr>
      <w:tr w:rsidR="009763B7" w:rsidRPr="00D91985" w14:paraId="4747477F" w14:textId="77777777" w:rsidTr="00107C72">
        <w:trPr>
          <w:trHeight w:val="703"/>
        </w:trPr>
        <w:tc>
          <w:tcPr>
            <w:tcW w:w="1790" w:type="pct"/>
            <w:noWrap/>
          </w:tcPr>
          <w:p w14:paraId="79438B38" w14:textId="77777777" w:rsidR="009763B7" w:rsidRPr="00D91985" w:rsidRDefault="009763B7" w:rsidP="00993080">
            <w:pPr>
              <w:rPr>
                <w:rFonts w:ascii="Arial" w:hAnsi="Arial" w:cs="Arial"/>
                <w:b/>
                <w:sz w:val="20"/>
                <w:szCs w:val="20"/>
                <w:lang w:val="en-GB"/>
              </w:rPr>
            </w:pPr>
            <w:r w:rsidRPr="00D91985">
              <w:rPr>
                <w:rFonts w:ascii="Arial" w:hAnsi="Arial" w:cs="Arial"/>
                <w:b/>
                <w:sz w:val="20"/>
                <w:szCs w:val="20"/>
                <w:lang w:val="en-GB"/>
              </w:rPr>
              <w:t>14. Are the references relevant and sufficient (in number)?</w:t>
            </w:r>
          </w:p>
          <w:p w14:paraId="2F40EB0A"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6885B6AC"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5 = Excellent 4 = Good 3 = Satisfactory 2 = Needs Improvement 1 = Poor </w:t>
            </w:r>
          </w:p>
          <w:p w14:paraId="6CBDCEBB" w14:textId="77777777" w:rsidR="009763B7" w:rsidRPr="00D91985" w:rsidRDefault="009763B7" w:rsidP="0075138B">
            <w:pPr>
              <w:rPr>
                <w:rFonts w:ascii="Arial" w:hAnsi="Arial" w:cs="Arial"/>
                <w:sz w:val="20"/>
                <w:szCs w:val="20"/>
                <w:lang w:val="en-GB"/>
              </w:rPr>
            </w:pPr>
            <w:r w:rsidRPr="00D91985">
              <w:rPr>
                <w:rFonts w:ascii="Arial" w:hAnsi="Arial" w:cs="Arial"/>
                <w:color w:val="404040"/>
                <w:sz w:val="20"/>
                <w:szCs w:val="20"/>
                <w:shd w:val="clear" w:color="auto" w:fill="FFFFFF"/>
                <w:lang w:val="en-GB"/>
              </w:rPr>
              <w:t>N/A = Not Applicable</w:t>
            </w:r>
          </w:p>
        </w:tc>
        <w:tc>
          <w:tcPr>
            <w:tcW w:w="1843" w:type="pct"/>
          </w:tcPr>
          <w:p w14:paraId="48B0CB80" w14:textId="1F740A08" w:rsidR="009763B7" w:rsidRPr="00D91985" w:rsidRDefault="00A011F0">
            <w:pPr>
              <w:pStyle w:val="ListParagraph"/>
              <w:ind w:left="0"/>
              <w:rPr>
                <w:rFonts w:ascii="Arial" w:hAnsi="Arial" w:cs="Arial"/>
                <w:bCs/>
                <w:sz w:val="20"/>
                <w:szCs w:val="20"/>
                <w:lang w:val="en-GB"/>
              </w:rPr>
            </w:pPr>
            <w:r w:rsidRPr="00D91985">
              <w:rPr>
                <w:rFonts w:ascii="Arial" w:hAnsi="Arial" w:cs="Arial"/>
                <w:b/>
                <w:bCs/>
                <w:sz w:val="20"/>
                <w:szCs w:val="20"/>
                <w:lang w:val="en-GB"/>
              </w:rPr>
              <w:t>NA</w:t>
            </w:r>
          </w:p>
        </w:tc>
        <w:tc>
          <w:tcPr>
            <w:tcW w:w="1367" w:type="pct"/>
          </w:tcPr>
          <w:p w14:paraId="417BD92C" w14:textId="77777777" w:rsidR="009763B7" w:rsidRPr="00D91985" w:rsidRDefault="009763B7">
            <w:pPr>
              <w:pStyle w:val="Heading2"/>
              <w:jc w:val="left"/>
              <w:rPr>
                <w:rFonts w:ascii="Arial" w:hAnsi="Arial" w:cs="Arial"/>
                <w:b w:val="0"/>
                <w:lang w:val="en-GB" w:eastAsia="en-US"/>
              </w:rPr>
            </w:pPr>
          </w:p>
        </w:tc>
      </w:tr>
      <w:tr w:rsidR="009763B7" w:rsidRPr="00D91985" w14:paraId="09B12E2D" w14:textId="77777777" w:rsidTr="00107C72">
        <w:trPr>
          <w:trHeight w:val="703"/>
        </w:trPr>
        <w:tc>
          <w:tcPr>
            <w:tcW w:w="1790" w:type="pct"/>
            <w:noWrap/>
          </w:tcPr>
          <w:p w14:paraId="148EBD2A" w14:textId="77777777" w:rsidR="009763B7" w:rsidRPr="00D91985" w:rsidRDefault="009763B7" w:rsidP="00993080">
            <w:pPr>
              <w:rPr>
                <w:rFonts w:ascii="Arial" w:hAnsi="Arial" w:cs="Arial"/>
                <w:b/>
                <w:sz w:val="20"/>
                <w:szCs w:val="20"/>
                <w:lang w:val="en-GB"/>
              </w:rPr>
            </w:pPr>
            <w:r w:rsidRPr="00D91985">
              <w:rPr>
                <w:rFonts w:ascii="Arial" w:hAnsi="Arial" w:cs="Arial"/>
                <w:b/>
                <w:sz w:val="20"/>
                <w:szCs w:val="20"/>
                <w:lang w:val="en-GB"/>
              </w:rPr>
              <w:t>15. Is the manuscript written in clear and understandable language?</w:t>
            </w:r>
          </w:p>
          <w:p w14:paraId="42FBA88F"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Rating Scale: </w:t>
            </w:r>
          </w:p>
          <w:p w14:paraId="4B7E478C" w14:textId="77777777" w:rsidR="009763B7" w:rsidRPr="00D91985" w:rsidRDefault="009763B7" w:rsidP="0075138B">
            <w:pPr>
              <w:rPr>
                <w:rFonts w:ascii="Arial" w:hAnsi="Arial" w:cs="Arial"/>
                <w:color w:val="404040"/>
                <w:sz w:val="20"/>
                <w:szCs w:val="20"/>
                <w:shd w:val="clear" w:color="auto" w:fill="FFFFFF"/>
                <w:lang w:val="en-GB"/>
              </w:rPr>
            </w:pPr>
            <w:r w:rsidRPr="00D91985">
              <w:rPr>
                <w:rFonts w:ascii="Arial" w:hAnsi="Arial" w:cs="Arial"/>
                <w:color w:val="404040"/>
                <w:sz w:val="20"/>
                <w:szCs w:val="20"/>
                <w:shd w:val="clear" w:color="auto" w:fill="FFFFFF"/>
                <w:lang w:val="en-GB"/>
              </w:rPr>
              <w:t xml:space="preserve">5 = Excellent 4 = Good 3 = Satisfactory 2 = Needs Improvement 1 = Poor </w:t>
            </w:r>
          </w:p>
          <w:p w14:paraId="468B9848" w14:textId="77777777" w:rsidR="009763B7" w:rsidRPr="00D91985" w:rsidRDefault="009763B7" w:rsidP="0075138B">
            <w:pPr>
              <w:rPr>
                <w:rFonts w:ascii="Arial" w:hAnsi="Arial" w:cs="Arial"/>
                <w:sz w:val="20"/>
                <w:szCs w:val="20"/>
                <w:lang w:val="en-GB"/>
              </w:rPr>
            </w:pPr>
            <w:r w:rsidRPr="00D91985">
              <w:rPr>
                <w:rFonts w:ascii="Arial" w:hAnsi="Arial" w:cs="Arial"/>
                <w:color w:val="404040"/>
                <w:sz w:val="20"/>
                <w:szCs w:val="20"/>
                <w:shd w:val="clear" w:color="auto" w:fill="FFFFFF"/>
                <w:lang w:val="en-GB"/>
              </w:rPr>
              <w:t>N/A = Not Applicable</w:t>
            </w:r>
          </w:p>
        </w:tc>
        <w:tc>
          <w:tcPr>
            <w:tcW w:w="1843" w:type="pct"/>
          </w:tcPr>
          <w:p w14:paraId="745DD480" w14:textId="6237E502" w:rsidR="009763B7" w:rsidRPr="00D91985" w:rsidRDefault="00A011F0">
            <w:pPr>
              <w:pStyle w:val="ListParagraph"/>
              <w:ind w:left="0"/>
              <w:rPr>
                <w:rFonts w:ascii="Arial" w:hAnsi="Arial" w:cs="Arial"/>
                <w:bCs/>
                <w:sz w:val="20"/>
                <w:szCs w:val="20"/>
                <w:lang w:val="en-GB"/>
              </w:rPr>
            </w:pPr>
            <w:r w:rsidRPr="00D91985">
              <w:rPr>
                <w:rFonts w:ascii="Arial" w:hAnsi="Arial" w:cs="Arial"/>
                <w:b/>
                <w:bCs/>
                <w:sz w:val="20"/>
                <w:szCs w:val="20"/>
                <w:lang w:val="en-GB"/>
              </w:rPr>
              <w:t>NA</w:t>
            </w:r>
          </w:p>
        </w:tc>
        <w:tc>
          <w:tcPr>
            <w:tcW w:w="1367" w:type="pct"/>
          </w:tcPr>
          <w:p w14:paraId="4EAE243E" w14:textId="77777777" w:rsidR="009763B7" w:rsidRPr="00D91985" w:rsidRDefault="009763B7">
            <w:pPr>
              <w:pStyle w:val="Heading2"/>
              <w:jc w:val="left"/>
              <w:rPr>
                <w:rFonts w:ascii="Arial" w:hAnsi="Arial" w:cs="Arial"/>
                <w:b w:val="0"/>
                <w:lang w:val="en-GB" w:eastAsia="en-US"/>
              </w:rPr>
            </w:pPr>
          </w:p>
        </w:tc>
      </w:tr>
    </w:tbl>
    <w:p w14:paraId="44613350" w14:textId="77777777" w:rsidR="009763B7" w:rsidRPr="00D91985" w:rsidRDefault="009763B7" w:rsidP="009763B7">
      <w:pPr>
        <w:pStyle w:val="BodyText"/>
        <w:rPr>
          <w:rFonts w:ascii="Arial" w:hAnsi="Arial" w:cs="Arial"/>
          <w:b/>
          <w:bCs/>
          <w:sz w:val="20"/>
          <w:szCs w:val="20"/>
          <w:u w:val="single"/>
          <w:lang w:val="en-GB"/>
        </w:rPr>
      </w:pPr>
    </w:p>
    <w:p w14:paraId="5FFA4DB7" w14:textId="77777777" w:rsidR="009763B7" w:rsidRPr="00D91985" w:rsidRDefault="009763B7" w:rsidP="009763B7">
      <w:pPr>
        <w:pStyle w:val="Heading2"/>
        <w:jc w:val="left"/>
        <w:rPr>
          <w:rFonts w:ascii="Arial" w:hAnsi="Arial" w:cs="Arial"/>
          <w:lang w:val="en-GB" w:eastAsia="en-US"/>
        </w:rPr>
      </w:pPr>
      <w:r w:rsidRPr="00D91985">
        <w:rPr>
          <w:rFonts w:ascii="Arial" w:hAnsi="Arial" w:cs="Arial"/>
          <w:highlight w:val="yellow"/>
          <w:lang w:val="en-GB" w:eastAsia="en-US"/>
        </w:rPr>
        <w:t>PART  2.2 (Subjective Evaluation)</w:t>
      </w:r>
    </w:p>
    <w:p w14:paraId="20845487" w14:textId="77777777" w:rsidR="009763B7" w:rsidRPr="00D91985" w:rsidRDefault="009763B7" w:rsidP="009763B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763B7" w:rsidRPr="00D91985" w14:paraId="19C002C9" w14:textId="77777777" w:rsidTr="002E3E2C">
        <w:tc>
          <w:tcPr>
            <w:tcW w:w="1265" w:type="pct"/>
            <w:noWrap/>
          </w:tcPr>
          <w:p w14:paraId="0FAB79DD" w14:textId="77777777" w:rsidR="009763B7" w:rsidRPr="00D91985" w:rsidRDefault="009763B7" w:rsidP="002E3E2C">
            <w:pPr>
              <w:pStyle w:val="Heading2"/>
              <w:jc w:val="left"/>
              <w:rPr>
                <w:rFonts w:ascii="Arial" w:hAnsi="Arial" w:cs="Arial"/>
                <w:lang w:val="en-GB" w:eastAsia="en-US"/>
              </w:rPr>
            </w:pPr>
          </w:p>
        </w:tc>
        <w:tc>
          <w:tcPr>
            <w:tcW w:w="2212" w:type="pct"/>
          </w:tcPr>
          <w:p w14:paraId="406EDD51" w14:textId="77777777" w:rsidR="009763B7" w:rsidRPr="00D91985" w:rsidRDefault="009763B7" w:rsidP="002E3E2C">
            <w:pPr>
              <w:pStyle w:val="Heading2"/>
              <w:jc w:val="left"/>
              <w:rPr>
                <w:rFonts w:ascii="Arial" w:hAnsi="Arial" w:cs="Arial"/>
                <w:lang w:val="en-GB" w:eastAsia="en-US"/>
              </w:rPr>
            </w:pPr>
            <w:r w:rsidRPr="00D91985">
              <w:rPr>
                <w:rFonts w:ascii="Arial" w:hAnsi="Arial" w:cs="Arial"/>
                <w:lang w:val="en-GB" w:eastAsia="en-US"/>
              </w:rPr>
              <w:t>Reviewer’s comment</w:t>
            </w:r>
          </w:p>
          <w:p w14:paraId="782D3195" w14:textId="77777777" w:rsidR="009763B7" w:rsidRPr="00D91985" w:rsidRDefault="009763B7" w:rsidP="002E3E2C">
            <w:pPr>
              <w:rPr>
                <w:rFonts w:ascii="Arial" w:hAnsi="Arial" w:cs="Arial"/>
                <w:sz w:val="20"/>
                <w:szCs w:val="20"/>
                <w:lang w:val="en-GB"/>
              </w:rPr>
            </w:pPr>
          </w:p>
        </w:tc>
        <w:tc>
          <w:tcPr>
            <w:tcW w:w="1523" w:type="pct"/>
          </w:tcPr>
          <w:p w14:paraId="78D41411" w14:textId="77777777" w:rsidR="009763B7" w:rsidRPr="00D91985" w:rsidRDefault="009763B7" w:rsidP="002E3E2C">
            <w:pPr>
              <w:spacing w:after="160" w:line="259" w:lineRule="auto"/>
              <w:rPr>
                <w:rFonts w:ascii="Arial" w:eastAsia="Calibri" w:hAnsi="Arial" w:cs="Arial"/>
                <w:kern w:val="2"/>
                <w:sz w:val="20"/>
                <w:szCs w:val="20"/>
                <w:lang w:val="en-IN"/>
              </w:rPr>
            </w:pPr>
            <w:r w:rsidRPr="00D91985">
              <w:rPr>
                <w:rFonts w:ascii="Arial" w:eastAsia="Calibri" w:hAnsi="Arial" w:cs="Arial"/>
                <w:b/>
                <w:kern w:val="2"/>
                <w:sz w:val="20"/>
                <w:szCs w:val="20"/>
                <w:lang w:val="en-IN"/>
              </w:rPr>
              <w:t>Author’s Feedback</w:t>
            </w:r>
            <w:r w:rsidRPr="00D91985">
              <w:rPr>
                <w:rFonts w:ascii="Arial" w:eastAsia="Calibri" w:hAnsi="Arial" w:cs="Arial"/>
                <w:kern w:val="2"/>
                <w:sz w:val="20"/>
                <w:szCs w:val="20"/>
                <w:lang w:val="en-IN"/>
              </w:rPr>
              <w:t xml:space="preserve"> (It is mandatory that authors should write his/her feedback here)</w:t>
            </w:r>
          </w:p>
          <w:p w14:paraId="7B12C297" w14:textId="77777777" w:rsidR="009763B7" w:rsidRPr="00D91985" w:rsidRDefault="009763B7" w:rsidP="002E3E2C">
            <w:pPr>
              <w:pStyle w:val="Heading2"/>
              <w:jc w:val="left"/>
              <w:rPr>
                <w:rFonts w:ascii="Arial" w:hAnsi="Arial" w:cs="Arial"/>
                <w:b w:val="0"/>
                <w:lang w:val="en-GB" w:eastAsia="en-US"/>
              </w:rPr>
            </w:pPr>
          </w:p>
        </w:tc>
      </w:tr>
      <w:tr w:rsidR="009763B7" w:rsidRPr="00D91985" w14:paraId="51188DFA" w14:textId="77777777" w:rsidTr="002E3E2C">
        <w:trPr>
          <w:trHeight w:val="1262"/>
        </w:trPr>
        <w:tc>
          <w:tcPr>
            <w:tcW w:w="1265" w:type="pct"/>
            <w:noWrap/>
          </w:tcPr>
          <w:p w14:paraId="76378A18" w14:textId="77777777" w:rsidR="009763B7" w:rsidRPr="00D91985" w:rsidRDefault="009763B7" w:rsidP="002E3E2C">
            <w:pPr>
              <w:ind w:left="360"/>
              <w:rPr>
                <w:rFonts w:ascii="Arial" w:hAnsi="Arial" w:cs="Arial"/>
                <w:b/>
                <w:bCs/>
                <w:sz w:val="20"/>
                <w:szCs w:val="20"/>
                <w:lang w:val="en-GB"/>
              </w:rPr>
            </w:pPr>
            <w:r w:rsidRPr="00D91985">
              <w:rPr>
                <w:rFonts w:ascii="Arial" w:hAnsi="Arial" w:cs="Arial"/>
                <w:b/>
                <w:bCs/>
                <w:sz w:val="20"/>
                <w:szCs w:val="20"/>
                <w:lang w:val="en-GB"/>
              </w:rPr>
              <w:t>Is the title of the article suitable?</w:t>
            </w:r>
          </w:p>
          <w:p w14:paraId="4BB9B9F2" w14:textId="77777777" w:rsidR="009763B7" w:rsidRPr="00D91985" w:rsidRDefault="009763B7" w:rsidP="002E3E2C">
            <w:pPr>
              <w:ind w:left="360"/>
              <w:rPr>
                <w:rFonts w:ascii="Arial" w:hAnsi="Arial" w:cs="Arial"/>
                <w:bCs/>
                <w:sz w:val="20"/>
                <w:szCs w:val="20"/>
                <w:lang w:val="en-GB"/>
              </w:rPr>
            </w:pPr>
          </w:p>
          <w:p w14:paraId="2F1F633D" w14:textId="77777777" w:rsidR="009763B7" w:rsidRPr="00D91985" w:rsidRDefault="009763B7" w:rsidP="002E3E2C">
            <w:pPr>
              <w:ind w:left="360"/>
              <w:rPr>
                <w:rFonts w:ascii="Arial" w:hAnsi="Arial" w:cs="Arial"/>
                <w:sz w:val="20"/>
                <w:szCs w:val="20"/>
                <w:u w:val="single"/>
                <w:lang w:val="en-GB"/>
              </w:rPr>
            </w:pPr>
            <w:r w:rsidRPr="00D91985">
              <w:rPr>
                <w:rFonts w:ascii="Arial" w:hAnsi="Arial" w:cs="Arial"/>
                <w:bCs/>
                <w:sz w:val="20"/>
                <w:szCs w:val="20"/>
                <w:lang w:val="en-GB"/>
              </w:rPr>
              <w:t>If your answer is NO, please provide a brief, clear suggestion for improvement.</w:t>
            </w:r>
          </w:p>
        </w:tc>
        <w:tc>
          <w:tcPr>
            <w:tcW w:w="2212" w:type="pct"/>
          </w:tcPr>
          <w:p w14:paraId="622EEB55" w14:textId="77777777" w:rsidR="009763B7" w:rsidRPr="00D91985" w:rsidRDefault="009763B7" w:rsidP="002E3E2C">
            <w:pPr>
              <w:ind w:left="360"/>
              <w:rPr>
                <w:rFonts w:ascii="Arial" w:hAnsi="Arial" w:cs="Arial"/>
                <w:b/>
                <w:bCs/>
                <w:sz w:val="20"/>
                <w:szCs w:val="20"/>
                <w:lang w:val="en-GB"/>
              </w:rPr>
            </w:pPr>
          </w:p>
        </w:tc>
        <w:tc>
          <w:tcPr>
            <w:tcW w:w="1523" w:type="pct"/>
          </w:tcPr>
          <w:p w14:paraId="3D07035B" w14:textId="77777777" w:rsidR="009763B7" w:rsidRPr="00D91985" w:rsidRDefault="009763B7" w:rsidP="002E3E2C">
            <w:pPr>
              <w:pStyle w:val="Heading2"/>
              <w:jc w:val="left"/>
              <w:rPr>
                <w:rFonts w:ascii="Arial" w:hAnsi="Arial" w:cs="Arial"/>
                <w:b w:val="0"/>
                <w:lang w:val="en-GB" w:eastAsia="en-US"/>
              </w:rPr>
            </w:pPr>
          </w:p>
        </w:tc>
      </w:tr>
      <w:tr w:rsidR="009763B7" w:rsidRPr="00D91985" w14:paraId="20C17766" w14:textId="77777777" w:rsidTr="002E3E2C">
        <w:trPr>
          <w:trHeight w:val="1262"/>
        </w:trPr>
        <w:tc>
          <w:tcPr>
            <w:tcW w:w="1265" w:type="pct"/>
            <w:noWrap/>
          </w:tcPr>
          <w:p w14:paraId="360B9A72" w14:textId="77777777" w:rsidR="009763B7" w:rsidRPr="00D91985" w:rsidRDefault="009763B7" w:rsidP="002E3E2C">
            <w:pPr>
              <w:pStyle w:val="Heading2"/>
              <w:ind w:left="360"/>
              <w:jc w:val="left"/>
              <w:rPr>
                <w:rFonts w:ascii="Arial" w:hAnsi="Arial" w:cs="Arial"/>
                <w:lang w:val="en-GB" w:eastAsia="en-US"/>
              </w:rPr>
            </w:pPr>
            <w:r w:rsidRPr="00D91985">
              <w:rPr>
                <w:rFonts w:ascii="Arial" w:hAnsi="Arial" w:cs="Arial"/>
                <w:lang w:val="en-GB" w:eastAsia="en-US"/>
              </w:rPr>
              <w:t xml:space="preserve">Is the abstract of the article comprehensive? </w:t>
            </w:r>
          </w:p>
          <w:p w14:paraId="7630CD18" w14:textId="77777777" w:rsidR="009763B7" w:rsidRPr="00D91985" w:rsidRDefault="009763B7" w:rsidP="002E3E2C">
            <w:pPr>
              <w:ind w:left="284"/>
              <w:rPr>
                <w:rFonts w:ascii="Arial" w:hAnsi="Arial" w:cs="Arial"/>
                <w:bCs/>
                <w:sz w:val="20"/>
                <w:szCs w:val="20"/>
                <w:lang w:val="en-GB"/>
              </w:rPr>
            </w:pPr>
          </w:p>
          <w:p w14:paraId="49390F13" w14:textId="77777777" w:rsidR="009763B7" w:rsidRPr="00D91985" w:rsidRDefault="009763B7" w:rsidP="002E3E2C">
            <w:pPr>
              <w:ind w:left="284"/>
              <w:rPr>
                <w:rFonts w:ascii="Arial" w:hAnsi="Arial" w:cs="Arial"/>
                <w:sz w:val="20"/>
                <w:szCs w:val="20"/>
                <w:lang w:val="en-GB"/>
              </w:rPr>
            </w:pPr>
            <w:r w:rsidRPr="00D91985">
              <w:rPr>
                <w:rFonts w:ascii="Arial" w:hAnsi="Arial" w:cs="Arial"/>
                <w:bCs/>
                <w:sz w:val="20"/>
                <w:szCs w:val="20"/>
                <w:lang w:val="en-GB"/>
              </w:rPr>
              <w:t>If your answer is NO, please provide a brief, clear suggestion for improvement.</w:t>
            </w:r>
          </w:p>
        </w:tc>
        <w:tc>
          <w:tcPr>
            <w:tcW w:w="2212" w:type="pct"/>
          </w:tcPr>
          <w:p w14:paraId="2D042166" w14:textId="77777777" w:rsidR="009763B7" w:rsidRPr="00D91985" w:rsidRDefault="009763B7" w:rsidP="002E3E2C">
            <w:pPr>
              <w:ind w:left="360"/>
              <w:rPr>
                <w:rFonts w:ascii="Arial" w:hAnsi="Arial" w:cs="Arial"/>
                <w:b/>
                <w:bCs/>
                <w:sz w:val="20"/>
                <w:szCs w:val="20"/>
                <w:lang w:val="en-GB"/>
              </w:rPr>
            </w:pPr>
          </w:p>
        </w:tc>
        <w:tc>
          <w:tcPr>
            <w:tcW w:w="1523" w:type="pct"/>
          </w:tcPr>
          <w:p w14:paraId="12820333" w14:textId="77777777" w:rsidR="009763B7" w:rsidRPr="00D91985" w:rsidRDefault="009763B7" w:rsidP="002E3E2C">
            <w:pPr>
              <w:pStyle w:val="Heading2"/>
              <w:jc w:val="left"/>
              <w:rPr>
                <w:rFonts w:ascii="Arial" w:hAnsi="Arial" w:cs="Arial"/>
                <w:b w:val="0"/>
                <w:lang w:val="en-GB" w:eastAsia="en-US"/>
              </w:rPr>
            </w:pPr>
          </w:p>
        </w:tc>
      </w:tr>
      <w:tr w:rsidR="009763B7" w:rsidRPr="00D91985" w14:paraId="1E5FBA74" w14:textId="77777777" w:rsidTr="002E3E2C">
        <w:trPr>
          <w:trHeight w:val="704"/>
        </w:trPr>
        <w:tc>
          <w:tcPr>
            <w:tcW w:w="1265" w:type="pct"/>
            <w:noWrap/>
          </w:tcPr>
          <w:p w14:paraId="390E3C8D" w14:textId="77777777" w:rsidR="009763B7" w:rsidRPr="00D91985" w:rsidRDefault="009763B7" w:rsidP="002E3E2C">
            <w:pPr>
              <w:pStyle w:val="Heading2"/>
              <w:ind w:left="360"/>
              <w:rPr>
                <w:rFonts w:ascii="Arial" w:hAnsi="Arial" w:cs="Arial"/>
                <w:b w:val="0"/>
                <w:lang w:val="en-GB" w:eastAsia="en-US"/>
              </w:rPr>
            </w:pPr>
            <w:r w:rsidRPr="00D91985">
              <w:rPr>
                <w:rFonts w:ascii="Arial" w:hAnsi="Arial" w:cs="Arial"/>
                <w:lang w:val="en-GB" w:eastAsia="en-US"/>
              </w:rPr>
              <w:t xml:space="preserve">Is the manuscript scientifically correct? </w:t>
            </w:r>
            <w:r w:rsidRPr="00D91985">
              <w:rPr>
                <w:rFonts w:ascii="Arial" w:hAnsi="Arial" w:cs="Arial"/>
                <w:lang w:val="en-GB" w:eastAsia="en-US"/>
              </w:rPr>
              <w:br/>
            </w:r>
          </w:p>
          <w:p w14:paraId="7235C569" w14:textId="77777777" w:rsidR="009763B7" w:rsidRPr="00D91985" w:rsidRDefault="009763B7" w:rsidP="000B20E3">
            <w:pPr>
              <w:ind w:left="284"/>
              <w:rPr>
                <w:rFonts w:ascii="Arial" w:hAnsi="Arial" w:cs="Arial"/>
                <w:b/>
                <w:sz w:val="20"/>
                <w:szCs w:val="20"/>
                <w:lang w:val="en-GB"/>
              </w:rPr>
            </w:pPr>
            <w:r w:rsidRPr="00D91985">
              <w:rPr>
                <w:rFonts w:ascii="Arial" w:hAnsi="Arial" w:cs="Arial"/>
                <w:bCs/>
                <w:sz w:val="20"/>
                <w:szCs w:val="20"/>
                <w:lang w:val="en-GB"/>
              </w:rPr>
              <w:t>If your answer is NO, please provide a brief, clear suggestion for improvement.</w:t>
            </w:r>
          </w:p>
        </w:tc>
        <w:tc>
          <w:tcPr>
            <w:tcW w:w="2212" w:type="pct"/>
          </w:tcPr>
          <w:p w14:paraId="2E2BC553" w14:textId="77777777" w:rsidR="005359F1" w:rsidRPr="00D91985" w:rsidRDefault="005359F1" w:rsidP="005359F1">
            <w:pPr>
              <w:pStyle w:val="ListParagraph"/>
              <w:ind w:left="0"/>
              <w:jc w:val="both"/>
              <w:rPr>
                <w:rFonts w:ascii="Arial" w:hAnsi="Arial" w:cs="Arial"/>
                <w:b/>
                <w:bCs/>
                <w:sz w:val="20"/>
                <w:szCs w:val="20"/>
              </w:rPr>
            </w:pPr>
            <w:r w:rsidRPr="00D91985">
              <w:rPr>
                <w:rFonts w:ascii="Arial" w:hAnsi="Arial" w:cs="Arial"/>
                <w:b/>
                <w:bCs/>
                <w:sz w:val="20"/>
                <w:szCs w:val="20"/>
              </w:rPr>
              <w:t>The following suggestion are to be followed to strengthen the manuscript</w:t>
            </w:r>
          </w:p>
          <w:p w14:paraId="603DC87C" w14:textId="77777777" w:rsidR="005359F1" w:rsidRPr="00D91985" w:rsidRDefault="005359F1" w:rsidP="005359F1">
            <w:pPr>
              <w:pStyle w:val="ListParagraph"/>
              <w:ind w:left="0"/>
              <w:jc w:val="both"/>
              <w:rPr>
                <w:rFonts w:ascii="Arial" w:hAnsi="Arial" w:cs="Arial"/>
                <w:b/>
                <w:bCs/>
                <w:sz w:val="20"/>
                <w:szCs w:val="20"/>
              </w:rPr>
            </w:pPr>
            <w:r w:rsidRPr="00D91985">
              <w:rPr>
                <w:rFonts w:ascii="Arial" w:hAnsi="Arial" w:cs="Arial"/>
                <w:b/>
                <w:bCs/>
                <w:sz w:val="20"/>
                <w:szCs w:val="20"/>
              </w:rPr>
              <w:t>Methodological Transparency</w:t>
            </w:r>
          </w:p>
          <w:p w14:paraId="3D4113E4" w14:textId="77777777" w:rsidR="005359F1" w:rsidRPr="00D91985" w:rsidRDefault="005359F1" w:rsidP="005359F1">
            <w:pPr>
              <w:pStyle w:val="ListParagraph"/>
              <w:numPr>
                <w:ilvl w:val="0"/>
                <w:numId w:val="19"/>
              </w:numPr>
              <w:jc w:val="both"/>
              <w:rPr>
                <w:rFonts w:ascii="Arial" w:hAnsi="Arial" w:cs="Arial"/>
                <w:sz w:val="20"/>
                <w:szCs w:val="20"/>
              </w:rPr>
            </w:pPr>
            <w:r w:rsidRPr="00D91985">
              <w:rPr>
                <w:rFonts w:ascii="Arial" w:hAnsi="Arial" w:cs="Arial"/>
                <w:sz w:val="20"/>
                <w:szCs w:val="20"/>
              </w:rPr>
              <w:t xml:space="preserve">Equations are presented, but parameterization (e.g., evapotranspiration calculation method, software settings in </w:t>
            </w:r>
            <w:proofErr w:type="spellStart"/>
            <w:r w:rsidRPr="00D91985">
              <w:rPr>
                <w:rFonts w:ascii="Arial" w:hAnsi="Arial" w:cs="Arial"/>
                <w:sz w:val="20"/>
                <w:szCs w:val="20"/>
              </w:rPr>
              <w:t>RClimDex</w:t>
            </w:r>
            <w:proofErr w:type="spellEnd"/>
            <w:r w:rsidRPr="00D91985">
              <w:rPr>
                <w:rFonts w:ascii="Arial" w:hAnsi="Arial" w:cs="Arial"/>
                <w:sz w:val="20"/>
                <w:szCs w:val="20"/>
              </w:rPr>
              <w:t>/ClimPACT2) is insufficiently detailed. Reproducibility requires explicit mention of input variables and assumptions.</w:t>
            </w:r>
          </w:p>
          <w:p w14:paraId="04A4D950" w14:textId="77777777" w:rsidR="005359F1" w:rsidRPr="00D91985" w:rsidRDefault="005359F1" w:rsidP="005359F1">
            <w:pPr>
              <w:pStyle w:val="ListParagraph"/>
              <w:numPr>
                <w:ilvl w:val="0"/>
                <w:numId w:val="19"/>
              </w:numPr>
              <w:jc w:val="both"/>
              <w:rPr>
                <w:rFonts w:ascii="Arial" w:hAnsi="Arial" w:cs="Arial"/>
                <w:sz w:val="20"/>
                <w:szCs w:val="20"/>
              </w:rPr>
            </w:pPr>
            <w:r w:rsidRPr="00D91985">
              <w:rPr>
                <w:rFonts w:ascii="Arial" w:hAnsi="Arial" w:cs="Arial"/>
                <w:sz w:val="20"/>
                <w:szCs w:val="20"/>
              </w:rPr>
              <w:t>The onset/cessation method (</w:t>
            </w:r>
            <w:proofErr w:type="spellStart"/>
            <w:r w:rsidRPr="00D91985">
              <w:rPr>
                <w:rFonts w:ascii="Arial" w:hAnsi="Arial" w:cs="Arial"/>
                <w:sz w:val="20"/>
                <w:szCs w:val="20"/>
              </w:rPr>
              <w:t>Liebmann</w:t>
            </w:r>
            <w:proofErr w:type="spellEnd"/>
            <w:r w:rsidRPr="00D91985">
              <w:rPr>
                <w:rFonts w:ascii="Arial" w:hAnsi="Arial" w:cs="Arial"/>
                <w:sz w:val="20"/>
                <w:szCs w:val="20"/>
              </w:rPr>
              <w:t xml:space="preserve">, </w:t>
            </w:r>
            <w:proofErr w:type="spellStart"/>
            <w:r w:rsidRPr="00D91985">
              <w:rPr>
                <w:rFonts w:ascii="Arial" w:hAnsi="Arial" w:cs="Arial"/>
                <w:sz w:val="20"/>
                <w:szCs w:val="20"/>
              </w:rPr>
              <w:t>Ramiharijafy</w:t>
            </w:r>
            <w:proofErr w:type="spellEnd"/>
            <w:r w:rsidRPr="00D91985">
              <w:rPr>
                <w:rFonts w:ascii="Arial" w:hAnsi="Arial" w:cs="Arial"/>
                <w:sz w:val="20"/>
                <w:szCs w:val="20"/>
              </w:rPr>
              <w:t>) is cited but not fully explained in terms of thresholds used. Please clarify.</w:t>
            </w:r>
          </w:p>
          <w:p w14:paraId="4331907A" w14:textId="77777777" w:rsidR="005359F1" w:rsidRPr="00D91985" w:rsidRDefault="005359F1" w:rsidP="005359F1">
            <w:pPr>
              <w:pStyle w:val="ListParagraph"/>
              <w:ind w:left="0"/>
              <w:jc w:val="both"/>
              <w:rPr>
                <w:rFonts w:ascii="Arial" w:hAnsi="Arial" w:cs="Arial"/>
                <w:b/>
                <w:bCs/>
                <w:sz w:val="20"/>
                <w:szCs w:val="20"/>
              </w:rPr>
            </w:pPr>
            <w:r w:rsidRPr="00D91985">
              <w:rPr>
                <w:rFonts w:ascii="Arial" w:hAnsi="Arial" w:cs="Arial"/>
                <w:b/>
                <w:bCs/>
                <w:sz w:val="20"/>
                <w:szCs w:val="20"/>
              </w:rPr>
              <w:t>Statistical Robustness</w:t>
            </w:r>
          </w:p>
          <w:p w14:paraId="5F807DEC" w14:textId="77777777" w:rsidR="005359F1" w:rsidRPr="00D91985" w:rsidRDefault="005359F1" w:rsidP="005359F1">
            <w:pPr>
              <w:pStyle w:val="ListParagraph"/>
              <w:numPr>
                <w:ilvl w:val="0"/>
                <w:numId w:val="20"/>
              </w:numPr>
              <w:jc w:val="both"/>
              <w:rPr>
                <w:rFonts w:ascii="Arial" w:hAnsi="Arial" w:cs="Arial"/>
                <w:sz w:val="20"/>
                <w:szCs w:val="20"/>
              </w:rPr>
            </w:pPr>
            <w:r w:rsidRPr="00D91985">
              <w:rPr>
                <w:rFonts w:ascii="Arial" w:hAnsi="Arial" w:cs="Arial"/>
                <w:sz w:val="20"/>
                <w:szCs w:val="20"/>
              </w:rPr>
              <w:t>Trend analyses report regression slopes but with very low R² values (e.g., rainfall anomalies R² = 0.0357). Claims of “gradual recovery” should be moderated, as variability dominates.</w:t>
            </w:r>
          </w:p>
          <w:p w14:paraId="5F6BAC43" w14:textId="77777777" w:rsidR="005359F1" w:rsidRPr="00D91985" w:rsidRDefault="005359F1" w:rsidP="005359F1">
            <w:pPr>
              <w:pStyle w:val="ListParagraph"/>
              <w:numPr>
                <w:ilvl w:val="0"/>
                <w:numId w:val="20"/>
              </w:numPr>
              <w:jc w:val="both"/>
              <w:rPr>
                <w:rFonts w:ascii="Arial" w:hAnsi="Arial" w:cs="Arial"/>
                <w:sz w:val="20"/>
                <w:szCs w:val="20"/>
              </w:rPr>
            </w:pPr>
            <w:r w:rsidRPr="00D91985">
              <w:rPr>
                <w:rFonts w:ascii="Arial" w:hAnsi="Arial" w:cs="Arial"/>
                <w:sz w:val="20"/>
                <w:szCs w:val="20"/>
              </w:rPr>
              <w:t xml:space="preserve">Breakpoint detection results (Pettitt, </w:t>
            </w:r>
            <w:proofErr w:type="spellStart"/>
            <w:r w:rsidRPr="00D91985">
              <w:rPr>
                <w:rFonts w:ascii="Arial" w:hAnsi="Arial" w:cs="Arial"/>
                <w:sz w:val="20"/>
                <w:szCs w:val="20"/>
              </w:rPr>
              <w:t>Buishand</w:t>
            </w:r>
            <w:proofErr w:type="spellEnd"/>
            <w:r w:rsidRPr="00D91985">
              <w:rPr>
                <w:rFonts w:ascii="Arial" w:hAnsi="Arial" w:cs="Arial"/>
                <w:sz w:val="20"/>
                <w:szCs w:val="20"/>
              </w:rPr>
              <w:t>) should be statistically quantified (p</w:t>
            </w:r>
            <w:r w:rsidRPr="00D91985">
              <w:rPr>
                <w:rFonts w:ascii="Arial" w:hAnsi="Arial" w:cs="Arial"/>
                <w:sz w:val="20"/>
                <w:szCs w:val="20"/>
              </w:rPr>
              <w:noBreakHyphen/>
              <w:t>values, confidence intervals) rather than visually interpreted.</w:t>
            </w:r>
          </w:p>
          <w:p w14:paraId="40BC64E6" w14:textId="77777777" w:rsidR="005359F1" w:rsidRPr="00D91985" w:rsidRDefault="005359F1" w:rsidP="005359F1">
            <w:pPr>
              <w:pStyle w:val="ListParagraph"/>
              <w:ind w:left="0"/>
              <w:jc w:val="both"/>
              <w:rPr>
                <w:rFonts w:ascii="Arial" w:hAnsi="Arial" w:cs="Arial"/>
                <w:b/>
                <w:bCs/>
                <w:sz w:val="20"/>
                <w:szCs w:val="20"/>
              </w:rPr>
            </w:pPr>
            <w:r w:rsidRPr="00D91985">
              <w:rPr>
                <w:rFonts w:ascii="Arial" w:hAnsi="Arial" w:cs="Arial"/>
                <w:b/>
                <w:bCs/>
                <w:sz w:val="20"/>
                <w:szCs w:val="20"/>
              </w:rPr>
              <w:t>Interpretation of Impacts</w:t>
            </w:r>
          </w:p>
          <w:p w14:paraId="1677AE3D" w14:textId="77777777" w:rsidR="005359F1" w:rsidRPr="00D91985" w:rsidRDefault="005359F1" w:rsidP="005359F1">
            <w:pPr>
              <w:pStyle w:val="ListParagraph"/>
              <w:numPr>
                <w:ilvl w:val="0"/>
                <w:numId w:val="21"/>
              </w:numPr>
              <w:jc w:val="both"/>
              <w:rPr>
                <w:rFonts w:ascii="Arial" w:hAnsi="Arial" w:cs="Arial"/>
                <w:sz w:val="20"/>
                <w:szCs w:val="20"/>
              </w:rPr>
            </w:pPr>
            <w:r w:rsidRPr="00D91985">
              <w:rPr>
                <w:rFonts w:ascii="Arial" w:hAnsi="Arial" w:cs="Arial"/>
                <w:sz w:val="20"/>
                <w:szCs w:val="20"/>
              </w:rPr>
              <w:t>The manuscript links water balance deficits to malaria incidence and thermal discomfort. While plausible, these claims require either supporting epidemiological references or moderation to avoid overstatement.</w:t>
            </w:r>
          </w:p>
          <w:p w14:paraId="0864161B" w14:textId="77777777" w:rsidR="005359F1" w:rsidRPr="00D91985" w:rsidRDefault="005359F1" w:rsidP="005359F1">
            <w:pPr>
              <w:pStyle w:val="ListParagraph"/>
              <w:numPr>
                <w:ilvl w:val="0"/>
                <w:numId w:val="21"/>
              </w:numPr>
              <w:jc w:val="both"/>
              <w:rPr>
                <w:rFonts w:ascii="Arial" w:hAnsi="Arial" w:cs="Arial"/>
                <w:sz w:val="20"/>
                <w:szCs w:val="20"/>
              </w:rPr>
            </w:pPr>
            <w:r w:rsidRPr="00D91985">
              <w:rPr>
                <w:rFonts w:ascii="Arial" w:hAnsi="Arial" w:cs="Arial"/>
                <w:sz w:val="20"/>
                <w:szCs w:val="20"/>
              </w:rPr>
              <w:t>Agricultural implications (rice flowering, crop losses) are mentioned but not supported by crop yield data. Consider integrating agricultural statistics or moderating claims.</w:t>
            </w:r>
          </w:p>
          <w:p w14:paraId="13E34555" w14:textId="77777777" w:rsidR="009763B7" w:rsidRPr="00D91985" w:rsidRDefault="009763B7" w:rsidP="002E3E2C">
            <w:pPr>
              <w:pStyle w:val="ListParagraph"/>
              <w:ind w:left="0"/>
              <w:rPr>
                <w:rFonts w:ascii="Arial" w:hAnsi="Arial" w:cs="Arial"/>
                <w:bCs/>
                <w:sz w:val="20"/>
                <w:szCs w:val="20"/>
                <w:lang w:val="en-GB"/>
              </w:rPr>
            </w:pPr>
          </w:p>
        </w:tc>
        <w:tc>
          <w:tcPr>
            <w:tcW w:w="1523" w:type="pct"/>
          </w:tcPr>
          <w:p w14:paraId="10E78ED8" w14:textId="77777777" w:rsidR="009763B7" w:rsidRPr="00D91985" w:rsidRDefault="009763B7" w:rsidP="002E3E2C">
            <w:pPr>
              <w:pStyle w:val="Heading2"/>
              <w:jc w:val="left"/>
              <w:rPr>
                <w:rFonts w:ascii="Arial" w:hAnsi="Arial" w:cs="Arial"/>
                <w:b w:val="0"/>
                <w:lang w:val="en-GB" w:eastAsia="en-US"/>
              </w:rPr>
            </w:pPr>
          </w:p>
        </w:tc>
      </w:tr>
      <w:tr w:rsidR="009763B7" w:rsidRPr="00D91985" w14:paraId="03BF5A23" w14:textId="77777777" w:rsidTr="002E3E2C">
        <w:trPr>
          <w:trHeight w:val="703"/>
        </w:trPr>
        <w:tc>
          <w:tcPr>
            <w:tcW w:w="1265" w:type="pct"/>
            <w:noWrap/>
          </w:tcPr>
          <w:p w14:paraId="5980C0A4" w14:textId="77777777" w:rsidR="009763B7" w:rsidRPr="00D91985" w:rsidRDefault="009763B7" w:rsidP="002E3E2C">
            <w:pPr>
              <w:ind w:left="360"/>
              <w:rPr>
                <w:rFonts w:ascii="Arial" w:hAnsi="Arial" w:cs="Arial"/>
                <w:b/>
                <w:bCs/>
                <w:sz w:val="20"/>
                <w:szCs w:val="20"/>
                <w:lang w:val="en-GB"/>
              </w:rPr>
            </w:pPr>
            <w:r w:rsidRPr="00D91985">
              <w:rPr>
                <w:rFonts w:ascii="Arial" w:hAnsi="Arial" w:cs="Arial"/>
                <w:b/>
                <w:bCs/>
                <w:sz w:val="20"/>
                <w:szCs w:val="20"/>
                <w:lang w:val="en-GB"/>
              </w:rPr>
              <w:t xml:space="preserve">Are the references sufficient and recent? </w:t>
            </w:r>
          </w:p>
          <w:p w14:paraId="3B6B3EE0" w14:textId="77777777" w:rsidR="009763B7" w:rsidRPr="00D91985" w:rsidRDefault="009763B7" w:rsidP="002E3E2C">
            <w:pPr>
              <w:ind w:left="360"/>
              <w:rPr>
                <w:rFonts w:ascii="Arial" w:hAnsi="Arial" w:cs="Arial"/>
                <w:bCs/>
                <w:sz w:val="20"/>
                <w:szCs w:val="20"/>
                <w:lang w:val="en-GB"/>
              </w:rPr>
            </w:pPr>
            <w:r w:rsidRPr="00D91985">
              <w:rPr>
                <w:rFonts w:ascii="Arial" w:hAnsi="Arial" w:cs="Arial"/>
                <w:bCs/>
                <w:sz w:val="20"/>
                <w:szCs w:val="20"/>
                <w:lang w:val="en-GB"/>
              </w:rPr>
              <w:t>(YES or NO)</w:t>
            </w:r>
          </w:p>
          <w:p w14:paraId="1C57F56A" w14:textId="77777777" w:rsidR="009763B7" w:rsidRPr="00D91985" w:rsidRDefault="009763B7" w:rsidP="002E3E2C">
            <w:pPr>
              <w:ind w:left="360"/>
              <w:rPr>
                <w:rFonts w:ascii="Arial" w:hAnsi="Arial" w:cs="Arial"/>
                <w:bCs/>
                <w:sz w:val="20"/>
                <w:szCs w:val="20"/>
                <w:lang w:val="en-GB"/>
              </w:rPr>
            </w:pPr>
          </w:p>
          <w:p w14:paraId="756E9568" w14:textId="77777777" w:rsidR="009763B7" w:rsidRPr="00D91985" w:rsidRDefault="009763B7" w:rsidP="002E3E2C">
            <w:pPr>
              <w:ind w:left="360"/>
              <w:rPr>
                <w:rFonts w:ascii="Arial" w:hAnsi="Arial" w:cs="Arial"/>
                <w:b/>
                <w:bCs/>
                <w:sz w:val="20"/>
                <w:szCs w:val="20"/>
                <w:lang w:val="en-GB"/>
              </w:rPr>
            </w:pPr>
            <w:r w:rsidRPr="00D91985">
              <w:rPr>
                <w:rFonts w:ascii="Arial" w:hAnsi="Arial" w:cs="Arial"/>
                <w:bCs/>
                <w:sz w:val="20"/>
                <w:szCs w:val="20"/>
                <w:lang w:val="en-GB"/>
              </w:rPr>
              <w:t>If your answer is NO, please provide clear suggestion for improvement.</w:t>
            </w:r>
          </w:p>
        </w:tc>
        <w:tc>
          <w:tcPr>
            <w:tcW w:w="2212" w:type="pct"/>
          </w:tcPr>
          <w:p w14:paraId="169F594D" w14:textId="77777777" w:rsidR="005359F1" w:rsidRPr="00D91985" w:rsidRDefault="005359F1" w:rsidP="005359F1">
            <w:pPr>
              <w:pStyle w:val="ListParagraph"/>
              <w:ind w:left="0"/>
              <w:jc w:val="both"/>
              <w:rPr>
                <w:rFonts w:ascii="Arial" w:hAnsi="Arial" w:cs="Arial"/>
                <w:b/>
                <w:bCs/>
                <w:sz w:val="20"/>
                <w:szCs w:val="20"/>
              </w:rPr>
            </w:pPr>
            <w:r w:rsidRPr="00D91985">
              <w:rPr>
                <w:rFonts w:ascii="Arial" w:hAnsi="Arial" w:cs="Arial"/>
                <w:b/>
                <w:bCs/>
                <w:sz w:val="20"/>
                <w:szCs w:val="20"/>
              </w:rPr>
              <w:t>Suggested Citation Placement</w:t>
            </w:r>
          </w:p>
          <w:p w14:paraId="7A3189D4" w14:textId="77777777" w:rsidR="005359F1" w:rsidRPr="00D91985" w:rsidRDefault="005359F1" w:rsidP="005359F1">
            <w:pPr>
              <w:pStyle w:val="ListParagraph"/>
              <w:numPr>
                <w:ilvl w:val="0"/>
                <w:numId w:val="23"/>
              </w:numPr>
              <w:jc w:val="both"/>
              <w:rPr>
                <w:rFonts w:ascii="Arial" w:hAnsi="Arial" w:cs="Arial"/>
                <w:sz w:val="20"/>
                <w:szCs w:val="20"/>
              </w:rPr>
            </w:pPr>
            <w:r w:rsidRPr="00D91985">
              <w:rPr>
                <w:rFonts w:ascii="Arial" w:hAnsi="Arial" w:cs="Arial"/>
                <w:sz w:val="20"/>
                <w:szCs w:val="20"/>
              </w:rPr>
              <w:t xml:space="preserve">3.1.1 Rainfall Variability → </w:t>
            </w:r>
            <w:r w:rsidRPr="00D91985">
              <w:rPr>
                <w:rFonts w:ascii="Arial" w:hAnsi="Arial" w:cs="Arial"/>
                <w:i/>
                <w:iCs/>
                <w:sz w:val="20"/>
                <w:szCs w:val="20"/>
              </w:rPr>
              <w:t xml:space="preserve">Climate Variability and Rainfall Patterns </w:t>
            </w:r>
            <w:r w:rsidRPr="00D91985">
              <w:rPr>
                <w:rFonts w:ascii="Arial" w:hAnsi="Arial" w:cs="Arial"/>
                <w:sz w:val="20"/>
                <w:szCs w:val="20"/>
              </w:rPr>
              <w:t>DOI: https://doi.org/10.29321/MAJ.10.7000MA3</w:t>
            </w:r>
          </w:p>
          <w:p w14:paraId="59818652" w14:textId="77777777" w:rsidR="005359F1" w:rsidRPr="00D91985" w:rsidRDefault="005359F1" w:rsidP="005359F1">
            <w:pPr>
              <w:pStyle w:val="ListParagraph"/>
              <w:numPr>
                <w:ilvl w:val="0"/>
                <w:numId w:val="23"/>
              </w:numPr>
              <w:jc w:val="both"/>
              <w:rPr>
                <w:rFonts w:ascii="Arial" w:hAnsi="Arial" w:cs="Arial"/>
                <w:sz w:val="20"/>
                <w:szCs w:val="20"/>
              </w:rPr>
            </w:pPr>
            <w:r w:rsidRPr="00D91985">
              <w:rPr>
                <w:rFonts w:ascii="Arial" w:hAnsi="Arial" w:cs="Arial"/>
                <w:sz w:val="20"/>
                <w:szCs w:val="20"/>
              </w:rPr>
              <w:t xml:space="preserve">3.1.3 Temperature Regime → </w:t>
            </w:r>
            <w:r w:rsidRPr="00D91985">
              <w:rPr>
                <w:rFonts w:ascii="Arial" w:hAnsi="Arial" w:cs="Arial"/>
                <w:i/>
                <w:iCs/>
                <w:sz w:val="20"/>
                <w:szCs w:val="20"/>
              </w:rPr>
              <w:t xml:space="preserve">Exploring climate trends and extremes </w:t>
            </w:r>
            <w:r w:rsidRPr="00D91985">
              <w:rPr>
                <w:rFonts w:ascii="Arial" w:hAnsi="Arial" w:cs="Arial"/>
                <w:sz w:val="20"/>
                <w:szCs w:val="20"/>
              </w:rPr>
              <w:t>DOI: https://doi.org/10.1016/j.jastp.2025.106596</w:t>
            </w:r>
          </w:p>
          <w:p w14:paraId="590ADED0" w14:textId="77777777" w:rsidR="005359F1" w:rsidRPr="00D91985" w:rsidRDefault="005359F1" w:rsidP="005359F1">
            <w:pPr>
              <w:pStyle w:val="ListParagraph"/>
              <w:numPr>
                <w:ilvl w:val="0"/>
                <w:numId w:val="23"/>
              </w:numPr>
              <w:jc w:val="both"/>
              <w:rPr>
                <w:rFonts w:ascii="Arial" w:hAnsi="Arial" w:cs="Arial"/>
                <w:sz w:val="20"/>
                <w:szCs w:val="20"/>
              </w:rPr>
            </w:pPr>
            <w:r w:rsidRPr="00D91985">
              <w:rPr>
                <w:rFonts w:ascii="Arial" w:hAnsi="Arial" w:cs="Arial"/>
                <w:sz w:val="20"/>
                <w:szCs w:val="20"/>
              </w:rPr>
              <w:t xml:space="preserve">3.1.4 Water Balance → </w:t>
            </w:r>
            <w:r w:rsidRPr="00D91985">
              <w:rPr>
                <w:rFonts w:ascii="Arial" w:hAnsi="Arial" w:cs="Arial"/>
                <w:i/>
                <w:iCs/>
                <w:sz w:val="20"/>
                <w:szCs w:val="20"/>
              </w:rPr>
              <w:t xml:space="preserve">Decadal Shifts in Paddy Production and Cropping Efficiency Zones </w:t>
            </w:r>
            <w:r w:rsidRPr="00D91985">
              <w:rPr>
                <w:rFonts w:ascii="Arial" w:hAnsi="Arial" w:cs="Arial"/>
                <w:sz w:val="20"/>
                <w:szCs w:val="20"/>
              </w:rPr>
              <w:t>DOI: https://doi.org/10.29321/MAJ.10.D01261</w:t>
            </w:r>
          </w:p>
          <w:p w14:paraId="1112C867" w14:textId="77777777" w:rsidR="005359F1" w:rsidRPr="00D91985" w:rsidRDefault="005359F1" w:rsidP="005359F1">
            <w:pPr>
              <w:pStyle w:val="ListParagraph"/>
              <w:numPr>
                <w:ilvl w:val="0"/>
                <w:numId w:val="23"/>
              </w:numPr>
              <w:jc w:val="both"/>
              <w:rPr>
                <w:rFonts w:ascii="Arial" w:hAnsi="Arial" w:cs="Arial"/>
                <w:sz w:val="20"/>
                <w:szCs w:val="20"/>
              </w:rPr>
            </w:pPr>
            <w:r w:rsidRPr="00D91985">
              <w:rPr>
                <w:rFonts w:ascii="Arial" w:hAnsi="Arial" w:cs="Arial"/>
                <w:sz w:val="20"/>
                <w:szCs w:val="20"/>
              </w:rPr>
              <w:t xml:space="preserve">3.1.5 Hygrometric Patterns → </w:t>
            </w:r>
            <w:r w:rsidRPr="00D91985">
              <w:rPr>
                <w:rFonts w:ascii="Arial" w:hAnsi="Arial" w:cs="Arial"/>
                <w:i/>
                <w:iCs/>
                <w:sz w:val="20"/>
                <w:szCs w:val="20"/>
              </w:rPr>
              <w:t>Harnessing Machine Learning for Air Quality Prediction</w:t>
            </w:r>
            <w:r w:rsidRPr="00D91985">
              <w:rPr>
                <w:rFonts w:ascii="Arial" w:hAnsi="Arial" w:cs="Arial"/>
                <w:sz w:val="20"/>
                <w:szCs w:val="20"/>
              </w:rPr>
              <w:t xml:space="preserve"> DOI: https://doi.org/10.1007/s41810-025-00355-8</w:t>
            </w:r>
          </w:p>
          <w:p w14:paraId="189ECE0B" w14:textId="77777777" w:rsidR="005359F1" w:rsidRPr="00D91985" w:rsidRDefault="005359F1" w:rsidP="005359F1">
            <w:pPr>
              <w:pStyle w:val="ListParagraph"/>
              <w:numPr>
                <w:ilvl w:val="0"/>
                <w:numId w:val="23"/>
              </w:numPr>
              <w:jc w:val="both"/>
              <w:rPr>
                <w:rFonts w:ascii="Arial" w:hAnsi="Arial" w:cs="Arial"/>
                <w:sz w:val="20"/>
                <w:szCs w:val="20"/>
              </w:rPr>
            </w:pPr>
            <w:r w:rsidRPr="00D91985">
              <w:rPr>
                <w:rFonts w:ascii="Arial" w:hAnsi="Arial" w:cs="Arial"/>
                <w:sz w:val="20"/>
                <w:szCs w:val="20"/>
              </w:rPr>
              <w:t xml:space="preserve">3.1.2 Annual Rainfall Trend / Breakpoint Analysis → </w:t>
            </w:r>
            <w:r w:rsidRPr="00D91985">
              <w:rPr>
                <w:rFonts w:ascii="Arial" w:hAnsi="Arial" w:cs="Arial"/>
                <w:i/>
                <w:iCs/>
                <w:sz w:val="20"/>
                <w:szCs w:val="20"/>
              </w:rPr>
              <w:t>Integrating Machine Learning and Trend Analysis for Rainfall Forecasting</w:t>
            </w:r>
            <w:r w:rsidRPr="00D91985">
              <w:rPr>
                <w:rFonts w:ascii="Arial" w:hAnsi="Arial" w:cs="Arial"/>
                <w:sz w:val="20"/>
                <w:szCs w:val="20"/>
              </w:rPr>
              <w:t xml:space="preserve"> DOI: https://doi.org/10.1002/joc.70239</w:t>
            </w:r>
          </w:p>
          <w:p w14:paraId="1F533F6F" w14:textId="77777777" w:rsidR="005359F1" w:rsidRPr="00D91985" w:rsidRDefault="005359F1" w:rsidP="005359F1">
            <w:pPr>
              <w:pStyle w:val="ListParagraph"/>
              <w:numPr>
                <w:ilvl w:val="0"/>
                <w:numId w:val="23"/>
              </w:numPr>
              <w:jc w:val="both"/>
              <w:rPr>
                <w:rFonts w:ascii="Arial" w:hAnsi="Arial" w:cs="Arial"/>
                <w:b/>
                <w:bCs/>
                <w:sz w:val="20"/>
                <w:szCs w:val="20"/>
              </w:rPr>
            </w:pPr>
            <w:r w:rsidRPr="00D91985">
              <w:rPr>
                <w:rFonts w:ascii="Arial" w:hAnsi="Arial" w:cs="Arial"/>
                <w:sz w:val="20"/>
                <w:szCs w:val="20"/>
              </w:rPr>
              <w:lastRenderedPageBreak/>
              <w:t xml:space="preserve">Discussion – Comparative Context → </w:t>
            </w:r>
            <w:r w:rsidRPr="00D91985">
              <w:rPr>
                <w:rFonts w:ascii="Arial" w:hAnsi="Arial" w:cs="Arial"/>
                <w:i/>
                <w:iCs/>
                <w:sz w:val="20"/>
                <w:szCs w:val="20"/>
              </w:rPr>
              <w:t>Unraveling Rainfall Trends: Urban Precipitation Study</w:t>
            </w:r>
            <w:r w:rsidRPr="00D91985">
              <w:rPr>
                <w:rFonts w:ascii="Arial" w:hAnsi="Arial" w:cs="Arial"/>
                <w:sz w:val="20"/>
                <w:szCs w:val="20"/>
              </w:rPr>
              <w:t xml:space="preserve"> DOI: https://doi.org/10.1007/s12040-025-02614-1</w:t>
            </w:r>
          </w:p>
          <w:p w14:paraId="2E66B5F0" w14:textId="77777777" w:rsidR="009763B7" w:rsidRPr="00D91985" w:rsidRDefault="009763B7" w:rsidP="00D729F8">
            <w:pPr>
              <w:pStyle w:val="ListParagraph"/>
              <w:jc w:val="both"/>
              <w:rPr>
                <w:rFonts w:ascii="Arial" w:hAnsi="Arial" w:cs="Arial"/>
                <w:bCs/>
                <w:sz w:val="20"/>
                <w:szCs w:val="20"/>
                <w:lang w:val="en-GB"/>
              </w:rPr>
            </w:pPr>
          </w:p>
        </w:tc>
        <w:tc>
          <w:tcPr>
            <w:tcW w:w="1523" w:type="pct"/>
          </w:tcPr>
          <w:p w14:paraId="355E751B" w14:textId="77777777" w:rsidR="009763B7" w:rsidRPr="00D91985" w:rsidRDefault="009763B7" w:rsidP="002E3E2C">
            <w:pPr>
              <w:pStyle w:val="Heading2"/>
              <w:jc w:val="left"/>
              <w:rPr>
                <w:rFonts w:ascii="Arial" w:hAnsi="Arial" w:cs="Arial"/>
                <w:b w:val="0"/>
                <w:lang w:val="en-GB" w:eastAsia="en-US"/>
              </w:rPr>
            </w:pPr>
          </w:p>
        </w:tc>
      </w:tr>
    </w:tbl>
    <w:p w14:paraId="16BDE6D4" w14:textId="77777777" w:rsidR="009763B7" w:rsidRPr="00D91985" w:rsidRDefault="009763B7" w:rsidP="009763B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391"/>
        <w:gridCol w:w="4187"/>
        <w:gridCol w:w="3153"/>
        <w:gridCol w:w="1650"/>
        <w:gridCol w:w="4193"/>
        <w:gridCol w:w="601"/>
      </w:tblGrid>
      <w:tr w:rsidR="009763B7" w:rsidRPr="00D91985" w14:paraId="710A33EA" w14:textId="77777777" w:rsidTr="009B1EED">
        <w:trPr>
          <w:gridBefore w:val="1"/>
          <w:gridAfter w:val="1"/>
          <w:wBefore w:w="138" w:type="pct"/>
          <w:wAfter w:w="212" w:type="pct"/>
        </w:trPr>
        <w:tc>
          <w:tcPr>
            <w:tcW w:w="4650" w:type="pct"/>
            <w:gridSpan w:val="4"/>
            <w:tcBorders>
              <w:top w:val="nil"/>
              <w:left w:val="nil"/>
              <w:right w:val="nil"/>
            </w:tcBorders>
            <w:noWrap/>
            <w:tcMar>
              <w:top w:w="0" w:type="dxa"/>
              <w:left w:w="108" w:type="dxa"/>
              <w:bottom w:w="0" w:type="dxa"/>
              <w:right w:w="108" w:type="dxa"/>
            </w:tcMar>
            <w:vAlign w:val="center"/>
          </w:tcPr>
          <w:p w14:paraId="0E4D1003" w14:textId="77777777" w:rsidR="009763B7" w:rsidRPr="00D91985" w:rsidRDefault="009763B7">
            <w:pPr>
              <w:pStyle w:val="NormalWeb"/>
              <w:spacing w:before="0" w:beforeAutospacing="0" w:after="0" w:afterAutospacing="0"/>
              <w:rPr>
                <w:rFonts w:ascii="Arial" w:hAnsi="Arial" w:cs="Arial"/>
                <w:b/>
                <w:bCs/>
                <w:sz w:val="20"/>
                <w:szCs w:val="20"/>
                <w:u w:val="single"/>
                <w:lang w:val="en-GB"/>
              </w:rPr>
            </w:pPr>
            <w:r w:rsidRPr="00D91985">
              <w:rPr>
                <w:rFonts w:ascii="Arial" w:hAnsi="Arial" w:cs="Arial"/>
                <w:b/>
                <w:bCs/>
                <w:sz w:val="20"/>
                <w:szCs w:val="20"/>
                <w:u w:val="single"/>
                <w:lang w:val="en-GB"/>
              </w:rPr>
              <w:t>Editorial Comments (This section is reserved for the comments from journal editorial office and editors):</w:t>
            </w:r>
          </w:p>
          <w:p w14:paraId="3D6BF105" w14:textId="77777777" w:rsidR="009763B7" w:rsidRPr="00D91985" w:rsidRDefault="009763B7">
            <w:pPr>
              <w:pStyle w:val="NormalWeb"/>
              <w:spacing w:before="0" w:beforeAutospacing="0" w:after="0" w:afterAutospacing="0"/>
              <w:rPr>
                <w:rFonts w:ascii="Arial" w:hAnsi="Arial" w:cs="Arial"/>
                <w:b/>
                <w:bCs/>
                <w:sz w:val="20"/>
                <w:szCs w:val="20"/>
                <w:u w:val="single"/>
                <w:lang w:val="en-GB"/>
              </w:rPr>
            </w:pPr>
          </w:p>
        </w:tc>
      </w:tr>
      <w:tr w:rsidR="009763B7" w:rsidRPr="00D91985" w14:paraId="7DD190A3" w14:textId="77777777" w:rsidTr="009B1EED">
        <w:trPr>
          <w:gridBefore w:val="1"/>
          <w:gridAfter w:val="1"/>
          <w:wBefore w:w="138" w:type="pct"/>
          <w:wAfter w:w="212" w:type="pct"/>
        </w:trPr>
        <w:tc>
          <w:tcPr>
            <w:tcW w:w="2589" w:type="pct"/>
            <w:gridSpan w:val="2"/>
            <w:noWrap/>
            <w:tcMar>
              <w:top w:w="0" w:type="dxa"/>
              <w:left w:w="108" w:type="dxa"/>
              <w:bottom w:w="0" w:type="dxa"/>
              <w:right w:w="108" w:type="dxa"/>
            </w:tcMar>
            <w:vAlign w:val="center"/>
          </w:tcPr>
          <w:p w14:paraId="2F7695D0" w14:textId="77777777" w:rsidR="009763B7" w:rsidRPr="00D91985" w:rsidRDefault="009763B7">
            <w:pPr>
              <w:pStyle w:val="NormalWeb"/>
              <w:spacing w:before="0" w:beforeAutospacing="0" w:after="0" w:afterAutospacing="0"/>
              <w:rPr>
                <w:rFonts w:ascii="Arial" w:hAnsi="Arial" w:cs="Arial"/>
                <w:sz w:val="20"/>
                <w:szCs w:val="20"/>
                <w:lang w:val="en-GB"/>
              </w:rPr>
            </w:pPr>
          </w:p>
        </w:tc>
        <w:tc>
          <w:tcPr>
            <w:tcW w:w="2061" w:type="pct"/>
            <w:gridSpan w:val="2"/>
            <w:tcMar>
              <w:top w:w="0" w:type="dxa"/>
              <w:left w:w="108" w:type="dxa"/>
              <w:bottom w:w="0" w:type="dxa"/>
              <w:right w:w="108" w:type="dxa"/>
            </w:tcMar>
            <w:vAlign w:val="center"/>
          </w:tcPr>
          <w:p w14:paraId="735E2580" w14:textId="77777777" w:rsidR="009763B7" w:rsidRPr="00D91985" w:rsidRDefault="009763B7">
            <w:pPr>
              <w:pStyle w:val="NormalWeb"/>
              <w:spacing w:before="0" w:beforeAutospacing="0" w:after="0" w:afterAutospacing="0"/>
              <w:rPr>
                <w:rFonts w:ascii="Arial" w:hAnsi="Arial" w:cs="Arial"/>
                <w:b/>
                <w:bCs/>
                <w:sz w:val="20"/>
                <w:szCs w:val="20"/>
                <w:lang w:val="en-GB"/>
              </w:rPr>
            </w:pPr>
            <w:r w:rsidRPr="00D91985">
              <w:rPr>
                <w:rFonts w:ascii="Arial" w:hAnsi="Arial" w:cs="Arial"/>
                <w:sz w:val="20"/>
                <w:szCs w:val="20"/>
                <w:lang w:val="en-GB"/>
              </w:rPr>
              <w:t>Author’s Feedback</w:t>
            </w:r>
          </w:p>
        </w:tc>
      </w:tr>
      <w:tr w:rsidR="009763B7" w:rsidRPr="00D91985" w14:paraId="1547190E" w14:textId="77777777" w:rsidTr="009B1EED">
        <w:trPr>
          <w:gridBefore w:val="1"/>
          <w:gridAfter w:val="1"/>
          <w:wBefore w:w="138" w:type="pct"/>
          <w:wAfter w:w="212" w:type="pct"/>
        </w:trPr>
        <w:tc>
          <w:tcPr>
            <w:tcW w:w="2589" w:type="pct"/>
            <w:gridSpan w:val="2"/>
            <w:noWrap/>
            <w:tcMar>
              <w:top w:w="0" w:type="dxa"/>
              <w:left w:w="108" w:type="dxa"/>
              <w:bottom w:w="0" w:type="dxa"/>
              <w:right w:w="108" w:type="dxa"/>
            </w:tcMar>
            <w:vAlign w:val="center"/>
          </w:tcPr>
          <w:p w14:paraId="6BA6C834" w14:textId="77777777" w:rsidR="009763B7" w:rsidRPr="00D91985" w:rsidRDefault="009763B7">
            <w:pPr>
              <w:pStyle w:val="NormalWeb"/>
              <w:spacing w:before="0" w:beforeAutospacing="0" w:after="0" w:afterAutospacing="0"/>
              <w:rPr>
                <w:rFonts w:ascii="Arial" w:hAnsi="Arial" w:cs="Arial"/>
                <w:sz w:val="20"/>
                <w:szCs w:val="20"/>
                <w:lang w:val="en-GB"/>
              </w:rPr>
            </w:pPr>
          </w:p>
          <w:p w14:paraId="785B70FE" w14:textId="77777777" w:rsidR="009763B7" w:rsidRPr="00D91985" w:rsidRDefault="009763B7">
            <w:pPr>
              <w:pStyle w:val="NormalWeb"/>
              <w:spacing w:before="0" w:beforeAutospacing="0" w:after="0" w:afterAutospacing="0"/>
              <w:rPr>
                <w:rFonts w:ascii="Arial" w:hAnsi="Arial" w:cs="Arial"/>
                <w:sz w:val="20"/>
                <w:szCs w:val="20"/>
                <w:lang w:val="en-GB"/>
              </w:rPr>
            </w:pPr>
          </w:p>
          <w:p w14:paraId="22F8C13D" w14:textId="77777777" w:rsidR="00D729F8" w:rsidRPr="00D91985" w:rsidRDefault="00D729F8" w:rsidP="00D729F8">
            <w:pPr>
              <w:pStyle w:val="ListParagraph"/>
              <w:jc w:val="both"/>
              <w:rPr>
                <w:rFonts w:ascii="Arial" w:hAnsi="Arial" w:cs="Arial"/>
                <w:sz w:val="20"/>
                <w:szCs w:val="20"/>
              </w:rPr>
            </w:pPr>
            <w:r w:rsidRPr="00D91985">
              <w:rPr>
                <w:rFonts w:ascii="Arial" w:hAnsi="Arial" w:cs="Arial"/>
                <w:sz w:val="20"/>
                <w:szCs w:val="20"/>
              </w:rPr>
              <w:t>The manuscript is promising and provides valuable localized evidence of climate variability. With improved methodological transparency, moderated claims, clearer figures/tables, and integration of comparative citations, it will make a strong contribution to both regional and global climate science.</w:t>
            </w:r>
          </w:p>
          <w:p w14:paraId="670AB516" w14:textId="77777777" w:rsidR="009763B7" w:rsidRPr="00D91985" w:rsidRDefault="009763B7">
            <w:pPr>
              <w:pStyle w:val="NormalWeb"/>
              <w:spacing w:before="0" w:beforeAutospacing="0" w:after="0" w:afterAutospacing="0"/>
              <w:rPr>
                <w:rFonts w:ascii="Arial" w:hAnsi="Arial" w:cs="Arial"/>
                <w:sz w:val="20"/>
                <w:szCs w:val="20"/>
                <w:lang w:val="en-GB"/>
              </w:rPr>
            </w:pPr>
          </w:p>
          <w:p w14:paraId="20D1EDBA" w14:textId="77777777" w:rsidR="009763B7" w:rsidRPr="00D91985" w:rsidRDefault="009763B7">
            <w:pPr>
              <w:pStyle w:val="NormalWeb"/>
              <w:spacing w:before="0" w:beforeAutospacing="0" w:after="0" w:afterAutospacing="0"/>
              <w:rPr>
                <w:rFonts w:ascii="Arial" w:hAnsi="Arial" w:cs="Arial"/>
                <w:sz w:val="20"/>
                <w:szCs w:val="20"/>
                <w:lang w:val="en-GB"/>
              </w:rPr>
            </w:pPr>
          </w:p>
        </w:tc>
        <w:tc>
          <w:tcPr>
            <w:tcW w:w="2061" w:type="pct"/>
            <w:gridSpan w:val="2"/>
            <w:tcMar>
              <w:top w:w="0" w:type="dxa"/>
              <w:left w:w="108" w:type="dxa"/>
              <w:bottom w:w="0" w:type="dxa"/>
              <w:right w:w="108" w:type="dxa"/>
            </w:tcMar>
            <w:vAlign w:val="center"/>
          </w:tcPr>
          <w:p w14:paraId="3099BF27" w14:textId="77777777" w:rsidR="009763B7" w:rsidRPr="00D91985" w:rsidRDefault="009763B7">
            <w:pPr>
              <w:pStyle w:val="NormalWeb"/>
              <w:spacing w:before="0" w:beforeAutospacing="0" w:after="0" w:afterAutospacing="0"/>
              <w:rPr>
                <w:rFonts w:ascii="Arial" w:hAnsi="Arial" w:cs="Arial"/>
                <w:b/>
                <w:bCs/>
                <w:sz w:val="20"/>
                <w:szCs w:val="20"/>
                <w:lang w:val="en-GB"/>
              </w:rPr>
            </w:pPr>
          </w:p>
        </w:tc>
      </w:tr>
      <w:tr w:rsidR="007B1ADF" w:rsidRPr="00D91985" w14:paraId="5B8BDC04" w14:textId="77777777" w:rsidTr="009B1EED">
        <w:tc>
          <w:tcPr>
            <w:tcW w:w="5000" w:type="pct"/>
            <w:gridSpan w:val="6"/>
            <w:tcBorders>
              <w:top w:val="nil"/>
              <w:left w:val="nil"/>
              <w:right w:val="nil"/>
            </w:tcBorders>
            <w:shd w:val="clear" w:color="auto" w:fill="auto"/>
            <w:noWrap/>
            <w:tcMar>
              <w:top w:w="0" w:type="dxa"/>
              <w:left w:w="108" w:type="dxa"/>
              <w:bottom w:w="0" w:type="dxa"/>
              <w:right w:w="108" w:type="dxa"/>
            </w:tcMar>
            <w:vAlign w:val="center"/>
          </w:tcPr>
          <w:p w14:paraId="4AEB5E93" w14:textId="77777777" w:rsidR="007B1ADF" w:rsidRPr="00D91985" w:rsidRDefault="007B1ADF" w:rsidP="007B1ADF">
            <w:pPr>
              <w:rPr>
                <w:rFonts w:ascii="Arial" w:eastAsia="Arial Unicode MS" w:hAnsi="Arial" w:cs="Arial"/>
                <w:b/>
                <w:sz w:val="20"/>
                <w:szCs w:val="20"/>
                <w:u w:val="single"/>
                <w:lang w:val="en-GB"/>
              </w:rPr>
            </w:pPr>
            <w:bookmarkStart w:id="0" w:name="_Hlk156057883"/>
            <w:bookmarkStart w:id="1" w:name="_Hlk156057704"/>
            <w:r w:rsidRPr="00D91985">
              <w:rPr>
                <w:rFonts w:ascii="Arial" w:eastAsia="Arial Unicode MS" w:hAnsi="Arial" w:cs="Arial"/>
                <w:b/>
                <w:sz w:val="20"/>
                <w:szCs w:val="20"/>
                <w:highlight w:val="yellow"/>
                <w:u w:val="single"/>
                <w:lang w:val="en-GB"/>
              </w:rPr>
              <w:t>PART  3:</w:t>
            </w:r>
            <w:r w:rsidRPr="00D91985">
              <w:rPr>
                <w:rFonts w:ascii="Arial" w:eastAsia="Arial Unicode MS" w:hAnsi="Arial" w:cs="Arial"/>
                <w:b/>
                <w:sz w:val="20"/>
                <w:szCs w:val="20"/>
                <w:u w:val="single"/>
                <w:lang w:val="en-GB"/>
              </w:rPr>
              <w:t xml:space="preserve"> </w:t>
            </w:r>
          </w:p>
          <w:p w14:paraId="4297FB2E" w14:textId="77777777" w:rsidR="007B1ADF" w:rsidRPr="00D91985" w:rsidRDefault="007B1ADF" w:rsidP="007B1ADF">
            <w:pPr>
              <w:rPr>
                <w:rFonts w:ascii="Arial" w:eastAsia="Arial Unicode MS" w:hAnsi="Arial" w:cs="Arial"/>
                <w:b/>
                <w:sz w:val="20"/>
                <w:szCs w:val="20"/>
                <w:u w:val="single"/>
                <w:lang w:val="en-GB"/>
              </w:rPr>
            </w:pPr>
          </w:p>
        </w:tc>
      </w:tr>
      <w:tr w:rsidR="007B1ADF" w:rsidRPr="00D91985" w14:paraId="75B7446E" w14:textId="77777777" w:rsidTr="009B1EED">
        <w:tc>
          <w:tcPr>
            <w:tcW w:w="1615" w:type="pct"/>
            <w:gridSpan w:val="2"/>
            <w:shd w:val="clear" w:color="auto" w:fill="auto"/>
            <w:noWrap/>
            <w:tcMar>
              <w:top w:w="0" w:type="dxa"/>
              <w:left w:w="108" w:type="dxa"/>
              <w:bottom w:w="0" w:type="dxa"/>
              <w:right w:w="108" w:type="dxa"/>
            </w:tcMar>
            <w:vAlign w:val="center"/>
          </w:tcPr>
          <w:p w14:paraId="1F846A29" w14:textId="77777777" w:rsidR="007B1ADF" w:rsidRPr="00D91985" w:rsidRDefault="007B1ADF" w:rsidP="007B1ADF">
            <w:pPr>
              <w:rPr>
                <w:rFonts w:ascii="Arial" w:eastAsia="Arial Unicode MS" w:hAnsi="Arial" w:cs="Arial"/>
                <w:sz w:val="20"/>
                <w:szCs w:val="20"/>
                <w:lang w:val="en-GB"/>
              </w:rPr>
            </w:pPr>
          </w:p>
        </w:tc>
        <w:tc>
          <w:tcPr>
            <w:tcW w:w="1694" w:type="pct"/>
            <w:gridSpan w:val="2"/>
            <w:shd w:val="clear" w:color="auto" w:fill="auto"/>
            <w:tcMar>
              <w:top w:w="0" w:type="dxa"/>
              <w:left w:w="108" w:type="dxa"/>
              <w:bottom w:w="0" w:type="dxa"/>
              <w:right w:w="108" w:type="dxa"/>
            </w:tcMar>
          </w:tcPr>
          <w:p w14:paraId="35E95F2B" w14:textId="77777777" w:rsidR="007B1ADF" w:rsidRPr="00D91985" w:rsidRDefault="007B1ADF" w:rsidP="007B1ADF">
            <w:pPr>
              <w:keepNext/>
              <w:outlineLvl w:val="1"/>
              <w:rPr>
                <w:rFonts w:ascii="Arial" w:eastAsia="MS Mincho" w:hAnsi="Arial" w:cs="Arial"/>
                <w:b/>
                <w:bCs/>
                <w:sz w:val="20"/>
                <w:szCs w:val="20"/>
                <w:lang w:val="en-GB"/>
              </w:rPr>
            </w:pPr>
            <w:r w:rsidRPr="00D91985">
              <w:rPr>
                <w:rFonts w:ascii="Arial" w:eastAsia="MS Mincho" w:hAnsi="Arial" w:cs="Arial"/>
                <w:b/>
                <w:bCs/>
                <w:sz w:val="20"/>
                <w:szCs w:val="20"/>
                <w:lang w:val="en-GB"/>
              </w:rPr>
              <w:t>Reviewer’s comment</w:t>
            </w:r>
          </w:p>
        </w:tc>
        <w:tc>
          <w:tcPr>
            <w:tcW w:w="1691" w:type="pct"/>
            <w:gridSpan w:val="2"/>
            <w:shd w:val="clear" w:color="auto" w:fill="auto"/>
          </w:tcPr>
          <w:p w14:paraId="54F4B7E8" w14:textId="77777777" w:rsidR="007B1ADF" w:rsidRPr="00D91985" w:rsidRDefault="007B1ADF" w:rsidP="007B1ADF">
            <w:pPr>
              <w:spacing w:after="160" w:line="252" w:lineRule="auto"/>
              <w:rPr>
                <w:rFonts w:ascii="Arial" w:eastAsia="Calibri" w:hAnsi="Arial" w:cs="Arial"/>
                <w:kern w:val="2"/>
                <w:sz w:val="20"/>
                <w:szCs w:val="20"/>
                <w:lang w:val="en-IN"/>
              </w:rPr>
            </w:pPr>
            <w:r w:rsidRPr="00D91985">
              <w:rPr>
                <w:rFonts w:ascii="Arial" w:eastAsia="Calibri" w:hAnsi="Arial" w:cs="Arial"/>
                <w:b/>
                <w:kern w:val="2"/>
                <w:sz w:val="20"/>
                <w:szCs w:val="20"/>
                <w:lang w:val="en-IN"/>
              </w:rPr>
              <w:t>Author’s Feedback</w:t>
            </w:r>
            <w:r w:rsidRPr="00D91985">
              <w:rPr>
                <w:rFonts w:ascii="Arial" w:eastAsia="Calibri" w:hAnsi="Arial" w:cs="Arial"/>
                <w:kern w:val="2"/>
                <w:sz w:val="20"/>
                <w:szCs w:val="20"/>
                <w:lang w:val="en-IN"/>
              </w:rPr>
              <w:t xml:space="preserve"> (It is mandatory that authors should write his/her feedback here)</w:t>
            </w:r>
          </w:p>
          <w:p w14:paraId="4B401D77" w14:textId="77777777" w:rsidR="007B1ADF" w:rsidRPr="00D91985" w:rsidRDefault="007B1ADF" w:rsidP="007B1ADF">
            <w:pPr>
              <w:keepNext/>
              <w:outlineLvl w:val="1"/>
              <w:rPr>
                <w:rFonts w:ascii="Arial" w:eastAsia="MS Mincho" w:hAnsi="Arial" w:cs="Arial"/>
                <w:bCs/>
                <w:sz w:val="20"/>
                <w:szCs w:val="20"/>
                <w:lang w:val="en-GB"/>
              </w:rPr>
            </w:pPr>
          </w:p>
        </w:tc>
      </w:tr>
      <w:tr w:rsidR="007B1ADF" w:rsidRPr="00D91985" w14:paraId="6C1764BE" w14:textId="77777777" w:rsidTr="009B1EED">
        <w:trPr>
          <w:trHeight w:val="890"/>
        </w:trPr>
        <w:tc>
          <w:tcPr>
            <w:tcW w:w="1615" w:type="pct"/>
            <w:gridSpan w:val="2"/>
            <w:shd w:val="clear" w:color="auto" w:fill="auto"/>
            <w:noWrap/>
            <w:tcMar>
              <w:top w:w="0" w:type="dxa"/>
              <w:left w:w="108" w:type="dxa"/>
              <w:bottom w:w="0" w:type="dxa"/>
              <w:right w:w="108" w:type="dxa"/>
            </w:tcMar>
            <w:vAlign w:val="center"/>
          </w:tcPr>
          <w:p w14:paraId="12C926E0" w14:textId="77777777" w:rsidR="007B1ADF" w:rsidRPr="00D91985" w:rsidRDefault="007B1ADF" w:rsidP="007B1ADF">
            <w:pPr>
              <w:rPr>
                <w:rFonts w:ascii="Arial" w:eastAsia="Arial Unicode MS" w:hAnsi="Arial" w:cs="Arial"/>
                <w:b/>
                <w:sz w:val="20"/>
                <w:szCs w:val="20"/>
                <w:lang w:val="en-GB"/>
              </w:rPr>
            </w:pPr>
            <w:r w:rsidRPr="00D91985">
              <w:rPr>
                <w:rFonts w:ascii="Arial" w:eastAsia="Arial Unicode MS" w:hAnsi="Arial" w:cs="Arial"/>
                <w:b/>
                <w:sz w:val="20"/>
                <w:szCs w:val="20"/>
                <w:lang w:val="en-GB"/>
              </w:rPr>
              <w:t xml:space="preserve">Are there ethical issues in this manuscript? </w:t>
            </w:r>
          </w:p>
          <w:p w14:paraId="49E51D0A" w14:textId="77777777" w:rsidR="007B1ADF" w:rsidRPr="00D91985" w:rsidRDefault="007B1ADF" w:rsidP="007B1ADF">
            <w:pPr>
              <w:rPr>
                <w:rFonts w:ascii="Arial" w:eastAsia="Arial Unicode MS" w:hAnsi="Arial" w:cs="Arial"/>
                <w:sz w:val="20"/>
                <w:szCs w:val="20"/>
                <w:lang w:val="en-GB"/>
              </w:rPr>
            </w:pPr>
          </w:p>
        </w:tc>
        <w:tc>
          <w:tcPr>
            <w:tcW w:w="1694" w:type="pct"/>
            <w:gridSpan w:val="2"/>
            <w:shd w:val="clear" w:color="auto" w:fill="auto"/>
            <w:tcMar>
              <w:top w:w="0" w:type="dxa"/>
              <w:left w:w="108" w:type="dxa"/>
              <w:bottom w:w="0" w:type="dxa"/>
              <w:right w:w="108" w:type="dxa"/>
            </w:tcMar>
            <w:vAlign w:val="center"/>
          </w:tcPr>
          <w:p w14:paraId="7597F547" w14:textId="77777777" w:rsidR="007B1ADF" w:rsidRPr="00D91985" w:rsidRDefault="007B1ADF" w:rsidP="007B1ADF">
            <w:pPr>
              <w:rPr>
                <w:rFonts w:ascii="Arial" w:eastAsia="Arial Unicode MS" w:hAnsi="Arial" w:cs="Arial"/>
                <w:i/>
                <w:iCs/>
                <w:sz w:val="20"/>
                <w:szCs w:val="20"/>
                <w:u w:val="single"/>
                <w:lang w:val="en-GB"/>
              </w:rPr>
            </w:pPr>
            <w:r w:rsidRPr="00D91985">
              <w:rPr>
                <w:rFonts w:ascii="Arial" w:eastAsia="Arial Unicode MS" w:hAnsi="Arial" w:cs="Arial"/>
                <w:i/>
                <w:iCs/>
                <w:sz w:val="20"/>
                <w:szCs w:val="20"/>
                <w:u w:val="single"/>
                <w:lang w:val="en-GB"/>
              </w:rPr>
              <w:t>(If yes, Kindly please write down the ethical issues here in details)</w:t>
            </w:r>
          </w:p>
          <w:p w14:paraId="61A98D2B" w14:textId="77777777" w:rsidR="007B1ADF" w:rsidRPr="00D91985" w:rsidRDefault="007B1ADF" w:rsidP="007B1ADF">
            <w:pPr>
              <w:rPr>
                <w:rFonts w:ascii="Arial" w:eastAsia="Arial Unicode MS" w:hAnsi="Arial" w:cs="Arial"/>
                <w:sz w:val="20"/>
                <w:szCs w:val="20"/>
                <w:lang w:val="en-GB"/>
              </w:rPr>
            </w:pPr>
          </w:p>
        </w:tc>
        <w:tc>
          <w:tcPr>
            <w:tcW w:w="1691" w:type="pct"/>
            <w:gridSpan w:val="2"/>
            <w:shd w:val="clear" w:color="auto" w:fill="auto"/>
            <w:vAlign w:val="center"/>
          </w:tcPr>
          <w:p w14:paraId="40998582" w14:textId="77777777" w:rsidR="007B1ADF" w:rsidRPr="00D91985" w:rsidRDefault="007B1ADF" w:rsidP="007B1ADF">
            <w:pPr>
              <w:rPr>
                <w:rFonts w:ascii="Arial" w:eastAsia="Arial Unicode MS" w:hAnsi="Arial" w:cs="Arial"/>
                <w:sz w:val="20"/>
                <w:szCs w:val="20"/>
                <w:lang w:val="en-GB"/>
              </w:rPr>
            </w:pPr>
          </w:p>
          <w:p w14:paraId="5CA3B2BA" w14:textId="77777777" w:rsidR="007B1ADF" w:rsidRPr="00D91985" w:rsidRDefault="007B1ADF" w:rsidP="007B1ADF">
            <w:pPr>
              <w:rPr>
                <w:rFonts w:ascii="Arial" w:eastAsia="Arial Unicode MS" w:hAnsi="Arial" w:cs="Arial"/>
                <w:sz w:val="20"/>
                <w:szCs w:val="20"/>
                <w:lang w:val="en-GB"/>
              </w:rPr>
            </w:pPr>
          </w:p>
          <w:p w14:paraId="0F0C75FF" w14:textId="77777777" w:rsidR="007B1ADF" w:rsidRPr="00D91985" w:rsidRDefault="007B1ADF" w:rsidP="007B1ADF">
            <w:pPr>
              <w:rPr>
                <w:rFonts w:ascii="Arial" w:eastAsia="Arial Unicode MS" w:hAnsi="Arial" w:cs="Arial"/>
                <w:sz w:val="20"/>
                <w:szCs w:val="20"/>
                <w:lang w:val="en-GB"/>
              </w:rPr>
            </w:pPr>
          </w:p>
        </w:tc>
      </w:tr>
      <w:bookmarkEnd w:id="0"/>
    </w:tbl>
    <w:p w14:paraId="638D3592" w14:textId="77777777" w:rsidR="00D91985" w:rsidRPr="00D91985" w:rsidRDefault="00D91985" w:rsidP="00D91985">
      <w:pPr>
        <w:rPr>
          <w:rFonts w:ascii="Arial" w:hAnsi="Arial" w:cs="Arial"/>
          <w:b/>
          <w:sz w:val="20"/>
          <w:szCs w:val="20"/>
        </w:rPr>
      </w:pPr>
    </w:p>
    <w:p w14:paraId="3B4D1DE5" w14:textId="77777777" w:rsidR="00D91985" w:rsidRPr="00D91985" w:rsidRDefault="00D91985" w:rsidP="00D91985">
      <w:pPr>
        <w:rPr>
          <w:rFonts w:ascii="Arial" w:hAnsi="Arial" w:cs="Arial"/>
          <w:b/>
          <w:sz w:val="20"/>
          <w:szCs w:val="20"/>
          <w:u w:val="single"/>
        </w:rPr>
      </w:pPr>
      <w:r w:rsidRPr="00D91985">
        <w:rPr>
          <w:rFonts w:ascii="Arial" w:hAnsi="Arial" w:cs="Arial"/>
          <w:b/>
          <w:sz w:val="20"/>
          <w:szCs w:val="20"/>
          <w:u w:val="single"/>
        </w:rPr>
        <w:t>Reviewer details:</w:t>
      </w:r>
    </w:p>
    <w:p w14:paraId="1880BDB3" w14:textId="77777777" w:rsidR="00D91985" w:rsidRPr="00D91985" w:rsidRDefault="00D91985" w:rsidP="00D91985">
      <w:pPr>
        <w:rPr>
          <w:rFonts w:ascii="Arial" w:hAnsi="Arial" w:cs="Arial"/>
          <w:sz w:val="20"/>
          <w:szCs w:val="20"/>
        </w:rPr>
      </w:pPr>
      <w:proofErr w:type="spellStart"/>
      <w:r w:rsidRPr="00D91985">
        <w:rPr>
          <w:rFonts w:ascii="Arial" w:hAnsi="Arial" w:cs="Arial"/>
          <w:color w:val="000000"/>
          <w:sz w:val="20"/>
          <w:szCs w:val="20"/>
        </w:rPr>
        <w:t>Guhan</w:t>
      </w:r>
      <w:proofErr w:type="spellEnd"/>
      <w:r w:rsidRPr="00D91985">
        <w:rPr>
          <w:rFonts w:ascii="Arial" w:hAnsi="Arial" w:cs="Arial"/>
          <w:color w:val="000000"/>
          <w:sz w:val="20"/>
          <w:szCs w:val="20"/>
        </w:rPr>
        <w:t xml:space="preserve"> </w:t>
      </w:r>
      <w:proofErr w:type="spellStart"/>
      <w:r w:rsidRPr="00D91985">
        <w:rPr>
          <w:rFonts w:ascii="Arial" w:hAnsi="Arial" w:cs="Arial"/>
          <w:color w:val="000000"/>
          <w:sz w:val="20"/>
          <w:szCs w:val="20"/>
        </w:rPr>
        <w:t>Velusamy</w:t>
      </w:r>
      <w:proofErr w:type="spellEnd"/>
      <w:r w:rsidRPr="00D91985">
        <w:rPr>
          <w:rFonts w:ascii="Arial" w:hAnsi="Arial" w:cs="Arial"/>
          <w:sz w:val="20"/>
          <w:szCs w:val="20"/>
        </w:rPr>
        <w:t xml:space="preserve">, </w:t>
      </w:r>
      <w:r w:rsidRPr="00D91985">
        <w:rPr>
          <w:rFonts w:ascii="Arial" w:hAnsi="Arial" w:cs="Arial"/>
          <w:color w:val="000000"/>
          <w:sz w:val="20"/>
          <w:szCs w:val="20"/>
        </w:rPr>
        <w:t>ICAR-Krishi Vigyan Kendra</w:t>
      </w:r>
      <w:r w:rsidRPr="00D91985">
        <w:rPr>
          <w:rFonts w:ascii="Arial" w:hAnsi="Arial" w:cs="Arial"/>
          <w:sz w:val="20"/>
          <w:szCs w:val="20"/>
        </w:rPr>
        <w:t xml:space="preserve">, </w:t>
      </w:r>
      <w:r w:rsidRPr="00D91985">
        <w:rPr>
          <w:rFonts w:ascii="Arial" w:hAnsi="Arial" w:cs="Arial"/>
          <w:color w:val="000000"/>
          <w:sz w:val="20"/>
          <w:szCs w:val="20"/>
        </w:rPr>
        <w:t>India</w:t>
      </w:r>
    </w:p>
    <w:p w14:paraId="1DFA37E6" w14:textId="77777777" w:rsidR="00D91985" w:rsidRPr="00D91985" w:rsidRDefault="00D91985" w:rsidP="00D91985">
      <w:pPr>
        <w:rPr>
          <w:rFonts w:ascii="Arial" w:hAnsi="Arial" w:cs="Arial"/>
          <w:sz w:val="20"/>
          <w:szCs w:val="20"/>
        </w:rPr>
      </w:pPr>
    </w:p>
    <w:p w14:paraId="5880B433" w14:textId="77777777" w:rsidR="007B1ADF" w:rsidRPr="00D91985" w:rsidRDefault="007B1ADF" w:rsidP="007B1ADF">
      <w:pPr>
        <w:rPr>
          <w:rFonts w:ascii="Arial" w:hAnsi="Arial" w:cs="Arial"/>
          <w:sz w:val="20"/>
          <w:szCs w:val="20"/>
        </w:rPr>
      </w:pPr>
    </w:p>
    <w:p w14:paraId="5C8DE703" w14:textId="77777777" w:rsidR="007B1ADF" w:rsidRPr="00D91985" w:rsidRDefault="007B1ADF" w:rsidP="007B1ADF">
      <w:pPr>
        <w:rPr>
          <w:rFonts w:ascii="Arial" w:hAnsi="Arial" w:cs="Arial"/>
          <w:sz w:val="20"/>
          <w:szCs w:val="20"/>
        </w:rPr>
      </w:pPr>
    </w:p>
    <w:p w14:paraId="4AE439CD" w14:textId="77777777" w:rsidR="007B1ADF" w:rsidRPr="00D91985" w:rsidRDefault="007B1ADF" w:rsidP="007B1ADF">
      <w:pPr>
        <w:rPr>
          <w:rFonts w:ascii="Arial" w:hAnsi="Arial" w:cs="Arial"/>
          <w:bCs/>
          <w:sz w:val="20"/>
          <w:szCs w:val="20"/>
          <w:u w:val="single"/>
          <w:lang w:val="en-GB"/>
        </w:rPr>
      </w:pPr>
    </w:p>
    <w:bookmarkEnd w:id="1"/>
    <w:p w14:paraId="308A53E7" w14:textId="77777777" w:rsidR="007B1ADF" w:rsidRPr="00D91985" w:rsidRDefault="007B1ADF" w:rsidP="007B1ADF">
      <w:pPr>
        <w:rPr>
          <w:rFonts w:ascii="Arial" w:hAnsi="Arial" w:cs="Arial"/>
          <w:sz w:val="20"/>
          <w:szCs w:val="20"/>
        </w:rPr>
      </w:pPr>
    </w:p>
    <w:p w14:paraId="6F7D07E8" w14:textId="77777777" w:rsidR="00657421" w:rsidRPr="00D91985" w:rsidRDefault="00657421" w:rsidP="00657421">
      <w:pPr>
        <w:spacing w:after="160" w:line="256" w:lineRule="auto"/>
        <w:rPr>
          <w:rFonts w:ascii="Arial" w:eastAsia="Calibri" w:hAnsi="Arial" w:cs="Arial"/>
          <w:kern w:val="2"/>
          <w:sz w:val="20"/>
          <w:szCs w:val="20"/>
          <w:lang w:val="en-IN"/>
        </w:rPr>
      </w:pPr>
    </w:p>
    <w:p w14:paraId="2AA53868" w14:textId="77777777" w:rsidR="00657421" w:rsidRPr="00D91985" w:rsidRDefault="00657421" w:rsidP="00657421">
      <w:pPr>
        <w:spacing w:after="160" w:line="256" w:lineRule="auto"/>
        <w:rPr>
          <w:rFonts w:ascii="Arial" w:eastAsia="Calibri" w:hAnsi="Arial" w:cs="Arial"/>
          <w:kern w:val="2"/>
          <w:sz w:val="20"/>
          <w:szCs w:val="20"/>
          <w:lang w:val="en-IN"/>
        </w:rPr>
      </w:pPr>
    </w:p>
    <w:p w14:paraId="1F71C1A1" w14:textId="77777777" w:rsidR="00657421" w:rsidRPr="00D91985" w:rsidRDefault="00657421" w:rsidP="00657421">
      <w:pPr>
        <w:spacing w:after="160" w:line="256" w:lineRule="auto"/>
        <w:rPr>
          <w:rFonts w:ascii="Arial" w:eastAsia="Calibri" w:hAnsi="Arial" w:cs="Arial"/>
          <w:kern w:val="2"/>
          <w:sz w:val="20"/>
          <w:szCs w:val="20"/>
          <w:lang w:val="en-IN"/>
        </w:rPr>
      </w:pPr>
    </w:p>
    <w:p w14:paraId="6A1DFAC7" w14:textId="77777777" w:rsidR="00657421" w:rsidRPr="00D91985" w:rsidRDefault="00657421" w:rsidP="00657421">
      <w:pPr>
        <w:spacing w:after="160" w:line="256" w:lineRule="auto"/>
        <w:rPr>
          <w:rFonts w:ascii="Arial" w:eastAsia="Calibri" w:hAnsi="Arial" w:cs="Arial"/>
          <w:kern w:val="2"/>
          <w:sz w:val="20"/>
          <w:szCs w:val="20"/>
          <w:lang w:val="en-IN"/>
        </w:rPr>
      </w:pPr>
    </w:p>
    <w:p w14:paraId="1B2A9477" w14:textId="77777777" w:rsidR="00657421" w:rsidRPr="00D91985" w:rsidRDefault="00657421" w:rsidP="00657421">
      <w:pPr>
        <w:spacing w:after="160" w:line="256" w:lineRule="auto"/>
        <w:rPr>
          <w:rFonts w:ascii="Arial" w:eastAsia="Calibri" w:hAnsi="Arial" w:cs="Arial"/>
          <w:kern w:val="2"/>
          <w:sz w:val="20"/>
          <w:szCs w:val="20"/>
          <w:lang w:val="en-IN"/>
        </w:rPr>
      </w:pPr>
    </w:p>
    <w:p w14:paraId="4B8E497C" w14:textId="77777777" w:rsidR="00657421" w:rsidRPr="00D91985" w:rsidRDefault="00657421" w:rsidP="00657421">
      <w:pPr>
        <w:spacing w:after="160" w:line="256" w:lineRule="auto"/>
        <w:rPr>
          <w:rFonts w:ascii="Arial" w:eastAsia="Calibri" w:hAnsi="Arial" w:cs="Arial"/>
          <w:kern w:val="2"/>
          <w:sz w:val="20"/>
          <w:szCs w:val="20"/>
          <w:lang w:val="en-IN"/>
        </w:rPr>
      </w:pPr>
      <w:r w:rsidRPr="00D91985">
        <w:rPr>
          <w:rFonts w:ascii="Arial" w:eastAsia="Calibri" w:hAnsi="Arial" w:cs="Arial"/>
          <w:kern w:val="2"/>
          <w:sz w:val="20"/>
          <w:szCs w:val="20"/>
          <w:lang w:val="en-IN"/>
        </w:rPr>
        <w:tab/>
      </w:r>
    </w:p>
    <w:p w14:paraId="2CA5F2FD" w14:textId="77777777" w:rsidR="00657421" w:rsidRPr="00D91985" w:rsidRDefault="00657421" w:rsidP="00657421">
      <w:pPr>
        <w:spacing w:after="160" w:line="256" w:lineRule="auto"/>
        <w:rPr>
          <w:rFonts w:ascii="Arial" w:eastAsia="Calibri" w:hAnsi="Arial" w:cs="Arial"/>
          <w:kern w:val="2"/>
          <w:sz w:val="20"/>
          <w:szCs w:val="20"/>
          <w:lang w:val="en-IN"/>
        </w:rPr>
      </w:pPr>
      <w:bookmarkStart w:id="2" w:name="_GoBack"/>
      <w:bookmarkEnd w:id="2"/>
    </w:p>
    <w:p w14:paraId="60A81DA6" w14:textId="77777777" w:rsidR="008913D5" w:rsidRPr="00D91985" w:rsidRDefault="008913D5" w:rsidP="00657421">
      <w:pPr>
        <w:rPr>
          <w:rFonts w:ascii="Arial" w:hAnsi="Arial" w:cs="Arial"/>
          <w:sz w:val="20"/>
          <w:szCs w:val="20"/>
        </w:rPr>
      </w:pPr>
    </w:p>
    <w:sectPr w:rsidR="008913D5" w:rsidRPr="00D9198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755EB" w14:textId="77777777" w:rsidR="007F0881" w:rsidRPr="0000007A" w:rsidRDefault="007F0881" w:rsidP="0099583E">
      <w:r>
        <w:separator/>
      </w:r>
    </w:p>
  </w:endnote>
  <w:endnote w:type="continuationSeparator" w:id="0">
    <w:p w14:paraId="74D70E6E" w14:textId="77777777" w:rsidR="007F0881" w:rsidRPr="0000007A" w:rsidRDefault="007F088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Unicode MS">
    <w:altName w:val="Yu Gothic"/>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646F" w14:textId="77777777" w:rsidR="009763B7" w:rsidRDefault="00976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9983D" w14:textId="77777777" w:rsidR="009763B7" w:rsidRDefault="009763B7" w:rsidP="009763B7">
    <w:pPr>
      <w:pStyle w:val="Footer"/>
      <w:jc w:val="right"/>
    </w:pPr>
  </w:p>
  <w:p w14:paraId="67D22E5B" w14:textId="258D9FC8" w:rsidR="009763B7" w:rsidRDefault="009763B7" w:rsidP="009763B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7B1ADF">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7B1ADF">
      <w:rPr>
        <w:b/>
        <w:noProof/>
        <w:sz w:val="20"/>
      </w:rPr>
      <w:t>4</w:t>
    </w:r>
    <w:r w:rsidRPr="00585FC6">
      <w:rPr>
        <w:b/>
        <w:sz w:val="20"/>
      </w:rPr>
      <w:fldChar w:fldCharType="end"/>
    </w:r>
  </w:p>
  <w:p w14:paraId="05493CDE" w14:textId="77777777" w:rsidR="009763B7" w:rsidRDefault="009763B7" w:rsidP="009763B7">
    <w:pPr>
      <w:pStyle w:val="Footer"/>
      <w:jc w:val="right"/>
      <w:rPr>
        <w:b/>
        <w:sz w:val="20"/>
      </w:rPr>
    </w:pPr>
    <w:r>
      <w:rPr>
        <w:b/>
        <w:sz w:val="20"/>
      </w:rPr>
      <w:t>V240326</w:t>
    </w:r>
  </w:p>
  <w:p w14:paraId="65B0C206" w14:textId="77777777" w:rsidR="009763B7" w:rsidRDefault="009763B7" w:rsidP="009763B7">
    <w:pPr>
      <w:pStyle w:val="Footer"/>
      <w:jc w:val="right"/>
    </w:pPr>
  </w:p>
  <w:p w14:paraId="491054E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9B540" w14:textId="77777777" w:rsidR="009763B7" w:rsidRDefault="00976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93450" w14:textId="77777777" w:rsidR="007F0881" w:rsidRPr="0000007A" w:rsidRDefault="007F0881" w:rsidP="0099583E">
      <w:r>
        <w:separator/>
      </w:r>
    </w:p>
  </w:footnote>
  <w:footnote w:type="continuationSeparator" w:id="0">
    <w:p w14:paraId="62A04D6A" w14:textId="77777777" w:rsidR="007F0881" w:rsidRPr="0000007A" w:rsidRDefault="007F088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A283" w14:textId="77777777" w:rsidR="009763B7" w:rsidRDefault="00976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7A54" w14:textId="77777777" w:rsidR="009763B7" w:rsidRDefault="009763B7" w:rsidP="009763B7">
    <w:pPr>
      <w:spacing w:before="100" w:beforeAutospacing="1" w:after="100" w:afterAutospacing="1"/>
      <w:jc w:val="center"/>
      <w:rPr>
        <w:rFonts w:ascii="Arial" w:hAnsi="Arial" w:cs="Arial"/>
        <w:b/>
        <w:bCs/>
        <w:color w:val="003399"/>
        <w:szCs w:val="20"/>
        <w:u w:val="single"/>
        <w:lang w:val="en-GB"/>
      </w:rPr>
    </w:pPr>
  </w:p>
  <w:p w14:paraId="2BAFC714" w14:textId="77777777" w:rsidR="00B62F41" w:rsidRPr="00642DC6" w:rsidRDefault="009763B7" w:rsidP="009763B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4A8C" w14:textId="77777777" w:rsidR="009763B7" w:rsidRDefault="00976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811C5"/>
    <w:multiLevelType w:val="multilevel"/>
    <w:tmpl w:val="CE7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C3448"/>
    <w:multiLevelType w:val="multilevel"/>
    <w:tmpl w:val="DB9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811FC8"/>
    <w:multiLevelType w:val="multilevel"/>
    <w:tmpl w:val="DECC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72256"/>
    <w:multiLevelType w:val="multilevel"/>
    <w:tmpl w:val="0462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52E6D8D"/>
    <w:multiLevelType w:val="multilevel"/>
    <w:tmpl w:val="0352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C0375"/>
    <w:multiLevelType w:val="multilevel"/>
    <w:tmpl w:val="BE6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933C3"/>
    <w:multiLevelType w:val="multilevel"/>
    <w:tmpl w:val="F0BC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8B025E"/>
    <w:multiLevelType w:val="multilevel"/>
    <w:tmpl w:val="F2F6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95682"/>
    <w:multiLevelType w:val="multilevel"/>
    <w:tmpl w:val="13A4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34662"/>
    <w:multiLevelType w:val="multilevel"/>
    <w:tmpl w:val="A57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0C4450"/>
    <w:multiLevelType w:val="multilevel"/>
    <w:tmpl w:val="FAC0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0"/>
  </w:num>
  <w:num w:numId="4">
    <w:abstractNumId w:val="14"/>
  </w:num>
  <w:num w:numId="5">
    <w:abstractNumId w:val="9"/>
  </w:num>
  <w:num w:numId="6">
    <w:abstractNumId w:val="0"/>
  </w:num>
  <w:num w:numId="7">
    <w:abstractNumId w:val="5"/>
  </w:num>
  <w:num w:numId="8">
    <w:abstractNumId w:val="18"/>
  </w:num>
  <w:num w:numId="9">
    <w:abstractNumId w:val="17"/>
  </w:num>
  <w:num w:numId="10">
    <w:abstractNumId w:val="2"/>
  </w:num>
  <w:num w:numId="11">
    <w:abstractNumId w:val="1"/>
  </w:num>
  <w:num w:numId="12">
    <w:abstractNumId w:val="8"/>
  </w:num>
  <w:num w:numId="13">
    <w:abstractNumId w:val="3"/>
  </w:num>
  <w:num w:numId="14">
    <w:abstractNumId w:val="20"/>
  </w:num>
  <w:num w:numId="15">
    <w:abstractNumId w:val="21"/>
  </w:num>
  <w:num w:numId="16">
    <w:abstractNumId w:val="15"/>
  </w:num>
  <w:num w:numId="17">
    <w:abstractNumId w:val="6"/>
  </w:num>
  <w:num w:numId="18">
    <w:abstractNumId w:val="13"/>
  </w:num>
  <w:num w:numId="19">
    <w:abstractNumId w:val="22"/>
  </w:num>
  <w:num w:numId="20">
    <w:abstractNumId w:val="4"/>
  </w:num>
  <w:num w:numId="21">
    <w:abstractNumId w:val="16"/>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F35DA"/>
    <w:rsid w:val="00100577"/>
    <w:rsid w:val="00101322"/>
    <w:rsid w:val="00107C72"/>
    <w:rsid w:val="00113BA5"/>
    <w:rsid w:val="00114E97"/>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4CC4"/>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4677"/>
    <w:rsid w:val="00245E23"/>
    <w:rsid w:val="0025366D"/>
    <w:rsid w:val="00254F80"/>
    <w:rsid w:val="00262634"/>
    <w:rsid w:val="002643B3"/>
    <w:rsid w:val="0027026A"/>
    <w:rsid w:val="00275984"/>
    <w:rsid w:val="00280EC9"/>
    <w:rsid w:val="00291D08"/>
    <w:rsid w:val="00293482"/>
    <w:rsid w:val="002A4F34"/>
    <w:rsid w:val="002B3141"/>
    <w:rsid w:val="002D7CCD"/>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C144B"/>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4E545A"/>
    <w:rsid w:val="00503AB6"/>
    <w:rsid w:val="005047C5"/>
    <w:rsid w:val="00510920"/>
    <w:rsid w:val="00521812"/>
    <w:rsid w:val="00523D2C"/>
    <w:rsid w:val="00531C82"/>
    <w:rsid w:val="005339A8"/>
    <w:rsid w:val="00533FC1"/>
    <w:rsid w:val="005359F1"/>
    <w:rsid w:val="00536B2F"/>
    <w:rsid w:val="0054102F"/>
    <w:rsid w:val="0054564B"/>
    <w:rsid w:val="00545A13"/>
    <w:rsid w:val="00546343"/>
    <w:rsid w:val="00557CD3"/>
    <w:rsid w:val="00560D3C"/>
    <w:rsid w:val="00567DE0"/>
    <w:rsid w:val="005735A5"/>
    <w:rsid w:val="00581272"/>
    <w:rsid w:val="00585FC6"/>
    <w:rsid w:val="00590204"/>
    <w:rsid w:val="00592F79"/>
    <w:rsid w:val="005A1FF3"/>
    <w:rsid w:val="005A5BE0"/>
    <w:rsid w:val="005B12E0"/>
    <w:rsid w:val="005C25A0"/>
    <w:rsid w:val="005D230D"/>
    <w:rsid w:val="00602F7D"/>
    <w:rsid w:val="00605952"/>
    <w:rsid w:val="00613CC2"/>
    <w:rsid w:val="00617C19"/>
    <w:rsid w:val="00620677"/>
    <w:rsid w:val="006224F2"/>
    <w:rsid w:val="00624032"/>
    <w:rsid w:val="00642DC6"/>
    <w:rsid w:val="00645A56"/>
    <w:rsid w:val="006532DF"/>
    <w:rsid w:val="0065579D"/>
    <w:rsid w:val="00657421"/>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969"/>
    <w:rsid w:val="00780B67"/>
    <w:rsid w:val="007972A6"/>
    <w:rsid w:val="007B1099"/>
    <w:rsid w:val="007B1ADF"/>
    <w:rsid w:val="007B6E18"/>
    <w:rsid w:val="007C4143"/>
    <w:rsid w:val="007D0246"/>
    <w:rsid w:val="007F0881"/>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A11CD"/>
    <w:rsid w:val="008B693E"/>
    <w:rsid w:val="008C2778"/>
    <w:rsid w:val="008C2F62"/>
    <w:rsid w:val="008D020E"/>
    <w:rsid w:val="008D0407"/>
    <w:rsid w:val="008D1117"/>
    <w:rsid w:val="008D15A4"/>
    <w:rsid w:val="008E0061"/>
    <w:rsid w:val="008E3FF0"/>
    <w:rsid w:val="008F36E4"/>
    <w:rsid w:val="008F6673"/>
    <w:rsid w:val="00914761"/>
    <w:rsid w:val="00933C8B"/>
    <w:rsid w:val="0094580F"/>
    <w:rsid w:val="009553EC"/>
    <w:rsid w:val="0097330E"/>
    <w:rsid w:val="00974330"/>
    <w:rsid w:val="0097498C"/>
    <w:rsid w:val="009763B7"/>
    <w:rsid w:val="00982766"/>
    <w:rsid w:val="009852C4"/>
    <w:rsid w:val="00985F26"/>
    <w:rsid w:val="00993080"/>
    <w:rsid w:val="0099583E"/>
    <w:rsid w:val="009A0242"/>
    <w:rsid w:val="009A59ED"/>
    <w:rsid w:val="009B1EED"/>
    <w:rsid w:val="009B5AA8"/>
    <w:rsid w:val="009C45A0"/>
    <w:rsid w:val="009C5642"/>
    <w:rsid w:val="009E13C3"/>
    <w:rsid w:val="009E22E3"/>
    <w:rsid w:val="009E6A30"/>
    <w:rsid w:val="009E79E5"/>
    <w:rsid w:val="009F07D4"/>
    <w:rsid w:val="009F29EB"/>
    <w:rsid w:val="00A001A0"/>
    <w:rsid w:val="00A011F0"/>
    <w:rsid w:val="00A079CE"/>
    <w:rsid w:val="00A12C83"/>
    <w:rsid w:val="00A15E40"/>
    <w:rsid w:val="00A279A8"/>
    <w:rsid w:val="00A31AAC"/>
    <w:rsid w:val="00A32905"/>
    <w:rsid w:val="00A36281"/>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094B"/>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A6970"/>
    <w:rsid w:val="00CA772A"/>
    <w:rsid w:val="00CB429B"/>
    <w:rsid w:val="00CC2753"/>
    <w:rsid w:val="00CD093E"/>
    <w:rsid w:val="00CD1556"/>
    <w:rsid w:val="00CD1FD7"/>
    <w:rsid w:val="00CD6AA8"/>
    <w:rsid w:val="00CE069A"/>
    <w:rsid w:val="00CE199A"/>
    <w:rsid w:val="00CE1F58"/>
    <w:rsid w:val="00CE5AC7"/>
    <w:rsid w:val="00CF0BBB"/>
    <w:rsid w:val="00D1283A"/>
    <w:rsid w:val="00D17957"/>
    <w:rsid w:val="00D17979"/>
    <w:rsid w:val="00D2075F"/>
    <w:rsid w:val="00D3257B"/>
    <w:rsid w:val="00D40416"/>
    <w:rsid w:val="00D45CF7"/>
    <w:rsid w:val="00D4782A"/>
    <w:rsid w:val="00D717FD"/>
    <w:rsid w:val="00D729F8"/>
    <w:rsid w:val="00D7603E"/>
    <w:rsid w:val="00D7625C"/>
    <w:rsid w:val="00D8579C"/>
    <w:rsid w:val="00D90124"/>
    <w:rsid w:val="00D91985"/>
    <w:rsid w:val="00D9392F"/>
    <w:rsid w:val="00D961FB"/>
    <w:rsid w:val="00DA41F5"/>
    <w:rsid w:val="00DB5B54"/>
    <w:rsid w:val="00DB7E1B"/>
    <w:rsid w:val="00DC0C7E"/>
    <w:rsid w:val="00DC1D81"/>
    <w:rsid w:val="00DF255F"/>
    <w:rsid w:val="00E1327B"/>
    <w:rsid w:val="00E34922"/>
    <w:rsid w:val="00E451EA"/>
    <w:rsid w:val="00E53E52"/>
    <w:rsid w:val="00E57F4B"/>
    <w:rsid w:val="00E63889"/>
    <w:rsid w:val="00E65EB7"/>
    <w:rsid w:val="00E71C8D"/>
    <w:rsid w:val="00E71D6A"/>
    <w:rsid w:val="00E72360"/>
    <w:rsid w:val="00E74834"/>
    <w:rsid w:val="00E85B2E"/>
    <w:rsid w:val="00E92F65"/>
    <w:rsid w:val="00E972A7"/>
    <w:rsid w:val="00EA2839"/>
    <w:rsid w:val="00EA60A1"/>
    <w:rsid w:val="00EB3E91"/>
    <w:rsid w:val="00EC6894"/>
    <w:rsid w:val="00EC7A1F"/>
    <w:rsid w:val="00ED663D"/>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7227C"/>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6BAF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1C4CC4"/>
    <w:pPr>
      <w:keepNext/>
      <w:spacing w:before="240" w:after="60"/>
      <w:outlineLvl w:val="2"/>
    </w:pPr>
    <w:rPr>
      <w:rFonts w:ascii="Calibri Light" w:hAnsi="Calibri Light" w:cs="Gautami"/>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3Char">
    <w:name w:val="Heading 3 Char"/>
    <w:link w:val="Heading3"/>
    <w:uiPriority w:val="9"/>
    <w:semiHidden/>
    <w:rsid w:val="001C4CC4"/>
    <w:rPr>
      <w:rFonts w:ascii="Calibri Light" w:eastAsia="Times New Roman" w:hAnsi="Calibri Light" w:cs="Gautami"/>
      <w:b/>
      <w:bCs/>
      <w:sz w:val="26"/>
      <w:szCs w:val="26"/>
    </w:rPr>
  </w:style>
  <w:style w:type="character" w:styleId="Strong">
    <w:name w:val="Strong"/>
    <w:uiPriority w:val="22"/>
    <w:qFormat/>
    <w:rsid w:val="008E3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255340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470124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1080</Words>
  <Characters>6160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39</cp:revision>
  <dcterms:created xsi:type="dcterms:W3CDTF">2026-03-24T06:14:00Z</dcterms:created>
  <dcterms:modified xsi:type="dcterms:W3CDTF">2026-04-08T09:44:00Z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