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4405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44052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44052C" w:rsidRDefault="00B931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44052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4405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44052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44052C" w:rsidRDefault="004E4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Ms_EJNFS_156970</w:t>
            </w:r>
          </w:p>
        </w:tc>
      </w:tr>
      <w:tr w:rsidR="0051575F" w:rsidRPr="004405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44052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44052C" w:rsidRDefault="004E4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Food Loss and Waste (FLW) and Its Environmental Impact at the Rural Market in Faridpur District, Bangladesh</w:t>
            </w:r>
          </w:p>
        </w:tc>
      </w:tr>
      <w:tr w:rsidR="0051575F" w:rsidRPr="004405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44052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44052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44052C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575F" w:rsidRPr="0044052C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405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4052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44052C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4405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0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5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1575F" w:rsidRPr="0044052C" w:rsidRDefault="006B0DE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Food losses and waste are of great importance to the environment. Therefore, the issue of studying these losses and waste is particularly relevant today.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44052C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44052C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4052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1575F" w:rsidRPr="0044052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44052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5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052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6B0D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 w:rsidP="00E359DE">
            <w:pPr>
              <w:pStyle w:val="ListParagraph"/>
              <w:ind w:left="0" w:firstLine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44052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44052C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44052C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4052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1575F" w:rsidRPr="0044052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4405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1575F" w:rsidRPr="0044052C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44052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05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05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44052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44052C" w:rsidRDefault="00E359DE" w:rsidP="00E359DE">
            <w:pPr>
              <w:ind w:left="360" w:hanging="327"/>
              <w:rPr>
                <w:rFonts w:ascii="Arial" w:hAnsi="Arial" w:cs="Arial"/>
                <w:bCs/>
                <w:sz w:val="20"/>
                <w:szCs w:val="20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1575F" w:rsidRPr="0044052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44052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44052C" w:rsidRDefault="00E359DE" w:rsidP="00E359DE">
            <w:pPr>
              <w:ind w:left="360" w:hanging="32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4052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4052C">
              <w:rPr>
                <w:rFonts w:ascii="Arial" w:hAnsi="Arial" w:cs="Arial"/>
                <w:lang w:val="en-GB" w:eastAsia="en-US"/>
              </w:rPr>
              <w:br/>
            </w:r>
          </w:p>
          <w:p w:rsidR="0051575F" w:rsidRPr="0044052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44052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44052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44052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4052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44052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44052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44052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44052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44052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44052C" w:rsidRDefault="00E359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44052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575F" w:rsidRPr="0044052C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1575F" w:rsidRPr="0044052C" w:rsidRDefault="007C1CA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052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51575F" w:rsidRPr="0044052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1575F" w:rsidRPr="0044052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1575F" w:rsidRPr="0044052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052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51575F" w:rsidRPr="0044052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44052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44052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2AB5" w:rsidRPr="0044052C" w:rsidRDefault="00412AB5" w:rsidP="00412AB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Minor Revision</w:t>
            </w:r>
          </w:p>
          <w:p w:rsidR="00412AB5" w:rsidRPr="0044052C" w:rsidRDefault="00412AB5" w:rsidP="00412AB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1. The article does not contain descriptions of tables and figures.</w:t>
            </w:r>
          </w:p>
          <w:p w:rsidR="00412AB5" w:rsidRPr="0044052C" w:rsidRDefault="00412AB5" w:rsidP="00412AB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2. All figures must include the names of the axes (and if there is an indicator with units of measurement, then indicate these units of measurement).</w:t>
            </w:r>
          </w:p>
          <w:p w:rsidR="00412AB5" w:rsidRPr="0044052C" w:rsidRDefault="00412AB5" w:rsidP="00412AB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3. In Table 1, it is not advisable to write % next to each number, it is enough to do this after the word "Perishability, %".</w:t>
            </w:r>
          </w:p>
          <w:p w:rsidR="0051575F" w:rsidRPr="0044052C" w:rsidRDefault="00412AB5" w:rsidP="00412A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52C">
              <w:rPr>
                <w:rFonts w:ascii="Arial" w:hAnsi="Arial" w:cs="Arial"/>
                <w:sz w:val="20"/>
                <w:szCs w:val="20"/>
                <w:lang w:val="en-GB"/>
              </w:rPr>
              <w:t>4. The purpose of the work is not written in the conclusions. It is necessary to indicate some numbers to confirm the processing of the research.</w:t>
            </w:r>
          </w:p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44052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4052C" w:rsidRPr="0044052C" w:rsidRDefault="0044052C" w:rsidP="0044052C">
      <w:pPr>
        <w:rPr>
          <w:rFonts w:ascii="Arial" w:hAnsi="Arial" w:cs="Arial"/>
          <w:b/>
          <w:sz w:val="20"/>
          <w:szCs w:val="20"/>
          <w:u w:val="single"/>
        </w:rPr>
      </w:pPr>
      <w:r w:rsidRPr="0044052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4052C" w:rsidRPr="0044052C" w:rsidRDefault="0044052C" w:rsidP="0044052C">
      <w:pPr>
        <w:rPr>
          <w:rFonts w:ascii="Arial" w:hAnsi="Arial" w:cs="Arial"/>
          <w:sz w:val="20"/>
          <w:szCs w:val="20"/>
        </w:rPr>
      </w:pPr>
      <w:proofErr w:type="spellStart"/>
      <w:r w:rsidRPr="0044052C">
        <w:rPr>
          <w:rFonts w:ascii="Arial" w:hAnsi="Arial" w:cs="Arial"/>
          <w:color w:val="000000"/>
          <w:sz w:val="20"/>
          <w:szCs w:val="20"/>
        </w:rPr>
        <w:t>Marija</w:t>
      </w:r>
      <w:proofErr w:type="spellEnd"/>
      <w:r w:rsidRPr="0044052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4052C">
        <w:rPr>
          <w:rFonts w:ascii="Arial" w:hAnsi="Arial" w:cs="Arial"/>
          <w:color w:val="000000"/>
          <w:sz w:val="20"/>
          <w:szCs w:val="20"/>
        </w:rPr>
        <w:t>Zheplinska</w:t>
      </w:r>
      <w:proofErr w:type="spellEnd"/>
      <w:r w:rsidRPr="0044052C">
        <w:rPr>
          <w:rFonts w:ascii="Arial" w:hAnsi="Arial" w:cs="Arial"/>
          <w:color w:val="000000"/>
          <w:sz w:val="20"/>
          <w:szCs w:val="20"/>
        </w:rPr>
        <w:t>, National University of Life and Environmental Sciences of Ukraine, Ukraine</w:t>
      </w:r>
      <w:r w:rsidRPr="0044052C">
        <w:rPr>
          <w:rFonts w:ascii="Arial" w:hAnsi="Arial" w:cs="Arial"/>
          <w:color w:val="000000"/>
          <w:sz w:val="20"/>
          <w:szCs w:val="20"/>
        </w:rPr>
        <w:br/>
      </w:r>
    </w:p>
    <w:p w:rsidR="0051575F" w:rsidRPr="0044052C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1575F" w:rsidRPr="004405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1F5" w:rsidRDefault="00B931F5">
      <w:r>
        <w:separator/>
      </w:r>
    </w:p>
  </w:endnote>
  <w:endnote w:type="continuationSeparator" w:id="0">
    <w:p w:rsidR="00B931F5" w:rsidRDefault="00B9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1CA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1CA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1F5" w:rsidRDefault="00B931F5">
      <w:r>
        <w:separator/>
      </w:r>
    </w:p>
  </w:footnote>
  <w:footnote w:type="continuationSeparator" w:id="0">
    <w:p w:rsidR="00B931F5" w:rsidRDefault="00B9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0B0D5F"/>
    <w:rsid w:val="001F22D3"/>
    <w:rsid w:val="002F398F"/>
    <w:rsid w:val="00412AB5"/>
    <w:rsid w:val="0044052C"/>
    <w:rsid w:val="004E2AC2"/>
    <w:rsid w:val="004E4982"/>
    <w:rsid w:val="0051575F"/>
    <w:rsid w:val="005759A3"/>
    <w:rsid w:val="005F7FFA"/>
    <w:rsid w:val="006B0DEB"/>
    <w:rsid w:val="007C1CA6"/>
    <w:rsid w:val="00870DA7"/>
    <w:rsid w:val="008E7D35"/>
    <w:rsid w:val="00B00E5D"/>
    <w:rsid w:val="00B35310"/>
    <w:rsid w:val="00B80D47"/>
    <w:rsid w:val="00B931F5"/>
    <w:rsid w:val="00C13BBB"/>
    <w:rsid w:val="00CF1B71"/>
    <w:rsid w:val="00DF7F7E"/>
    <w:rsid w:val="00E359DE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2026-04-16T12:56:00Z</dcterms:created>
  <dcterms:modified xsi:type="dcterms:W3CDTF">2026-04-20T05:40:00Z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